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F796B" w14:textId="77777777" w:rsidR="009B0EBD" w:rsidRPr="00F6043B" w:rsidRDefault="009B0EBD" w:rsidP="000C6834">
      <w:pPr>
        <w:rPr>
          <w:b/>
        </w:rPr>
      </w:pPr>
    </w:p>
    <w:p w14:paraId="696C2C46" w14:textId="77777777" w:rsidR="009D51D9" w:rsidRPr="009D51D9" w:rsidRDefault="009D51D9" w:rsidP="009D51D9">
      <w:pPr>
        <w:spacing w:after="2160" w:line="265" w:lineRule="auto"/>
        <w:ind w:left="0" w:right="180" w:firstLine="0"/>
        <w:jc w:val="center"/>
        <w:rPr>
          <w:rFonts w:eastAsia="Calibri"/>
          <w:sz w:val="24"/>
          <w:szCs w:val="24"/>
          <w:lang w:eastAsia="en-US"/>
        </w:rPr>
      </w:pPr>
      <w:r w:rsidRPr="009D51D9">
        <w:rPr>
          <w:rFonts w:eastAsia="Calibri"/>
          <w:b/>
          <w:sz w:val="24"/>
          <w:szCs w:val="24"/>
          <w:lang w:eastAsia="en-US"/>
        </w:rPr>
        <w:t>EMPRESA DE LICORES DE CUNDINAMARCA</w:t>
      </w:r>
    </w:p>
    <w:p w14:paraId="75EB676C" w14:textId="77777777" w:rsidR="009D51D9" w:rsidRPr="009D51D9" w:rsidRDefault="009D51D9" w:rsidP="009D51D9">
      <w:pPr>
        <w:spacing w:after="2160" w:line="265" w:lineRule="auto"/>
        <w:ind w:left="0" w:right="180" w:firstLine="0"/>
        <w:jc w:val="center"/>
        <w:rPr>
          <w:rFonts w:eastAsia="Calibri"/>
          <w:sz w:val="24"/>
          <w:szCs w:val="24"/>
          <w:lang w:eastAsia="en-US"/>
        </w:rPr>
      </w:pPr>
      <w:r w:rsidRPr="009D51D9">
        <w:rPr>
          <w:rFonts w:eastAsia="Calibri"/>
          <w:b/>
          <w:sz w:val="24"/>
          <w:szCs w:val="24"/>
          <w:lang w:eastAsia="en-US"/>
        </w:rPr>
        <w:t>INVITACIÓN ABIERTA No. 021 de 2023</w:t>
      </w:r>
    </w:p>
    <w:p w14:paraId="62EB8CF3" w14:textId="77777777" w:rsidR="009D51D9" w:rsidRPr="009D51D9" w:rsidRDefault="009D51D9" w:rsidP="009D51D9">
      <w:pPr>
        <w:spacing w:after="2893" w:line="243" w:lineRule="auto"/>
        <w:ind w:left="0" w:firstLine="0"/>
        <w:jc w:val="center"/>
        <w:rPr>
          <w:rFonts w:eastAsia="Calibri"/>
          <w:b/>
          <w:sz w:val="24"/>
          <w:szCs w:val="24"/>
          <w:lang w:eastAsia="en-US"/>
        </w:rPr>
      </w:pPr>
      <w:r w:rsidRPr="009D51D9">
        <w:rPr>
          <w:rFonts w:eastAsia="Calibri"/>
          <w:b/>
          <w:sz w:val="24"/>
          <w:szCs w:val="24"/>
          <w:lang w:eastAsia="en-US"/>
        </w:rPr>
        <w:t xml:space="preserve">OBJETO: </w:t>
      </w:r>
      <w:bookmarkStart w:id="0" w:name="_Hlk146706167"/>
      <w:r w:rsidRPr="009D51D9">
        <w:rPr>
          <w:rFonts w:eastAsia="Calibri"/>
          <w:b/>
          <w:sz w:val="24"/>
          <w:szCs w:val="24"/>
          <w:lang w:eastAsia="en-US"/>
        </w:rPr>
        <w:t>COMPRA, INSTALACIÓN, MONTAJE Y PUESTA EN MARCHA, DE UN PASTEURIZADOR TIPO FLASH PARA LA PLANTA PILOTO DE INNOVACIÓN DE LA EMPRESA DE LICORES DE CUNDINAMARCA.</w:t>
      </w:r>
      <w:bookmarkEnd w:id="0"/>
    </w:p>
    <w:p w14:paraId="018B23B8" w14:textId="77777777" w:rsidR="009D51D9" w:rsidRPr="009D51D9" w:rsidRDefault="009D51D9" w:rsidP="009D51D9">
      <w:pPr>
        <w:spacing w:after="2543" w:line="265" w:lineRule="auto"/>
        <w:ind w:left="0" w:right="180" w:firstLine="0"/>
        <w:jc w:val="center"/>
        <w:rPr>
          <w:rFonts w:eastAsia="Calibri"/>
          <w:b/>
          <w:sz w:val="24"/>
          <w:szCs w:val="24"/>
          <w:lang w:eastAsia="en-US"/>
        </w:rPr>
      </w:pPr>
      <w:r w:rsidRPr="009D51D9">
        <w:rPr>
          <w:rFonts w:eastAsia="Calibri"/>
          <w:b/>
          <w:sz w:val="24"/>
          <w:szCs w:val="24"/>
          <w:lang w:eastAsia="en-US"/>
        </w:rPr>
        <w:t>COTA CUNDINAMARCA</w:t>
      </w:r>
    </w:p>
    <w:p w14:paraId="51E5EA5D" w14:textId="3CED6C53" w:rsidR="009D51D9" w:rsidRPr="009D51D9" w:rsidRDefault="009D51D9" w:rsidP="009D51D9">
      <w:pPr>
        <w:widowControl w:val="0"/>
        <w:suppressAutoHyphens/>
        <w:spacing w:after="0" w:line="240" w:lineRule="auto"/>
        <w:ind w:left="0" w:firstLine="0"/>
        <w:rPr>
          <w:rFonts w:eastAsia="Tahoma"/>
          <w:lang w:val="es-ES" w:eastAsia="ar-SA"/>
        </w:rPr>
      </w:pPr>
      <w:r w:rsidRPr="009D51D9">
        <w:rPr>
          <w:rFonts w:eastAsia="Tahoma"/>
          <w:lang w:val="es-ES" w:eastAsia="ar-SA"/>
        </w:rPr>
        <w:lastRenderedPageBreak/>
        <w:t xml:space="preserve">Cota Cundinamarca, </w:t>
      </w:r>
      <w:r w:rsidR="002A5A2E">
        <w:rPr>
          <w:rFonts w:eastAsia="Tahoma"/>
          <w:lang w:val="es-ES" w:eastAsia="ar-SA"/>
        </w:rPr>
        <w:t>03 de octubre de 2023</w:t>
      </w:r>
    </w:p>
    <w:p w14:paraId="7C5CC52E" w14:textId="77777777" w:rsidR="009D51D9" w:rsidRPr="009D51D9" w:rsidRDefault="009D51D9" w:rsidP="009D51D9">
      <w:pPr>
        <w:widowControl w:val="0"/>
        <w:suppressAutoHyphens/>
        <w:spacing w:after="0" w:line="240" w:lineRule="auto"/>
        <w:ind w:left="0" w:firstLine="0"/>
        <w:rPr>
          <w:rFonts w:eastAsia="Tahoma"/>
          <w:b/>
          <w:bCs/>
          <w:lang w:val="es-ES" w:eastAsia="ar-SA"/>
        </w:rPr>
      </w:pPr>
    </w:p>
    <w:p w14:paraId="0E056163" w14:textId="77777777" w:rsidR="009D51D9" w:rsidRPr="009D51D9" w:rsidRDefault="009D51D9" w:rsidP="009D51D9">
      <w:pPr>
        <w:widowControl w:val="0"/>
        <w:suppressAutoHyphens/>
        <w:spacing w:after="0" w:line="240" w:lineRule="auto"/>
        <w:ind w:left="0" w:firstLine="0"/>
        <w:rPr>
          <w:rFonts w:eastAsia="Tahoma"/>
          <w:b/>
          <w:bCs/>
          <w:lang w:val="es-ES" w:eastAsia="ar-SA"/>
        </w:rPr>
      </w:pPr>
    </w:p>
    <w:p w14:paraId="7F75C730" w14:textId="77777777" w:rsidR="009D51D9" w:rsidRPr="009D51D9" w:rsidRDefault="009D51D9" w:rsidP="009D51D9">
      <w:pPr>
        <w:widowControl w:val="0"/>
        <w:suppressAutoHyphens/>
        <w:spacing w:after="0" w:line="240" w:lineRule="auto"/>
        <w:ind w:left="0" w:firstLine="0"/>
        <w:rPr>
          <w:rFonts w:eastAsia="Tahoma"/>
          <w:bCs/>
          <w:lang w:val="es-ES" w:eastAsia="ar-SA"/>
        </w:rPr>
      </w:pPr>
      <w:r w:rsidRPr="009D51D9">
        <w:rPr>
          <w:rFonts w:eastAsia="Tahoma"/>
          <w:bCs/>
          <w:lang w:val="es-ES" w:eastAsia="ar-SA"/>
        </w:rPr>
        <w:t>Señores</w:t>
      </w:r>
    </w:p>
    <w:p w14:paraId="64676D6D" w14:textId="77777777" w:rsidR="009D51D9" w:rsidRPr="009D51D9" w:rsidRDefault="009D51D9" w:rsidP="009D51D9">
      <w:pPr>
        <w:widowControl w:val="0"/>
        <w:suppressAutoHyphens/>
        <w:spacing w:after="0" w:line="240" w:lineRule="auto"/>
        <w:ind w:left="0" w:firstLine="0"/>
        <w:rPr>
          <w:rFonts w:eastAsia="Arial Unicode MS"/>
          <w:b/>
          <w:lang w:val="es-ES" w:eastAsia="ar-SA"/>
        </w:rPr>
      </w:pPr>
      <w:r w:rsidRPr="009D51D9">
        <w:rPr>
          <w:rFonts w:eastAsia="Arial Unicode MS"/>
          <w:b/>
          <w:lang w:val="es-ES" w:eastAsia="ar-SA"/>
        </w:rPr>
        <w:t>INTERESADOS INVITACION ABIERTA No. 021 de 2023</w:t>
      </w:r>
    </w:p>
    <w:p w14:paraId="6EDDEB80" w14:textId="77777777" w:rsidR="009D51D9" w:rsidRPr="009D51D9" w:rsidRDefault="009D51D9" w:rsidP="009D51D9">
      <w:pPr>
        <w:widowControl w:val="0"/>
        <w:suppressAutoHyphens/>
        <w:spacing w:after="0" w:line="240" w:lineRule="auto"/>
        <w:ind w:left="0" w:firstLine="0"/>
        <w:rPr>
          <w:rFonts w:eastAsia="Arial Unicode MS"/>
          <w:b/>
          <w:lang w:val="es-ES" w:eastAsia="ar-SA"/>
        </w:rPr>
      </w:pPr>
    </w:p>
    <w:p w14:paraId="52A085D6" w14:textId="77777777" w:rsidR="009D51D9" w:rsidRPr="009D51D9" w:rsidRDefault="009D51D9" w:rsidP="009D51D9">
      <w:pPr>
        <w:widowControl w:val="0"/>
        <w:suppressAutoHyphens/>
        <w:spacing w:after="0" w:line="240" w:lineRule="auto"/>
        <w:ind w:left="0" w:firstLine="0"/>
        <w:rPr>
          <w:rFonts w:eastAsia="Arial Unicode MS"/>
          <w:b/>
          <w:lang w:val="es-ES" w:eastAsia="ar-SA"/>
        </w:rPr>
      </w:pPr>
    </w:p>
    <w:p w14:paraId="08334A4D" w14:textId="77777777" w:rsidR="006B2D92" w:rsidRDefault="009D51D9" w:rsidP="009D51D9">
      <w:pPr>
        <w:spacing w:after="0" w:line="240" w:lineRule="auto"/>
        <w:ind w:left="0" w:right="12" w:firstLine="0"/>
        <w:rPr>
          <w:rFonts w:eastAsia="Arial Unicode MS"/>
          <w:b/>
          <w:bCs/>
          <w:lang w:val="es-ES" w:eastAsia="ar-SA"/>
        </w:rPr>
      </w:pPr>
      <w:r w:rsidRPr="009D51D9">
        <w:rPr>
          <w:rFonts w:eastAsia="Arial Unicode MS"/>
          <w:b/>
          <w:bCs/>
          <w:lang w:val="es-ES" w:eastAsia="ar-SA"/>
        </w:rPr>
        <w:t>OBJETO</w:t>
      </w:r>
      <w:r w:rsidR="006B2D92">
        <w:rPr>
          <w:rFonts w:eastAsia="Arial Unicode MS"/>
          <w:b/>
          <w:bCs/>
          <w:lang w:val="es-ES" w:eastAsia="ar-SA"/>
        </w:rPr>
        <w:t>:</w:t>
      </w:r>
    </w:p>
    <w:p w14:paraId="0EF87AEE" w14:textId="77777777" w:rsidR="006B2D92" w:rsidRDefault="006B2D92" w:rsidP="009D51D9">
      <w:pPr>
        <w:spacing w:after="0" w:line="240" w:lineRule="auto"/>
        <w:ind w:left="0" w:right="12" w:firstLine="0"/>
        <w:rPr>
          <w:rFonts w:eastAsia="Arial Unicode MS"/>
          <w:b/>
          <w:bCs/>
          <w:lang w:val="es-ES" w:eastAsia="ar-SA"/>
        </w:rPr>
      </w:pPr>
    </w:p>
    <w:p w14:paraId="733B31CA" w14:textId="6D90A405" w:rsidR="009D51D9" w:rsidRPr="009D51D9" w:rsidRDefault="009D51D9" w:rsidP="009D51D9">
      <w:pPr>
        <w:spacing w:after="0" w:line="240" w:lineRule="auto"/>
        <w:ind w:left="0" w:right="12" w:firstLine="0"/>
        <w:rPr>
          <w:rFonts w:eastAsia="Calibri"/>
          <w:b/>
          <w:lang w:eastAsia="en-US"/>
        </w:rPr>
      </w:pPr>
      <w:r w:rsidRPr="009D51D9">
        <w:rPr>
          <w:rFonts w:eastAsia="Calibri"/>
          <w:b/>
          <w:lang w:eastAsia="en-US"/>
        </w:rPr>
        <w:t>COMPRA, INSTALACIÓN, MONTAJE Y PUESTA EN MARCHA, DE UN PASTEURIZADOR TIPO FLASH PARA LA PLANTA PILOTO DE INNOVACIÓN DE LA EMPRESA DE LICORES DE CUNDINAMARCA.</w:t>
      </w:r>
    </w:p>
    <w:p w14:paraId="40F2046D" w14:textId="77777777" w:rsidR="009D51D9" w:rsidRPr="009D51D9" w:rsidRDefault="009D51D9" w:rsidP="009D51D9">
      <w:pPr>
        <w:spacing w:after="0" w:line="240" w:lineRule="auto"/>
        <w:ind w:left="0" w:right="12" w:firstLine="0"/>
        <w:rPr>
          <w:rFonts w:eastAsia="Tahoma"/>
          <w:lang w:val="es-ES" w:eastAsia="ar-SA"/>
        </w:rPr>
      </w:pPr>
    </w:p>
    <w:p w14:paraId="1FA08EC2" w14:textId="77777777" w:rsidR="009D51D9" w:rsidRPr="009D51D9" w:rsidRDefault="009D51D9" w:rsidP="009D51D9">
      <w:pPr>
        <w:spacing w:after="0" w:line="240" w:lineRule="auto"/>
        <w:ind w:left="0" w:firstLine="0"/>
        <w:rPr>
          <w:rFonts w:eastAsia="Tahoma"/>
          <w:lang w:val="es-ES" w:eastAsia="ar-SA"/>
        </w:rPr>
      </w:pPr>
      <w:r w:rsidRPr="009D51D9">
        <w:rPr>
          <w:rFonts w:eastAsia="Tahoma"/>
          <w:lang w:val="es-ES" w:eastAsia="ar-SA"/>
        </w:rPr>
        <w:t>Respetados Señores:</w:t>
      </w:r>
    </w:p>
    <w:p w14:paraId="6D91750D" w14:textId="77777777" w:rsidR="009D51D9" w:rsidRPr="009D51D9" w:rsidRDefault="009D51D9" w:rsidP="009D51D9">
      <w:pPr>
        <w:spacing w:after="0" w:line="240" w:lineRule="auto"/>
        <w:ind w:left="0" w:firstLine="0"/>
        <w:rPr>
          <w:rFonts w:eastAsia="Tahoma"/>
          <w:lang w:val="es-ES" w:eastAsia="ar-SA"/>
        </w:rPr>
      </w:pPr>
    </w:p>
    <w:p w14:paraId="004465FE" w14:textId="77777777" w:rsidR="009D51D9" w:rsidRDefault="009D51D9" w:rsidP="009D51D9">
      <w:pPr>
        <w:spacing w:after="0" w:line="240" w:lineRule="auto"/>
        <w:ind w:left="0" w:firstLine="0"/>
        <w:rPr>
          <w:rFonts w:eastAsia="Tahoma"/>
          <w:lang w:val="es-ES" w:eastAsia="ar-SA"/>
        </w:rPr>
      </w:pPr>
      <w:r w:rsidRPr="009D51D9">
        <w:rPr>
          <w:rFonts w:eastAsia="Tahoma"/>
          <w:lang w:val="es-ES" w:eastAsia="ar-SA"/>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7FAA1E09" w14:textId="77777777" w:rsidR="004C639B" w:rsidRPr="009D51D9" w:rsidRDefault="004C639B" w:rsidP="009D51D9">
      <w:pPr>
        <w:spacing w:after="0" w:line="240" w:lineRule="auto"/>
        <w:ind w:left="0" w:firstLine="0"/>
        <w:rPr>
          <w:rFonts w:eastAsia="Tahoma"/>
          <w:lang w:val="es-ES" w:eastAsia="ar-SA"/>
        </w:rPr>
      </w:pPr>
    </w:p>
    <w:p w14:paraId="251657D3" w14:textId="77777777" w:rsidR="004C639B" w:rsidRDefault="009D51D9" w:rsidP="009D51D9">
      <w:pPr>
        <w:spacing w:after="0" w:line="240" w:lineRule="auto"/>
        <w:ind w:left="0" w:firstLine="0"/>
        <w:rPr>
          <w:rFonts w:eastAsia="Tahoma"/>
          <w:lang w:val="es-ES" w:eastAsia="ar-SA"/>
        </w:rPr>
      </w:pPr>
      <w:r w:rsidRPr="004C639B">
        <w:rPr>
          <w:rFonts w:eastAsia="Tahoma"/>
          <w:b/>
          <w:bCs/>
          <w:lang w:val="es-ES" w:eastAsia="ar-SA"/>
        </w:rPr>
        <w:t>RÉGIMEN JURÍDICO APLICABLE</w:t>
      </w:r>
      <w:r w:rsidRPr="009D51D9">
        <w:rPr>
          <w:rFonts w:eastAsia="Tahoma"/>
          <w:lang w:val="es-ES" w:eastAsia="ar-SA"/>
        </w:rPr>
        <w:t>:</w:t>
      </w:r>
    </w:p>
    <w:p w14:paraId="2668234A" w14:textId="77777777" w:rsidR="004C639B" w:rsidRDefault="004C639B" w:rsidP="009D51D9">
      <w:pPr>
        <w:spacing w:after="0" w:line="240" w:lineRule="auto"/>
        <w:ind w:left="0" w:firstLine="0"/>
        <w:rPr>
          <w:rFonts w:eastAsia="Tahoma"/>
          <w:lang w:val="es-ES" w:eastAsia="ar-SA"/>
        </w:rPr>
      </w:pPr>
    </w:p>
    <w:p w14:paraId="5B0974E6" w14:textId="65340807" w:rsidR="009D51D9" w:rsidRDefault="009D51D9" w:rsidP="009D51D9">
      <w:pPr>
        <w:spacing w:after="0" w:line="240" w:lineRule="auto"/>
        <w:ind w:left="0" w:firstLine="0"/>
        <w:rPr>
          <w:rFonts w:eastAsia="Tahoma"/>
          <w:lang w:val="es-ES" w:eastAsia="ar-SA"/>
        </w:rPr>
      </w:pPr>
      <w:r w:rsidRPr="009D51D9">
        <w:rPr>
          <w:rFonts w:eastAsia="Tahoma"/>
          <w:lang w:val="es-ES" w:eastAsia="ar-SA"/>
        </w:rPr>
        <w:t xml:space="preserve">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45688C1E" w14:textId="77777777" w:rsidR="004C639B" w:rsidRPr="009D51D9" w:rsidRDefault="004C639B" w:rsidP="009D51D9">
      <w:pPr>
        <w:spacing w:after="0" w:line="240" w:lineRule="auto"/>
        <w:ind w:left="0" w:firstLine="0"/>
        <w:rPr>
          <w:rFonts w:eastAsia="Tahoma"/>
          <w:lang w:val="es-ES" w:eastAsia="ar-SA"/>
        </w:rPr>
      </w:pPr>
    </w:p>
    <w:p w14:paraId="14D67B2B" w14:textId="77777777" w:rsidR="009D51D9" w:rsidRPr="009D51D9" w:rsidRDefault="009D51D9" w:rsidP="009D51D9">
      <w:pPr>
        <w:spacing w:after="0" w:line="240" w:lineRule="auto"/>
        <w:ind w:left="0" w:firstLine="0"/>
        <w:rPr>
          <w:rFonts w:eastAsia="Tahoma"/>
          <w:lang w:val="es-ES" w:eastAsia="ar-SA"/>
        </w:rPr>
      </w:pPr>
      <w:r w:rsidRPr="004C639B">
        <w:rPr>
          <w:rFonts w:eastAsia="Tahoma"/>
          <w:b/>
          <w:bCs/>
          <w:lang w:val="es-ES" w:eastAsia="ar-SA"/>
        </w:rPr>
        <w:t>PARAGRAFO:</w:t>
      </w:r>
      <w:r w:rsidRPr="009D51D9">
        <w:rPr>
          <w:rFonts w:eastAsia="Tahoma"/>
          <w:lang w:val="es-ES" w:eastAsia="ar-SA"/>
        </w:rPr>
        <w:t xml:space="preserve"> Es obligación del oferente, examinar de forma rigurosa el contenido de la presente invitación, los documentos que hacen parte de la misma, sus formatos, anexos y la normatividad especial aplicable al presente proceso.</w:t>
      </w:r>
    </w:p>
    <w:p w14:paraId="033FD9CC" w14:textId="77777777" w:rsidR="009D51D9" w:rsidRPr="009D51D9" w:rsidRDefault="009D51D9" w:rsidP="009D51D9">
      <w:pPr>
        <w:spacing w:after="0" w:line="240" w:lineRule="auto"/>
        <w:ind w:left="0" w:firstLine="0"/>
        <w:rPr>
          <w:rFonts w:eastAsia="Arial Unicode MS"/>
          <w:b/>
          <w:bCs/>
          <w:lang w:val="es-ES" w:eastAsia="ar-SA"/>
        </w:rPr>
      </w:pPr>
    </w:p>
    <w:p w14:paraId="764D2343" w14:textId="77777777" w:rsidR="004C639B" w:rsidRDefault="009D51D9" w:rsidP="009D51D9">
      <w:pPr>
        <w:widowControl w:val="0"/>
        <w:suppressAutoHyphens/>
        <w:spacing w:after="0" w:line="240" w:lineRule="auto"/>
        <w:ind w:left="0" w:firstLine="0"/>
        <w:rPr>
          <w:rFonts w:eastAsia="Arial Unicode MS"/>
          <w:lang w:val="es-ES" w:eastAsia="ar-SA"/>
        </w:rPr>
      </w:pPr>
      <w:r w:rsidRPr="009D51D9">
        <w:rPr>
          <w:rFonts w:eastAsia="Arial Unicode MS"/>
          <w:b/>
          <w:bCs/>
          <w:lang w:val="es-ES" w:eastAsia="ar-SA"/>
        </w:rPr>
        <w:t>PRESUPUESTO OFICIAL:</w:t>
      </w:r>
      <w:r w:rsidRPr="009D51D9">
        <w:rPr>
          <w:rFonts w:eastAsia="Arial Unicode MS"/>
          <w:lang w:val="es-ES" w:eastAsia="ar-SA"/>
        </w:rPr>
        <w:t xml:space="preserve"> </w:t>
      </w:r>
    </w:p>
    <w:p w14:paraId="4FA60BC7" w14:textId="77777777" w:rsidR="004C639B" w:rsidRDefault="004C639B" w:rsidP="009D51D9">
      <w:pPr>
        <w:widowControl w:val="0"/>
        <w:suppressAutoHyphens/>
        <w:spacing w:after="0" w:line="240" w:lineRule="auto"/>
        <w:ind w:left="0" w:firstLine="0"/>
        <w:rPr>
          <w:rFonts w:eastAsia="Arial Unicode MS"/>
          <w:lang w:val="es-ES" w:eastAsia="ar-SA"/>
        </w:rPr>
      </w:pPr>
    </w:p>
    <w:p w14:paraId="43930AED" w14:textId="2C3E0797" w:rsidR="009D51D9" w:rsidRPr="009D51D9" w:rsidRDefault="009D51D9" w:rsidP="009D51D9">
      <w:pPr>
        <w:widowControl w:val="0"/>
        <w:suppressAutoHyphens/>
        <w:spacing w:after="0" w:line="240" w:lineRule="auto"/>
        <w:ind w:left="0" w:firstLine="0"/>
        <w:rPr>
          <w:rFonts w:eastAsia="Arial Unicode MS"/>
          <w:b/>
          <w:lang w:val="es-ES" w:eastAsia="ar-SA"/>
        </w:rPr>
      </w:pPr>
      <w:r w:rsidRPr="009D51D9">
        <w:rPr>
          <w:rFonts w:eastAsia="Arial Unicode MS"/>
          <w:lang w:val="es-ES" w:eastAsia="ar-SA"/>
        </w:rPr>
        <w:t xml:space="preserve">El presupuesto oficial para la presente contratación es hasta por la suma de </w:t>
      </w:r>
      <w:r w:rsidRPr="009D51D9">
        <w:rPr>
          <w:rFonts w:eastAsia="Arial Unicode MS"/>
          <w:b/>
          <w:lang w:val="es-ES" w:eastAsia="ar-SA"/>
        </w:rPr>
        <w:t>OCHENTA MILLONES OCHOCIENTOS TRIENTA Y C</w:t>
      </w:r>
      <w:r w:rsidR="004C639B">
        <w:rPr>
          <w:rFonts w:eastAsia="Arial Unicode MS"/>
          <w:b/>
          <w:lang w:val="es-ES" w:eastAsia="ar-SA"/>
        </w:rPr>
        <w:t>UATRO</w:t>
      </w:r>
      <w:r w:rsidRPr="009D51D9">
        <w:rPr>
          <w:rFonts w:eastAsia="Arial Unicode MS"/>
          <w:b/>
          <w:lang w:val="es-ES" w:eastAsia="ar-SA"/>
        </w:rPr>
        <w:t xml:space="preserve"> MIL NOVECIENTOS QUINCE PESOS ($80.83</w:t>
      </w:r>
      <w:r w:rsidR="004C639B">
        <w:rPr>
          <w:rFonts w:eastAsia="Arial Unicode MS"/>
          <w:b/>
          <w:lang w:val="es-ES" w:eastAsia="ar-SA"/>
        </w:rPr>
        <w:t>4</w:t>
      </w:r>
      <w:r w:rsidRPr="009D51D9">
        <w:rPr>
          <w:rFonts w:eastAsia="Arial Unicode MS"/>
          <w:b/>
          <w:lang w:val="es-ES" w:eastAsia="ar-SA"/>
        </w:rPr>
        <w:t>.915</w:t>
      </w:r>
      <w:r w:rsidRPr="004C639B">
        <w:rPr>
          <w:rFonts w:eastAsia="Arial Unicode MS"/>
          <w:b/>
          <w:lang w:val="es-ES" w:eastAsia="ar-SA"/>
        </w:rPr>
        <w:t>) M/</w:t>
      </w:r>
      <w:proofErr w:type="spellStart"/>
      <w:r w:rsidRPr="004C639B">
        <w:rPr>
          <w:rFonts w:eastAsia="Arial Unicode MS"/>
          <w:b/>
          <w:lang w:val="es-ES" w:eastAsia="ar-SA"/>
        </w:rPr>
        <w:t>cte</w:t>
      </w:r>
      <w:proofErr w:type="spellEnd"/>
      <w:r w:rsidRPr="004C639B">
        <w:rPr>
          <w:rFonts w:eastAsia="Arial Unicode MS"/>
          <w:b/>
          <w:lang w:val="es-ES" w:eastAsia="ar-SA"/>
        </w:rPr>
        <w:t xml:space="preserve">, </w:t>
      </w:r>
      <w:r w:rsidR="006B2D92">
        <w:rPr>
          <w:rFonts w:eastAsia="Arial Unicode MS"/>
          <w:b/>
          <w:lang w:val="es-ES" w:eastAsia="ar-SA"/>
        </w:rPr>
        <w:t xml:space="preserve">INCLUIDO IVA - </w:t>
      </w:r>
      <w:r w:rsidR="004C639B" w:rsidRPr="004C639B">
        <w:rPr>
          <w:rFonts w:eastAsia="Arial Unicode MS"/>
          <w:b/>
          <w:lang w:val="es-ES" w:eastAsia="ar-SA"/>
        </w:rPr>
        <w:t>RESPONSABLE DE IVA.</w:t>
      </w:r>
    </w:p>
    <w:p w14:paraId="7B16F931" w14:textId="77777777" w:rsidR="009D51D9" w:rsidRPr="009D51D9" w:rsidRDefault="009D51D9" w:rsidP="009D51D9">
      <w:pPr>
        <w:spacing w:after="0" w:line="240" w:lineRule="auto"/>
        <w:ind w:left="0" w:firstLine="0"/>
        <w:rPr>
          <w:rFonts w:eastAsia="Arial Unicode MS"/>
          <w:b/>
          <w:lang w:eastAsia="ar-SA"/>
        </w:rPr>
      </w:pPr>
      <w:r w:rsidRPr="009D51D9">
        <w:rPr>
          <w:rFonts w:eastAsia="Arial Unicode MS"/>
          <w:b/>
          <w:lang w:val="es-ES" w:eastAsia="ar-SA"/>
        </w:rPr>
        <w:t xml:space="preserve"> </w:t>
      </w:r>
    </w:p>
    <w:p w14:paraId="3B62CE81" w14:textId="77777777" w:rsidR="009D51D9" w:rsidRPr="009D51D9" w:rsidRDefault="009D51D9" w:rsidP="009D51D9">
      <w:pPr>
        <w:spacing w:after="0" w:line="240" w:lineRule="auto"/>
        <w:ind w:left="0" w:firstLine="0"/>
        <w:rPr>
          <w:rFonts w:eastAsia="Arial Unicode MS"/>
          <w:lang w:val="es-ES" w:eastAsia="ar-SA"/>
        </w:rPr>
      </w:pPr>
      <w:r w:rsidRPr="009D51D9">
        <w:rPr>
          <w:rFonts w:eastAsia="Arial Unicode MS"/>
          <w:lang w:val="es-ES" w:eastAsia="ar-SA"/>
        </w:rPr>
        <w:lastRenderedPageBreak/>
        <w:t>El presupuesto oficial incluye todos los impuestos, y en general cualquier otro gasto en que pueda incurrir el contratista para cumplir con la ejecución del contrato.</w:t>
      </w:r>
    </w:p>
    <w:p w14:paraId="5898EE86" w14:textId="77777777" w:rsidR="009D51D9" w:rsidRPr="009D51D9" w:rsidRDefault="009D51D9" w:rsidP="009D51D9">
      <w:pPr>
        <w:spacing w:after="0" w:line="240" w:lineRule="auto"/>
        <w:ind w:left="0" w:firstLine="0"/>
        <w:rPr>
          <w:rFonts w:eastAsia="Arial Unicode MS"/>
          <w:lang w:val="es-ES" w:eastAsia="ar-SA"/>
        </w:rPr>
      </w:pPr>
    </w:p>
    <w:p w14:paraId="7E036557" w14:textId="77777777" w:rsidR="009D51D9" w:rsidRPr="009D51D9" w:rsidRDefault="009D51D9" w:rsidP="009D51D9">
      <w:pPr>
        <w:spacing w:after="0" w:line="240" w:lineRule="auto"/>
        <w:ind w:left="0" w:firstLine="0"/>
        <w:rPr>
          <w:rFonts w:eastAsia="Arial Unicode MS"/>
          <w:lang w:val="es-ES" w:eastAsia="ar-SA"/>
        </w:rPr>
      </w:pPr>
      <w:r w:rsidRPr="009D51D9">
        <w:rPr>
          <w:rFonts w:eastAsia="Arial Unicode MS"/>
          <w:lang w:val="es-ES" w:eastAsia="ar-SA"/>
        </w:rPr>
        <w:t>Para el presente proceso de contratación la Subgerencia Financiera expidió el certificado de disponibilidad presupuestal No 4020230758 de fecha veinticinco (25) de agosto de 2023.</w:t>
      </w:r>
    </w:p>
    <w:p w14:paraId="60DA8D3A" w14:textId="77777777" w:rsidR="009D51D9" w:rsidRDefault="009D51D9" w:rsidP="00BF0882">
      <w:pPr>
        <w:spacing w:after="0" w:line="240" w:lineRule="auto"/>
        <w:ind w:left="0" w:right="165" w:firstLine="0"/>
        <w:rPr>
          <w:rFonts w:eastAsia="Calibri"/>
          <w:lang w:eastAsia="en-US"/>
        </w:rPr>
      </w:pPr>
    </w:p>
    <w:p w14:paraId="72CCECBF" w14:textId="77777777" w:rsidR="00BF0882" w:rsidRPr="005C7F40" w:rsidRDefault="00BF0882" w:rsidP="00BF0882">
      <w:pPr>
        <w:rPr>
          <w:b/>
          <w:color w:val="auto"/>
        </w:rPr>
      </w:pPr>
      <w:r w:rsidRPr="005C7F40">
        <w:rPr>
          <w:b/>
          <w:color w:val="auto"/>
        </w:rPr>
        <w:t>NORMATIVIDAD</w:t>
      </w:r>
    </w:p>
    <w:p w14:paraId="3AA35BD1" w14:textId="77777777" w:rsidR="00BF0882" w:rsidRPr="005C7F40" w:rsidRDefault="00BF0882" w:rsidP="00BF0882">
      <w:pPr>
        <w:rPr>
          <w:color w:val="auto"/>
        </w:rPr>
      </w:pPr>
      <w:r w:rsidRPr="005C7F40">
        <w:rPr>
          <w:color w:val="auto"/>
        </w:rPr>
        <w:t>En aplicación del artículo 14 de la Ley 1150 de 2007, modificado por el artículo 93 de la ley 1474 de 20</w:t>
      </w:r>
      <w:r>
        <w:rPr>
          <w:color w:val="auto"/>
        </w:rPr>
        <w:t>11</w:t>
      </w:r>
      <w:r w:rsidRPr="005C7F40">
        <w:rPr>
          <w:color w:val="auto"/>
        </w:rPr>
        <w:t>,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806214A" w14:textId="77777777" w:rsidR="00BF0882" w:rsidRPr="005C7F40" w:rsidRDefault="00BF0882" w:rsidP="00BF0882">
      <w:pPr>
        <w:rPr>
          <w:color w:val="auto"/>
        </w:rPr>
      </w:pPr>
      <w:r w:rsidRPr="005C7F40">
        <w:rPr>
          <w:color w:val="auto"/>
        </w:rPr>
        <w:t xml:space="preserve">El manual de contratación de la ELC, en su artículo </w:t>
      </w:r>
      <w:r>
        <w:rPr>
          <w:color w:val="auto"/>
        </w:rPr>
        <w:t>29</w:t>
      </w:r>
      <w:r w:rsidRPr="005C7F40">
        <w:rPr>
          <w:color w:val="auto"/>
        </w:rPr>
        <w:t xml:space="preserve">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0E37EED9" w14:textId="77777777" w:rsidR="00BF0882" w:rsidRDefault="00BF0882" w:rsidP="00BF0882">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7BD44635" w14:textId="77777777" w:rsidR="00B34E54" w:rsidRDefault="00B34E54" w:rsidP="00B34E54">
      <w:pPr>
        <w:rPr>
          <w:b/>
        </w:rPr>
      </w:pPr>
      <w:r w:rsidRPr="00F6043B">
        <w:rPr>
          <w:b/>
        </w:rPr>
        <w:t xml:space="preserve">PRESENTACIÓN Y PREPARACIÓN DE LA OFERTA: </w:t>
      </w:r>
    </w:p>
    <w:p w14:paraId="71AF66C6" w14:textId="6D1FE655" w:rsidR="00B34E54" w:rsidRPr="00F6043B" w:rsidRDefault="00B34E54" w:rsidP="00B34E54">
      <w:r w:rsidRPr="00F6043B">
        <w:t xml:space="preserve">La OFERTA deberá presentarse por escrito en la Oficina Asesora de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de Jurídica y Contratación el cumplimiento de su entrega acorde con el plazo y dentro de la hora establecida. Se recomienda a los interesados presentarse con la debida antelación, teniendo en cuenta los controles para el ingreso a las instalaciones de la </w:t>
      </w:r>
      <w:r w:rsidRPr="00F6043B">
        <w:lastRenderedPageBreak/>
        <w:t xml:space="preserve">EMPRESA, ya que no basta el sólo ingreso, sino que es necesario que la oferta se reciba en el lugar dispuesto para ello -Oficina de Gestión Contractual-. </w:t>
      </w:r>
    </w:p>
    <w:p w14:paraId="7106A7FF" w14:textId="77777777" w:rsidR="00B34E54" w:rsidRPr="00F6043B" w:rsidRDefault="00B34E54" w:rsidP="00B34E54">
      <w:r w:rsidRPr="00F6043B">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2767DB66" w14:textId="77777777" w:rsidR="00B34E54" w:rsidRPr="00F6043B" w:rsidRDefault="00B34E54" w:rsidP="00B34E54">
      <w:r w:rsidRPr="00F6043B">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565891F9" w14:textId="77777777" w:rsidR="00B34E54" w:rsidRPr="00F6043B" w:rsidRDefault="00B34E54" w:rsidP="00B34E54">
      <w:r w:rsidRPr="00F6043B">
        <w:t xml:space="preserve">La OFERTA deberá presentarse en un (1) original y una (1) copia, en sobre separado y cerrado, marcado </w:t>
      </w:r>
      <w:r w:rsidRPr="00F6043B">
        <w:rPr>
          <w:b/>
        </w:rPr>
        <w:t>ORIGINAL y COPIA</w:t>
      </w:r>
      <w:r w:rsidRPr="00F6043B">
        <w:t>, que contenga la OFERTA original completa, con todos los documentos, formularios, anexos relacionados y demás documentos pertinentes. No se aceptará OFERTA enviada por correo, fax o cualquier otro medio telemático.</w:t>
      </w:r>
    </w:p>
    <w:p w14:paraId="1EE4E6F5" w14:textId="77777777" w:rsidR="00B34E54" w:rsidRPr="00F6043B" w:rsidRDefault="00B34E54" w:rsidP="00B34E54">
      <w:pPr>
        <w:rPr>
          <w:rFonts w:eastAsia="Times New Roman"/>
        </w:rPr>
      </w:pPr>
      <w:r w:rsidRPr="00F6043B">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F6043B">
        <w:rPr>
          <w:rFonts w:eastAsia="Times New Roman"/>
          <w:b/>
          <w:bCs/>
        </w:rPr>
        <w:t xml:space="preserve">ORIGINAL </w:t>
      </w:r>
      <w:r w:rsidRPr="00F6043B">
        <w:rPr>
          <w:rFonts w:eastAsia="Times New Roman"/>
        </w:rPr>
        <w:t xml:space="preserve">o </w:t>
      </w:r>
      <w:r w:rsidRPr="00F6043B">
        <w:rPr>
          <w:rFonts w:eastAsia="Times New Roman"/>
          <w:b/>
          <w:bCs/>
        </w:rPr>
        <w:t>COPIA</w:t>
      </w:r>
      <w:r w:rsidRPr="00F6043B">
        <w:rPr>
          <w:rFonts w:eastAsia="Times New Roman"/>
        </w:rPr>
        <w:t xml:space="preserve">. En caso de discrepancias entre el original y la copia, </w:t>
      </w:r>
      <w:r w:rsidRPr="00F6043B">
        <w:rPr>
          <w:rFonts w:eastAsia="Times New Roman"/>
          <w:u w:val="single"/>
        </w:rPr>
        <w:t>primará el original</w:t>
      </w:r>
      <w:r w:rsidRPr="00F6043B">
        <w:rPr>
          <w:rFonts w:eastAsia="Times New Roman"/>
        </w:rPr>
        <w:t>. Tanto el original como las copias deberán estar foliados, sin importar su contenido o materia.  </w:t>
      </w:r>
    </w:p>
    <w:p w14:paraId="4E7D1540" w14:textId="77777777" w:rsidR="00B34E54" w:rsidRPr="00F6043B" w:rsidRDefault="00B34E54" w:rsidP="00B34E54">
      <w:r w:rsidRPr="00F6043B">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2FA526B2" w14:textId="77777777" w:rsidR="00B34E54" w:rsidRPr="00F6043B" w:rsidRDefault="00B34E54" w:rsidP="00B34E54">
      <w:pPr>
        <w:pStyle w:val="Ttulo1"/>
        <w:rPr>
          <w:b w:val="0"/>
        </w:rPr>
      </w:pPr>
      <w:r w:rsidRPr="00F6043B">
        <w:rPr>
          <w:b w:val="0"/>
        </w:rPr>
        <w:t>La Empresa de Licores de Cundinamarca no asumirá ninguna responsabilidad por no tener en cuenta cualquier OFERTA, que haya sido incorrectamente entregada o identificada.</w:t>
      </w:r>
    </w:p>
    <w:p w14:paraId="6DCA4A76" w14:textId="77777777" w:rsidR="00B34E54" w:rsidRPr="00F6043B" w:rsidRDefault="00B34E54" w:rsidP="00B34E54">
      <w:pPr>
        <w:rPr>
          <w:rFonts w:eastAsia="Times New Roman"/>
        </w:rPr>
      </w:pPr>
      <w:r w:rsidRPr="00F6043B">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14:paraId="04977BDE" w14:textId="77777777" w:rsidR="00B34E54" w:rsidRPr="00F6043B" w:rsidRDefault="00B34E54" w:rsidP="00B34E54">
      <w:r w:rsidRPr="00F6043B">
        <w:lastRenderedPageBreak/>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277B5CF" w14:textId="77777777" w:rsidR="00B34E54" w:rsidRPr="00F6043B" w:rsidRDefault="00B34E54" w:rsidP="00B34E54">
      <w:r w:rsidRPr="00F6043B">
        <w:t xml:space="preserve">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w:t>
      </w:r>
      <w:proofErr w:type="gramStart"/>
      <w:r w:rsidRPr="00F6043B">
        <w:t>y</w:t>
      </w:r>
      <w:proofErr w:type="gramEnd"/>
      <w:r w:rsidRPr="00F6043B">
        <w:t xml:space="preserve"> por tanto, no se hará ninguna clase de reembolsos o pagos derivados por tal concepto.</w:t>
      </w:r>
    </w:p>
    <w:p w14:paraId="0586AEF4" w14:textId="77777777" w:rsidR="00B34E54" w:rsidRPr="00F6043B" w:rsidRDefault="00B34E54" w:rsidP="00B34E54">
      <w:r w:rsidRPr="00F6043B">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1AF27792" w14:textId="77777777" w:rsidR="00B34E54" w:rsidRPr="00F6043B" w:rsidRDefault="00B34E54" w:rsidP="00B34E54">
      <w:r w:rsidRPr="00F6043B">
        <w:rPr>
          <w:b/>
        </w:rPr>
        <w:t xml:space="preserve">Idioma: </w:t>
      </w:r>
      <w:r w:rsidRPr="00F6043B">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62E1E6F7" w14:textId="77777777" w:rsidR="00B34E54" w:rsidRPr="00F6043B" w:rsidRDefault="00B34E54" w:rsidP="00B34E54">
      <w:r w:rsidRPr="00F6043B">
        <w:rPr>
          <w:b/>
        </w:rPr>
        <w:t xml:space="preserve">OFERTA Y ACEPTACIÓN PARCIALES: </w:t>
      </w:r>
      <w:r w:rsidRPr="00F6043B">
        <w:t>En la presente INVITACIÓN no se aceptan OFERTAS parciales.</w:t>
      </w:r>
    </w:p>
    <w:p w14:paraId="0F668426" w14:textId="77777777" w:rsidR="00B34E54" w:rsidRPr="00F6043B" w:rsidRDefault="00B34E54" w:rsidP="00B34E54">
      <w:r w:rsidRPr="00F6043B">
        <w:rPr>
          <w:b/>
        </w:rPr>
        <w:t xml:space="preserve">OFERTA ALTERNATIVA: </w:t>
      </w:r>
      <w:r w:rsidRPr="00F6043B">
        <w:t>La Empresa de Licores de Cundinamarca no aceptará OFERTA alternativa.</w:t>
      </w:r>
    </w:p>
    <w:p w14:paraId="6AE8674A" w14:textId="77777777" w:rsidR="00B34E54" w:rsidRPr="00F6043B" w:rsidRDefault="00B34E54" w:rsidP="00B34E54">
      <w:r w:rsidRPr="00F6043B">
        <w:rPr>
          <w:b/>
        </w:rPr>
        <w:t xml:space="preserve">VALIDEZ DE LA OFERTA: </w:t>
      </w:r>
      <w:r w:rsidRPr="00F6043B">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70CF78A4" w14:textId="77777777" w:rsidR="00B34E54" w:rsidRPr="00F6043B" w:rsidRDefault="00B34E54" w:rsidP="00B34E54">
      <w:r w:rsidRPr="00F6043B">
        <w:t>En el caso que el OFERENTE no indique el término de validez de la OFERTA, la Empresa de Licores de Cundinamarca la considerará valida, hasta el día de vencimiento de la garantía de seriedad de la OFERTA.</w:t>
      </w:r>
    </w:p>
    <w:p w14:paraId="62542808" w14:textId="77777777" w:rsidR="00B34E54" w:rsidRPr="00F6043B" w:rsidRDefault="00B34E54" w:rsidP="00B34E54">
      <w:pPr>
        <w:spacing w:after="120"/>
        <w:rPr>
          <w:b/>
          <w:color w:val="auto"/>
        </w:rPr>
      </w:pPr>
      <w:r w:rsidRPr="00F6043B">
        <w:rPr>
          <w:b/>
          <w:color w:val="auto"/>
        </w:rPr>
        <w:t xml:space="preserve">INTERPRETACIÓN DEL DOCUMENTO DE INVITACIÓN PÚBLICA DE OFERTAS: </w:t>
      </w:r>
      <w:r w:rsidRPr="00F6043B">
        <w:rPr>
          <w:color w:val="auto"/>
        </w:rPr>
        <w:t xml:space="preserve">La presente invitación debe ser entendida como un conjunto. Por lo tanto, se entienden </w:t>
      </w:r>
      <w:r w:rsidRPr="00F6043B">
        <w:rPr>
          <w:color w:val="auto"/>
        </w:rPr>
        <w:lastRenderedPageBreak/>
        <w:t>elementos de esta la normatividad señalada, los formatos que la acompañan, anexos y adendas que posteriormente se expidan si a ello hubiere lugar.</w:t>
      </w:r>
    </w:p>
    <w:p w14:paraId="5190AFDE" w14:textId="77777777" w:rsidR="00B34E54" w:rsidRPr="00F6043B" w:rsidRDefault="00B34E54" w:rsidP="00B34E54">
      <w:r w:rsidRPr="00F6043B">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la clausulada condición de la presente invitación o el futuro contrato que considere ambigua o poco clara.</w:t>
      </w:r>
    </w:p>
    <w:p w14:paraId="677C0920" w14:textId="1FC55CFF" w:rsidR="00BF0882" w:rsidRDefault="00BF0882" w:rsidP="00BF0882">
      <w:pPr>
        <w:rPr>
          <w:b/>
          <w:bCs/>
          <w:color w:val="auto"/>
        </w:rPr>
      </w:pPr>
      <w:r w:rsidRPr="00BF0882">
        <w:rPr>
          <w:b/>
          <w:bCs/>
          <w:color w:val="auto"/>
        </w:rPr>
        <w:t>CONVENIENCIA</w:t>
      </w:r>
    </w:p>
    <w:p w14:paraId="155619A3" w14:textId="77777777" w:rsidR="0058208C" w:rsidRDefault="00BF0882" w:rsidP="00BF0882">
      <w:pPr>
        <w:rPr>
          <w:color w:val="auto"/>
          <w:lang w:val="es-MX"/>
        </w:rPr>
      </w:pPr>
      <w:r w:rsidRPr="00BF0882">
        <w:rPr>
          <w:color w:val="auto"/>
          <w:lang w:val="es-MX"/>
        </w:rPr>
        <w:t xml:space="preserve">Actualmente la subgerencia técnica, ha realizado el montaje de una planta piloto de innovación que brinda a la Empresa de </w:t>
      </w:r>
      <w:r w:rsidR="0058208C">
        <w:rPr>
          <w:color w:val="auto"/>
          <w:lang w:val="es-MX"/>
        </w:rPr>
        <w:t>L</w:t>
      </w:r>
      <w:r w:rsidRPr="00BF0882">
        <w:rPr>
          <w:color w:val="auto"/>
          <w:lang w:val="es-MX"/>
        </w:rPr>
        <w:t xml:space="preserve">icores de Cundinamarca la oportunidad de realizar diferentes tipos de desarrollos de nuevos productos. </w:t>
      </w:r>
    </w:p>
    <w:p w14:paraId="70D8D666" w14:textId="72EA8946" w:rsidR="00BF0882" w:rsidRPr="00BF0882" w:rsidRDefault="00BF0882" w:rsidP="00BF0882">
      <w:pPr>
        <w:rPr>
          <w:color w:val="auto"/>
          <w:lang w:val="es-MX"/>
        </w:rPr>
      </w:pPr>
      <w:r w:rsidRPr="00BF0882">
        <w:rPr>
          <w:color w:val="auto"/>
          <w:lang w:val="es-MX"/>
        </w:rPr>
        <w:t xml:space="preserve">Dentro de la gama de posibles productos existen aquellos que tienen un bajo contenido de alcohol </w:t>
      </w:r>
      <w:proofErr w:type="gramStart"/>
      <w:r w:rsidRPr="00BF0882">
        <w:rPr>
          <w:color w:val="auto"/>
          <w:lang w:val="es-MX"/>
        </w:rPr>
        <w:t>y</w:t>
      </w:r>
      <w:proofErr w:type="gramEnd"/>
      <w:r w:rsidRPr="00BF0882">
        <w:rPr>
          <w:color w:val="auto"/>
          <w:lang w:val="es-MX"/>
        </w:rPr>
        <w:t xml:space="preserve"> por ende</w:t>
      </w:r>
      <w:r w:rsidR="0058208C">
        <w:rPr>
          <w:color w:val="auto"/>
          <w:lang w:val="es-MX"/>
        </w:rPr>
        <w:t>,</w:t>
      </w:r>
      <w:r w:rsidRPr="00BF0882">
        <w:rPr>
          <w:color w:val="auto"/>
          <w:lang w:val="es-MX"/>
        </w:rPr>
        <w:t xml:space="preserve"> tienen un mayor riesgo de contaminación microbiológica</w:t>
      </w:r>
      <w:r w:rsidR="0058208C">
        <w:rPr>
          <w:color w:val="auto"/>
          <w:lang w:val="es-MX"/>
        </w:rPr>
        <w:t>, es por ello</w:t>
      </w:r>
      <w:r w:rsidRPr="00BF0882">
        <w:rPr>
          <w:color w:val="auto"/>
          <w:lang w:val="es-MX"/>
        </w:rPr>
        <w:t>, y con el objetivo de mantener la calidad en el más alto nivel, se hace conveniente buscar la forma de disminuir al máximo este riesgo, a la vez de alargar la vida útil del producto.</w:t>
      </w:r>
    </w:p>
    <w:p w14:paraId="7F85B6C2" w14:textId="1F2B453B" w:rsidR="00BF0882" w:rsidRPr="00BF0882" w:rsidRDefault="00BF0882" w:rsidP="00BF0882">
      <w:pPr>
        <w:rPr>
          <w:color w:val="auto"/>
          <w:lang w:val="es-MX"/>
        </w:rPr>
      </w:pPr>
      <w:r w:rsidRPr="00BF0882">
        <w:rPr>
          <w:color w:val="auto"/>
          <w:lang w:val="es-MX"/>
        </w:rPr>
        <w:t>Teniendo en cuenta lo anterior</w:t>
      </w:r>
      <w:r w:rsidR="0058208C">
        <w:rPr>
          <w:color w:val="auto"/>
          <w:lang w:val="es-MX"/>
        </w:rPr>
        <w:t>,</w:t>
      </w:r>
      <w:r w:rsidRPr="00BF0882">
        <w:rPr>
          <w:color w:val="auto"/>
          <w:lang w:val="es-MX"/>
        </w:rPr>
        <w:t xml:space="preserve"> se hace conveniente la adquisición de un equipo de pasteurización que se integre a la planta piloto de manera que permita disminuir este riesgo al máximo</w:t>
      </w:r>
      <w:r w:rsidR="0058208C">
        <w:rPr>
          <w:color w:val="auto"/>
          <w:lang w:val="es-MX"/>
        </w:rPr>
        <w:t>;</w:t>
      </w:r>
      <w:r w:rsidRPr="00BF0882">
        <w:rPr>
          <w:color w:val="auto"/>
          <w:lang w:val="es-MX"/>
        </w:rPr>
        <w:t xml:space="preserve"> </w:t>
      </w:r>
      <w:r w:rsidR="0058208C">
        <w:rPr>
          <w:color w:val="auto"/>
          <w:lang w:val="es-MX"/>
        </w:rPr>
        <w:t>e</w:t>
      </w:r>
      <w:r w:rsidRPr="00BF0882">
        <w:rPr>
          <w:color w:val="auto"/>
          <w:lang w:val="es-MX"/>
        </w:rPr>
        <w:t>ste tipo de tecnología también evita la necesidad de adicionar conservantes o demás químicos que puedan alterar las propiedades del producto.</w:t>
      </w:r>
    </w:p>
    <w:p w14:paraId="5B835D5D" w14:textId="77777777" w:rsidR="00BF0882" w:rsidRPr="00BF0882" w:rsidRDefault="00BF0882" w:rsidP="00BF0882">
      <w:pPr>
        <w:rPr>
          <w:color w:val="auto"/>
          <w:lang w:val="es-MX"/>
        </w:rPr>
      </w:pPr>
      <w:r w:rsidRPr="00BF0882">
        <w:rPr>
          <w:color w:val="auto"/>
          <w:lang w:val="es-MX"/>
        </w:rPr>
        <w:t>Adicionalmente, la adquisición del equipo conviene por lo siguiente:</w:t>
      </w:r>
    </w:p>
    <w:p w14:paraId="2A7F47E3" w14:textId="77777777" w:rsidR="00BF0882" w:rsidRPr="00BF0882" w:rsidRDefault="00BF0882" w:rsidP="00BF0882">
      <w:pPr>
        <w:rPr>
          <w:color w:val="auto"/>
          <w:lang w:val="es-MX"/>
        </w:rPr>
      </w:pPr>
      <w:r w:rsidRPr="00BF0882">
        <w:rPr>
          <w:color w:val="auto"/>
          <w:lang w:val="es-MX"/>
        </w:rPr>
        <w:t>a. Ahorro de costos a largo plazo: Aunque la adquisición del equipo puede representar una inversión inicial significativa, a largo plazo resulta conveniente debido a los ahorros en términos de eficiencia energética y reducción de desperdicios. Además, se evitan costos asociados a problemas de calidad y seguridad alimentaria que podrían derivar de no contar con este equipo.</w:t>
      </w:r>
    </w:p>
    <w:p w14:paraId="3D9550B5" w14:textId="77777777" w:rsidR="00BF0882" w:rsidRPr="00BF0882" w:rsidRDefault="00BF0882" w:rsidP="00BF0882">
      <w:pPr>
        <w:rPr>
          <w:color w:val="auto"/>
          <w:lang w:val="es-MX"/>
        </w:rPr>
      </w:pPr>
      <w:r w:rsidRPr="00BF0882">
        <w:rPr>
          <w:color w:val="auto"/>
          <w:lang w:val="es-MX"/>
        </w:rPr>
        <w:t>b. Modernización de la infraestructura: La adquisición de los equipos implica la modernización de la infraestructura de la E.L.C., lo que contribuye a mejorar su imagen y su competitividad en el mercado. Esto puede resultar especialmente atractivo para los consumidores, que valoran cada vez más la calidad y la seguridad de los productos.</w:t>
      </w:r>
    </w:p>
    <w:p w14:paraId="2E2FDACA" w14:textId="77777777" w:rsidR="00BF0882" w:rsidRPr="00BF0882" w:rsidRDefault="00BF0882" w:rsidP="00BF0882">
      <w:pPr>
        <w:rPr>
          <w:color w:val="auto"/>
          <w:lang w:val="es-MX"/>
        </w:rPr>
      </w:pPr>
      <w:r w:rsidRPr="00BF0882">
        <w:rPr>
          <w:color w:val="auto"/>
          <w:lang w:val="es-MX"/>
        </w:rPr>
        <w:lastRenderedPageBreak/>
        <w:t>c. Fortalecimiento del sector industrial: Al invertir en equipos modernos y eficientes, la E.L.C. contribuye al fortalecimiento del sector industrial colombiano. Esto se traduce en una mayor capacidad de producción y competitividad, generando un impacto positivo en la economía del país.</w:t>
      </w:r>
    </w:p>
    <w:p w14:paraId="5B26CEEA" w14:textId="1A79B070" w:rsidR="00BF0882" w:rsidRDefault="00BF0882" w:rsidP="00BF0882">
      <w:pPr>
        <w:rPr>
          <w:color w:val="auto"/>
          <w:lang w:val="es-MX"/>
        </w:rPr>
      </w:pPr>
      <w:r w:rsidRPr="00BF0882">
        <w:rPr>
          <w:color w:val="auto"/>
          <w:lang w:val="es-MX"/>
        </w:rPr>
        <w:t>Todo lo anterior permitirá seguir alineando los procesos productivos de la Empresa de licores de Cundinamarca con los actuales objetivos estratégicos del plan 2020-2023.</w:t>
      </w:r>
    </w:p>
    <w:p w14:paraId="19C6E3A0" w14:textId="33AE36D3" w:rsidR="00BB4A25" w:rsidRDefault="00BB4A25" w:rsidP="00BF0882">
      <w:pPr>
        <w:rPr>
          <w:b/>
          <w:bCs/>
          <w:color w:val="auto"/>
          <w:lang w:val="es-MX"/>
        </w:rPr>
      </w:pPr>
      <w:r>
        <w:rPr>
          <w:b/>
          <w:bCs/>
          <w:color w:val="auto"/>
          <w:lang w:val="es-MX"/>
        </w:rPr>
        <w:t>OPORTUNIDAD</w:t>
      </w:r>
    </w:p>
    <w:p w14:paraId="240F4EDD" w14:textId="3F256996" w:rsidR="00BB4A25" w:rsidRPr="00BB4A25" w:rsidRDefault="00BB4A25" w:rsidP="00BB4A25">
      <w:pPr>
        <w:rPr>
          <w:color w:val="auto"/>
          <w:lang w:val="es-MX"/>
        </w:rPr>
      </w:pPr>
      <w:r w:rsidRPr="00BB4A25">
        <w:rPr>
          <w:color w:val="auto"/>
          <w:lang w:val="es-MX"/>
        </w:rPr>
        <w:t xml:space="preserve">La Empresa de </w:t>
      </w:r>
      <w:r>
        <w:rPr>
          <w:color w:val="auto"/>
          <w:lang w:val="es-MX"/>
        </w:rPr>
        <w:t>L</w:t>
      </w:r>
      <w:r w:rsidRPr="00BB4A25">
        <w:rPr>
          <w:color w:val="auto"/>
          <w:lang w:val="es-MX"/>
        </w:rPr>
        <w:t>icores de Cundinamarca requiere la instalación de un sistema de pasteurización de los productos que se realicen en la planta piloto de innovación, para aquellos productos desarrollados con bajos contenidos de alcohol por lo que es indispensable aumentar su vida útil mediante pasteurización.</w:t>
      </w:r>
    </w:p>
    <w:p w14:paraId="19A83066" w14:textId="77777777" w:rsidR="00BB4A25" w:rsidRPr="00BB4A25" w:rsidRDefault="00BB4A25" w:rsidP="00BB4A25">
      <w:pPr>
        <w:rPr>
          <w:color w:val="auto"/>
          <w:lang w:val="es-MX"/>
        </w:rPr>
      </w:pPr>
      <w:r w:rsidRPr="00BB4A25">
        <w:rPr>
          <w:color w:val="auto"/>
          <w:lang w:val="es-MX"/>
        </w:rPr>
        <w:t>La oportunidad se presenta debido a las siguientes razones:</w:t>
      </w:r>
    </w:p>
    <w:p w14:paraId="3D1D2479" w14:textId="77777777" w:rsidR="00BB4A25" w:rsidRPr="00BB4A25" w:rsidRDefault="00BB4A25" w:rsidP="00BB4A25">
      <w:pPr>
        <w:rPr>
          <w:color w:val="auto"/>
          <w:lang w:val="es-MX"/>
        </w:rPr>
      </w:pPr>
      <w:r w:rsidRPr="00BB4A25">
        <w:rPr>
          <w:color w:val="auto"/>
          <w:lang w:val="es-MX"/>
        </w:rPr>
        <w:t>a. Para los productos con bajo contenido de alcohol se aumenta el riesgo de contagio microbiológico.</w:t>
      </w:r>
    </w:p>
    <w:p w14:paraId="6B2C4AE2" w14:textId="77777777" w:rsidR="00BB4A25" w:rsidRPr="00BB4A25" w:rsidRDefault="00BB4A25" w:rsidP="00BB4A25">
      <w:pPr>
        <w:rPr>
          <w:color w:val="auto"/>
          <w:lang w:val="es-MX"/>
        </w:rPr>
      </w:pPr>
      <w:r w:rsidRPr="00BB4A25">
        <w:rPr>
          <w:color w:val="auto"/>
          <w:lang w:val="es-MX"/>
        </w:rPr>
        <w:t>b. El proceso de pasteurización alarga la vida útil de los productos sin adición de químicos conservantes.</w:t>
      </w:r>
    </w:p>
    <w:p w14:paraId="7956BD50" w14:textId="77777777" w:rsidR="00BB4A25" w:rsidRPr="00BB4A25" w:rsidRDefault="00BB4A25" w:rsidP="00BB4A25">
      <w:pPr>
        <w:rPr>
          <w:color w:val="auto"/>
          <w:lang w:val="es-MX"/>
        </w:rPr>
      </w:pPr>
      <w:r w:rsidRPr="00BB4A25">
        <w:rPr>
          <w:color w:val="auto"/>
          <w:lang w:val="es-MX"/>
        </w:rPr>
        <w:t>c. Demanda creciente de productos seguros: La sociedad colombiana muestra una creciente preocupación por la seguridad y la calidad de los productos. La adquisición de un pasteurizador tipo flash permite a la E.L.C. desarrollar productos seguros y confiables para así satisfacer esta demanda y posicionarse como un proveedor confiable en el mercado.</w:t>
      </w:r>
    </w:p>
    <w:p w14:paraId="0E0E84D9" w14:textId="76BBDA25" w:rsidR="00BB4A25" w:rsidRDefault="00BB4A25" w:rsidP="00BB4A25">
      <w:pPr>
        <w:rPr>
          <w:color w:val="auto"/>
          <w:lang w:val="es-MX"/>
        </w:rPr>
      </w:pPr>
      <w:r w:rsidRPr="00BB4A25">
        <w:rPr>
          <w:color w:val="auto"/>
          <w:lang w:val="es-MX"/>
        </w:rPr>
        <w:t>Todo lo anterior con el fin de brindar mejores productos con los más altos estándares de calidad.</w:t>
      </w:r>
    </w:p>
    <w:p w14:paraId="49404A4E" w14:textId="77777777" w:rsidR="00BB4A25" w:rsidRPr="005C7F40" w:rsidRDefault="00BB4A25" w:rsidP="00BB4A25">
      <w:pPr>
        <w:spacing w:after="120"/>
        <w:rPr>
          <w:b/>
          <w:color w:val="auto"/>
        </w:rPr>
      </w:pPr>
      <w:r w:rsidRPr="005C7F40">
        <w:rPr>
          <w:b/>
          <w:color w:val="auto"/>
        </w:rPr>
        <w:t>ESTUDIO DE MERCADO</w:t>
      </w:r>
    </w:p>
    <w:p w14:paraId="137C9FAD" w14:textId="77777777" w:rsidR="00BB4A25" w:rsidRPr="0011517A" w:rsidRDefault="00BB4A25" w:rsidP="00BB4A25">
      <w:pPr>
        <w:rPr>
          <w:color w:val="auto"/>
        </w:rPr>
      </w:pPr>
      <w:r w:rsidRPr="0011517A">
        <w:rPr>
          <w:color w:val="auto"/>
        </w:rPr>
        <w:t>Teniendo en cuenta la presente contratación opera sobre bienes o servicios con características que por su naturaleza son comparables, este sondeo se realizó con diferentes proveedores que cumplieran con las condiciones técnicas solicitadas, de lo cual se obtuvo el siguiente resultado y análisis que es el factor decisorio a cargo del área generador de la necesidad, la cual en todas avoca el principio de economía.</w:t>
      </w:r>
    </w:p>
    <w:p w14:paraId="5BA44D8F" w14:textId="5A0B9C6F" w:rsidR="00BB4A25" w:rsidRDefault="00BB4A25" w:rsidP="00BB4A25">
      <w:pPr>
        <w:rPr>
          <w:color w:val="auto"/>
          <w:lang w:val="es-MX"/>
        </w:rPr>
      </w:pPr>
      <w:r w:rsidRPr="00BB4A25">
        <w:rPr>
          <w:color w:val="auto"/>
          <w:lang w:val="es-MX"/>
        </w:rPr>
        <w:lastRenderedPageBreak/>
        <w:t xml:space="preserve">Para la presente solicitud se anexa la propuesta de la empresa ZINGAL por un valor de $118´000.000 COP y de la empresa </w:t>
      </w:r>
      <w:proofErr w:type="spellStart"/>
      <w:r w:rsidRPr="00BB4A25">
        <w:rPr>
          <w:color w:val="auto"/>
          <w:lang w:val="es-MX"/>
        </w:rPr>
        <w:t>Process</w:t>
      </w:r>
      <w:proofErr w:type="spellEnd"/>
      <w:r w:rsidRPr="00BB4A25">
        <w:rPr>
          <w:color w:val="auto"/>
          <w:lang w:val="es-MX"/>
        </w:rPr>
        <w:t xml:space="preserve"> </w:t>
      </w:r>
      <w:proofErr w:type="spellStart"/>
      <w:r w:rsidRPr="00BB4A25">
        <w:rPr>
          <w:color w:val="auto"/>
          <w:lang w:val="es-MX"/>
        </w:rPr>
        <w:t>solutions</w:t>
      </w:r>
      <w:proofErr w:type="spellEnd"/>
      <w:r w:rsidRPr="00BB4A25">
        <w:rPr>
          <w:color w:val="auto"/>
          <w:lang w:val="es-MX"/>
        </w:rPr>
        <w:t xml:space="preserve"> and </w:t>
      </w:r>
      <w:proofErr w:type="spellStart"/>
      <w:r w:rsidRPr="00BB4A25">
        <w:rPr>
          <w:color w:val="auto"/>
          <w:lang w:val="es-MX"/>
        </w:rPr>
        <w:t>equipment</w:t>
      </w:r>
      <w:proofErr w:type="spellEnd"/>
      <w:r w:rsidRPr="00BB4A25">
        <w:rPr>
          <w:color w:val="auto"/>
          <w:lang w:val="es-MX"/>
        </w:rPr>
        <w:t xml:space="preserve"> (PSE) por un valor de $80´834.915 COP.</w:t>
      </w:r>
    </w:p>
    <w:p w14:paraId="2E568092" w14:textId="37D35D14" w:rsidR="0058208C" w:rsidRDefault="0058208C" w:rsidP="00BB4A25">
      <w:pPr>
        <w:rPr>
          <w:color w:val="auto"/>
          <w:lang w:val="es-MX"/>
        </w:rPr>
      </w:pPr>
      <w:r>
        <w:rPr>
          <w:color w:val="auto"/>
          <w:lang w:val="es-MX"/>
        </w:rPr>
        <w:t xml:space="preserve">De acuerdo a las condiciones del mercado y teniendo en cuenta el principio de economía y que las ofertas presentadas cumplen con las especificaciones técnicas requeridas por la Subgerencia Técnica de la ELC, se toma como precio techo para la presentación de las ofertas, el propuesto por la Empresa </w:t>
      </w:r>
      <w:r w:rsidRPr="00BB4A25">
        <w:rPr>
          <w:color w:val="auto"/>
          <w:lang w:val="es-MX"/>
        </w:rPr>
        <w:t>PROCESS SOLUTIONS AND EQUIPMENT (PSE)</w:t>
      </w:r>
      <w:r>
        <w:rPr>
          <w:color w:val="auto"/>
          <w:lang w:val="es-MX"/>
        </w:rPr>
        <w:t xml:space="preserve">, es decir, el presupuesto oficial de la presente contratación es hasta por la suma de </w:t>
      </w:r>
      <w:r w:rsidRPr="0058208C">
        <w:rPr>
          <w:b/>
          <w:bCs/>
          <w:color w:val="auto"/>
          <w:lang w:val="es-MX"/>
        </w:rPr>
        <w:t xml:space="preserve">OCHENTA MILLONES OCHOCIENTOS TREINTA Y CUATRO MIL NOVECIENTOS QUINCE PESOS M/CTE ($ $80.834.915) IVA INCLUIDO </w:t>
      </w:r>
    </w:p>
    <w:p w14:paraId="5B5D15E1" w14:textId="77777777" w:rsidR="00192442" w:rsidRPr="005C7F40" w:rsidRDefault="00192442" w:rsidP="00192442">
      <w:pPr>
        <w:spacing w:after="120"/>
        <w:rPr>
          <w:b/>
          <w:color w:val="auto"/>
        </w:rPr>
      </w:pPr>
      <w:r w:rsidRPr="005C7F40">
        <w:rPr>
          <w:b/>
          <w:color w:val="auto"/>
        </w:rPr>
        <w:t>DE LA OFERTA:</w:t>
      </w:r>
    </w:p>
    <w:p w14:paraId="1D1D4B75" w14:textId="77777777" w:rsidR="00192442" w:rsidRPr="005C7F40" w:rsidRDefault="00192442" w:rsidP="00192442">
      <w:pPr>
        <w:rPr>
          <w:color w:val="auto"/>
        </w:rPr>
      </w:pPr>
      <w:r w:rsidRPr="005C7F40">
        <w:rPr>
          <w:color w:val="auto"/>
        </w:rPr>
        <w:t>La oferta deberá venir acompañada con el análisis de costos de los servicios a prestar</w:t>
      </w:r>
      <w:r>
        <w:rPr>
          <w:color w:val="auto"/>
        </w:rPr>
        <w:t xml:space="preserve"> (en caso de ser necesarios)</w:t>
      </w:r>
      <w:r w:rsidRPr="005C7F40">
        <w:rPr>
          <w:color w:val="auto"/>
        </w:rPr>
        <w:t xml:space="preserve">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07E47E81" w14:textId="77777777" w:rsidR="00192442" w:rsidRPr="005C7F40" w:rsidRDefault="00192442" w:rsidP="00192442">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63D5DAC6" w14:textId="77777777" w:rsidR="00192442" w:rsidRPr="005C7F40" w:rsidRDefault="00192442" w:rsidP="00192442">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1E36DBD0" w14:textId="77777777" w:rsidR="00192442" w:rsidRPr="005C7F40" w:rsidRDefault="00192442" w:rsidP="00192442">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10E778C8" w14:textId="77777777" w:rsidR="003E71C5" w:rsidRPr="005C7F40" w:rsidRDefault="003E71C5" w:rsidP="003E71C5">
      <w:pPr>
        <w:rPr>
          <w:b/>
          <w:color w:val="auto"/>
        </w:rPr>
      </w:pPr>
      <w:r w:rsidRPr="005C7F40">
        <w:rPr>
          <w:b/>
          <w:color w:val="auto"/>
        </w:rPr>
        <w:t>INTERPRETACIÓN DEL DOCUMENTO DE INVITACIÓN PÚBLICA DE OFERTAS.</w:t>
      </w:r>
    </w:p>
    <w:p w14:paraId="1B11519F" w14:textId="77777777" w:rsidR="003E71C5" w:rsidRPr="005C7F40" w:rsidRDefault="003E71C5" w:rsidP="003E71C5">
      <w:pPr>
        <w:rPr>
          <w:color w:val="auto"/>
        </w:rPr>
      </w:pPr>
      <w:r w:rsidRPr="005C7F40">
        <w:rPr>
          <w:color w:val="auto"/>
        </w:rPr>
        <w:lastRenderedPageBreak/>
        <w:t>La presente invitación debe ser entendida como un conjunto. Por lo tanto, se entienden elementos de la misma la normatividad señalada, los formatos que la acompañan, anexos y adendas que posteriormente se expidan si a ello hubiere lugar.</w:t>
      </w:r>
    </w:p>
    <w:p w14:paraId="027506C0" w14:textId="77777777" w:rsidR="003E71C5" w:rsidRPr="005C7F40" w:rsidRDefault="003E71C5" w:rsidP="003E71C5">
      <w:pPr>
        <w:rPr>
          <w:color w:val="auto"/>
        </w:rPr>
      </w:pPr>
      <w:r w:rsidRPr="005C7F40">
        <w:rPr>
          <w:color w:val="auto"/>
        </w:rPr>
        <w:t xml:space="preserve">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w:t>
      </w:r>
      <w:proofErr w:type="gramStart"/>
      <w:r w:rsidRPr="005C7F40">
        <w:rPr>
          <w:color w:val="auto"/>
        </w:rPr>
        <w:t>clausulado</w:t>
      </w:r>
      <w:r>
        <w:rPr>
          <w:color w:val="auto"/>
        </w:rPr>
        <w:t xml:space="preserve"> </w:t>
      </w:r>
      <w:r w:rsidRPr="005C7F40">
        <w:rPr>
          <w:color w:val="auto"/>
        </w:rPr>
        <w:t>condición</w:t>
      </w:r>
      <w:proofErr w:type="gramEnd"/>
      <w:r>
        <w:rPr>
          <w:color w:val="auto"/>
        </w:rPr>
        <w:t xml:space="preserve"> </w:t>
      </w:r>
      <w:r w:rsidRPr="005C7F40">
        <w:rPr>
          <w:color w:val="auto"/>
        </w:rPr>
        <w:t>de la presente invitación o el futuro contrato que considere ambigua o poco clara.</w:t>
      </w:r>
    </w:p>
    <w:p w14:paraId="7CA61377" w14:textId="561A2C8C" w:rsidR="009D51D9" w:rsidRPr="009D51D9" w:rsidRDefault="009D51D9" w:rsidP="009D51D9">
      <w:pPr>
        <w:spacing w:after="0" w:line="240" w:lineRule="auto"/>
        <w:ind w:left="0" w:firstLine="0"/>
        <w:jc w:val="center"/>
        <w:rPr>
          <w:rFonts w:eastAsia="Calibri"/>
          <w:b/>
          <w:lang w:val="es-ES"/>
        </w:rPr>
      </w:pPr>
      <w:r w:rsidRPr="009D51D9">
        <w:rPr>
          <w:rFonts w:eastAsia="Calibri"/>
          <w:b/>
          <w:lang w:val="es-ES"/>
        </w:rPr>
        <w:t>CRONOGRAMA</w:t>
      </w:r>
      <w:r w:rsidR="003508BF">
        <w:rPr>
          <w:rFonts w:eastAsia="Calibri"/>
          <w:b/>
          <w:lang w:val="es-ES"/>
        </w:rPr>
        <w:t>:</w:t>
      </w:r>
    </w:p>
    <w:p w14:paraId="0A45A5A8" w14:textId="77777777" w:rsidR="009D51D9" w:rsidRPr="009D51D9" w:rsidRDefault="009D51D9" w:rsidP="009D51D9">
      <w:pPr>
        <w:spacing w:after="0" w:line="240" w:lineRule="auto"/>
        <w:ind w:left="0" w:firstLine="0"/>
        <w:rPr>
          <w:rFonts w:eastAsia="Calibri"/>
          <w:lang w:val="es-ES"/>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10"/>
        <w:gridCol w:w="3685"/>
      </w:tblGrid>
      <w:tr w:rsidR="009D51D9" w:rsidRPr="009D51D9" w14:paraId="63C05E58" w14:textId="77777777" w:rsidTr="00AD5BAE">
        <w:trPr>
          <w:trHeight w:val="492"/>
        </w:trPr>
        <w:tc>
          <w:tcPr>
            <w:tcW w:w="2410" w:type="dxa"/>
            <w:vAlign w:val="center"/>
          </w:tcPr>
          <w:p w14:paraId="2CF0E763" w14:textId="77777777" w:rsidR="009D51D9" w:rsidRPr="009D51D9" w:rsidRDefault="009D51D9" w:rsidP="009D51D9">
            <w:pPr>
              <w:overflowPunct w:val="0"/>
              <w:autoSpaceDE w:val="0"/>
              <w:snapToGrid w:val="0"/>
              <w:spacing w:after="0" w:line="240" w:lineRule="auto"/>
              <w:ind w:left="0" w:firstLine="0"/>
              <w:jc w:val="center"/>
              <w:textAlignment w:val="baseline"/>
              <w:rPr>
                <w:rFonts w:eastAsia="Times New Roman"/>
                <w:b/>
                <w:lang w:val="es-ES"/>
              </w:rPr>
            </w:pPr>
            <w:r w:rsidRPr="009D51D9">
              <w:rPr>
                <w:rFonts w:eastAsia="Times New Roman"/>
                <w:b/>
                <w:lang w:val="es-ES"/>
              </w:rPr>
              <w:t>CONCEPTO</w:t>
            </w:r>
          </w:p>
        </w:tc>
        <w:tc>
          <w:tcPr>
            <w:tcW w:w="2410" w:type="dxa"/>
            <w:vAlign w:val="center"/>
          </w:tcPr>
          <w:p w14:paraId="30E99423" w14:textId="77777777" w:rsidR="009D51D9" w:rsidRPr="009D51D9" w:rsidRDefault="009D51D9" w:rsidP="009D51D9">
            <w:pPr>
              <w:overflowPunct w:val="0"/>
              <w:autoSpaceDE w:val="0"/>
              <w:snapToGrid w:val="0"/>
              <w:spacing w:after="0" w:line="240" w:lineRule="auto"/>
              <w:ind w:left="0" w:firstLine="0"/>
              <w:jc w:val="center"/>
              <w:textAlignment w:val="baseline"/>
              <w:rPr>
                <w:rFonts w:eastAsia="Times New Roman"/>
                <w:b/>
                <w:lang w:val="es-ES"/>
              </w:rPr>
            </w:pPr>
            <w:r w:rsidRPr="009D51D9">
              <w:rPr>
                <w:rFonts w:eastAsia="Times New Roman"/>
                <w:b/>
                <w:lang w:val="es-ES"/>
              </w:rPr>
              <w:t>FECHA / HORA</w:t>
            </w:r>
          </w:p>
        </w:tc>
        <w:tc>
          <w:tcPr>
            <w:tcW w:w="3685" w:type="dxa"/>
            <w:vAlign w:val="center"/>
          </w:tcPr>
          <w:p w14:paraId="0BE4CE05" w14:textId="77777777" w:rsidR="009D51D9" w:rsidRPr="009D51D9" w:rsidRDefault="009D51D9" w:rsidP="009D51D9">
            <w:pPr>
              <w:snapToGrid w:val="0"/>
              <w:spacing w:after="0" w:line="240" w:lineRule="auto"/>
              <w:ind w:left="0" w:firstLine="0"/>
              <w:jc w:val="center"/>
              <w:rPr>
                <w:rFonts w:eastAsia="Calibri"/>
                <w:b/>
                <w:lang w:val="es-ES"/>
              </w:rPr>
            </w:pPr>
            <w:r w:rsidRPr="009D51D9">
              <w:rPr>
                <w:rFonts w:eastAsia="Calibri"/>
                <w:b/>
                <w:lang w:val="es-ES"/>
              </w:rPr>
              <w:t>LUGAR</w:t>
            </w:r>
          </w:p>
        </w:tc>
      </w:tr>
      <w:tr w:rsidR="009D51D9" w:rsidRPr="009D51D9" w14:paraId="0B39B89F" w14:textId="77777777" w:rsidTr="00AD5BAE">
        <w:trPr>
          <w:trHeight w:val="189"/>
        </w:trPr>
        <w:tc>
          <w:tcPr>
            <w:tcW w:w="2410" w:type="dxa"/>
            <w:vAlign w:val="center"/>
          </w:tcPr>
          <w:p w14:paraId="65F04F93" w14:textId="77777777" w:rsidR="009D51D9" w:rsidRPr="009D51D9" w:rsidRDefault="009D51D9" w:rsidP="009D51D9">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t>Publicación de la invitación</w:t>
            </w:r>
          </w:p>
        </w:tc>
        <w:tc>
          <w:tcPr>
            <w:tcW w:w="2410" w:type="dxa"/>
            <w:vAlign w:val="center"/>
          </w:tcPr>
          <w:p w14:paraId="4F29B309" w14:textId="60315F5E" w:rsidR="009D51D9" w:rsidRPr="009D51D9" w:rsidRDefault="003508BF" w:rsidP="009D51D9">
            <w:pPr>
              <w:overflowPunct w:val="0"/>
              <w:autoSpaceDE w:val="0"/>
              <w:snapToGrid w:val="0"/>
              <w:spacing w:after="0" w:line="240" w:lineRule="auto"/>
              <w:ind w:left="0" w:firstLine="0"/>
              <w:textAlignment w:val="baseline"/>
              <w:rPr>
                <w:rFonts w:eastAsia="Times New Roman"/>
                <w:lang w:val="es-ES"/>
              </w:rPr>
            </w:pPr>
            <w:r>
              <w:rPr>
                <w:rFonts w:eastAsia="Times New Roman"/>
                <w:lang w:val="es-ES"/>
              </w:rPr>
              <w:t>3</w:t>
            </w:r>
            <w:r w:rsidR="009D51D9" w:rsidRPr="009D51D9">
              <w:rPr>
                <w:rFonts w:eastAsia="Times New Roman"/>
                <w:lang w:val="es-ES"/>
              </w:rPr>
              <w:t xml:space="preserve"> de </w:t>
            </w:r>
            <w:r>
              <w:rPr>
                <w:rFonts w:eastAsia="Times New Roman"/>
                <w:lang w:val="es-ES"/>
              </w:rPr>
              <w:t xml:space="preserve">octubre </w:t>
            </w:r>
            <w:r w:rsidR="009D51D9" w:rsidRPr="009D51D9">
              <w:rPr>
                <w:rFonts w:eastAsia="Times New Roman"/>
                <w:lang w:val="es-ES"/>
              </w:rPr>
              <w:t>de 202</w:t>
            </w:r>
            <w:r>
              <w:rPr>
                <w:rFonts w:eastAsia="Times New Roman"/>
                <w:lang w:val="es-ES"/>
              </w:rPr>
              <w:t>3</w:t>
            </w:r>
          </w:p>
        </w:tc>
        <w:tc>
          <w:tcPr>
            <w:tcW w:w="3685" w:type="dxa"/>
            <w:vAlign w:val="center"/>
          </w:tcPr>
          <w:p w14:paraId="0DC64B0C" w14:textId="77777777" w:rsidR="009D51D9" w:rsidRPr="009D51D9" w:rsidRDefault="00F81F9B" w:rsidP="009D51D9">
            <w:pPr>
              <w:snapToGrid w:val="0"/>
              <w:spacing w:after="0" w:line="240" w:lineRule="auto"/>
              <w:ind w:left="0" w:firstLine="0"/>
              <w:rPr>
                <w:rFonts w:eastAsia="Calibri"/>
                <w:lang w:val="es-ES"/>
              </w:rPr>
            </w:pPr>
            <w:hyperlink r:id="rId8" w:history="1">
              <w:r w:rsidR="009D51D9" w:rsidRPr="009D51D9">
                <w:rPr>
                  <w:rFonts w:eastAsia="Calibri"/>
                  <w:u w:val="single"/>
                  <w:lang w:val="es-ES"/>
                </w:rPr>
                <w:t>www.licoreracundinamarca.com.co</w:t>
              </w:r>
            </w:hyperlink>
          </w:p>
        </w:tc>
      </w:tr>
      <w:tr w:rsidR="009D51D9" w:rsidRPr="009D51D9" w14:paraId="35DB61C8" w14:textId="77777777" w:rsidTr="00AD5BAE">
        <w:trPr>
          <w:trHeight w:val="380"/>
        </w:trPr>
        <w:tc>
          <w:tcPr>
            <w:tcW w:w="2410" w:type="dxa"/>
            <w:vAlign w:val="center"/>
          </w:tcPr>
          <w:p w14:paraId="406C5426" w14:textId="77777777" w:rsidR="009D51D9" w:rsidRPr="009D51D9" w:rsidRDefault="009D51D9" w:rsidP="009D51D9">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t xml:space="preserve">Solicitud de aclaraciones </w:t>
            </w:r>
          </w:p>
        </w:tc>
        <w:tc>
          <w:tcPr>
            <w:tcW w:w="2410" w:type="dxa"/>
            <w:vAlign w:val="center"/>
          </w:tcPr>
          <w:p w14:paraId="16E50BFA" w14:textId="56FD2B47" w:rsidR="009D51D9" w:rsidRPr="009D51D9" w:rsidRDefault="009D51D9" w:rsidP="009D51D9">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t xml:space="preserve">Del </w:t>
            </w:r>
            <w:r w:rsidR="003508BF">
              <w:rPr>
                <w:rFonts w:eastAsia="Times New Roman"/>
                <w:lang w:val="es-ES"/>
              </w:rPr>
              <w:t xml:space="preserve">3 al </w:t>
            </w:r>
            <w:r w:rsidR="0058208C">
              <w:rPr>
                <w:rFonts w:eastAsia="Times New Roman"/>
                <w:lang w:val="es-ES"/>
              </w:rPr>
              <w:t>6</w:t>
            </w:r>
            <w:r w:rsidRPr="009D51D9">
              <w:rPr>
                <w:rFonts w:eastAsia="Times New Roman"/>
                <w:lang w:val="es-ES"/>
              </w:rPr>
              <w:t xml:space="preserve"> de o</w:t>
            </w:r>
            <w:r w:rsidR="003508BF">
              <w:rPr>
                <w:rFonts w:eastAsia="Times New Roman"/>
                <w:lang w:val="es-ES"/>
              </w:rPr>
              <w:t>ctubre</w:t>
            </w:r>
            <w:r w:rsidRPr="009D51D9">
              <w:rPr>
                <w:rFonts w:eastAsia="Times New Roman"/>
                <w:lang w:val="es-ES"/>
              </w:rPr>
              <w:t xml:space="preserve"> de 202</w:t>
            </w:r>
            <w:r w:rsidR="003508BF">
              <w:rPr>
                <w:rFonts w:eastAsia="Times New Roman"/>
                <w:lang w:val="es-ES"/>
              </w:rPr>
              <w:t>3</w:t>
            </w:r>
            <w:r w:rsidR="0058208C">
              <w:rPr>
                <w:rFonts w:eastAsia="Times New Roman"/>
                <w:lang w:val="es-ES"/>
              </w:rPr>
              <w:t xml:space="preserve"> hasta las </w:t>
            </w:r>
            <w:r w:rsidR="003508BF">
              <w:rPr>
                <w:rFonts w:eastAsia="Times New Roman"/>
                <w:lang w:val="es-ES"/>
              </w:rPr>
              <w:t>4:00 p.m.</w:t>
            </w:r>
          </w:p>
        </w:tc>
        <w:tc>
          <w:tcPr>
            <w:tcW w:w="3685" w:type="dxa"/>
            <w:vAlign w:val="center"/>
          </w:tcPr>
          <w:p w14:paraId="6C0924F3" w14:textId="419DE7E4" w:rsidR="009D51D9" w:rsidRPr="009D51D9" w:rsidRDefault="009D51D9" w:rsidP="009D51D9">
            <w:pPr>
              <w:spacing w:after="0" w:line="240" w:lineRule="auto"/>
              <w:ind w:left="0" w:firstLine="0"/>
              <w:contextualSpacing/>
              <w:rPr>
                <w:rFonts w:eastAsia="Calibri"/>
                <w:u w:val="single"/>
                <w:lang w:val="es-ES"/>
              </w:rPr>
            </w:pPr>
            <w:r w:rsidRPr="009D51D9">
              <w:rPr>
                <w:rFonts w:eastAsia="Calibri"/>
                <w:lang w:val="es-ES"/>
              </w:rPr>
              <w:t xml:space="preserve">Vía correo electrónico </w:t>
            </w:r>
            <w:hyperlink r:id="rId9" w:history="1">
              <w:r w:rsidRPr="009D51D9">
                <w:rPr>
                  <w:rFonts w:eastAsia="Calibri"/>
                  <w:u w:val="single"/>
                  <w:lang w:val="es-ES"/>
                </w:rPr>
                <w:t>sandra.cubillos@elc.com.co</w:t>
              </w:r>
            </w:hyperlink>
            <w:r w:rsidRPr="009D51D9">
              <w:rPr>
                <w:rFonts w:eastAsia="Calibri"/>
                <w:u w:val="single"/>
                <w:lang w:val="es-ES"/>
              </w:rPr>
              <w:t xml:space="preserve"> </w:t>
            </w:r>
            <w:r w:rsidRPr="009D51D9">
              <w:rPr>
                <w:rFonts w:eastAsia="Calibri"/>
                <w:u w:val="single"/>
                <w:lang w:val="es-ES"/>
              </w:rPr>
              <w:br/>
            </w:r>
            <w:proofErr w:type="gramStart"/>
            <w:r w:rsidR="003508BF">
              <w:rPr>
                <w:rFonts w:eastAsia="Calibri"/>
                <w:u w:val="single"/>
                <w:lang w:val="es-ES"/>
              </w:rPr>
              <w:t>ricardo.arias</w:t>
            </w:r>
            <w:proofErr w:type="gramEnd"/>
            <w:r w:rsidRPr="009D51D9">
              <w:rPr>
                <w:rFonts w:ascii="Calibri" w:eastAsia="Calibri" w:hAnsi="Calibri" w:cs="Times New Roman"/>
                <w:color w:val="auto"/>
                <w:lang w:eastAsia="en-US"/>
              </w:rPr>
              <w:fldChar w:fldCharType="begin"/>
            </w:r>
            <w:r w:rsidRPr="009D51D9">
              <w:rPr>
                <w:rFonts w:ascii="Calibri" w:eastAsia="Calibri" w:hAnsi="Calibri" w:cs="Times New Roman"/>
                <w:color w:val="auto"/>
                <w:lang w:eastAsia="en-US"/>
              </w:rPr>
              <w:instrText>HYPERLINK "mailto:jhon.guerrero@licoreracundinamarca.com.co"</w:instrText>
            </w:r>
            <w:r w:rsidRPr="009D51D9">
              <w:rPr>
                <w:rFonts w:ascii="Calibri" w:eastAsia="Calibri" w:hAnsi="Calibri" w:cs="Times New Roman"/>
                <w:color w:val="auto"/>
                <w:lang w:eastAsia="en-US"/>
              </w:rPr>
              <w:fldChar w:fldCharType="separate"/>
            </w:r>
            <w:r w:rsidRPr="009D51D9">
              <w:rPr>
                <w:rFonts w:eastAsia="Calibri"/>
                <w:u w:val="single"/>
                <w:lang w:val="es-ES"/>
              </w:rPr>
              <w:t>@elc.com.co</w:t>
            </w:r>
            <w:r w:rsidRPr="009D51D9">
              <w:rPr>
                <w:rFonts w:eastAsia="Calibri"/>
                <w:u w:val="single"/>
                <w:lang w:val="es-ES"/>
              </w:rPr>
              <w:fldChar w:fldCharType="end"/>
            </w:r>
          </w:p>
        </w:tc>
      </w:tr>
      <w:tr w:rsidR="0073222B" w:rsidRPr="009D51D9" w14:paraId="712A5402" w14:textId="77777777" w:rsidTr="00AD5BAE">
        <w:trPr>
          <w:trHeight w:val="380"/>
        </w:trPr>
        <w:tc>
          <w:tcPr>
            <w:tcW w:w="2410" w:type="dxa"/>
            <w:vAlign w:val="center"/>
          </w:tcPr>
          <w:p w14:paraId="39F13523" w14:textId="7A879FF5" w:rsidR="0073222B" w:rsidRPr="009D51D9" w:rsidRDefault="0073222B" w:rsidP="009D51D9">
            <w:pPr>
              <w:overflowPunct w:val="0"/>
              <w:autoSpaceDE w:val="0"/>
              <w:snapToGrid w:val="0"/>
              <w:spacing w:after="0" w:line="240" w:lineRule="auto"/>
              <w:ind w:left="0" w:firstLine="0"/>
              <w:textAlignment w:val="baseline"/>
              <w:rPr>
                <w:rFonts w:eastAsia="Times New Roman"/>
                <w:lang w:val="es-ES"/>
              </w:rPr>
            </w:pPr>
            <w:r>
              <w:rPr>
                <w:rFonts w:eastAsia="Times New Roman"/>
                <w:lang w:val="es-ES"/>
              </w:rPr>
              <w:t xml:space="preserve">Visita Técnica </w:t>
            </w:r>
          </w:p>
        </w:tc>
        <w:tc>
          <w:tcPr>
            <w:tcW w:w="2410" w:type="dxa"/>
            <w:vAlign w:val="center"/>
          </w:tcPr>
          <w:p w14:paraId="759045EB" w14:textId="378EA738" w:rsidR="0073222B" w:rsidRPr="009D51D9" w:rsidRDefault="0073222B" w:rsidP="009D51D9">
            <w:pPr>
              <w:overflowPunct w:val="0"/>
              <w:autoSpaceDE w:val="0"/>
              <w:snapToGrid w:val="0"/>
              <w:spacing w:after="0" w:line="240" w:lineRule="auto"/>
              <w:ind w:left="0" w:firstLine="0"/>
              <w:textAlignment w:val="baseline"/>
              <w:rPr>
                <w:rFonts w:eastAsia="Times New Roman"/>
                <w:lang w:val="es-ES"/>
              </w:rPr>
            </w:pPr>
            <w:r>
              <w:rPr>
                <w:rFonts w:eastAsia="Times New Roman"/>
                <w:lang w:val="es-ES"/>
              </w:rPr>
              <w:t xml:space="preserve">05 de octubre de 2023 a las 10:00 am </w:t>
            </w:r>
          </w:p>
        </w:tc>
        <w:tc>
          <w:tcPr>
            <w:tcW w:w="3685" w:type="dxa"/>
            <w:vAlign w:val="center"/>
          </w:tcPr>
          <w:p w14:paraId="3AD75024" w14:textId="5757CEED" w:rsidR="0073222B" w:rsidRPr="009D51D9" w:rsidRDefault="0073222B" w:rsidP="009D51D9">
            <w:pPr>
              <w:spacing w:after="0" w:line="240" w:lineRule="auto"/>
              <w:ind w:left="0" w:firstLine="0"/>
              <w:contextualSpacing/>
              <w:rPr>
                <w:rFonts w:eastAsia="Calibri"/>
                <w:lang w:val="es-ES"/>
              </w:rPr>
            </w:pPr>
            <w:r w:rsidRPr="009D51D9">
              <w:rPr>
                <w:rFonts w:eastAsia="Calibri"/>
                <w:lang w:val="es-ES"/>
              </w:rPr>
              <w:t>Instalaciones de la Empresa de Licores de Cundinamarca ubicada en la Autopista Medellín Kilometro 3.8 vía Siberia – Cota</w:t>
            </w:r>
          </w:p>
        </w:tc>
      </w:tr>
      <w:tr w:rsidR="009D51D9" w:rsidRPr="009D51D9" w14:paraId="12A7D7DE" w14:textId="77777777" w:rsidTr="00AD5BAE">
        <w:trPr>
          <w:trHeight w:val="525"/>
        </w:trPr>
        <w:tc>
          <w:tcPr>
            <w:tcW w:w="2410" w:type="dxa"/>
            <w:vAlign w:val="center"/>
          </w:tcPr>
          <w:p w14:paraId="3C4317E3" w14:textId="77777777" w:rsidR="009D51D9" w:rsidRPr="009D51D9" w:rsidRDefault="009D51D9" w:rsidP="009D51D9">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t>Respuesta aclaraciones</w:t>
            </w:r>
          </w:p>
        </w:tc>
        <w:tc>
          <w:tcPr>
            <w:tcW w:w="2410" w:type="dxa"/>
            <w:vAlign w:val="center"/>
          </w:tcPr>
          <w:p w14:paraId="74F83E52" w14:textId="3DDA7552" w:rsidR="009D51D9" w:rsidRPr="009D51D9" w:rsidRDefault="0058208C" w:rsidP="009D51D9">
            <w:pPr>
              <w:overflowPunct w:val="0"/>
              <w:autoSpaceDE w:val="0"/>
              <w:snapToGrid w:val="0"/>
              <w:spacing w:after="0" w:line="240" w:lineRule="auto"/>
              <w:ind w:left="0" w:firstLine="0"/>
              <w:textAlignment w:val="baseline"/>
              <w:rPr>
                <w:rFonts w:eastAsia="Times New Roman"/>
                <w:lang w:val="es-ES"/>
              </w:rPr>
            </w:pPr>
            <w:r>
              <w:rPr>
                <w:rFonts w:eastAsia="Times New Roman"/>
                <w:lang w:val="es-ES"/>
              </w:rPr>
              <w:t>9</w:t>
            </w:r>
            <w:r w:rsidR="003508BF">
              <w:rPr>
                <w:rFonts w:eastAsia="Times New Roman"/>
                <w:lang w:val="es-ES"/>
              </w:rPr>
              <w:t xml:space="preserve"> de octubre de 2023</w:t>
            </w:r>
          </w:p>
        </w:tc>
        <w:tc>
          <w:tcPr>
            <w:tcW w:w="3685" w:type="dxa"/>
            <w:vAlign w:val="center"/>
          </w:tcPr>
          <w:p w14:paraId="727BCE57" w14:textId="77777777" w:rsidR="009D51D9" w:rsidRPr="009D51D9" w:rsidRDefault="00F81F9B" w:rsidP="009D51D9">
            <w:pPr>
              <w:snapToGrid w:val="0"/>
              <w:spacing w:after="0" w:line="240" w:lineRule="auto"/>
              <w:ind w:left="0" w:firstLine="0"/>
              <w:rPr>
                <w:rFonts w:eastAsia="Calibri"/>
                <w:lang w:val="es-ES"/>
              </w:rPr>
            </w:pPr>
            <w:hyperlink r:id="rId10" w:history="1">
              <w:r w:rsidR="009D51D9" w:rsidRPr="009D51D9">
                <w:rPr>
                  <w:rFonts w:eastAsia="Calibri"/>
                  <w:u w:val="single"/>
                  <w:lang w:val="es-ES"/>
                </w:rPr>
                <w:t>www.licoreracundinamarca.com.co</w:t>
              </w:r>
            </w:hyperlink>
          </w:p>
        </w:tc>
      </w:tr>
      <w:tr w:rsidR="003508BF" w:rsidRPr="009D51D9" w14:paraId="748172C8" w14:textId="77777777" w:rsidTr="00AD5BAE">
        <w:trPr>
          <w:trHeight w:val="148"/>
        </w:trPr>
        <w:tc>
          <w:tcPr>
            <w:tcW w:w="2410" w:type="dxa"/>
            <w:vAlign w:val="center"/>
          </w:tcPr>
          <w:p w14:paraId="4C1127A7" w14:textId="77777777" w:rsidR="003508BF" w:rsidRPr="009D51D9" w:rsidRDefault="003508BF" w:rsidP="003508BF">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t xml:space="preserve">Termino para expedir adendas </w:t>
            </w:r>
          </w:p>
        </w:tc>
        <w:tc>
          <w:tcPr>
            <w:tcW w:w="2410" w:type="dxa"/>
            <w:vAlign w:val="center"/>
          </w:tcPr>
          <w:p w14:paraId="492B20DC" w14:textId="511AB4C6" w:rsidR="003508BF" w:rsidRPr="009D51D9" w:rsidRDefault="0058208C" w:rsidP="003508BF">
            <w:pPr>
              <w:overflowPunct w:val="0"/>
              <w:autoSpaceDE w:val="0"/>
              <w:snapToGrid w:val="0"/>
              <w:spacing w:after="0" w:line="240" w:lineRule="auto"/>
              <w:ind w:left="0" w:firstLine="0"/>
              <w:textAlignment w:val="baseline"/>
              <w:rPr>
                <w:rFonts w:eastAsia="Times New Roman"/>
                <w:lang w:val="es-ES"/>
              </w:rPr>
            </w:pPr>
            <w:r>
              <w:rPr>
                <w:rFonts w:eastAsia="Times New Roman"/>
                <w:lang w:val="es-ES"/>
              </w:rPr>
              <w:t>9</w:t>
            </w:r>
            <w:r w:rsidR="003508BF">
              <w:rPr>
                <w:rFonts w:eastAsia="Times New Roman"/>
                <w:lang w:val="es-ES"/>
              </w:rPr>
              <w:t xml:space="preserve"> de octubre de 2023</w:t>
            </w:r>
          </w:p>
        </w:tc>
        <w:tc>
          <w:tcPr>
            <w:tcW w:w="3685" w:type="dxa"/>
            <w:vAlign w:val="center"/>
          </w:tcPr>
          <w:p w14:paraId="1698870B" w14:textId="77777777" w:rsidR="003508BF" w:rsidRPr="009D51D9" w:rsidRDefault="00F81F9B" w:rsidP="003508BF">
            <w:pPr>
              <w:snapToGrid w:val="0"/>
              <w:spacing w:after="0" w:line="240" w:lineRule="auto"/>
              <w:ind w:left="0" w:firstLine="0"/>
              <w:rPr>
                <w:rFonts w:eastAsia="Calibri"/>
                <w:lang w:val="es-ES"/>
              </w:rPr>
            </w:pPr>
            <w:hyperlink r:id="rId11" w:history="1">
              <w:r w:rsidR="003508BF" w:rsidRPr="009D51D9">
                <w:rPr>
                  <w:rFonts w:eastAsia="Calibri"/>
                  <w:u w:val="single"/>
                  <w:lang w:val="es-ES"/>
                </w:rPr>
                <w:t>www.licoreracundinamarca.com.co</w:t>
              </w:r>
            </w:hyperlink>
          </w:p>
        </w:tc>
      </w:tr>
      <w:tr w:rsidR="003508BF" w:rsidRPr="009D51D9" w14:paraId="514B1DDA" w14:textId="77777777" w:rsidTr="00AD5BAE">
        <w:trPr>
          <w:trHeight w:val="904"/>
        </w:trPr>
        <w:tc>
          <w:tcPr>
            <w:tcW w:w="2410" w:type="dxa"/>
            <w:vAlign w:val="center"/>
          </w:tcPr>
          <w:p w14:paraId="251D4EEE" w14:textId="77777777" w:rsidR="003508BF" w:rsidRPr="009D51D9" w:rsidRDefault="003508BF" w:rsidP="003508BF">
            <w:pPr>
              <w:spacing w:after="0" w:line="240" w:lineRule="auto"/>
              <w:ind w:left="0" w:firstLine="0"/>
              <w:rPr>
                <w:rFonts w:eastAsia="Calibri"/>
                <w:lang w:val="es-ES"/>
              </w:rPr>
            </w:pPr>
            <w:r w:rsidRPr="009D51D9">
              <w:rPr>
                <w:rFonts w:eastAsia="Calibri"/>
                <w:lang w:val="es-ES"/>
              </w:rPr>
              <w:t>Fecha recepción de documentos de las ofertas</w:t>
            </w:r>
          </w:p>
        </w:tc>
        <w:tc>
          <w:tcPr>
            <w:tcW w:w="2410" w:type="dxa"/>
            <w:vAlign w:val="center"/>
          </w:tcPr>
          <w:p w14:paraId="7069C611" w14:textId="05B338A9" w:rsidR="003508BF" w:rsidRPr="009D51D9" w:rsidRDefault="0058208C" w:rsidP="003508BF">
            <w:pPr>
              <w:overflowPunct w:val="0"/>
              <w:autoSpaceDE w:val="0"/>
              <w:snapToGrid w:val="0"/>
              <w:spacing w:after="0" w:line="240" w:lineRule="auto"/>
              <w:ind w:left="0" w:firstLine="0"/>
              <w:textAlignment w:val="baseline"/>
              <w:rPr>
                <w:rFonts w:eastAsia="Times New Roman"/>
                <w:lang w:val="es-ES"/>
              </w:rPr>
            </w:pPr>
            <w:r>
              <w:rPr>
                <w:rFonts w:eastAsia="Times New Roman"/>
                <w:lang w:val="es-ES"/>
              </w:rPr>
              <w:t>11</w:t>
            </w:r>
            <w:r w:rsidR="003508BF">
              <w:rPr>
                <w:rFonts w:eastAsia="Times New Roman"/>
                <w:lang w:val="es-ES"/>
              </w:rPr>
              <w:t xml:space="preserve"> de octubre de 2023 a las 10:00 a. m.</w:t>
            </w:r>
          </w:p>
        </w:tc>
        <w:tc>
          <w:tcPr>
            <w:tcW w:w="3685" w:type="dxa"/>
            <w:vAlign w:val="center"/>
          </w:tcPr>
          <w:p w14:paraId="24E07091" w14:textId="77777777" w:rsidR="003508BF" w:rsidRPr="009D51D9" w:rsidRDefault="003508BF" w:rsidP="003508BF">
            <w:pPr>
              <w:spacing w:after="0" w:line="240" w:lineRule="auto"/>
              <w:ind w:left="0" w:firstLine="0"/>
              <w:rPr>
                <w:rFonts w:eastAsia="Calibri"/>
                <w:lang w:val="es-ES"/>
              </w:rPr>
            </w:pPr>
            <w:r w:rsidRPr="009D51D9">
              <w:rPr>
                <w:rFonts w:eastAsia="Calibri"/>
                <w:lang w:val="es-ES"/>
              </w:rPr>
              <w:t>Instalaciones de la Empresa de Licores de Cundinamarca ubicada en la Autopista Medellín Kilometro 3.8 vía Siberia – Cota</w:t>
            </w:r>
          </w:p>
        </w:tc>
      </w:tr>
      <w:tr w:rsidR="003508BF" w:rsidRPr="009D51D9" w14:paraId="1DA64010" w14:textId="77777777" w:rsidTr="00AD5BAE">
        <w:trPr>
          <w:trHeight w:val="657"/>
        </w:trPr>
        <w:tc>
          <w:tcPr>
            <w:tcW w:w="2410" w:type="dxa"/>
            <w:vAlign w:val="center"/>
          </w:tcPr>
          <w:p w14:paraId="49C5105B" w14:textId="77777777" w:rsidR="003508BF" w:rsidRPr="009D51D9" w:rsidRDefault="003508BF" w:rsidP="003508BF">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t>Verificación jurídica, financiera, económica y técnica de las ofertas</w:t>
            </w:r>
          </w:p>
        </w:tc>
        <w:tc>
          <w:tcPr>
            <w:tcW w:w="2410" w:type="dxa"/>
            <w:vAlign w:val="center"/>
          </w:tcPr>
          <w:p w14:paraId="28115CEF" w14:textId="17162AA7" w:rsidR="003508BF" w:rsidRPr="009D51D9" w:rsidRDefault="003508BF" w:rsidP="003508BF">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t xml:space="preserve">Desde el </w:t>
            </w:r>
            <w:r w:rsidR="0058208C">
              <w:rPr>
                <w:rFonts w:eastAsia="Times New Roman"/>
                <w:lang w:val="es-ES"/>
              </w:rPr>
              <w:t>11</w:t>
            </w:r>
            <w:r w:rsidRPr="009D51D9">
              <w:rPr>
                <w:rFonts w:eastAsia="Times New Roman"/>
                <w:lang w:val="es-ES"/>
              </w:rPr>
              <w:t xml:space="preserve"> al </w:t>
            </w:r>
            <w:r>
              <w:rPr>
                <w:rFonts w:eastAsia="Times New Roman"/>
                <w:lang w:val="es-ES"/>
              </w:rPr>
              <w:t>12</w:t>
            </w:r>
            <w:r w:rsidRPr="009D51D9">
              <w:rPr>
                <w:rFonts w:eastAsia="Times New Roman"/>
                <w:lang w:val="es-ES"/>
              </w:rPr>
              <w:t xml:space="preserve"> de </w:t>
            </w:r>
            <w:r>
              <w:rPr>
                <w:rFonts w:eastAsia="Times New Roman"/>
                <w:lang w:val="es-ES"/>
              </w:rPr>
              <w:t>octubre</w:t>
            </w:r>
            <w:r w:rsidRPr="009D51D9">
              <w:rPr>
                <w:rFonts w:eastAsia="Times New Roman"/>
                <w:lang w:val="es-ES"/>
              </w:rPr>
              <w:t xml:space="preserve"> de 202</w:t>
            </w:r>
            <w:r>
              <w:rPr>
                <w:rFonts w:eastAsia="Times New Roman"/>
                <w:lang w:val="es-ES"/>
              </w:rPr>
              <w:t>3</w:t>
            </w:r>
          </w:p>
        </w:tc>
        <w:tc>
          <w:tcPr>
            <w:tcW w:w="3685" w:type="dxa"/>
            <w:vAlign w:val="center"/>
          </w:tcPr>
          <w:p w14:paraId="3D27098D" w14:textId="77777777" w:rsidR="003508BF" w:rsidRPr="009D51D9" w:rsidRDefault="003508BF" w:rsidP="003508BF">
            <w:pPr>
              <w:snapToGrid w:val="0"/>
              <w:spacing w:after="0" w:line="240" w:lineRule="auto"/>
              <w:ind w:left="0" w:firstLine="0"/>
              <w:rPr>
                <w:rFonts w:eastAsia="Calibri"/>
                <w:u w:val="single"/>
                <w:lang w:val="es-ES"/>
              </w:rPr>
            </w:pPr>
            <w:r w:rsidRPr="009D51D9">
              <w:rPr>
                <w:rFonts w:eastAsia="Calibri"/>
                <w:u w:val="single"/>
                <w:lang w:val="es-ES"/>
              </w:rPr>
              <w:t>Comité Evaluador</w:t>
            </w:r>
          </w:p>
        </w:tc>
      </w:tr>
      <w:tr w:rsidR="003508BF" w:rsidRPr="009D51D9" w14:paraId="023103D2" w14:textId="77777777" w:rsidTr="00AD5BAE">
        <w:trPr>
          <w:trHeight w:val="322"/>
        </w:trPr>
        <w:tc>
          <w:tcPr>
            <w:tcW w:w="2410" w:type="dxa"/>
            <w:vAlign w:val="center"/>
          </w:tcPr>
          <w:p w14:paraId="0DF4777D" w14:textId="77777777" w:rsidR="003508BF" w:rsidRPr="009D51D9" w:rsidRDefault="003508BF" w:rsidP="003508BF">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t>Publicación de la verificación</w:t>
            </w:r>
          </w:p>
        </w:tc>
        <w:tc>
          <w:tcPr>
            <w:tcW w:w="2410" w:type="dxa"/>
            <w:vAlign w:val="center"/>
          </w:tcPr>
          <w:p w14:paraId="7698A96F" w14:textId="24F4207C" w:rsidR="003508BF" w:rsidRPr="009D51D9" w:rsidRDefault="003508BF" w:rsidP="003508BF">
            <w:pPr>
              <w:overflowPunct w:val="0"/>
              <w:autoSpaceDE w:val="0"/>
              <w:snapToGrid w:val="0"/>
              <w:spacing w:after="0" w:line="240" w:lineRule="auto"/>
              <w:ind w:left="0" w:firstLine="0"/>
              <w:textAlignment w:val="baseline"/>
              <w:rPr>
                <w:rFonts w:eastAsia="Times New Roman"/>
                <w:lang w:val="es-ES"/>
              </w:rPr>
            </w:pPr>
            <w:r>
              <w:rPr>
                <w:rFonts w:eastAsia="Times New Roman"/>
                <w:lang w:val="es-ES"/>
              </w:rPr>
              <w:t>13 de octubre de 2023</w:t>
            </w:r>
          </w:p>
        </w:tc>
        <w:tc>
          <w:tcPr>
            <w:tcW w:w="3685" w:type="dxa"/>
          </w:tcPr>
          <w:p w14:paraId="59A8FBE9" w14:textId="77777777" w:rsidR="003508BF" w:rsidRPr="009D51D9" w:rsidRDefault="003508BF" w:rsidP="003508BF">
            <w:pPr>
              <w:snapToGrid w:val="0"/>
              <w:spacing w:after="0" w:line="240" w:lineRule="auto"/>
              <w:ind w:left="0" w:firstLine="0"/>
              <w:rPr>
                <w:rFonts w:eastAsia="Calibri"/>
                <w:lang w:val="es-ES"/>
              </w:rPr>
            </w:pPr>
          </w:p>
          <w:p w14:paraId="42D50BC3" w14:textId="77777777" w:rsidR="003508BF" w:rsidRPr="009D51D9" w:rsidRDefault="00F81F9B" w:rsidP="003508BF">
            <w:pPr>
              <w:snapToGrid w:val="0"/>
              <w:spacing w:after="0" w:line="240" w:lineRule="auto"/>
              <w:ind w:left="0" w:firstLine="0"/>
              <w:rPr>
                <w:rFonts w:eastAsia="Calibri"/>
                <w:lang w:val="es-ES"/>
              </w:rPr>
            </w:pPr>
            <w:hyperlink r:id="rId12" w:history="1">
              <w:r w:rsidR="003508BF" w:rsidRPr="009D51D9">
                <w:rPr>
                  <w:rFonts w:eastAsia="Calibri"/>
                  <w:u w:val="single"/>
                  <w:lang w:val="es-ES"/>
                </w:rPr>
                <w:t>www.licoreracundinamarca.com.co</w:t>
              </w:r>
            </w:hyperlink>
            <w:r w:rsidR="003508BF" w:rsidRPr="009D51D9">
              <w:rPr>
                <w:rFonts w:eastAsia="Calibri"/>
                <w:lang w:val="es-ES"/>
              </w:rPr>
              <w:t xml:space="preserve"> </w:t>
            </w:r>
          </w:p>
        </w:tc>
      </w:tr>
      <w:tr w:rsidR="003508BF" w:rsidRPr="003508BF" w14:paraId="0C93BDD6" w14:textId="77777777" w:rsidTr="00AD5BAE">
        <w:trPr>
          <w:trHeight w:val="74"/>
        </w:trPr>
        <w:tc>
          <w:tcPr>
            <w:tcW w:w="2410" w:type="dxa"/>
            <w:vAlign w:val="center"/>
          </w:tcPr>
          <w:p w14:paraId="2D6C49CF" w14:textId="77777777" w:rsidR="003508BF" w:rsidRPr="009D51D9" w:rsidRDefault="003508BF" w:rsidP="003508BF">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lastRenderedPageBreak/>
              <w:t xml:space="preserve">Plazo para presentar observaciones a la evaluación </w:t>
            </w:r>
          </w:p>
        </w:tc>
        <w:tc>
          <w:tcPr>
            <w:tcW w:w="2410" w:type="dxa"/>
            <w:vAlign w:val="center"/>
          </w:tcPr>
          <w:p w14:paraId="2E585EB9" w14:textId="419860CA" w:rsidR="003508BF" w:rsidRPr="009D51D9" w:rsidRDefault="000D5182" w:rsidP="003508BF">
            <w:pPr>
              <w:overflowPunct w:val="0"/>
              <w:autoSpaceDE w:val="0"/>
              <w:snapToGrid w:val="0"/>
              <w:spacing w:after="0" w:line="240" w:lineRule="auto"/>
              <w:ind w:left="0" w:firstLine="0"/>
              <w:textAlignment w:val="baseline"/>
              <w:rPr>
                <w:rFonts w:eastAsia="Times New Roman"/>
                <w:lang w:val="es-ES"/>
              </w:rPr>
            </w:pPr>
            <w:r>
              <w:rPr>
                <w:rFonts w:eastAsia="Times New Roman"/>
                <w:lang w:val="es-ES"/>
              </w:rPr>
              <w:t>17</w:t>
            </w:r>
            <w:r w:rsidR="003508BF">
              <w:rPr>
                <w:rFonts w:eastAsia="Times New Roman"/>
                <w:lang w:val="es-ES"/>
              </w:rPr>
              <w:t xml:space="preserve"> de octubre de 2023</w:t>
            </w:r>
            <w:r w:rsidR="003508BF" w:rsidRPr="009D51D9">
              <w:rPr>
                <w:rFonts w:eastAsia="Times New Roman"/>
                <w:lang w:val="es-ES"/>
              </w:rPr>
              <w:t xml:space="preserve"> </w:t>
            </w:r>
          </w:p>
        </w:tc>
        <w:tc>
          <w:tcPr>
            <w:tcW w:w="3685" w:type="dxa"/>
            <w:vAlign w:val="center"/>
          </w:tcPr>
          <w:p w14:paraId="0F36A57E" w14:textId="77777777" w:rsidR="003508BF" w:rsidRPr="009D51D9" w:rsidRDefault="00F81F9B" w:rsidP="003508BF">
            <w:pPr>
              <w:snapToGrid w:val="0"/>
              <w:spacing w:after="0" w:line="240" w:lineRule="auto"/>
              <w:ind w:left="0" w:firstLine="0"/>
              <w:rPr>
                <w:rFonts w:eastAsia="Calibri"/>
                <w:u w:val="single"/>
                <w:lang w:val="en-US"/>
              </w:rPr>
            </w:pPr>
            <w:hyperlink r:id="rId13" w:history="1">
              <w:r w:rsidR="003508BF" w:rsidRPr="009D51D9">
                <w:rPr>
                  <w:rFonts w:eastAsia="Calibri"/>
                  <w:u w:val="single"/>
                  <w:lang w:val="en-US"/>
                </w:rPr>
                <w:t>sandra.cubillos@elc.com.co</w:t>
              </w:r>
            </w:hyperlink>
            <w:r w:rsidR="003508BF" w:rsidRPr="009D51D9">
              <w:rPr>
                <w:rFonts w:eastAsia="Calibri"/>
                <w:u w:val="single"/>
                <w:lang w:val="en-US"/>
              </w:rPr>
              <w:t xml:space="preserve"> </w:t>
            </w:r>
          </w:p>
          <w:p w14:paraId="3E7794C9" w14:textId="77777777" w:rsidR="003508BF" w:rsidRPr="009D51D9" w:rsidRDefault="003508BF" w:rsidP="003508BF">
            <w:pPr>
              <w:snapToGrid w:val="0"/>
              <w:spacing w:after="0" w:line="240" w:lineRule="auto"/>
              <w:ind w:left="0" w:firstLine="0"/>
              <w:rPr>
                <w:rFonts w:eastAsia="Calibri"/>
                <w:u w:val="single"/>
                <w:lang w:val="en-US"/>
              </w:rPr>
            </w:pPr>
            <w:proofErr w:type="spellStart"/>
            <w:r w:rsidRPr="009D51D9">
              <w:rPr>
                <w:rFonts w:eastAsia="Calibri"/>
                <w:u w:val="single"/>
                <w:lang w:val="en-US"/>
              </w:rPr>
              <w:t>paula</w:t>
            </w:r>
            <w:proofErr w:type="spellEnd"/>
            <w:r w:rsidRPr="009D51D9">
              <w:rPr>
                <w:rFonts w:eastAsia="Calibri"/>
                <w:u w:val="single"/>
                <w:lang w:val="en-US"/>
              </w:rPr>
              <w:t>. marin</w:t>
            </w:r>
            <w:hyperlink r:id="rId14" w:history="1">
              <w:r w:rsidRPr="009D51D9">
                <w:rPr>
                  <w:rFonts w:eastAsia="Calibri"/>
                  <w:u w:val="single"/>
                  <w:lang w:val="en-US"/>
                </w:rPr>
                <w:t>@elc.com.co</w:t>
              </w:r>
            </w:hyperlink>
          </w:p>
        </w:tc>
      </w:tr>
      <w:tr w:rsidR="003508BF" w:rsidRPr="009D51D9" w14:paraId="678CC275" w14:textId="77777777" w:rsidTr="00AD5BAE">
        <w:trPr>
          <w:trHeight w:val="107"/>
        </w:trPr>
        <w:tc>
          <w:tcPr>
            <w:tcW w:w="2410" w:type="dxa"/>
          </w:tcPr>
          <w:p w14:paraId="1AE673EA" w14:textId="77777777" w:rsidR="003508BF" w:rsidRPr="009D51D9" w:rsidRDefault="003508BF" w:rsidP="003508BF">
            <w:pPr>
              <w:spacing w:after="0" w:line="240" w:lineRule="auto"/>
              <w:ind w:left="0" w:firstLine="0"/>
              <w:rPr>
                <w:rFonts w:eastAsia="Calibri"/>
                <w:lang w:val="es-ES"/>
              </w:rPr>
            </w:pPr>
            <w:r w:rsidRPr="009D51D9">
              <w:rPr>
                <w:rFonts w:eastAsia="Calibri"/>
                <w:lang w:val="es-ES"/>
              </w:rPr>
              <w:t>Respuesta observaciones</w:t>
            </w:r>
          </w:p>
        </w:tc>
        <w:tc>
          <w:tcPr>
            <w:tcW w:w="2410" w:type="dxa"/>
          </w:tcPr>
          <w:p w14:paraId="15F9A231" w14:textId="77777777" w:rsidR="003508BF" w:rsidRPr="009D51D9" w:rsidRDefault="003508BF" w:rsidP="003508BF">
            <w:pPr>
              <w:overflowPunct w:val="0"/>
              <w:autoSpaceDE w:val="0"/>
              <w:snapToGrid w:val="0"/>
              <w:spacing w:after="0" w:line="240" w:lineRule="auto"/>
              <w:ind w:left="0" w:firstLine="0"/>
              <w:textAlignment w:val="baseline"/>
              <w:rPr>
                <w:rFonts w:eastAsia="Times New Roman"/>
                <w:lang w:val="es-ES"/>
              </w:rPr>
            </w:pPr>
          </w:p>
          <w:p w14:paraId="24CFDE89" w14:textId="22327C7E" w:rsidR="003508BF" w:rsidRPr="009D51D9" w:rsidRDefault="000D5182" w:rsidP="003508BF">
            <w:pPr>
              <w:overflowPunct w:val="0"/>
              <w:autoSpaceDE w:val="0"/>
              <w:snapToGrid w:val="0"/>
              <w:spacing w:after="0" w:line="240" w:lineRule="auto"/>
              <w:ind w:left="0" w:firstLine="0"/>
              <w:textAlignment w:val="baseline"/>
              <w:rPr>
                <w:rFonts w:eastAsia="Times New Roman"/>
                <w:lang w:val="es-ES"/>
              </w:rPr>
            </w:pPr>
            <w:r>
              <w:rPr>
                <w:rFonts w:eastAsia="Times New Roman"/>
                <w:lang w:val="es-ES"/>
              </w:rPr>
              <w:t>18</w:t>
            </w:r>
            <w:r w:rsidR="003508BF">
              <w:rPr>
                <w:rFonts w:eastAsia="Times New Roman"/>
                <w:lang w:val="es-ES"/>
              </w:rPr>
              <w:t xml:space="preserve"> de octubre de 2023</w:t>
            </w:r>
          </w:p>
        </w:tc>
        <w:tc>
          <w:tcPr>
            <w:tcW w:w="3685" w:type="dxa"/>
          </w:tcPr>
          <w:p w14:paraId="5598F21A" w14:textId="77777777" w:rsidR="003508BF" w:rsidRPr="009D51D9" w:rsidRDefault="003508BF" w:rsidP="003508BF">
            <w:pPr>
              <w:spacing w:after="0" w:line="240" w:lineRule="auto"/>
              <w:ind w:left="0" w:firstLine="0"/>
              <w:rPr>
                <w:rFonts w:eastAsia="Calibri"/>
                <w:lang w:val="es-ES"/>
              </w:rPr>
            </w:pPr>
            <w:r w:rsidRPr="009D51D9">
              <w:rPr>
                <w:rFonts w:eastAsia="Calibri"/>
                <w:lang w:val="es-ES"/>
              </w:rPr>
              <w:t>www.licoreracundinamarca.com.co o medio físico o Vía correo electrónico</w:t>
            </w:r>
          </w:p>
        </w:tc>
      </w:tr>
      <w:tr w:rsidR="003508BF" w:rsidRPr="009D51D9" w14:paraId="1B018E48" w14:textId="77777777" w:rsidTr="00AD5BAE">
        <w:trPr>
          <w:trHeight w:val="107"/>
        </w:trPr>
        <w:tc>
          <w:tcPr>
            <w:tcW w:w="2410" w:type="dxa"/>
          </w:tcPr>
          <w:p w14:paraId="1E0CFBBE" w14:textId="77777777" w:rsidR="003508BF" w:rsidRPr="009D51D9" w:rsidRDefault="003508BF" w:rsidP="003508BF">
            <w:pPr>
              <w:spacing w:after="0" w:line="240" w:lineRule="auto"/>
              <w:ind w:left="0" w:firstLine="0"/>
              <w:rPr>
                <w:rFonts w:eastAsia="Calibri"/>
                <w:lang w:val="es-ES"/>
              </w:rPr>
            </w:pPr>
            <w:r w:rsidRPr="009D51D9">
              <w:rPr>
                <w:rFonts w:eastAsia="Calibri"/>
                <w:lang w:val="es-ES"/>
              </w:rPr>
              <w:t>Aceptación de Ofertas</w:t>
            </w:r>
          </w:p>
        </w:tc>
        <w:tc>
          <w:tcPr>
            <w:tcW w:w="2410" w:type="dxa"/>
          </w:tcPr>
          <w:p w14:paraId="7271A65B" w14:textId="77777777" w:rsidR="003508BF" w:rsidRDefault="003508BF" w:rsidP="003508BF">
            <w:pPr>
              <w:overflowPunct w:val="0"/>
              <w:autoSpaceDE w:val="0"/>
              <w:snapToGrid w:val="0"/>
              <w:spacing w:after="0" w:line="240" w:lineRule="auto"/>
              <w:ind w:left="0" w:firstLine="0"/>
              <w:textAlignment w:val="baseline"/>
              <w:rPr>
                <w:rFonts w:eastAsia="Times New Roman"/>
                <w:lang w:val="es-ES"/>
              </w:rPr>
            </w:pPr>
          </w:p>
          <w:p w14:paraId="73225773" w14:textId="4A80D1AA" w:rsidR="003508BF" w:rsidRPr="009D51D9" w:rsidRDefault="000D5182" w:rsidP="003508BF">
            <w:pPr>
              <w:overflowPunct w:val="0"/>
              <w:autoSpaceDE w:val="0"/>
              <w:snapToGrid w:val="0"/>
              <w:spacing w:after="0" w:line="240" w:lineRule="auto"/>
              <w:ind w:left="0" w:firstLine="0"/>
              <w:textAlignment w:val="baseline"/>
              <w:rPr>
                <w:rFonts w:eastAsia="Times New Roman"/>
                <w:lang w:val="es-ES"/>
              </w:rPr>
            </w:pPr>
            <w:r>
              <w:rPr>
                <w:rFonts w:eastAsia="Times New Roman"/>
                <w:lang w:val="es-ES"/>
              </w:rPr>
              <w:t>18</w:t>
            </w:r>
            <w:r w:rsidR="003508BF">
              <w:rPr>
                <w:rFonts w:eastAsia="Times New Roman"/>
                <w:lang w:val="es-ES"/>
              </w:rPr>
              <w:t xml:space="preserve"> de octubre de 2023</w:t>
            </w:r>
          </w:p>
        </w:tc>
        <w:tc>
          <w:tcPr>
            <w:tcW w:w="3685" w:type="dxa"/>
          </w:tcPr>
          <w:p w14:paraId="0781D629" w14:textId="77777777" w:rsidR="003508BF" w:rsidRPr="009D51D9" w:rsidRDefault="003508BF" w:rsidP="003508BF">
            <w:pPr>
              <w:spacing w:after="0" w:line="240" w:lineRule="auto"/>
              <w:ind w:left="0" w:firstLine="0"/>
              <w:rPr>
                <w:rFonts w:eastAsia="Calibri"/>
                <w:lang w:val="es-ES"/>
              </w:rPr>
            </w:pPr>
            <w:r w:rsidRPr="009D51D9">
              <w:rPr>
                <w:rFonts w:eastAsia="Calibri"/>
                <w:lang w:val="es-ES"/>
              </w:rPr>
              <w:t>www.licoreracundinamarca.com.co o medio físico o Vía correo electrónico</w:t>
            </w:r>
          </w:p>
        </w:tc>
      </w:tr>
      <w:tr w:rsidR="003508BF" w:rsidRPr="009D51D9" w14:paraId="67A56F67" w14:textId="77777777" w:rsidTr="00AD5BAE">
        <w:trPr>
          <w:trHeight w:val="300"/>
        </w:trPr>
        <w:tc>
          <w:tcPr>
            <w:tcW w:w="2410" w:type="dxa"/>
            <w:vAlign w:val="center"/>
          </w:tcPr>
          <w:p w14:paraId="25BC1A27" w14:textId="77777777" w:rsidR="003508BF" w:rsidRPr="009D51D9" w:rsidRDefault="003508BF" w:rsidP="003508BF">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t>Contrato</w:t>
            </w:r>
          </w:p>
        </w:tc>
        <w:tc>
          <w:tcPr>
            <w:tcW w:w="2410" w:type="dxa"/>
            <w:vAlign w:val="center"/>
          </w:tcPr>
          <w:p w14:paraId="3C441446" w14:textId="77777777" w:rsidR="003508BF" w:rsidRPr="009D51D9" w:rsidRDefault="003508BF" w:rsidP="003508BF">
            <w:pPr>
              <w:overflowPunct w:val="0"/>
              <w:autoSpaceDE w:val="0"/>
              <w:snapToGrid w:val="0"/>
              <w:spacing w:after="0" w:line="240" w:lineRule="auto"/>
              <w:ind w:left="0" w:firstLine="0"/>
              <w:textAlignment w:val="baseline"/>
              <w:rPr>
                <w:rFonts w:eastAsia="Times New Roman"/>
                <w:lang w:val="es-ES"/>
              </w:rPr>
            </w:pPr>
            <w:r w:rsidRPr="009D51D9">
              <w:rPr>
                <w:rFonts w:eastAsia="Times New Roman"/>
                <w:lang w:val="es-ES"/>
              </w:rPr>
              <w:t>Dentro de los dos (2) días hábiles siguientes</w:t>
            </w:r>
          </w:p>
        </w:tc>
        <w:tc>
          <w:tcPr>
            <w:tcW w:w="3685" w:type="dxa"/>
            <w:vAlign w:val="center"/>
          </w:tcPr>
          <w:p w14:paraId="1ACA8D8F" w14:textId="77777777" w:rsidR="003508BF" w:rsidRPr="009D51D9" w:rsidRDefault="003508BF" w:rsidP="003508BF">
            <w:pPr>
              <w:snapToGrid w:val="0"/>
              <w:spacing w:after="0" w:line="240" w:lineRule="auto"/>
              <w:ind w:left="0" w:firstLine="0"/>
              <w:rPr>
                <w:rFonts w:eastAsia="Calibri"/>
                <w:lang w:val="es-ES"/>
              </w:rPr>
            </w:pPr>
            <w:r w:rsidRPr="009D51D9">
              <w:rPr>
                <w:rFonts w:eastAsia="Calibri"/>
                <w:lang w:val="es-ES"/>
              </w:rPr>
              <w:t xml:space="preserve">Oficina Asesora de Jurídica y Contratación </w:t>
            </w:r>
          </w:p>
        </w:tc>
      </w:tr>
    </w:tbl>
    <w:p w14:paraId="50AFB50F" w14:textId="77777777" w:rsidR="009D51D9" w:rsidRPr="009D51D9" w:rsidRDefault="009D51D9" w:rsidP="009D51D9">
      <w:pPr>
        <w:spacing w:after="0" w:line="240" w:lineRule="auto"/>
        <w:ind w:left="0" w:firstLine="0"/>
        <w:rPr>
          <w:rFonts w:eastAsia="Calibri"/>
          <w:b/>
          <w:spacing w:val="-2"/>
          <w:u w:val="single"/>
          <w:lang w:val="es-ES"/>
        </w:rPr>
      </w:pPr>
    </w:p>
    <w:p w14:paraId="7FC1D6D7" w14:textId="77777777" w:rsidR="009D51D9" w:rsidRPr="009D51D9" w:rsidRDefault="009D51D9" w:rsidP="009D51D9">
      <w:pPr>
        <w:spacing w:after="160" w:line="259" w:lineRule="auto"/>
        <w:ind w:left="0" w:firstLine="0"/>
        <w:rPr>
          <w:rFonts w:eastAsia="Calibri"/>
          <w:lang w:eastAsia="en-US"/>
        </w:rPr>
      </w:pPr>
      <w:r w:rsidRPr="009D51D9">
        <w:rPr>
          <w:rFonts w:eastAsia="Calibri"/>
          <w:lang w:eastAsia="en-US"/>
        </w:rPr>
        <w:t xml:space="preserve">Se recomienda a los Oferentes presentarse con la debida antelación, dado los controles de seguridad para el ingreso a la Empresa. </w:t>
      </w:r>
    </w:p>
    <w:p w14:paraId="4A5BE081" w14:textId="77777777" w:rsidR="009D51D9" w:rsidRPr="009D51D9" w:rsidRDefault="009D51D9" w:rsidP="009D51D9">
      <w:pPr>
        <w:spacing w:after="160" w:line="259" w:lineRule="auto"/>
        <w:ind w:left="-5" w:right="165" w:firstLine="0"/>
        <w:rPr>
          <w:rFonts w:eastAsia="Calibri"/>
          <w:lang w:eastAsia="en-US"/>
        </w:rPr>
      </w:pPr>
      <w:r w:rsidRPr="009D51D9">
        <w:rPr>
          <w:rFonts w:eastAsia="Calibri"/>
          <w:b/>
          <w:lang w:eastAsia="en-US"/>
        </w:rPr>
        <w:t xml:space="preserve">Nota 1: </w:t>
      </w:r>
      <w:r w:rsidRPr="009D51D9">
        <w:rPr>
          <w:rFonts w:eastAsia="Calibri"/>
          <w:lang w:eastAsia="en-US"/>
        </w:rPr>
        <w:t xml:space="preserve">Hasta un (1) día antes de la fecha prevista para el recibo de ofertas, si la Empresa lo considera necesario, podrá mediante adenda modificar las condiciones de contratación, dicha adenda se publicará en la página web de la Empresa de Licores de Cundinamarca: </w:t>
      </w:r>
      <w:hyperlink r:id="rId15">
        <w:r w:rsidRPr="009D51D9">
          <w:rPr>
            <w:rFonts w:eastAsia="Calibri"/>
            <w:u w:val="single" w:color="0000FF"/>
            <w:lang w:eastAsia="en-US"/>
          </w:rPr>
          <w:t>www.licoreracundinamarca.com.co</w:t>
        </w:r>
      </w:hyperlink>
      <w:r w:rsidRPr="009D51D9">
        <w:rPr>
          <w:rFonts w:eastAsia="Calibri"/>
          <w:lang w:eastAsia="en-US"/>
        </w:rPr>
        <w:t>. En este evento se ampliará el término para presentar ofertas con el objeto de que los oferentes cuenten con el tiempo suficiente para confeccionar sus ofrecimientos a las nuevas condiciones.</w:t>
      </w:r>
    </w:p>
    <w:p w14:paraId="41C08C01" w14:textId="77777777" w:rsidR="009D51D9" w:rsidRPr="009D51D9" w:rsidRDefault="009D51D9" w:rsidP="009D51D9">
      <w:pPr>
        <w:spacing w:after="160" w:line="259" w:lineRule="auto"/>
        <w:ind w:left="-5" w:right="165" w:firstLine="0"/>
        <w:rPr>
          <w:rFonts w:eastAsia="Calibri"/>
          <w:lang w:eastAsia="en-US"/>
        </w:rPr>
      </w:pPr>
      <w:r w:rsidRPr="009D51D9">
        <w:rPr>
          <w:rFonts w:eastAsia="Calibri"/>
          <w:lang w:eastAsia="en-US"/>
        </w:rPr>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de la Empresa de Licores de Cundinamarca: </w:t>
      </w:r>
      <w:hyperlink r:id="rId16">
        <w:r w:rsidRPr="009D51D9">
          <w:rPr>
            <w:rFonts w:eastAsia="Calibri"/>
            <w:u w:val="single" w:color="0000FF"/>
            <w:lang w:eastAsia="en-US"/>
          </w:rPr>
          <w:t>www.licoreracundinamarca.com.co</w:t>
        </w:r>
      </w:hyperlink>
      <w:r w:rsidRPr="009D51D9">
        <w:rPr>
          <w:rFonts w:eastAsia="Calibri"/>
          <w:lang w:eastAsia="en-US"/>
        </w:rPr>
        <w:t xml:space="preserve">.    </w:t>
      </w:r>
    </w:p>
    <w:p w14:paraId="12C7E5B9" w14:textId="77777777" w:rsidR="009D51D9" w:rsidRPr="009D51D9" w:rsidRDefault="009D51D9" w:rsidP="009D51D9">
      <w:pPr>
        <w:spacing w:after="253" w:line="259" w:lineRule="auto"/>
        <w:ind w:left="0" w:firstLine="0"/>
        <w:rPr>
          <w:rFonts w:eastAsia="Calibri"/>
          <w:lang w:eastAsia="en-US"/>
        </w:rPr>
      </w:pPr>
      <w:r w:rsidRPr="009D51D9">
        <w:rPr>
          <w:rFonts w:eastAsia="Calibri"/>
          <w:b/>
          <w:u w:val="single" w:color="000000"/>
          <w:lang w:eastAsia="en-US"/>
        </w:rPr>
        <w:t>Se recomienda a los Oferentes presentarse con la debida antelación, dado los controles de seguridad para el ingreso a la Empresa.</w:t>
      </w:r>
    </w:p>
    <w:p w14:paraId="19C49824" w14:textId="4DBA85E2" w:rsidR="009D51D9" w:rsidRDefault="009D51D9" w:rsidP="009D51D9">
      <w:pPr>
        <w:spacing w:after="160" w:line="259" w:lineRule="auto"/>
        <w:ind w:left="-5" w:right="165" w:firstLine="0"/>
        <w:rPr>
          <w:rFonts w:eastAsia="Calibri"/>
          <w:lang w:eastAsia="en-US"/>
        </w:rPr>
      </w:pPr>
      <w:r w:rsidRPr="009D51D9">
        <w:rPr>
          <w:rFonts w:eastAsia="Calibri"/>
          <w:lang w:eastAsia="en-US"/>
        </w:rPr>
        <w:t>En caso de presentarse fallas en la página web, la Empresa procederá a comunicar a los OFERENTES vía E-mail o fax, la información relacionada con la invitación.</w:t>
      </w:r>
    </w:p>
    <w:p w14:paraId="52FBCE59" w14:textId="77777777" w:rsidR="0073222B" w:rsidRPr="0073222B" w:rsidRDefault="0073222B" w:rsidP="0073222B">
      <w:pPr>
        <w:rPr>
          <w:b/>
        </w:rPr>
      </w:pPr>
      <w:r w:rsidRPr="0073222B">
        <w:rPr>
          <w:b/>
        </w:rPr>
        <w:t xml:space="preserve">VISITA TECNICA </w:t>
      </w:r>
    </w:p>
    <w:p w14:paraId="21281E60" w14:textId="77777777" w:rsidR="0073222B" w:rsidRPr="0073222B" w:rsidRDefault="0073222B" w:rsidP="0073222B">
      <w:r w:rsidRPr="0073222B">
        <w:t xml:space="preserve">Se realizará una visita de </w:t>
      </w:r>
      <w:r w:rsidRPr="0073222B">
        <w:rPr>
          <w:b/>
          <w:bCs/>
          <w:u w:val="single"/>
        </w:rPr>
        <w:t>carácter voluntario</w:t>
      </w:r>
      <w:r w:rsidRPr="0073222B">
        <w:t xml:space="preserve"> a la Empresa de Licores de Cundinamarca se realizará en las fecha, hora y lugar establecidos en el cronograma, y estará dirigida y coordinada por los profesionales universitarios designados por la subgerencia técnica y administrativa.</w:t>
      </w:r>
    </w:p>
    <w:p w14:paraId="1B220DE3" w14:textId="77777777" w:rsidR="0073222B" w:rsidRPr="0073222B" w:rsidRDefault="0073222B" w:rsidP="0073222B">
      <w:r w:rsidRPr="0073222B">
        <w:t xml:space="preserve">El propósito de la visita es que los interesados realicen un reconocimiento respecto de los lugares y condiciones físicas de los sitios donde se instalaran las Obras y demás </w:t>
      </w:r>
      <w:r w:rsidRPr="0073222B">
        <w:lastRenderedPageBreak/>
        <w:t xml:space="preserve">circunstancias o alcances técnicos y económicos, que puedan influir o afectar de alguna manera la instalación, los costos, precios y plazo del objeto a ejecutar. </w:t>
      </w:r>
    </w:p>
    <w:p w14:paraId="047B7C1C" w14:textId="77777777" w:rsidR="0073222B" w:rsidRPr="0073222B" w:rsidRDefault="0073222B" w:rsidP="0073222B">
      <w:pPr>
        <w:rPr>
          <w:b/>
          <w:bCs/>
          <w:u w:val="single"/>
        </w:rPr>
      </w:pPr>
      <w:r w:rsidRPr="0073222B">
        <w:rPr>
          <w:b/>
          <w:bCs/>
          <w:u w:val="single"/>
        </w:rPr>
        <w:t>Para la vista técnica es necesario que los funcionarios o personal que realizara la inspección presenten:</w:t>
      </w:r>
    </w:p>
    <w:p w14:paraId="1054EBF5" w14:textId="77777777" w:rsidR="0073222B" w:rsidRPr="0073222B" w:rsidRDefault="0073222B" w:rsidP="0073222B">
      <w:r w:rsidRPr="0073222B">
        <w:tab/>
        <w:t xml:space="preserve">Personas Naturales: fotocopia de la cédula de ciudadanía </w:t>
      </w:r>
    </w:p>
    <w:p w14:paraId="24ECC8CF" w14:textId="77777777" w:rsidR="0073222B" w:rsidRPr="0073222B" w:rsidRDefault="0073222B" w:rsidP="0073222B">
      <w:r w:rsidRPr="0073222B">
        <w:tab/>
        <w:t xml:space="preserve">Portar los elementos necesarios para el ingreso a una empresa industrial (Elementos Protección Personal) que brinden la respectiva seguridad industrial del caso  </w:t>
      </w:r>
    </w:p>
    <w:p w14:paraId="2AE06685" w14:textId="23149D69" w:rsidR="0073222B" w:rsidRPr="0073222B" w:rsidRDefault="0073222B" w:rsidP="0073222B">
      <w:r w:rsidRPr="0073222B">
        <w:tab/>
        <w:t xml:space="preserve">Certificación de parafiscales al día la cual debe ser enviada a </w:t>
      </w:r>
      <w:r w:rsidRPr="0073222B">
        <w:rPr>
          <w:u w:val="single"/>
        </w:rPr>
        <w:t xml:space="preserve">más tardar el día </w:t>
      </w:r>
      <w:r>
        <w:rPr>
          <w:u w:val="single"/>
        </w:rPr>
        <w:t>04</w:t>
      </w:r>
      <w:r w:rsidRPr="0073222B">
        <w:rPr>
          <w:u w:val="single"/>
        </w:rPr>
        <w:t xml:space="preserve"> de </w:t>
      </w:r>
      <w:r>
        <w:rPr>
          <w:u w:val="single"/>
        </w:rPr>
        <w:t>octubre</w:t>
      </w:r>
      <w:r w:rsidRPr="0073222B">
        <w:rPr>
          <w:u w:val="single"/>
        </w:rPr>
        <w:t xml:space="preserve"> 2023 a la 4:00 </w:t>
      </w:r>
      <w:proofErr w:type="spellStart"/>
      <w:r w:rsidRPr="0073222B">
        <w:rPr>
          <w:u w:val="single"/>
        </w:rPr>
        <w:t>p.m</w:t>
      </w:r>
      <w:proofErr w:type="spellEnd"/>
      <w:r w:rsidRPr="0073222B">
        <w:rPr>
          <w:u w:val="single"/>
        </w:rPr>
        <w:t>,</w:t>
      </w:r>
      <w:r w:rsidRPr="0073222B">
        <w:t xml:space="preserve"> al correo electrónico erika.abreo@elc.com.co, sandra.cubillos@elc.com.co, </w:t>
      </w:r>
      <w:r>
        <w:t>ricardo.arias</w:t>
      </w:r>
      <w:r w:rsidRPr="0073222B">
        <w:t>@elc.com.co a fin de que sea verificada por el área de talento humano de la Empresa de Licores de Cundinamarca, requisito indispensable para participar en la visita técnica.</w:t>
      </w:r>
    </w:p>
    <w:p w14:paraId="7DC9D46E" w14:textId="77777777" w:rsidR="0073222B" w:rsidRPr="0073222B" w:rsidRDefault="0073222B" w:rsidP="0073222B">
      <w:r w:rsidRPr="0073222B">
        <w:t xml:space="preserve">Se recomienda a los Oferentes presentarse con la debida antelación, dado los controles de seguridad para el ingreso a la Empresa. </w:t>
      </w:r>
    </w:p>
    <w:p w14:paraId="42E7712E" w14:textId="049EB11A" w:rsidR="0073222B" w:rsidRPr="0073222B" w:rsidRDefault="0073222B" w:rsidP="0073222B">
      <w:pPr>
        <w:rPr>
          <w:b/>
          <w:bCs/>
          <w:u w:val="single"/>
        </w:rPr>
      </w:pPr>
      <w:r w:rsidRPr="0073222B">
        <w:rPr>
          <w:b/>
          <w:bCs/>
          <w:u w:val="single"/>
        </w:rPr>
        <w:t xml:space="preserve">La visita técnica se llevará a cabo únicamente el día </w:t>
      </w:r>
      <w:r>
        <w:rPr>
          <w:b/>
          <w:bCs/>
          <w:color w:val="000000" w:themeColor="text1"/>
          <w:u w:val="single"/>
        </w:rPr>
        <w:t>05 de octubre</w:t>
      </w:r>
      <w:r w:rsidRPr="0073222B">
        <w:rPr>
          <w:b/>
          <w:bCs/>
          <w:color w:val="000000" w:themeColor="text1"/>
          <w:u w:val="single"/>
        </w:rPr>
        <w:t xml:space="preserve"> de 2023 a las 10:00 am.</w:t>
      </w:r>
    </w:p>
    <w:p w14:paraId="43EDB6DF" w14:textId="77777777" w:rsidR="0073222B" w:rsidRPr="0073222B" w:rsidRDefault="0073222B" w:rsidP="0073222B">
      <w:pPr>
        <w:ind w:left="-5" w:right="165"/>
      </w:pPr>
      <w:r w:rsidRPr="0073222B">
        <w:rPr>
          <w:b/>
        </w:rPr>
        <w:t xml:space="preserve">Nota 1: </w:t>
      </w:r>
      <w:r w:rsidRPr="0073222B">
        <w:t xml:space="preserve">Hasta un (1) día antes de la fecha prevista para el recibo de ofertas, si la Empresa lo considera necesario, podrá mediante adenda modificar las condiciones de contratación, dicha adenda se publicará en la página web de la Empresa de Licores de Cundinamarca: </w:t>
      </w:r>
      <w:hyperlink r:id="rId17">
        <w:r w:rsidRPr="0073222B">
          <w:rPr>
            <w:color w:val="0000FF"/>
            <w:u w:val="single" w:color="0000FF"/>
          </w:rPr>
          <w:t>www.licoreracundinamarca.com.co</w:t>
        </w:r>
      </w:hyperlink>
      <w:r w:rsidRPr="0073222B">
        <w:t>. En este evento se ampliará el término para presentar ofertas con el objeto de que los oferentes cuenten con el tiempo suficiente para confeccionar sus ofrecimientos a las nuevas condiciones.</w:t>
      </w:r>
    </w:p>
    <w:p w14:paraId="118D5597" w14:textId="77777777" w:rsidR="0073222B" w:rsidRPr="0073222B" w:rsidRDefault="0073222B" w:rsidP="0073222B">
      <w:pPr>
        <w:ind w:left="-5" w:right="165"/>
      </w:pPr>
      <w:r w:rsidRPr="0073222B">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de la Empresa de Licores de Cundinamarca: </w:t>
      </w:r>
      <w:hyperlink r:id="rId18">
        <w:r w:rsidRPr="0073222B">
          <w:rPr>
            <w:color w:val="0000FF"/>
            <w:u w:val="single" w:color="0000FF"/>
          </w:rPr>
          <w:t>www.licoreracundinamarca.com.co</w:t>
        </w:r>
      </w:hyperlink>
      <w:r w:rsidRPr="0073222B">
        <w:t xml:space="preserve">.    </w:t>
      </w:r>
    </w:p>
    <w:p w14:paraId="76194DC1" w14:textId="77777777" w:rsidR="0073222B" w:rsidRPr="0073222B" w:rsidRDefault="0073222B" w:rsidP="0073222B">
      <w:pPr>
        <w:ind w:left="-5" w:right="165"/>
      </w:pPr>
      <w:r w:rsidRPr="0073222B">
        <w:t>En caso de presentarse fallas en la página web, la Empresa procederá a comunicar a los OFERENTES vía E-mail o fax, la información relacionada con la invitación.</w:t>
      </w:r>
    </w:p>
    <w:p w14:paraId="3B0960C4" w14:textId="77777777" w:rsidR="0073222B" w:rsidRPr="009D51D9" w:rsidRDefault="0073222B" w:rsidP="009D51D9">
      <w:pPr>
        <w:spacing w:after="160" w:line="259" w:lineRule="auto"/>
        <w:ind w:left="-5" w:right="165" w:firstLine="0"/>
        <w:rPr>
          <w:rFonts w:eastAsia="Calibri"/>
          <w:lang w:eastAsia="en-US"/>
        </w:rPr>
      </w:pPr>
    </w:p>
    <w:p w14:paraId="260D5DD1" w14:textId="2C09BCF0" w:rsidR="009D51D9" w:rsidRPr="009D51D9" w:rsidRDefault="009D51D9" w:rsidP="009D51D9">
      <w:pPr>
        <w:spacing w:after="160" w:line="259" w:lineRule="auto"/>
        <w:ind w:left="-5" w:right="165" w:firstLine="0"/>
        <w:rPr>
          <w:rFonts w:eastAsia="Calibri"/>
          <w:b/>
          <w:lang w:eastAsia="en-US"/>
        </w:rPr>
      </w:pPr>
      <w:r w:rsidRPr="009D51D9">
        <w:rPr>
          <w:rFonts w:eastAsia="Calibri"/>
          <w:b/>
          <w:lang w:eastAsia="en-US"/>
        </w:rPr>
        <w:lastRenderedPageBreak/>
        <w:t xml:space="preserve">DIRECCIÓN Y CONTROL PARA CORRESPONDENCIA: </w:t>
      </w:r>
      <w:r w:rsidRPr="009D51D9">
        <w:rPr>
          <w:rFonts w:eastAsia="Calibri"/>
          <w:lang w:eastAsia="en-US"/>
        </w:rPr>
        <w:t xml:space="preserve">Las consultas o cualquier tipo de correspondencia relacionada con la presente INVITACIÓN, deberán ser enviadas a los correos </w:t>
      </w:r>
      <w:hyperlink r:id="rId19" w:history="1">
        <w:r w:rsidRPr="00B34E54">
          <w:rPr>
            <w:rFonts w:eastAsia="Calibri"/>
            <w:b/>
            <w:color w:val="2E74B5" w:themeColor="accent5" w:themeShade="BF"/>
            <w:u w:val="single"/>
            <w:lang w:eastAsia="en-US"/>
          </w:rPr>
          <w:t>sandra.cubillos@elc.com.co</w:t>
        </w:r>
      </w:hyperlink>
      <w:r w:rsidR="002A5A2E">
        <w:rPr>
          <w:rFonts w:eastAsia="Calibri"/>
          <w:b/>
          <w:color w:val="2E74B5" w:themeColor="accent5" w:themeShade="BF"/>
          <w:u w:val="single"/>
          <w:lang w:eastAsia="en-US"/>
        </w:rPr>
        <w:t xml:space="preserve">, </w:t>
      </w:r>
      <w:r w:rsidRPr="00B34E54">
        <w:rPr>
          <w:rFonts w:eastAsia="Calibri"/>
          <w:b/>
          <w:color w:val="2E74B5" w:themeColor="accent5" w:themeShade="BF"/>
          <w:u w:val="single"/>
          <w:lang w:eastAsia="en-US"/>
        </w:rPr>
        <w:t xml:space="preserve"> ricardo.arias@elc.com.co.</w:t>
      </w:r>
      <w:r w:rsidRPr="00B34E54">
        <w:rPr>
          <w:rFonts w:eastAsia="Calibri"/>
          <w:color w:val="2E74B5" w:themeColor="accent5" w:themeShade="BF"/>
          <w:lang w:eastAsia="en-US"/>
        </w:rPr>
        <w:t xml:space="preserve">  </w:t>
      </w:r>
      <w:r w:rsidRPr="00B34E54">
        <w:rPr>
          <w:rFonts w:eastAsia="Calibri"/>
          <w:b/>
          <w:color w:val="2E74B5" w:themeColor="accent5" w:themeShade="BF"/>
          <w:lang w:eastAsia="en-US"/>
        </w:rPr>
        <w:t xml:space="preserve"> </w:t>
      </w:r>
    </w:p>
    <w:p w14:paraId="69D4F25D" w14:textId="77777777" w:rsidR="009D51D9" w:rsidRPr="009D51D9" w:rsidRDefault="009D51D9" w:rsidP="009D51D9">
      <w:pPr>
        <w:spacing w:after="160" w:line="259" w:lineRule="auto"/>
        <w:ind w:left="0" w:firstLine="0"/>
        <w:rPr>
          <w:rFonts w:eastAsia="Calibri"/>
          <w:lang w:eastAsia="en-US"/>
        </w:rPr>
      </w:pPr>
      <w:r w:rsidRPr="009D51D9">
        <w:rPr>
          <w:rFonts w:eastAsia="Calibri"/>
          <w:lang w:eastAsia="en-US"/>
        </w:rPr>
        <w:t>La Empresa de Licores de Cundinamarca no dará trámite a correspondencia enviada a otras direcciones o dependencias diferentes a las mencionadas anteriormente.</w:t>
      </w:r>
    </w:p>
    <w:p w14:paraId="2962D904" w14:textId="77777777" w:rsidR="009D51D9" w:rsidRPr="009D51D9" w:rsidRDefault="009D51D9" w:rsidP="009D51D9">
      <w:pPr>
        <w:spacing w:after="0" w:line="240" w:lineRule="auto"/>
        <w:ind w:left="11" w:hanging="11"/>
        <w:rPr>
          <w:rFonts w:eastAsia="Calibri"/>
          <w:lang w:eastAsia="en-US"/>
        </w:rPr>
      </w:pPr>
      <w:r w:rsidRPr="009D51D9">
        <w:rPr>
          <w:rFonts w:eastAsia="Calibri"/>
          <w:lang w:eastAsia="en-US"/>
        </w:rPr>
        <w:t>Cordial Saludo,</w:t>
      </w:r>
    </w:p>
    <w:p w14:paraId="4A911CF0" w14:textId="77777777" w:rsidR="009D51D9" w:rsidRPr="009D51D9" w:rsidRDefault="009D51D9" w:rsidP="009D51D9">
      <w:pPr>
        <w:spacing w:after="0" w:line="240" w:lineRule="auto"/>
        <w:ind w:left="11" w:hanging="11"/>
        <w:rPr>
          <w:rFonts w:eastAsia="Calibri"/>
          <w:b/>
          <w:bCs/>
          <w:lang w:eastAsia="en-US"/>
        </w:rPr>
      </w:pPr>
    </w:p>
    <w:p w14:paraId="3C1012E8" w14:textId="672C55CA" w:rsidR="009D51D9" w:rsidRDefault="009D51D9" w:rsidP="009D51D9">
      <w:pPr>
        <w:spacing w:after="0" w:line="240" w:lineRule="auto"/>
        <w:ind w:left="11" w:hanging="11"/>
        <w:rPr>
          <w:rFonts w:eastAsia="Calibri"/>
          <w:b/>
          <w:bCs/>
          <w:lang w:eastAsia="en-US"/>
        </w:rPr>
      </w:pPr>
    </w:p>
    <w:p w14:paraId="2AE41DF8" w14:textId="77777777" w:rsidR="0073222B" w:rsidRPr="009D51D9" w:rsidRDefault="0073222B" w:rsidP="009D51D9">
      <w:pPr>
        <w:spacing w:after="0" w:line="240" w:lineRule="auto"/>
        <w:ind w:left="11" w:hanging="11"/>
        <w:rPr>
          <w:rFonts w:eastAsia="Calibri"/>
          <w:b/>
          <w:bCs/>
          <w:lang w:eastAsia="en-US"/>
        </w:rPr>
      </w:pPr>
    </w:p>
    <w:p w14:paraId="4FB22173" w14:textId="77777777" w:rsidR="009D51D9" w:rsidRPr="009D51D9" w:rsidRDefault="009D51D9" w:rsidP="009D51D9">
      <w:pPr>
        <w:spacing w:after="0" w:line="240" w:lineRule="auto"/>
        <w:ind w:left="11" w:hanging="11"/>
        <w:jc w:val="center"/>
        <w:rPr>
          <w:rFonts w:eastAsia="Calibri"/>
          <w:b/>
          <w:bCs/>
          <w:lang w:eastAsia="en-US"/>
        </w:rPr>
      </w:pPr>
    </w:p>
    <w:p w14:paraId="7FBA2A71" w14:textId="77777777" w:rsidR="009D51D9" w:rsidRPr="009D51D9" w:rsidRDefault="009D51D9" w:rsidP="0073222B">
      <w:pPr>
        <w:spacing w:after="0" w:line="240" w:lineRule="auto"/>
        <w:ind w:left="0" w:firstLine="0"/>
        <w:jc w:val="center"/>
        <w:rPr>
          <w:rFonts w:eastAsia="Calibri"/>
          <w:b/>
          <w:bCs/>
          <w:lang w:val="es-MX" w:eastAsia="en-US"/>
        </w:rPr>
      </w:pPr>
      <w:r w:rsidRPr="009D51D9">
        <w:rPr>
          <w:rFonts w:eastAsia="Calibri"/>
          <w:b/>
          <w:bCs/>
          <w:lang w:val="es-MX" w:eastAsia="en-US"/>
        </w:rPr>
        <w:t>RUTH MARINA NOVOA HERRERA</w:t>
      </w:r>
    </w:p>
    <w:p w14:paraId="23FB1FF2" w14:textId="77777777" w:rsidR="009D51D9" w:rsidRPr="009D51D9" w:rsidRDefault="009D51D9" w:rsidP="0073222B">
      <w:pPr>
        <w:spacing w:after="0" w:line="240" w:lineRule="auto"/>
        <w:ind w:left="11" w:hanging="11"/>
        <w:jc w:val="center"/>
        <w:rPr>
          <w:rFonts w:eastAsia="Calibri"/>
          <w:bCs/>
          <w:lang w:val="es-MX" w:eastAsia="en-US"/>
        </w:rPr>
      </w:pPr>
      <w:r w:rsidRPr="009D51D9">
        <w:rPr>
          <w:rFonts w:eastAsia="Calibri"/>
          <w:bCs/>
          <w:lang w:val="es-MX" w:eastAsia="en-US"/>
        </w:rPr>
        <w:t>Gerente General</w:t>
      </w:r>
    </w:p>
    <w:p w14:paraId="0C60A92B" w14:textId="77777777" w:rsidR="009D51D9" w:rsidRPr="009D51D9" w:rsidRDefault="009D51D9" w:rsidP="00B34E54">
      <w:pPr>
        <w:spacing w:after="0" w:line="240" w:lineRule="auto"/>
        <w:ind w:left="11" w:hanging="11"/>
        <w:jc w:val="left"/>
        <w:rPr>
          <w:rFonts w:eastAsia="Calibri"/>
          <w:bCs/>
          <w:lang w:val="es-MX" w:eastAsia="en-US"/>
        </w:rPr>
      </w:pPr>
    </w:p>
    <w:p w14:paraId="73469B2D" w14:textId="77777777" w:rsidR="009D51D9" w:rsidRPr="009D51D9" w:rsidRDefault="009D51D9" w:rsidP="00B34E54">
      <w:pPr>
        <w:spacing w:after="0" w:line="240" w:lineRule="auto"/>
        <w:ind w:left="11" w:hanging="11"/>
        <w:jc w:val="left"/>
        <w:rPr>
          <w:rFonts w:eastAsia="Calibri"/>
          <w:bCs/>
          <w:lang w:val="es-MX" w:eastAsia="en-US"/>
        </w:rPr>
      </w:pPr>
    </w:p>
    <w:p w14:paraId="76BC1544" w14:textId="77777777" w:rsidR="009D51D9" w:rsidRPr="009D51D9" w:rsidRDefault="009D51D9" w:rsidP="00B34E54">
      <w:pPr>
        <w:keepNext/>
        <w:keepLines/>
        <w:spacing w:after="0" w:line="240" w:lineRule="auto"/>
        <w:ind w:left="-6" w:right="165" w:hanging="11"/>
        <w:jc w:val="left"/>
        <w:outlineLvl w:val="0"/>
        <w:rPr>
          <w:b/>
          <w:sz w:val="16"/>
          <w:szCs w:val="16"/>
        </w:rPr>
      </w:pPr>
      <w:r w:rsidRPr="009D51D9">
        <w:rPr>
          <w:b/>
          <w:sz w:val="16"/>
          <w:szCs w:val="16"/>
        </w:rPr>
        <w:t>Vo. Bo. SERGIO ALBERTO AYALA SUÁREZ</w:t>
      </w:r>
    </w:p>
    <w:p w14:paraId="2888BEBA" w14:textId="77777777" w:rsidR="009D51D9" w:rsidRPr="009D51D9" w:rsidRDefault="009D51D9" w:rsidP="00B34E54">
      <w:pPr>
        <w:spacing w:after="0" w:line="240" w:lineRule="auto"/>
        <w:ind w:left="-6" w:right="165" w:hanging="11"/>
        <w:jc w:val="left"/>
        <w:rPr>
          <w:rFonts w:eastAsia="Calibri"/>
          <w:b/>
          <w:sz w:val="16"/>
          <w:szCs w:val="16"/>
          <w:lang w:eastAsia="en-US"/>
        </w:rPr>
      </w:pPr>
      <w:r w:rsidRPr="009D51D9">
        <w:rPr>
          <w:rFonts w:eastAsia="Calibri"/>
          <w:sz w:val="16"/>
          <w:szCs w:val="16"/>
          <w:lang w:eastAsia="en-US"/>
        </w:rPr>
        <w:t xml:space="preserve">              Subgerente Técnico</w:t>
      </w:r>
    </w:p>
    <w:p w14:paraId="2109A423" w14:textId="77777777" w:rsidR="009D51D9" w:rsidRPr="009D51D9" w:rsidRDefault="009D51D9" w:rsidP="00B34E54">
      <w:pPr>
        <w:spacing w:after="0" w:line="240" w:lineRule="auto"/>
        <w:ind w:left="11" w:hanging="11"/>
        <w:jc w:val="left"/>
        <w:rPr>
          <w:rFonts w:eastAsia="Calibri"/>
          <w:bCs/>
          <w:sz w:val="16"/>
          <w:szCs w:val="16"/>
          <w:lang w:eastAsia="en-US"/>
        </w:rPr>
      </w:pPr>
    </w:p>
    <w:p w14:paraId="09EA9FE5" w14:textId="77777777" w:rsidR="009D51D9" w:rsidRPr="009D51D9" w:rsidRDefault="009D51D9" w:rsidP="00B34E54">
      <w:pPr>
        <w:spacing w:after="0" w:line="240" w:lineRule="auto"/>
        <w:ind w:left="11" w:hanging="11"/>
        <w:jc w:val="left"/>
        <w:rPr>
          <w:rFonts w:eastAsia="Calibri"/>
          <w:bCs/>
          <w:sz w:val="16"/>
          <w:szCs w:val="16"/>
          <w:lang w:eastAsia="en-US"/>
        </w:rPr>
      </w:pPr>
    </w:p>
    <w:p w14:paraId="0904CB1E" w14:textId="77777777" w:rsidR="009D51D9" w:rsidRPr="009D51D9" w:rsidRDefault="009D51D9" w:rsidP="00B34E54">
      <w:pPr>
        <w:spacing w:after="0" w:line="240" w:lineRule="auto"/>
        <w:ind w:left="11" w:hanging="11"/>
        <w:jc w:val="left"/>
        <w:rPr>
          <w:rFonts w:eastAsia="Calibri"/>
          <w:b/>
          <w:sz w:val="16"/>
          <w:szCs w:val="16"/>
          <w:lang w:eastAsia="en-US"/>
        </w:rPr>
      </w:pPr>
      <w:r w:rsidRPr="009D51D9">
        <w:rPr>
          <w:rFonts w:eastAsia="Tahoma"/>
          <w:b/>
          <w:bCs/>
          <w:sz w:val="16"/>
          <w:szCs w:val="16"/>
          <w:lang w:val="es-ES" w:eastAsia="en-US"/>
        </w:rPr>
        <w:t xml:space="preserve">Vo. Bo. </w:t>
      </w:r>
      <w:r w:rsidRPr="009D51D9">
        <w:rPr>
          <w:rFonts w:eastAsia="Calibri"/>
          <w:b/>
          <w:sz w:val="16"/>
          <w:szCs w:val="16"/>
          <w:lang w:eastAsia="en-US"/>
        </w:rPr>
        <w:t>SANDRA MILENA CUBILLOS GONZALEZ</w:t>
      </w:r>
    </w:p>
    <w:p w14:paraId="17F0F6D9" w14:textId="77777777" w:rsidR="009D51D9" w:rsidRPr="009D51D9" w:rsidRDefault="009D51D9" w:rsidP="00B34E54">
      <w:pPr>
        <w:spacing w:after="0" w:line="240" w:lineRule="auto"/>
        <w:ind w:left="11" w:hanging="11"/>
        <w:jc w:val="left"/>
        <w:rPr>
          <w:rFonts w:eastAsia="Calibri"/>
          <w:sz w:val="16"/>
          <w:szCs w:val="16"/>
          <w:lang w:eastAsia="en-US"/>
        </w:rPr>
      </w:pPr>
      <w:r w:rsidRPr="009D51D9">
        <w:rPr>
          <w:rFonts w:eastAsia="Calibri"/>
          <w:sz w:val="16"/>
          <w:szCs w:val="16"/>
          <w:lang w:eastAsia="en-US"/>
        </w:rPr>
        <w:t xml:space="preserve">             Jefe Oficina Asesora de Jurídica y Contratista</w:t>
      </w:r>
    </w:p>
    <w:p w14:paraId="123A981C" w14:textId="77777777" w:rsidR="009D51D9" w:rsidRDefault="009D51D9" w:rsidP="009D51D9">
      <w:pPr>
        <w:spacing w:after="0" w:line="240" w:lineRule="auto"/>
        <w:ind w:left="11" w:hanging="11"/>
        <w:rPr>
          <w:rFonts w:eastAsia="Calibri"/>
          <w:lang w:eastAsia="en-US"/>
        </w:rPr>
      </w:pPr>
    </w:p>
    <w:p w14:paraId="55279DC2" w14:textId="56FCE53F" w:rsidR="009D51D9" w:rsidRDefault="009D51D9" w:rsidP="009D51D9">
      <w:pPr>
        <w:spacing w:after="0" w:line="240" w:lineRule="auto"/>
        <w:ind w:left="11" w:hanging="11"/>
        <w:rPr>
          <w:rFonts w:eastAsia="Calibri"/>
          <w:lang w:eastAsia="en-US"/>
        </w:rPr>
      </w:pPr>
    </w:p>
    <w:p w14:paraId="3EF38192" w14:textId="1EBE9628" w:rsidR="0073222B" w:rsidRDefault="0073222B" w:rsidP="009D51D9">
      <w:pPr>
        <w:spacing w:after="0" w:line="240" w:lineRule="auto"/>
        <w:ind w:left="11" w:hanging="11"/>
        <w:rPr>
          <w:rFonts w:eastAsia="Calibri"/>
          <w:lang w:eastAsia="en-US"/>
        </w:rPr>
      </w:pPr>
    </w:p>
    <w:p w14:paraId="10934763" w14:textId="7D26660C" w:rsidR="0073222B" w:rsidRDefault="0073222B" w:rsidP="009D51D9">
      <w:pPr>
        <w:spacing w:after="0" w:line="240" w:lineRule="auto"/>
        <w:ind w:left="11" w:hanging="11"/>
        <w:rPr>
          <w:rFonts w:eastAsia="Calibri"/>
          <w:lang w:eastAsia="en-US"/>
        </w:rPr>
      </w:pPr>
    </w:p>
    <w:p w14:paraId="4525C655" w14:textId="55367AFA" w:rsidR="0073222B" w:rsidRDefault="0073222B" w:rsidP="009D51D9">
      <w:pPr>
        <w:spacing w:after="0" w:line="240" w:lineRule="auto"/>
        <w:ind w:left="11" w:hanging="11"/>
        <w:rPr>
          <w:rFonts w:eastAsia="Calibri"/>
          <w:lang w:eastAsia="en-US"/>
        </w:rPr>
      </w:pPr>
    </w:p>
    <w:p w14:paraId="2618A954" w14:textId="1B24D38F" w:rsidR="0073222B" w:rsidRDefault="0073222B" w:rsidP="009D51D9">
      <w:pPr>
        <w:spacing w:after="0" w:line="240" w:lineRule="auto"/>
        <w:ind w:left="11" w:hanging="11"/>
        <w:rPr>
          <w:rFonts w:eastAsia="Calibri"/>
          <w:lang w:eastAsia="en-US"/>
        </w:rPr>
      </w:pPr>
    </w:p>
    <w:p w14:paraId="6ED4D8D5" w14:textId="768F52F2" w:rsidR="0073222B" w:rsidRDefault="0073222B" w:rsidP="009D51D9">
      <w:pPr>
        <w:spacing w:after="0" w:line="240" w:lineRule="auto"/>
        <w:ind w:left="11" w:hanging="11"/>
        <w:rPr>
          <w:rFonts w:eastAsia="Calibri"/>
          <w:lang w:eastAsia="en-US"/>
        </w:rPr>
      </w:pPr>
    </w:p>
    <w:p w14:paraId="736DF995" w14:textId="5D0CCA14" w:rsidR="0073222B" w:rsidRDefault="0073222B" w:rsidP="009D51D9">
      <w:pPr>
        <w:spacing w:after="0" w:line="240" w:lineRule="auto"/>
        <w:ind w:left="11" w:hanging="11"/>
        <w:rPr>
          <w:rFonts w:eastAsia="Calibri"/>
          <w:lang w:eastAsia="en-US"/>
        </w:rPr>
      </w:pPr>
    </w:p>
    <w:p w14:paraId="4EB15255" w14:textId="03B06465" w:rsidR="0073222B" w:rsidRDefault="0073222B" w:rsidP="009D51D9">
      <w:pPr>
        <w:spacing w:after="0" w:line="240" w:lineRule="auto"/>
        <w:ind w:left="11" w:hanging="11"/>
        <w:rPr>
          <w:rFonts w:eastAsia="Calibri"/>
          <w:lang w:eastAsia="en-US"/>
        </w:rPr>
      </w:pPr>
    </w:p>
    <w:p w14:paraId="21081E2E" w14:textId="4F7A99FC" w:rsidR="0073222B" w:rsidRDefault="0073222B" w:rsidP="009D51D9">
      <w:pPr>
        <w:spacing w:after="0" w:line="240" w:lineRule="auto"/>
        <w:ind w:left="11" w:hanging="11"/>
        <w:rPr>
          <w:rFonts w:eastAsia="Calibri"/>
          <w:lang w:eastAsia="en-US"/>
        </w:rPr>
      </w:pPr>
    </w:p>
    <w:p w14:paraId="2D723922" w14:textId="12068600" w:rsidR="0073222B" w:rsidRDefault="0073222B" w:rsidP="009D51D9">
      <w:pPr>
        <w:spacing w:after="0" w:line="240" w:lineRule="auto"/>
        <w:ind w:left="11" w:hanging="11"/>
        <w:rPr>
          <w:rFonts w:eastAsia="Calibri"/>
          <w:lang w:eastAsia="en-US"/>
        </w:rPr>
      </w:pPr>
    </w:p>
    <w:p w14:paraId="1F4F6DC4" w14:textId="4532C1C8" w:rsidR="0073222B" w:rsidRDefault="0073222B" w:rsidP="009D51D9">
      <w:pPr>
        <w:spacing w:after="0" w:line="240" w:lineRule="auto"/>
        <w:ind w:left="11" w:hanging="11"/>
        <w:rPr>
          <w:rFonts w:eastAsia="Calibri"/>
          <w:lang w:eastAsia="en-US"/>
        </w:rPr>
      </w:pPr>
    </w:p>
    <w:p w14:paraId="4740FDBB" w14:textId="2352D43D" w:rsidR="0073222B" w:rsidRDefault="0073222B" w:rsidP="009D51D9">
      <w:pPr>
        <w:spacing w:after="0" w:line="240" w:lineRule="auto"/>
        <w:ind w:left="11" w:hanging="11"/>
        <w:rPr>
          <w:rFonts w:eastAsia="Calibri"/>
          <w:lang w:eastAsia="en-US"/>
        </w:rPr>
      </w:pPr>
    </w:p>
    <w:p w14:paraId="3BA4F1D1" w14:textId="41DDA79B" w:rsidR="0073222B" w:rsidRDefault="0073222B" w:rsidP="009D51D9">
      <w:pPr>
        <w:spacing w:after="0" w:line="240" w:lineRule="auto"/>
        <w:ind w:left="11" w:hanging="11"/>
        <w:rPr>
          <w:rFonts w:eastAsia="Calibri"/>
          <w:lang w:eastAsia="en-US"/>
        </w:rPr>
      </w:pPr>
    </w:p>
    <w:p w14:paraId="6F73C67D" w14:textId="479299CD" w:rsidR="0073222B" w:rsidRDefault="0073222B" w:rsidP="009D51D9">
      <w:pPr>
        <w:spacing w:after="0" w:line="240" w:lineRule="auto"/>
        <w:ind w:left="11" w:hanging="11"/>
        <w:rPr>
          <w:rFonts w:eastAsia="Calibri"/>
          <w:lang w:eastAsia="en-US"/>
        </w:rPr>
      </w:pPr>
    </w:p>
    <w:p w14:paraId="5E2338FE" w14:textId="084E5B38" w:rsidR="0073222B" w:rsidRDefault="0073222B" w:rsidP="009D51D9">
      <w:pPr>
        <w:spacing w:after="0" w:line="240" w:lineRule="auto"/>
        <w:ind w:left="11" w:hanging="11"/>
        <w:rPr>
          <w:rFonts w:eastAsia="Calibri"/>
          <w:lang w:eastAsia="en-US"/>
        </w:rPr>
      </w:pPr>
    </w:p>
    <w:p w14:paraId="410E18E2" w14:textId="54DD7004" w:rsidR="0073222B" w:rsidRDefault="0073222B" w:rsidP="009D51D9">
      <w:pPr>
        <w:spacing w:after="0" w:line="240" w:lineRule="auto"/>
        <w:ind w:left="11" w:hanging="11"/>
        <w:rPr>
          <w:rFonts w:eastAsia="Calibri"/>
          <w:lang w:eastAsia="en-US"/>
        </w:rPr>
      </w:pPr>
    </w:p>
    <w:p w14:paraId="4E1F2218" w14:textId="1B6BC7FD" w:rsidR="0073222B" w:rsidRDefault="0073222B" w:rsidP="009D51D9">
      <w:pPr>
        <w:spacing w:after="0" w:line="240" w:lineRule="auto"/>
        <w:ind w:left="11" w:hanging="11"/>
        <w:rPr>
          <w:rFonts w:eastAsia="Calibri"/>
          <w:lang w:eastAsia="en-US"/>
        </w:rPr>
      </w:pPr>
    </w:p>
    <w:p w14:paraId="10E40383" w14:textId="166780D3" w:rsidR="0073222B" w:rsidRDefault="0073222B" w:rsidP="009D51D9">
      <w:pPr>
        <w:spacing w:after="0" w:line="240" w:lineRule="auto"/>
        <w:ind w:left="11" w:hanging="11"/>
        <w:rPr>
          <w:rFonts w:eastAsia="Calibri"/>
          <w:lang w:eastAsia="en-US"/>
        </w:rPr>
      </w:pPr>
    </w:p>
    <w:p w14:paraId="1BC5D607" w14:textId="0FB086F0" w:rsidR="0073222B" w:rsidRDefault="0073222B" w:rsidP="009D51D9">
      <w:pPr>
        <w:spacing w:after="0" w:line="240" w:lineRule="auto"/>
        <w:ind w:left="11" w:hanging="11"/>
        <w:rPr>
          <w:rFonts w:eastAsia="Calibri"/>
          <w:lang w:eastAsia="en-US"/>
        </w:rPr>
      </w:pPr>
    </w:p>
    <w:p w14:paraId="0235681A" w14:textId="55E768CA" w:rsidR="0073222B" w:rsidRDefault="0073222B" w:rsidP="009D51D9">
      <w:pPr>
        <w:spacing w:after="0" w:line="240" w:lineRule="auto"/>
        <w:ind w:left="11" w:hanging="11"/>
        <w:rPr>
          <w:rFonts w:eastAsia="Calibri"/>
          <w:lang w:eastAsia="en-US"/>
        </w:rPr>
      </w:pPr>
    </w:p>
    <w:p w14:paraId="29ABE1D5" w14:textId="420367B2" w:rsidR="0073222B" w:rsidRDefault="0073222B" w:rsidP="009D51D9">
      <w:pPr>
        <w:spacing w:after="0" w:line="240" w:lineRule="auto"/>
        <w:ind w:left="11" w:hanging="11"/>
        <w:rPr>
          <w:rFonts w:eastAsia="Calibri"/>
          <w:lang w:eastAsia="en-US"/>
        </w:rPr>
      </w:pPr>
    </w:p>
    <w:p w14:paraId="17ADDDCD" w14:textId="0422B58D" w:rsidR="0073222B" w:rsidRDefault="0073222B" w:rsidP="009D51D9">
      <w:pPr>
        <w:spacing w:after="0" w:line="240" w:lineRule="auto"/>
        <w:ind w:left="11" w:hanging="11"/>
        <w:rPr>
          <w:rFonts w:eastAsia="Calibri"/>
          <w:lang w:eastAsia="en-US"/>
        </w:rPr>
      </w:pPr>
    </w:p>
    <w:p w14:paraId="429B9EEA" w14:textId="77777777" w:rsidR="0073222B" w:rsidRDefault="0073222B" w:rsidP="009D51D9">
      <w:pPr>
        <w:spacing w:after="0" w:line="240" w:lineRule="auto"/>
        <w:ind w:left="11" w:hanging="11"/>
        <w:rPr>
          <w:rFonts w:eastAsia="Calibri"/>
          <w:lang w:eastAsia="en-US"/>
        </w:rPr>
      </w:pPr>
    </w:p>
    <w:p w14:paraId="749AA557" w14:textId="77777777" w:rsidR="009D51D9" w:rsidRPr="009D51D9" w:rsidRDefault="009D51D9" w:rsidP="009D51D9">
      <w:pPr>
        <w:spacing w:after="0" w:line="240" w:lineRule="auto"/>
        <w:ind w:left="11" w:hanging="11"/>
        <w:rPr>
          <w:rFonts w:eastAsia="Calibri"/>
          <w:lang w:eastAsia="en-US"/>
        </w:rPr>
      </w:pPr>
    </w:p>
    <w:p w14:paraId="31CC34DC" w14:textId="77777777" w:rsidR="009B0EBD" w:rsidRPr="00F6043B" w:rsidRDefault="009B0EBD" w:rsidP="00866FB1">
      <w:pPr>
        <w:jc w:val="center"/>
      </w:pPr>
      <w:r w:rsidRPr="00F6043B">
        <w:rPr>
          <w:b/>
        </w:rPr>
        <w:t>ANEXO. No. 1</w:t>
      </w:r>
    </w:p>
    <w:p w14:paraId="0214A74E" w14:textId="77777777" w:rsidR="009B0EBD" w:rsidRPr="00F6043B" w:rsidRDefault="009B0EBD" w:rsidP="000C6834">
      <w:r w:rsidRPr="00F6043B">
        <w:rPr>
          <w:b/>
        </w:rPr>
        <w:t>CONDICIONES DE CONTRATACIÓN</w:t>
      </w:r>
    </w:p>
    <w:p w14:paraId="6D630478" w14:textId="77777777" w:rsidR="009B0EBD" w:rsidRPr="00F6043B" w:rsidRDefault="009B0EBD" w:rsidP="000C6834">
      <w:r w:rsidRPr="00F6043B">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 este. </w:t>
      </w:r>
    </w:p>
    <w:p w14:paraId="0AAF6516" w14:textId="77777777" w:rsidR="009B0EBD" w:rsidRPr="00F6043B" w:rsidRDefault="009B0EBD" w:rsidP="000C6834">
      <w:pPr>
        <w:pStyle w:val="Prrafodelista"/>
        <w:numPr>
          <w:ilvl w:val="0"/>
          <w:numId w:val="22"/>
        </w:numPr>
        <w:rPr>
          <w:b/>
          <w:bCs/>
        </w:rPr>
      </w:pPr>
      <w:r w:rsidRPr="00F6043B">
        <w:rPr>
          <w:b/>
          <w:bCs/>
        </w:rPr>
        <w:t xml:space="preserve">ADVERTENCIA </w:t>
      </w:r>
    </w:p>
    <w:p w14:paraId="05C5C05B" w14:textId="4C0A9ADD" w:rsidR="009B0EBD" w:rsidRPr="0073222B" w:rsidRDefault="009B0EBD" w:rsidP="000C6834">
      <w:r w:rsidRPr="0073222B">
        <w:t>La presen</w:t>
      </w:r>
      <w:r w:rsidR="008E221F" w:rsidRPr="0073222B">
        <w:t>te Invitación para contratar la</w:t>
      </w:r>
      <w:r w:rsidR="008E221F" w:rsidRPr="0073222B">
        <w:rPr>
          <w:b/>
        </w:rPr>
        <w:t xml:space="preserve"> “</w:t>
      </w:r>
      <w:r w:rsidR="009D51D9" w:rsidRPr="0073222B">
        <w:rPr>
          <w:b/>
          <w:bCs/>
          <w:i/>
        </w:rPr>
        <w:t>COMPRA, INSTALACIÓN, MONTAJE Y PUESTA EN MARCHA, DE UN PASTEURIZADOR TIPO FLASH PARA LA PLANTA PILOTO DE INNOVACIÓN DE LA EMPRESA DE LICORES DE CUNDINAMARCA.</w:t>
      </w:r>
      <w:r w:rsidR="008E221F" w:rsidRPr="0073222B">
        <w:rPr>
          <w:b/>
          <w:bCs/>
        </w:rPr>
        <w:t>”</w:t>
      </w:r>
      <w:r w:rsidRPr="0073222B">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E7121DA" w14:textId="77777777" w:rsidR="009B0EBD" w:rsidRPr="0073222B" w:rsidRDefault="009B0EBD" w:rsidP="000C6834">
      <w:r w:rsidRPr="0073222B">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14:paraId="252C63EA" w14:textId="77777777" w:rsidR="009B0EBD" w:rsidRPr="0073222B" w:rsidRDefault="009B0EBD" w:rsidP="000C6834">
      <w:r w:rsidRPr="0073222B">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301D8EE" w14:textId="77777777" w:rsidR="009B0EBD" w:rsidRPr="0073222B" w:rsidRDefault="009B0EBD" w:rsidP="000C6834">
      <w:r w:rsidRPr="0073222B">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68EC02E4" w14:textId="77777777" w:rsidR="009B0EBD" w:rsidRPr="0073222B" w:rsidRDefault="009B0EBD" w:rsidP="000C6834">
      <w:r w:rsidRPr="0073222B">
        <w:lastRenderedPageBreak/>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73222B">
        <w:rPr>
          <w:b/>
        </w:rPr>
        <w:t>del recibo</w:t>
      </w:r>
      <w:r w:rsidRPr="0073222B">
        <w:rPr>
          <w:color w:val="C00000"/>
        </w:rPr>
        <w:t xml:space="preserve"> </w:t>
      </w:r>
      <w:r w:rsidRPr="0073222B">
        <w:t xml:space="preserve">de alguna OFERTA sin que, por ello, la EMPRESA tenga que reconocer o pagar una indemnización por daño emergente, lucro cesante, responsabilidad precontractual o cualquiera otra. </w:t>
      </w:r>
    </w:p>
    <w:p w14:paraId="4137DC44" w14:textId="77777777" w:rsidR="009B0EBD" w:rsidRPr="0073222B" w:rsidRDefault="009B0EBD" w:rsidP="000C6834">
      <w:r w:rsidRPr="0073222B">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1BA9E598" w14:textId="103E2211" w:rsidR="0053754C" w:rsidRDefault="009B0EBD" w:rsidP="000C6834">
      <w:pPr>
        <w:spacing w:after="0"/>
      </w:pPr>
      <w:r w:rsidRPr="0073222B">
        <w:t>Al proporcionar la Invitación, la EMPRESA no asume obligación alguna de corregir, modificar o actualizar la información contenida en la Invitación o de proporcionar a los OFERENTES acceso a informaciones adicionales.</w:t>
      </w:r>
    </w:p>
    <w:p w14:paraId="3AADA125" w14:textId="77777777" w:rsidR="0073222B" w:rsidRPr="0073222B" w:rsidRDefault="0073222B" w:rsidP="000C6834">
      <w:pPr>
        <w:spacing w:after="0"/>
      </w:pPr>
    </w:p>
    <w:p w14:paraId="3AC30F73" w14:textId="77777777" w:rsidR="0073222B" w:rsidRPr="0073222B" w:rsidRDefault="0073222B" w:rsidP="0073222B">
      <w:pPr>
        <w:spacing w:after="0" w:line="240" w:lineRule="auto"/>
        <w:rPr>
          <w:b/>
          <w:color w:val="auto"/>
        </w:rPr>
      </w:pPr>
      <w:r w:rsidRPr="0073222B">
        <w:rPr>
          <w:b/>
          <w:color w:val="auto"/>
        </w:rPr>
        <w:t>SOLICITUD DE ACLARACIONES.</w:t>
      </w:r>
    </w:p>
    <w:p w14:paraId="68346F70" w14:textId="77777777" w:rsidR="0073222B" w:rsidRPr="0073222B" w:rsidRDefault="0073222B" w:rsidP="0073222B">
      <w:pPr>
        <w:spacing w:after="0" w:line="240" w:lineRule="auto"/>
        <w:rPr>
          <w:b/>
          <w:color w:val="auto"/>
        </w:rPr>
      </w:pPr>
    </w:p>
    <w:p w14:paraId="3EA41286" w14:textId="6ED9879C" w:rsidR="0073222B" w:rsidRPr="0073222B" w:rsidRDefault="0073222B" w:rsidP="0073222B">
      <w:pPr>
        <w:spacing w:after="0" w:line="240" w:lineRule="auto"/>
        <w:rPr>
          <w:color w:val="auto"/>
        </w:rPr>
      </w:pPr>
      <w:r w:rsidRPr="0073222B">
        <w:rPr>
          <w:color w:val="auto"/>
        </w:rPr>
        <w:t xml:space="preserve">Los interesados podrán presentar observaciones o solicitar aclaraciones al documento hasta la fecha fijada en el cronograma las cuales se presentarán al correo electrónico </w:t>
      </w:r>
      <w:hyperlink r:id="rId20" w:history="1">
        <w:r w:rsidRPr="0073222B">
          <w:rPr>
            <w:rStyle w:val="Hipervnculo"/>
          </w:rPr>
          <w:t>sandra.cubillos@elc.com.co</w:t>
        </w:r>
      </w:hyperlink>
      <w:r w:rsidRPr="0073222B">
        <w:rPr>
          <w:rStyle w:val="Hipervnculo"/>
          <w:color w:val="000000" w:themeColor="text1"/>
        </w:rPr>
        <w:t>,</w:t>
      </w:r>
      <w:r w:rsidRPr="0073222B">
        <w:rPr>
          <w:rStyle w:val="Hipervnculo"/>
        </w:rPr>
        <w:t xml:space="preserve"> </w:t>
      </w:r>
      <w:hyperlink r:id="rId21" w:history="1">
        <w:r w:rsidRPr="002954B9">
          <w:rPr>
            <w:rStyle w:val="Hipervnculo"/>
          </w:rPr>
          <w:t>ricardo.arias@elc.com.co</w:t>
        </w:r>
      </w:hyperlink>
      <w:r w:rsidRPr="0073222B">
        <w:rPr>
          <w:rStyle w:val="Hipervnculo"/>
        </w:rPr>
        <w:t>.</w:t>
      </w:r>
      <w:r w:rsidRPr="0073222B">
        <w:rPr>
          <w:color w:val="auto"/>
        </w:rPr>
        <w:t xml:space="preserve">  y/o a la dirección Autopista Medellín Km 3.8 vía Siberia-Cota Oficina Asesora de Jurídica y Contratación.</w:t>
      </w:r>
    </w:p>
    <w:p w14:paraId="37677BAB" w14:textId="77777777" w:rsidR="0073222B" w:rsidRPr="0073222B" w:rsidRDefault="0073222B" w:rsidP="0073222B">
      <w:pPr>
        <w:spacing w:after="0" w:line="240" w:lineRule="auto"/>
        <w:rPr>
          <w:color w:val="auto"/>
        </w:rPr>
      </w:pPr>
    </w:p>
    <w:p w14:paraId="1800128F" w14:textId="77777777" w:rsidR="0073222B" w:rsidRPr="0073222B" w:rsidRDefault="0073222B" w:rsidP="0073222B">
      <w:pPr>
        <w:spacing w:after="0" w:line="240" w:lineRule="auto"/>
        <w:rPr>
          <w:color w:val="auto"/>
        </w:rPr>
      </w:pPr>
      <w:r w:rsidRPr="0073222B">
        <w:rPr>
          <w:color w:val="auto"/>
        </w:rPr>
        <w:t>Las consultas deberán ser formulas a través de los medios establecidos en el presente documento, toda consulta enviada por un medio diferente al señalado se entenderá por no presentada.</w:t>
      </w:r>
    </w:p>
    <w:p w14:paraId="55D4BDB5" w14:textId="77777777" w:rsidR="0073222B" w:rsidRPr="0073222B" w:rsidRDefault="0073222B" w:rsidP="0073222B">
      <w:pPr>
        <w:spacing w:after="0" w:line="240" w:lineRule="auto"/>
        <w:rPr>
          <w:color w:val="auto"/>
        </w:rPr>
      </w:pPr>
    </w:p>
    <w:p w14:paraId="5D7EA6B6" w14:textId="77777777" w:rsidR="0073222B" w:rsidRPr="0073222B" w:rsidRDefault="0073222B" w:rsidP="0073222B">
      <w:pPr>
        <w:spacing w:after="0" w:line="240" w:lineRule="auto"/>
        <w:rPr>
          <w:color w:val="auto"/>
        </w:rPr>
      </w:pPr>
      <w:r w:rsidRPr="0073222B">
        <w:rPr>
          <w:color w:val="auto"/>
        </w:rPr>
        <w:t xml:space="preserve">En el evento en que no se presenten observaciones a los documentos del proceso, se entenderá que los interesados, aceptan en su totalidad el contenido y las obligaciones que se sustraigan del mismo. </w:t>
      </w:r>
    </w:p>
    <w:p w14:paraId="5ECE8BC7" w14:textId="77777777" w:rsidR="0073222B" w:rsidRPr="0073222B" w:rsidRDefault="0073222B" w:rsidP="0073222B">
      <w:pPr>
        <w:spacing w:after="0" w:line="240" w:lineRule="auto"/>
        <w:rPr>
          <w:color w:val="auto"/>
        </w:rPr>
      </w:pPr>
    </w:p>
    <w:p w14:paraId="34D52E34" w14:textId="320BE069" w:rsidR="0073222B" w:rsidRPr="0073222B" w:rsidRDefault="0073222B" w:rsidP="0073222B">
      <w:pPr>
        <w:spacing w:after="0" w:line="240" w:lineRule="auto"/>
        <w:rPr>
          <w:b/>
          <w:color w:val="auto"/>
        </w:rPr>
      </w:pPr>
      <w:r w:rsidRPr="0073222B">
        <w:rPr>
          <w:b/>
          <w:color w:val="auto"/>
        </w:rPr>
        <w:t>TRÁMITE DE SOLICITUD DE ACLARACIONES.</w:t>
      </w:r>
    </w:p>
    <w:p w14:paraId="715A63B8" w14:textId="77777777" w:rsidR="0073222B" w:rsidRPr="0073222B" w:rsidRDefault="0073222B" w:rsidP="0073222B">
      <w:pPr>
        <w:spacing w:after="0" w:line="240" w:lineRule="auto"/>
        <w:rPr>
          <w:b/>
          <w:color w:val="auto"/>
        </w:rPr>
      </w:pPr>
    </w:p>
    <w:p w14:paraId="33B07A16" w14:textId="77777777" w:rsidR="0073222B" w:rsidRPr="0073222B" w:rsidRDefault="0073222B" w:rsidP="0073222B">
      <w:pPr>
        <w:spacing w:after="0" w:line="240" w:lineRule="auto"/>
        <w:rPr>
          <w:color w:val="auto"/>
        </w:rPr>
      </w:pPr>
      <w:r w:rsidRPr="0073222B">
        <w:rPr>
          <w:color w:val="auto"/>
        </w:rPr>
        <w:t>De presentarse observaciones o solicitudes de aclaración a la presente invitación, La ELC las resolverá dentro del término fijado en el cronograma. De considerarlo necesario la ELC podrá ampliar el plazo.</w:t>
      </w:r>
    </w:p>
    <w:p w14:paraId="14487BBB" w14:textId="77777777" w:rsidR="0073222B" w:rsidRPr="0073222B" w:rsidRDefault="0073222B" w:rsidP="0073222B">
      <w:pPr>
        <w:spacing w:after="0" w:line="240" w:lineRule="auto"/>
        <w:rPr>
          <w:color w:val="auto"/>
        </w:rPr>
      </w:pPr>
    </w:p>
    <w:p w14:paraId="3BBF7154" w14:textId="77777777" w:rsidR="0073222B" w:rsidRPr="0073222B" w:rsidRDefault="0073222B" w:rsidP="0073222B">
      <w:pPr>
        <w:spacing w:after="0" w:line="240" w:lineRule="auto"/>
        <w:rPr>
          <w:color w:val="auto"/>
        </w:rPr>
      </w:pPr>
      <w:r w:rsidRPr="0073222B">
        <w:rPr>
          <w:color w:val="auto"/>
        </w:rPr>
        <w:lastRenderedPageBreak/>
        <w:t>En caso que las solicitudes de aclaración impliquen la modificación de la invitación, la ELC publicará dicha modificación en la página web de la entidad. Dicha publicación deberá ser entendida como adenda.</w:t>
      </w:r>
    </w:p>
    <w:p w14:paraId="3A6B666D" w14:textId="77777777" w:rsidR="0073222B" w:rsidRPr="0073222B" w:rsidRDefault="0073222B" w:rsidP="0073222B">
      <w:pPr>
        <w:spacing w:after="0" w:line="240" w:lineRule="auto"/>
        <w:rPr>
          <w:color w:val="auto"/>
        </w:rPr>
      </w:pPr>
    </w:p>
    <w:p w14:paraId="4545454E" w14:textId="19E9CB73" w:rsidR="0073222B" w:rsidRPr="0073222B" w:rsidRDefault="0073222B" w:rsidP="0073222B">
      <w:pPr>
        <w:spacing w:after="0" w:line="240" w:lineRule="auto"/>
        <w:rPr>
          <w:b/>
          <w:color w:val="auto"/>
        </w:rPr>
      </w:pPr>
      <w:r w:rsidRPr="0073222B">
        <w:rPr>
          <w:b/>
          <w:color w:val="auto"/>
        </w:rPr>
        <w:t xml:space="preserve"> ADENDAS. </w:t>
      </w:r>
    </w:p>
    <w:p w14:paraId="0D8095C9" w14:textId="77777777" w:rsidR="0073222B" w:rsidRPr="0073222B" w:rsidRDefault="0073222B" w:rsidP="0073222B">
      <w:pPr>
        <w:spacing w:after="0" w:line="240" w:lineRule="auto"/>
        <w:rPr>
          <w:color w:val="auto"/>
        </w:rPr>
      </w:pPr>
    </w:p>
    <w:p w14:paraId="18FEE855" w14:textId="77777777" w:rsidR="0073222B" w:rsidRPr="0073222B" w:rsidRDefault="0073222B" w:rsidP="0073222B">
      <w:pPr>
        <w:spacing w:after="0" w:line="240" w:lineRule="auto"/>
        <w:rPr>
          <w:color w:val="auto"/>
        </w:rPr>
      </w:pPr>
      <w:r w:rsidRPr="0073222B">
        <w:rPr>
          <w:color w:val="auto"/>
        </w:rPr>
        <w:t xml:space="preserve">La ELC podrá modificar los términos y condiciones contenidos en la invitación, a su arbitrio y en cualquier momento. </w:t>
      </w:r>
    </w:p>
    <w:p w14:paraId="0623D415" w14:textId="77777777" w:rsidR="0073222B" w:rsidRPr="0073222B" w:rsidRDefault="0073222B" w:rsidP="0073222B">
      <w:pPr>
        <w:spacing w:after="0" w:line="240" w:lineRule="auto"/>
        <w:ind w:left="708" w:hanging="708"/>
        <w:rPr>
          <w:color w:val="auto"/>
        </w:rPr>
      </w:pPr>
    </w:p>
    <w:p w14:paraId="278BDCE2" w14:textId="77777777" w:rsidR="0073222B" w:rsidRPr="0073222B" w:rsidRDefault="0073222B" w:rsidP="0073222B">
      <w:pPr>
        <w:spacing w:after="0" w:line="240" w:lineRule="auto"/>
        <w:rPr>
          <w:color w:val="auto"/>
        </w:rPr>
      </w:pPr>
      <w:r w:rsidRPr="0073222B">
        <w:rPr>
          <w:color w:val="auto"/>
        </w:rPr>
        <w:t>La ELC señalará la modificación del cronograma a que diere lugar, otorgando un plazo prudencial para que los interesados puedan modificar las ofertas de acuerdo con las nuevas condiciones.</w:t>
      </w:r>
    </w:p>
    <w:p w14:paraId="3BA586DE" w14:textId="77777777" w:rsidR="0073222B" w:rsidRPr="0073222B" w:rsidRDefault="0073222B" w:rsidP="0073222B">
      <w:pPr>
        <w:spacing w:after="0" w:line="240" w:lineRule="auto"/>
        <w:rPr>
          <w:color w:val="auto"/>
        </w:rPr>
      </w:pPr>
      <w:r w:rsidRPr="0073222B">
        <w:rPr>
          <w:color w:val="auto"/>
        </w:rPr>
        <w:t xml:space="preserve">La ELC se reserva la potestad de expedir adendas para modificar el cronograma hasta el momento de la celebración del contrato. </w:t>
      </w:r>
    </w:p>
    <w:p w14:paraId="5833D866" w14:textId="77777777" w:rsidR="0073222B" w:rsidRPr="0073222B" w:rsidRDefault="0073222B" w:rsidP="0073222B">
      <w:pPr>
        <w:spacing w:after="0" w:line="240" w:lineRule="auto"/>
        <w:rPr>
          <w:color w:val="auto"/>
        </w:rPr>
      </w:pPr>
    </w:p>
    <w:p w14:paraId="5801B485" w14:textId="4DB7D2B0" w:rsidR="0073222B" w:rsidRPr="0073222B" w:rsidRDefault="0073222B" w:rsidP="0073222B">
      <w:pPr>
        <w:spacing w:after="0" w:line="240" w:lineRule="auto"/>
        <w:rPr>
          <w:b/>
          <w:color w:val="auto"/>
        </w:rPr>
      </w:pPr>
      <w:r w:rsidRPr="0073222B">
        <w:rPr>
          <w:b/>
          <w:color w:val="auto"/>
        </w:rPr>
        <w:t>TÉRMINO PARA PRESENTAR OFERTAS Y CIERRE DE LA INVITACIÓN.</w:t>
      </w:r>
    </w:p>
    <w:p w14:paraId="547728A2" w14:textId="77777777" w:rsidR="0073222B" w:rsidRPr="0073222B" w:rsidRDefault="0073222B" w:rsidP="0073222B">
      <w:pPr>
        <w:spacing w:after="0" w:line="240" w:lineRule="auto"/>
        <w:rPr>
          <w:color w:val="auto"/>
        </w:rPr>
      </w:pPr>
    </w:p>
    <w:p w14:paraId="7A5EB247" w14:textId="77777777" w:rsidR="0073222B" w:rsidRPr="0073222B" w:rsidRDefault="0073222B" w:rsidP="0073222B">
      <w:pPr>
        <w:spacing w:after="0" w:line="240" w:lineRule="auto"/>
        <w:rPr>
          <w:color w:val="auto"/>
        </w:rPr>
      </w:pPr>
      <w:r w:rsidRPr="0073222B">
        <w:rPr>
          <w:color w:val="auto"/>
        </w:rPr>
        <w:t>La oferta debe presentarse en original y copia en la Oficina Asesora de Jurídica y Contratación de La ELC Autopista Medellín Km 3.8 vía Siberia-Cota Oficina Asesora de Jurídica y Contratación.</w:t>
      </w:r>
    </w:p>
    <w:p w14:paraId="1DEA4F6C" w14:textId="77777777" w:rsidR="0073222B" w:rsidRPr="0073222B" w:rsidRDefault="0073222B" w:rsidP="0073222B">
      <w:pPr>
        <w:spacing w:after="0" w:line="240" w:lineRule="auto"/>
        <w:rPr>
          <w:color w:val="auto"/>
        </w:rPr>
      </w:pPr>
    </w:p>
    <w:p w14:paraId="40F59F00" w14:textId="77777777" w:rsidR="0073222B" w:rsidRPr="0073222B" w:rsidRDefault="0073222B" w:rsidP="0073222B">
      <w:pPr>
        <w:spacing w:after="0" w:line="240" w:lineRule="auto"/>
        <w:rPr>
          <w:color w:val="auto"/>
        </w:rPr>
      </w:pPr>
      <w:r w:rsidRPr="0073222B">
        <w:rPr>
          <w:color w:val="auto"/>
        </w:rPr>
        <w:t xml:space="preserve">Las horas señaladas en el cronograma serán horas en punto. De presentarse la oferta fuera del término señalado, la misma se entenderá por no presentada y no se tomará en cuenta para su evaluación posterior. </w:t>
      </w:r>
    </w:p>
    <w:p w14:paraId="29E1A8C1" w14:textId="77777777" w:rsidR="0073222B" w:rsidRPr="0073222B" w:rsidRDefault="0073222B" w:rsidP="0073222B">
      <w:pPr>
        <w:spacing w:after="0" w:line="240" w:lineRule="auto"/>
        <w:rPr>
          <w:color w:val="auto"/>
        </w:rPr>
      </w:pPr>
    </w:p>
    <w:p w14:paraId="5113C137" w14:textId="77777777" w:rsidR="0073222B" w:rsidRPr="0073222B" w:rsidRDefault="0073222B" w:rsidP="0073222B">
      <w:pPr>
        <w:spacing w:after="0" w:line="240" w:lineRule="auto"/>
        <w:rPr>
          <w:color w:val="auto"/>
        </w:rPr>
      </w:pPr>
      <w:r w:rsidRPr="0073222B">
        <w:rPr>
          <w:color w:val="auto"/>
        </w:rPr>
        <w:t xml:space="preserve">La ELC dejará documento de radicación de la oferta, la misma deberá indicar la razón social del Oferente y el de la persona que, en nombre de éste, haya efectuado la presentación. </w:t>
      </w:r>
    </w:p>
    <w:p w14:paraId="7DE8314B" w14:textId="77777777" w:rsidR="0073222B" w:rsidRPr="0073222B" w:rsidRDefault="0073222B" w:rsidP="0073222B">
      <w:pPr>
        <w:spacing w:after="0" w:line="240" w:lineRule="auto"/>
        <w:rPr>
          <w:color w:val="auto"/>
        </w:rPr>
      </w:pPr>
    </w:p>
    <w:p w14:paraId="4FB8140A" w14:textId="77777777" w:rsidR="0073222B" w:rsidRPr="0073222B" w:rsidRDefault="0073222B" w:rsidP="0073222B">
      <w:pPr>
        <w:spacing w:after="0" w:line="240" w:lineRule="auto"/>
        <w:rPr>
          <w:color w:val="auto"/>
        </w:rPr>
      </w:pPr>
      <w:r w:rsidRPr="0073222B">
        <w:rPr>
          <w:color w:val="auto"/>
        </w:rPr>
        <w:t>Se levantará acta donde se relacionarán las ofertas presentadas con la fecha correspondiente y los datos generales.</w:t>
      </w:r>
    </w:p>
    <w:p w14:paraId="63E59EF8" w14:textId="77777777" w:rsidR="0073222B" w:rsidRPr="0073222B" w:rsidRDefault="0073222B" w:rsidP="0073222B">
      <w:pPr>
        <w:spacing w:after="0" w:line="240" w:lineRule="auto"/>
        <w:rPr>
          <w:color w:val="auto"/>
        </w:rPr>
      </w:pPr>
    </w:p>
    <w:p w14:paraId="7B107A0A" w14:textId="77777777" w:rsidR="0073222B" w:rsidRPr="0073222B" w:rsidRDefault="0073222B" w:rsidP="0073222B">
      <w:pPr>
        <w:spacing w:after="0" w:line="240" w:lineRule="auto"/>
        <w:rPr>
          <w:color w:val="auto"/>
        </w:rPr>
      </w:pPr>
      <w:r w:rsidRPr="0073222B">
        <w:rPr>
          <w:color w:val="auto"/>
        </w:rPr>
        <w:t>El cronograma establecerá la fecha y hora específica máxima para la presentación de las ofertas.</w:t>
      </w:r>
    </w:p>
    <w:p w14:paraId="29945664" w14:textId="77777777" w:rsidR="0073222B" w:rsidRDefault="0073222B" w:rsidP="000C6834">
      <w:pPr>
        <w:spacing w:after="0"/>
      </w:pPr>
    </w:p>
    <w:p w14:paraId="5F458B71" w14:textId="57BFB55A" w:rsidR="009B0EBD" w:rsidRPr="00F6043B" w:rsidRDefault="0073222B" w:rsidP="000C6834">
      <w:pPr>
        <w:pStyle w:val="Ttulo1"/>
      </w:pPr>
      <w:r>
        <w:t xml:space="preserve">2. </w:t>
      </w:r>
      <w:r w:rsidR="009B0EBD" w:rsidRPr="00F6043B">
        <w:t xml:space="preserve">  DOCUMENTOS DE LA OFERTA</w:t>
      </w:r>
    </w:p>
    <w:p w14:paraId="0A03529C" w14:textId="77777777" w:rsidR="009B0EBD" w:rsidRPr="00F6043B" w:rsidRDefault="009B0EBD" w:rsidP="000C6834">
      <w:pPr>
        <w:pStyle w:val="Ttulo2"/>
      </w:pPr>
      <w:r w:rsidRPr="00F6043B">
        <w:t>2.1 DOCUMENTOS DE CONTENIDO JURÍDICO</w:t>
      </w:r>
    </w:p>
    <w:p w14:paraId="3C84D502" w14:textId="77777777" w:rsidR="009B0EBD" w:rsidRPr="00F6043B" w:rsidRDefault="009B0EBD" w:rsidP="000C6834">
      <w:pPr>
        <w:pStyle w:val="Ttulo3"/>
      </w:pPr>
      <w:r w:rsidRPr="00F6043B">
        <w:t xml:space="preserve">2.1.1. CARTA DE PRESENTACIÓN DE LA OFERTA </w:t>
      </w:r>
    </w:p>
    <w:p w14:paraId="4EEC7941" w14:textId="77777777" w:rsidR="009B0EBD" w:rsidRPr="00F6043B" w:rsidRDefault="009B0EBD" w:rsidP="000C6834">
      <w:r w:rsidRPr="00F6043B">
        <w:t xml:space="preserve">La carta de presentación de la OFERTA deberá ser diligenciada de acuerdo con el </w:t>
      </w:r>
      <w:r w:rsidRPr="00F6043B">
        <w:rPr>
          <w:b/>
        </w:rPr>
        <w:t>Formulario No. 1</w:t>
      </w:r>
      <w:r w:rsidRPr="00F6043B">
        <w:t xml:space="preserve"> adjunto a las condiciones de contratación, firmada por el OFERENTE.</w:t>
      </w:r>
    </w:p>
    <w:p w14:paraId="60F4900C" w14:textId="77777777" w:rsidR="009B0EBD" w:rsidRPr="00F6043B" w:rsidRDefault="009B0EBD" w:rsidP="000C6834">
      <w:pPr>
        <w:pStyle w:val="Ttulo3"/>
      </w:pPr>
      <w:r w:rsidRPr="00F6043B">
        <w:lastRenderedPageBreak/>
        <w:t>2.1.2 EXISTENCIA Y REPRESENTACIÓN LEGAL</w:t>
      </w:r>
    </w:p>
    <w:p w14:paraId="2147099B" w14:textId="77777777" w:rsidR="009B0EBD" w:rsidRPr="00F6043B" w:rsidRDefault="009B0EBD" w:rsidP="000C6834">
      <w:pPr>
        <w:pStyle w:val="Ttulo4"/>
      </w:pPr>
      <w:r w:rsidRPr="00F6043B">
        <w:t>2.1.2.1 PERSONAS JURÍDICAS NACIONALES O EXTRANJERAS CON DOMICILIO O SUCURSAL EN COLOMBIA</w:t>
      </w:r>
    </w:p>
    <w:p w14:paraId="3D4852B4" w14:textId="77777777" w:rsidR="009B0EBD" w:rsidRPr="00F6043B" w:rsidRDefault="009B0EBD" w:rsidP="000C6834">
      <w:r w:rsidRPr="00F6043B">
        <w:t xml:space="preserve">El OFERENTE deberá presentar el certificado de existencia y representación legal expedido por la Cámara de Comercio de su domicilio principal, </w:t>
      </w:r>
      <w:r w:rsidRPr="00F6043B">
        <w:rPr>
          <w:b/>
          <w:bCs/>
        </w:rPr>
        <w:t>con fecha no superior a treinta (30) días calendario de antelación a la fecha de recepción de ofertas</w:t>
      </w:r>
      <w:r w:rsidRPr="00F6043B">
        <w:t xml:space="preserve">,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A99A39A" w14:textId="77777777" w:rsidR="009B0EBD" w:rsidRPr="00F6043B" w:rsidRDefault="009B0EBD" w:rsidP="000C6834">
      <w:r w:rsidRPr="00F6043B">
        <w:t>Cuando el OFERENTE obre por conducto de un representante o apoderado, allegará con su oferta, copia del documento legalmente otorgado en el que conste tal circunstancia y las facultades conferidas.</w:t>
      </w:r>
    </w:p>
    <w:p w14:paraId="1326071E" w14:textId="77777777" w:rsidR="009B0EBD" w:rsidRPr="00F6043B" w:rsidRDefault="009B0EBD" w:rsidP="000C6834">
      <w:r w:rsidRPr="00F6043B">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34EBB7E8" w14:textId="77777777" w:rsidR="009B0EBD" w:rsidRPr="00F6043B" w:rsidRDefault="009B0EBD" w:rsidP="000C6834">
      <w:r w:rsidRPr="00F6043B">
        <w:t>En el evento en que no se presente este documento con la oferta, la Empresa de Licores de Cundinamarca podrá solicitarlo, pero en todo caso la fecha de este no podrá ser posterior al de la aceptación de la oferta.</w:t>
      </w:r>
    </w:p>
    <w:p w14:paraId="51FB06FD" w14:textId="77777777" w:rsidR="009B0EBD" w:rsidRPr="00F6043B" w:rsidRDefault="009B0EBD" w:rsidP="000C6834">
      <w:r w:rsidRPr="00F6043B">
        <w:t xml:space="preserve">El representante legal de la persona jurídica deberá anexar a la oferta fotocopia </w:t>
      </w:r>
      <w:r w:rsidRPr="00F6043B">
        <w:rPr>
          <w:b/>
        </w:rPr>
        <w:t>de su cédula de ciudadanía o del documento legal que acredite su identidad</w:t>
      </w:r>
      <w:r w:rsidRPr="00F6043B">
        <w:t>.</w:t>
      </w:r>
    </w:p>
    <w:p w14:paraId="2647EB3B" w14:textId="77777777" w:rsidR="009B0EBD" w:rsidRPr="00F6043B" w:rsidRDefault="009B0EBD" w:rsidP="000C6834">
      <w:pPr>
        <w:rPr>
          <w:b/>
          <w:bCs/>
        </w:rPr>
      </w:pPr>
      <w:r w:rsidRPr="00F6043B">
        <w:rPr>
          <w:b/>
          <w:bCs/>
        </w:rPr>
        <w:t>2.1.2.1.1 CEDULA DE CIUDADANIA</w:t>
      </w:r>
    </w:p>
    <w:p w14:paraId="30180FAD" w14:textId="63CC5034" w:rsidR="009B0EBD" w:rsidRPr="00F6043B" w:rsidRDefault="009B0EBD" w:rsidP="000C6834">
      <w:r w:rsidRPr="00F6043B">
        <w:t>El oferente debe presentar COPIA LEGIBLE DE LA CEDULA DE CIUDADANIA del repres</w:t>
      </w:r>
      <w:r w:rsidR="004B3F41">
        <w:t>e</w:t>
      </w:r>
      <w:r w:rsidRPr="00F6043B">
        <w:t>nta</w:t>
      </w:r>
      <w:r w:rsidR="004B3F41">
        <w:t>n</w:t>
      </w:r>
      <w:r w:rsidRPr="00F6043B">
        <w:t>te Legal de la sociedad o de la persona natural que presenta oferta, la cual debe estar registrada y contar con las facultades para la presentación de la oferta mediante su firma.</w:t>
      </w:r>
    </w:p>
    <w:p w14:paraId="261E2023" w14:textId="77777777" w:rsidR="009B0EBD" w:rsidRPr="00F6043B" w:rsidRDefault="009B0EBD" w:rsidP="000C6834">
      <w:r w:rsidRPr="00F6043B">
        <w:rPr>
          <w:b/>
        </w:rPr>
        <w:t>2.1.2.2 PERSONAS JURÍDICAS EXTRANJERAS:</w:t>
      </w:r>
    </w:p>
    <w:p w14:paraId="6CC3B2B5" w14:textId="77777777" w:rsidR="009B0EBD" w:rsidRPr="00F6043B" w:rsidRDefault="009B0EBD" w:rsidP="000C6834">
      <w:r w:rsidRPr="00F6043B">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w:t>
      </w:r>
      <w:r w:rsidRPr="00F6043B">
        <w:lastRenderedPageBreak/>
        <w:t xml:space="preserve">representación legal, debidamente </w:t>
      </w:r>
      <w:proofErr w:type="spellStart"/>
      <w:r w:rsidRPr="00F6043B">
        <w:t>consularizados</w:t>
      </w:r>
      <w:proofErr w:type="spellEnd"/>
      <w:r w:rsidRPr="00F6043B">
        <w:t xml:space="preserve"> en la forma en que lo establece el artículo 480 del Código de Comercio y la Ley 455 de 1998 ( Por medio de la cual se aprueba la </w:t>
      </w:r>
      <w:r w:rsidRPr="00F6043B">
        <w:rPr>
          <w:i/>
        </w:rPr>
        <w:t>“Convención sobre la abolición del requisito de legalización para documentos públicos extranjeros”</w:t>
      </w:r>
      <w:r w:rsidRPr="00F6043B">
        <w:t>, suscrita en La Haya el 5 de octubre de 1961).</w:t>
      </w:r>
    </w:p>
    <w:p w14:paraId="2AABBB59" w14:textId="77777777" w:rsidR="009B0EBD" w:rsidRPr="00F6043B" w:rsidRDefault="009B0EBD" w:rsidP="000C6834">
      <w:r w:rsidRPr="00F6043B">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14:paraId="193F06E6" w14:textId="77777777" w:rsidR="009B0EBD" w:rsidRPr="00F6043B" w:rsidRDefault="009B0EBD" w:rsidP="000C6834">
      <w:r w:rsidRPr="00F6043B">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14:paraId="21F8568F" w14:textId="77777777" w:rsidR="009B0EBD" w:rsidRPr="00F6043B" w:rsidRDefault="009B0EBD" w:rsidP="000C6834">
      <w:r w:rsidRPr="00F6043B">
        <w:t xml:space="preserve">Los documentos que deben tener el trámite de traducción oficial, </w:t>
      </w:r>
      <w:proofErr w:type="spellStart"/>
      <w:r w:rsidRPr="00F6043B">
        <w:t>consularización</w:t>
      </w:r>
      <w:proofErr w:type="spellEnd"/>
      <w:r w:rsidRPr="00F6043B">
        <w:t xml:space="preserve"> o apostilla según sean públicos o privados.</w:t>
      </w:r>
    </w:p>
    <w:p w14:paraId="4F1D7DD8" w14:textId="77777777" w:rsidR="009B0EBD" w:rsidRPr="00F6043B" w:rsidRDefault="009B0EBD" w:rsidP="000C6834">
      <w:pPr>
        <w:pStyle w:val="Ttulo4"/>
      </w:pPr>
      <w:r w:rsidRPr="00F6043B">
        <w:t xml:space="preserve">2.1.2.3. PERSONAS NATURALES </w:t>
      </w:r>
    </w:p>
    <w:p w14:paraId="3971B5C4" w14:textId="77777777" w:rsidR="009B0EBD" w:rsidRPr="00F6043B" w:rsidRDefault="009B0EBD" w:rsidP="000C6834">
      <w:r w:rsidRPr="00F6043B">
        <w:t xml:space="preserve">Las personas naturales deberán presentar fotocopia de la cédula de ciudadanía. En el caso de ser comerciantes deberán presentar copia del Registro Mercantil. </w:t>
      </w:r>
    </w:p>
    <w:p w14:paraId="5A56E210" w14:textId="77777777" w:rsidR="009B0EBD" w:rsidRPr="00F6043B" w:rsidRDefault="009B0EBD" w:rsidP="000C6834">
      <w:r w:rsidRPr="00F6043B">
        <w:rPr>
          <w:b/>
        </w:rPr>
        <w:t>2.1.2.4. PERSONAS NATURALES EXTRANJERAS:</w:t>
      </w:r>
    </w:p>
    <w:p w14:paraId="522B730D" w14:textId="77777777" w:rsidR="009B0EBD" w:rsidRPr="00F6043B" w:rsidRDefault="009B0EBD" w:rsidP="000C6834">
      <w:r w:rsidRPr="00F6043B">
        <w:t>Las personas naturales extranjeras que pretendan presentar oferta deben presentar fotocopia de su cédula de extranjería o pasaporte.</w:t>
      </w:r>
    </w:p>
    <w:p w14:paraId="67E9A17F" w14:textId="77777777" w:rsidR="009B0EBD" w:rsidRPr="00F6043B" w:rsidRDefault="009B0EBD" w:rsidP="000C6834">
      <w:pPr>
        <w:pStyle w:val="Ttulo4"/>
      </w:pPr>
      <w:r w:rsidRPr="00F6043B">
        <w:t>2.1.2.5 CONSORCIO O UNIÓN TEMPORAL</w:t>
      </w:r>
    </w:p>
    <w:p w14:paraId="08E574EF" w14:textId="77777777" w:rsidR="009B0EBD" w:rsidRPr="00F6043B" w:rsidRDefault="009B0EBD" w:rsidP="000C6834">
      <w:r w:rsidRPr="00F6043B">
        <w:t xml:space="preserve">Si EL OFERENTE presenta propuesta en Consorcio o Unión Temporal, de conformidad con lo señalado en el artículo 7o. de la Ley 80 de 1993, deberá diligenciar debidamente los </w:t>
      </w:r>
      <w:r w:rsidRPr="00F6043B">
        <w:rPr>
          <w:b/>
        </w:rPr>
        <w:t>Formularios 2 o 3</w:t>
      </w:r>
      <w:r w:rsidRPr="00F6043B">
        <w:t xml:space="preserve"> de las presentes condiciones de contratación, especificando:  </w:t>
      </w:r>
    </w:p>
    <w:p w14:paraId="65C3A899" w14:textId="77777777" w:rsidR="009B0EBD" w:rsidRPr="00F6043B" w:rsidRDefault="009B0EBD" w:rsidP="000C6834">
      <w:r w:rsidRPr="00F6043B">
        <w:t>Diligenciar el documento de constitución del Consorcio o Unión Temporal (formulario No. 2 y No. 3, según el caso).</w:t>
      </w:r>
    </w:p>
    <w:p w14:paraId="1E27E321" w14:textId="77777777" w:rsidR="009B0EBD" w:rsidRPr="00F6043B" w:rsidRDefault="009B0EBD" w:rsidP="000C6834">
      <w:r w:rsidRPr="00F6043B">
        <w:lastRenderedPageBreak/>
        <w:t>Designar a la persona que, para todos los efectos legales representará al Consorcio o Unión Temporal y señalar reglas básicas que regulen las relaciones entre ellos y su responsabilidad.</w:t>
      </w:r>
    </w:p>
    <w:p w14:paraId="7B4131E4" w14:textId="77777777" w:rsidR="009B0EBD" w:rsidRPr="00F6043B" w:rsidRDefault="009B0EBD" w:rsidP="000C6834">
      <w:r w:rsidRPr="00F6043B">
        <w:t>Indicar la participación porcentual de cada uno de los integrantes en la forma asociativa correspondiente. La sumatoria de los porcentajes de participación no podrá exceder ni ser menor del 100%.</w:t>
      </w:r>
    </w:p>
    <w:p w14:paraId="0F23EDEB" w14:textId="77777777" w:rsidR="009B0EBD" w:rsidRPr="00F6043B" w:rsidRDefault="009B0EBD" w:rsidP="000C6834">
      <w:r w:rsidRPr="00F6043B">
        <w:t xml:space="preserve">Constar en el documento que la duración de la figura asociativa no es inferior a la duración del contrato objeto del presente proceso de contratación y un (1) año más. </w:t>
      </w:r>
    </w:p>
    <w:p w14:paraId="706B0E09" w14:textId="77777777" w:rsidR="009B0EBD" w:rsidRPr="00F6043B" w:rsidRDefault="009B0EBD" w:rsidP="000C6834">
      <w:r w:rsidRPr="00F6043B">
        <w:t>Las personas o firmas que integren el Consorcio o Unión Temporal deben cumplir los requisitos legales y anexar los documentos requeridos, en la presente invitación, como si fueran a participar en forma independiente.</w:t>
      </w:r>
    </w:p>
    <w:p w14:paraId="56065BEA" w14:textId="77777777" w:rsidR="009B0EBD" w:rsidRPr="00F6043B" w:rsidRDefault="009B0EBD" w:rsidP="000C6834">
      <w:r w:rsidRPr="00F6043B">
        <w:t>La oferta debe estar firmada por el representante legal, designado por las personas naturales o jurídicas que se presentan, y deberán adjuntarse los documentos que lo acrediten como tal.</w:t>
      </w:r>
    </w:p>
    <w:p w14:paraId="4D010888" w14:textId="77777777" w:rsidR="009B0EBD" w:rsidRPr="00F6043B" w:rsidRDefault="009B0EBD" w:rsidP="000C6834">
      <w:r w:rsidRPr="00F6043B">
        <w:t>El objeto social, de cada uno de los integrantes del Consorcio o Unión Temporal, debe permitir el desarrollo de por lo menos una de las actividades objeto de esta invitación.</w:t>
      </w:r>
    </w:p>
    <w:p w14:paraId="3BB13228" w14:textId="77777777" w:rsidR="009B0EBD" w:rsidRPr="00F6043B" w:rsidRDefault="009B0EBD" w:rsidP="000C6834">
      <w:r w:rsidRPr="00F6043B">
        <w:t>Los integrantes del Consorcio o la Unión Temporal no pueden ceder sus derechos a terceros sin obtener la autorización previa y expresa de la ELC, la cual será potestativa de la ELC.</w:t>
      </w:r>
    </w:p>
    <w:p w14:paraId="17DDFFD3" w14:textId="77777777" w:rsidR="009B0EBD" w:rsidRPr="00F6043B" w:rsidRDefault="009B0EBD" w:rsidP="000C6834">
      <w:r w:rsidRPr="00F6043B">
        <w:t>Los miembros de un Consorcio o Unión Temporal no podrán hacer parte de otras OFERTAS, ya sea que las mismas se presenten en forma individual o como miembros de otros Consorcios o Uniones Temporales.</w:t>
      </w:r>
    </w:p>
    <w:p w14:paraId="3AAC0C95" w14:textId="77777777" w:rsidR="009B0EBD" w:rsidRPr="00F6043B" w:rsidRDefault="009B0EBD" w:rsidP="000C6834">
      <w:r w:rsidRPr="00F6043B">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14:paraId="756B7C2E" w14:textId="77777777" w:rsidR="009B0EBD" w:rsidRPr="00F6043B" w:rsidRDefault="009B0EBD" w:rsidP="000C6834">
      <w:r w:rsidRPr="00F6043B">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14:paraId="3787D890" w14:textId="77777777" w:rsidR="009B0EBD" w:rsidRPr="00F6043B" w:rsidRDefault="009B0EBD" w:rsidP="000C6834">
      <w:pPr>
        <w:pStyle w:val="Ttulo3"/>
      </w:pPr>
      <w:r w:rsidRPr="00F6043B">
        <w:t xml:space="preserve">2.1.3 DOCUMENTOS OTORGADOS EN EL EXTRANJERO </w:t>
      </w:r>
    </w:p>
    <w:p w14:paraId="718BDCDC" w14:textId="0B3016E1" w:rsidR="009B0EBD" w:rsidRPr="00F6043B" w:rsidRDefault="009B0EBD" w:rsidP="000C6834">
      <w:r w:rsidRPr="00F6043B">
        <w:t>Los documentos otorgados en el extranjero deberán cumplir con los requisitos previstos en los artículos 74 y 251 del Código General del Proceso Colombiano (Ley 1564 de 2</w:t>
      </w:r>
      <w:r w:rsidR="000002BF">
        <w:t>020</w:t>
      </w:r>
      <w:r w:rsidRPr="00F6043B">
        <w:t xml:space="preserve">) </w:t>
      </w:r>
      <w:r w:rsidRPr="00F6043B">
        <w:lastRenderedPageBreak/>
        <w:t xml:space="preserve">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1DA4C7E1" w14:textId="77777777" w:rsidR="009B0EBD" w:rsidRPr="00F6043B" w:rsidRDefault="009B0EBD" w:rsidP="000C6834">
      <w:pPr>
        <w:pStyle w:val="Ttulo4"/>
      </w:pPr>
      <w:r w:rsidRPr="00F6043B">
        <w:t xml:space="preserve">2.1.3.1. CONSULARIZACIÓN </w:t>
      </w:r>
    </w:p>
    <w:p w14:paraId="5594C234" w14:textId="77777777" w:rsidR="009B0EBD" w:rsidRPr="00F6043B" w:rsidRDefault="009B0EBD" w:rsidP="000C6834">
      <w:r w:rsidRPr="00F6043B">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46EB18F6" w14:textId="77777777" w:rsidR="009B0EBD" w:rsidRPr="00F6043B" w:rsidRDefault="009B0EBD" w:rsidP="000C6834">
      <w:r w:rsidRPr="00F6043B">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44296790" w14:textId="77777777" w:rsidR="009B0EBD" w:rsidRPr="00F6043B" w:rsidRDefault="009B0EBD" w:rsidP="000C6834">
      <w:r w:rsidRPr="00F6043B">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0376E31F" w14:textId="77777777" w:rsidR="009B0EBD" w:rsidRPr="00F6043B" w:rsidRDefault="009B0EBD" w:rsidP="000C6834">
      <w:pPr>
        <w:pStyle w:val="Ttulo4"/>
      </w:pPr>
      <w:r w:rsidRPr="00F6043B">
        <w:t xml:space="preserve">2.1.3.2. APOSTILLA </w:t>
      </w:r>
    </w:p>
    <w:p w14:paraId="02F3CDA5" w14:textId="77777777" w:rsidR="009B0EBD" w:rsidRPr="00F6043B" w:rsidRDefault="009B0EBD" w:rsidP="000C6834">
      <w:r w:rsidRPr="00F6043B">
        <w:t xml:space="preserve">Tratándose de documentos de naturaleza pública otorgados en el exterior conforme lo prevé la Ley 455 de 1998, no se requerirá del trámite de </w:t>
      </w:r>
      <w:proofErr w:type="spellStart"/>
      <w:r w:rsidRPr="00F6043B">
        <w:t>Consularización</w:t>
      </w:r>
      <w:proofErr w:type="spellEnd"/>
      <w:r w:rsidRPr="00F6043B">
        <w:t xml:space="preserve">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E24DAF4" w14:textId="77777777" w:rsidR="009B0EBD" w:rsidRPr="00F6043B" w:rsidRDefault="009B0EBD" w:rsidP="000C6834">
      <w:r w:rsidRPr="00F6043B">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46F09C55" w14:textId="77777777" w:rsidR="009B0EBD" w:rsidRPr="00F6043B" w:rsidRDefault="009B0EBD" w:rsidP="000C6834">
      <w:pPr>
        <w:pStyle w:val="Ttulo3"/>
      </w:pPr>
      <w:r w:rsidRPr="00F6043B">
        <w:lastRenderedPageBreak/>
        <w:t>2.1.4 GARANTÍA DE SERIEDAD DE LA OFERTA</w:t>
      </w:r>
    </w:p>
    <w:p w14:paraId="17AA439F" w14:textId="77777777" w:rsidR="009B0EBD" w:rsidRPr="00F6043B" w:rsidRDefault="009B0EBD" w:rsidP="000C6834">
      <w:r w:rsidRPr="00F6043B">
        <w:t xml:space="preserve">A la OFERTA debe adjuntarse una </w:t>
      </w:r>
      <w:r w:rsidRPr="00F6043B">
        <w:rPr>
          <w:b/>
        </w:rPr>
        <w:t xml:space="preserve">“Garantía de Seriedad” </w:t>
      </w:r>
      <w:r w:rsidRPr="00F6043B">
        <w:t>de la misma, consistente en una póliza expedida por una compañía de seguros legalmente establecida en Colombia, por una cuantía equivalente o superior al diez por ciento (10%) del presupuesto oficial. La vigencia será de ciento veinte (120) calendario, contados a partir de la fecha fijada para el cierre de la presente Invitación. En todo caso los OFERENTES se comprometen a mantenerla vigente hasta la fecha en que se suscriba el Correspondiente Contrato.</w:t>
      </w:r>
    </w:p>
    <w:p w14:paraId="79F0DCF6" w14:textId="77777777" w:rsidR="009B0EBD" w:rsidRPr="00F6043B" w:rsidRDefault="009B0EBD" w:rsidP="000C6834">
      <w:r w:rsidRPr="00F6043B">
        <w:t>La Garantía de Seriedad de la OFERTA debe cumplir con las siguientes características y requisitos:</w:t>
      </w:r>
    </w:p>
    <w:p w14:paraId="2859BE08" w14:textId="77777777" w:rsidR="009B0EBD" w:rsidRPr="00F6043B" w:rsidRDefault="009B0EBD" w:rsidP="000C6834">
      <w:pPr>
        <w:pStyle w:val="Ttulo1"/>
        <w:spacing w:after="0"/>
      </w:pPr>
      <w:r w:rsidRPr="00F6043B">
        <w:t>Formato:</w:t>
      </w:r>
      <w:r w:rsidRPr="00F6043B">
        <w:tab/>
        <w:t>ENTIDADES ESTATALES CON RÉGIMEN PRIVADO DE CONTRATACIÓN</w:t>
      </w:r>
    </w:p>
    <w:p w14:paraId="15DC0BB4" w14:textId="77777777" w:rsidR="009B0EBD" w:rsidRPr="00F6043B" w:rsidRDefault="009B0EBD" w:rsidP="000C6834">
      <w:pPr>
        <w:spacing w:after="0"/>
      </w:pPr>
      <w:r w:rsidRPr="00F6043B">
        <w:rPr>
          <w:b/>
        </w:rPr>
        <w:t xml:space="preserve">Beneficiario: </w:t>
      </w:r>
      <w:r w:rsidRPr="00F6043B">
        <w:rPr>
          <w:b/>
        </w:rPr>
        <w:tab/>
      </w:r>
      <w:r w:rsidRPr="00F6043B">
        <w:t xml:space="preserve">EMPRESA DE LICORES DE CUNDINAMARCA  </w:t>
      </w:r>
    </w:p>
    <w:p w14:paraId="35B9C737" w14:textId="77777777" w:rsidR="009B0EBD" w:rsidRPr="00F6043B" w:rsidRDefault="009B0EBD" w:rsidP="000C6834">
      <w:pPr>
        <w:spacing w:after="0"/>
      </w:pPr>
      <w:r w:rsidRPr="00F6043B">
        <w:rPr>
          <w:b/>
        </w:rPr>
        <w:t>Afianzado:</w:t>
      </w:r>
      <w:r w:rsidRPr="00F6043B">
        <w:rPr>
          <w:b/>
        </w:rPr>
        <w:tab/>
      </w:r>
      <w:r w:rsidRPr="00F6043B">
        <w:t xml:space="preserve">El OFERENTE </w:t>
      </w:r>
    </w:p>
    <w:p w14:paraId="331C661E" w14:textId="77777777" w:rsidR="009B0EBD" w:rsidRPr="00F6043B" w:rsidRDefault="009B0EBD" w:rsidP="000C6834">
      <w:pPr>
        <w:spacing w:after="0"/>
      </w:pPr>
      <w:r w:rsidRPr="00F6043B">
        <w:rPr>
          <w:b/>
        </w:rPr>
        <w:t xml:space="preserve">Vigencia: </w:t>
      </w:r>
      <w:r w:rsidRPr="00F6043B">
        <w:rPr>
          <w:b/>
        </w:rPr>
        <w:tab/>
      </w:r>
      <w:r w:rsidRPr="00F6043B">
        <w:t>Ciento veinte (120) días calendario a partir de la fecha fijada para el cierre del proceso de contratación.</w:t>
      </w:r>
    </w:p>
    <w:p w14:paraId="63865E45" w14:textId="77777777" w:rsidR="009B0EBD" w:rsidRPr="00F6043B" w:rsidRDefault="009B0EBD" w:rsidP="000C6834">
      <w:pPr>
        <w:spacing w:after="0"/>
      </w:pPr>
      <w:r w:rsidRPr="00F6043B">
        <w:rPr>
          <w:b/>
        </w:rPr>
        <w:t>Cuantía:</w:t>
      </w:r>
      <w:r w:rsidRPr="00F6043B">
        <w:rPr>
          <w:b/>
        </w:rPr>
        <w:tab/>
      </w:r>
      <w:r w:rsidRPr="00F6043B">
        <w:t>El equivalente al 10% del valor del presupuesto oficial para la presente contratación.</w:t>
      </w:r>
    </w:p>
    <w:p w14:paraId="34DB60F2" w14:textId="77777777" w:rsidR="009B0EBD" w:rsidRPr="00F6043B" w:rsidRDefault="009B0EBD" w:rsidP="000C6834">
      <w:r w:rsidRPr="00F6043B">
        <w:rPr>
          <w:b/>
        </w:rPr>
        <w:t>Compañía de Seguros:</w:t>
      </w:r>
      <w:r w:rsidRPr="00F6043B">
        <w:t xml:space="preserve"> La Garantía de Seriedad de la OFERTA debe ser expedida por parte de una Compañía de Seguros legalmente autorizada para operar en</w:t>
      </w:r>
      <w:r w:rsidRPr="00F6043B">
        <w:rPr>
          <w:color w:val="C00000"/>
        </w:rPr>
        <w:t xml:space="preserve"> </w:t>
      </w:r>
      <w:r w:rsidRPr="00F6043B">
        <w:t>Colombia.</w:t>
      </w:r>
    </w:p>
    <w:p w14:paraId="5F23029F" w14:textId="77777777" w:rsidR="009B0EBD" w:rsidRPr="00F6043B" w:rsidRDefault="009B0EBD" w:rsidP="000C6834">
      <w:r w:rsidRPr="00F6043B">
        <w:t xml:space="preserve"> A la OFERTA, deberá anexarse el original de la Garantía de Seriedad debidamente firmada por el OFERENTE.</w:t>
      </w:r>
    </w:p>
    <w:p w14:paraId="5D287E61" w14:textId="77777777" w:rsidR="009B0EBD" w:rsidRPr="00F6043B" w:rsidRDefault="009B0EBD" w:rsidP="000C6834">
      <w:r w:rsidRPr="00F6043B">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7585294D" w14:textId="77777777" w:rsidR="009B0EBD" w:rsidRPr="00F6043B" w:rsidRDefault="009B0EBD" w:rsidP="000C6834">
      <w:r w:rsidRPr="00F6043B">
        <w:t>La Garantía de Seriedad deberá llevar la mención expresa de que la misma no será cancelada en forma unilateral por el OFRENTE y en caso de cancelación, la misma debe ser notificada en forma previa a la EMPRESA.</w:t>
      </w:r>
    </w:p>
    <w:p w14:paraId="108E558D" w14:textId="77777777" w:rsidR="009B0EBD" w:rsidRPr="00F6043B" w:rsidRDefault="009B0EBD" w:rsidP="000C6834">
      <w:r w:rsidRPr="00F6043B">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3F74CF53" w14:textId="77777777" w:rsidR="009B0EBD" w:rsidRPr="00F6043B" w:rsidRDefault="009B0EBD" w:rsidP="000C6834">
      <w:r w:rsidRPr="00F6043B">
        <w:lastRenderedPageBreak/>
        <w:t>La persona jurídica extranjera podrá allegar una “</w:t>
      </w:r>
      <w:r w:rsidRPr="00F6043B">
        <w:rPr>
          <w:b/>
        </w:rPr>
        <w:t xml:space="preserve">Garantía Bancaria”, </w:t>
      </w:r>
      <w:r w:rsidRPr="00F6043B">
        <w:t xml:space="preserve">para lo cual la entidad bancaria deberá diligenciar el </w:t>
      </w:r>
      <w:r w:rsidRPr="00F6043B">
        <w:rPr>
          <w:b/>
        </w:rPr>
        <w:t>Formulario No. 4</w:t>
      </w:r>
      <w:r w:rsidRPr="00F6043B">
        <w:t>, por la siguiente vigencia y cuantía:</w:t>
      </w:r>
    </w:p>
    <w:p w14:paraId="7F427977" w14:textId="77777777" w:rsidR="009B0EBD" w:rsidRPr="00F6043B" w:rsidRDefault="009B0EBD" w:rsidP="000C6834">
      <w:pPr>
        <w:spacing w:after="0"/>
      </w:pPr>
      <w:r w:rsidRPr="00F6043B">
        <w:rPr>
          <w:b/>
        </w:rPr>
        <w:t xml:space="preserve">Beneficiario: </w:t>
      </w:r>
      <w:r w:rsidRPr="00F6043B">
        <w:t xml:space="preserve">EMPRESA DE LICORES DE CUNDINAMARCA  </w:t>
      </w:r>
    </w:p>
    <w:p w14:paraId="343AD406" w14:textId="77777777" w:rsidR="009B0EBD" w:rsidRPr="00F6043B" w:rsidRDefault="009B0EBD" w:rsidP="000C6834">
      <w:pPr>
        <w:spacing w:after="0"/>
      </w:pPr>
      <w:r w:rsidRPr="00F6043B">
        <w:rPr>
          <w:b/>
        </w:rPr>
        <w:t>Afianzado:</w:t>
      </w:r>
      <w:r w:rsidRPr="00F6043B">
        <w:rPr>
          <w:b/>
        </w:rPr>
        <w:tab/>
      </w:r>
      <w:r w:rsidRPr="00F6043B">
        <w:t xml:space="preserve">El OFERENTE </w:t>
      </w:r>
    </w:p>
    <w:p w14:paraId="4FE4C584" w14:textId="77777777" w:rsidR="009B0EBD" w:rsidRPr="00F6043B" w:rsidRDefault="009B0EBD" w:rsidP="000C6834">
      <w:pPr>
        <w:spacing w:after="0"/>
      </w:pPr>
      <w:r w:rsidRPr="00F6043B">
        <w:rPr>
          <w:b/>
        </w:rPr>
        <w:t xml:space="preserve">Vigencia: </w:t>
      </w:r>
      <w:r w:rsidRPr="00F6043B">
        <w:rPr>
          <w:b/>
        </w:rPr>
        <w:tab/>
      </w:r>
      <w:r w:rsidRPr="00F6043B">
        <w:t>Ciento veinte (120) días calendario a partir de la fecha fijada para el cierre del proceso de selección.</w:t>
      </w:r>
    </w:p>
    <w:p w14:paraId="167A42E8" w14:textId="77777777" w:rsidR="009B0EBD" w:rsidRPr="00F6043B" w:rsidRDefault="009B0EBD" w:rsidP="000C6834">
      <w:pPr>
        <w:spacing w:after="0"/>
      </w:pPr>
      <w:r w:rsidRPr="00F6043B">
        <w:rPr>
          <w:b/>
        </w:rPr>
        <w:t>Cuantía:</w:t>
      </w:r>
      <w:r w:rsidRPr="00F6043B">
        <w:rPr>
          <w:b/>
        </w:rPr>
        <w:tab/>
      </w:r>
      <w:r w:rsidRPr="00F6043B">
        <w:t>El equivalente al 10% del valor del presupuesto oficial para la presente contratación.</w:t>
      </w:r>
    </w:p>
    <w:p w14:paraId="6B656B9C" w14:textId="77777777" w:rsidR="009B0EBD" w:rsidRPr="00F6043B" w:rsidRDefault="009B0EBD" w:rsidP="000C6834">
      <w:pPr>
        <w:spacing w:after="0"/>
        <w:rPr>
          <w:b/>
        </w:rPr>
      </w:pPr>
    </w:p>
    <w:p w14:paraId="2CDE3BC1" w14:textId="77777777" w:rsidR="009B0EBD" w:rsidRPr="00F6043B" w:rsidRDefault="009B0EBD" w:rsidP="000C6834">
      <w:pPr>
        <w:spacing w:after="0"/>
      </w:pPr>
      <w:r w:rsidRPr="00F6043B">
        <w:rPr>
          <w:b/>
        </w:rPr>
        <w:t xml:space="preserve">Nota: </w:t>
      </w:r>
      <w:r w:rsidRPr="00F6043B">
        <w:t>Los OFERENTES no favorecidos podrán solicitar la devolución del original de la Garantía de Seriedad o de la Garantía Bancaria, una vez adjudicada la presente Invitación.</w:t>
      </w:r>
    </w:p>
    <w:p w14:paraId="64A72D28" w14:textId="77777777" w:rsidR="009B0EBD" w:rsidRPr="00F6043B" w:rsidRDefault="009B0EBD" w:rsidP="000C6834">
      <w:pPr>
        <w:spacing w:after="0"/>
        <w:rPr>
          <w:b/>
        </w:rPr>
      </w:pPr>
    </w:p>
    <w:p w14:paraId="7C7C53C2" w14:textId="77777777" w:rsidR="009B0EBD" w:rsidRPr="00F6043B" w:rsidRDefault="009B0EBD" w:rsidP="000C6834">
      <w:pPr>
        <w:spacing w:after="0"/>
        <w:rPr>
          <w:b/>
        </w:rPr>
      </w:pPr>
      <w:r w:rsidRPr="00F6043B">
        <w:rPr>
          <w:b/>
        </w:rPr>
        <w:t xml:space="preserve">2.1.5 CERTIFICACIÓN EXPEDIDA POR LA CONTRALORÍA GENERAL DE LA REPÚBLICA. </w:t>
      </w:r>
    </w:p>
    <w:p w14:paraId="48A63FD3" w14:textId="77777777" w:rsidR="009B0EBD" w:rsidRPr="00F6043B" w:rsidRDefault="009B0EBD" w:rsidP="000C6834">
      <w:pPr>
        <w:spacing w:after="0"/>
      </w:pPr>
    </w:p>
    <w:p w14:paraId="2CEB4F5B" w14:textId="77777777" w:rsidR="009B0EBD" w:rsidRPr="00F6043B" w:rsidRDefault="009B0EBD" w:rsidP="000C6834">
      <w:r w:rsidRPr="00F6043B">
        <w:t>El OFERENTE, podrá presentar certificación expedida por la Contraloría General de la República, en la cual conste que el proponente y el Representante Legal de la firma o firmas no se encuentran reportados en el Boletín de responsables Fiscales, estos deben ser con 30 días máximo de emisión. En caso de que el proponente se presente a título de consorcio o unión temporal cada uno de sus integrantes debe cumplir con este requisito.</w:t>
      </w:r>
    </w:p>
    <w:p w14:paraId="5A501765" w14:textId="77777777" w:rsidR="009B0EBD" w:rsidRPr="00F6043B" w:rsidRDefault="009B0EBD" w:rsidP="000C6834">
      <w:r w:rsidRPr="00F6043B">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 </w:t>
      </w:r>
    </w:p>
    <w:p w14:paraId="4D9E6684" w14:textId="77777777" w:rsidR="009B0EBD" w:rsidRPr="00F6043B" w:rsidRDefault="009B0EBD" w:rsidP="000C6834">
      <w:pPr>
        <w:rPr>
          <w:b/>
        </w:rPr>
      </w:pPr>
      <w:r w:rsidRPr="00F6043B">
        <w:rPr>
          <w:b/>
          <w:bCs/>
        </w:rPr>
        <w:t>2.1.6</w:t>
      </w:r>
      <w:r w:rsidRPr="00F6043B">
        <w:t xml:space="preserve"> </w:t>
      </w:r>
      <w:r w:rsidRPr="00F6043B">
        <w:rPr>
          <w:b/>
        </w:rPr>
        <w:t>ANTECEDENTES DISCIPLINARIOS DE LA PROCURADURÍA GENERAL DE LA NACIÓN</w:t>
      </w:r>
    </w:p>
    <w:p w14:paraId="50CFB436" w14:textId="77777777" w:rsidR="009B0EBD" w:rsidRPr="00F6043B" w:rsidRDefault="009B0EBD" w:rsidP="000C6834">
      <w:r w:rsidRPr="00F6043B">
        <w:t>El OFERENTE podrá adjuntar copia del Certificado de Antecedentes Disciplinarios expedido por la Procuraduría General de la Nación, estos deben ser con 30 días máximo de emisión. En caso de que el proponente se presente a título de consorcio o unión temporal cada uno de sus integrantes debe cumplir con este requisito.</w:t>
      </w:r>
    </w:p>
    <w:p w14:paraId="4B4168CA" w14:textId="77777777" w:rsidR="009B0EBD" w:rsidRPr="00F6043B" w:rsidRDefault="009B0EBD" w:rsidP="000C6834">
      <w:r w:rsidRPr="00F6043B">
        <w:lastRenderedPageBreak/>
        <w:t>La anterior solicitud se hace a título de colaboración del oferente con la entidad, sin que en momento alguno su ausencia se constituya en causal de rechazo de la oferta. De no presentarse o de considerarlo conveniente, La Empresa,</w:t>
      </w:r>
      <w:r w:rsidRPr="00F6043B">
        <w:rPr>
          <w:b/>
        </w:rPr>
        <w:t xml:space="preserve"> v</w:t>
      </w:r>
      <w:r w:rsidRPr="00F6043B">
        <w:t>erificará en cumplimiento de lo establecido por la Ley 1238 de 2008, los antecedentes disciplinarios de los proponentes.</w:t>
      </w:r>
    </w:p>
    <w:p w14:paraId="275DD9D0" w14:textId="77777777" w:rsidR="009B0EBD" w:rsidRPr="00F6043B" w:rsidRDefault="009B0EBD" w:rsidP="000C6834">
      <w:pPr>
        <w:pStyle w:val="Ttulo2"/>
      </w:pPr>
      <w:r w:rsidRPr="00F6043B">
        <w:t>2.1.7 ANTECEDENTES JUDICIALES</w:t>
      </w:r>
    </w:p>
    <w:p w14:paraId="5679BE87" w14:textId="77777777" w:rsidR="009B0EBD" w:rsidRPr="00F6043B" w:rsidRDefault="009B0EBD" w:rsidP="000C6834">
      <w:r w:rsidRPr="00F6043B">
        <w:t>El proponente podrá presentar certificación de antecedentes judiciales expedida por autoridad competente, estos deben ser con 30 días máximo de emisión. En caso de que el proponente se presente a título de consorcio o unión temporal cada uno de sus integrantes debe cumplir con este requisito.</w:t>
      </w:r>
    </w:p>
    <w:p w14:paraId="178F2334" w14:textId="14A1D453" w:rsidR="009B0EBD" w:rsidRPr="00F6043B" w:rsidRDefault="009B0EBD" w:rsidP="000C6834">
      <w:r w:rsidRPr="00F6043B">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w:t>
      </w:r>
      <w:r w:rsidR="000002BF">
        <w:t>020</w:t>
      </w:r>
    </w:p>
    <w:p w14:paraId="6946336B" w14:textId="77777777" w:rsidR="009B0EBD" w:rsidRPr="00F6043B" w:rsidRDefault="009B0EBD" w:rsidP="000C6834">
      <w:r w:rsidRPr="00F6043B">
        <w:rPr>
          <w:b/>
        </w:rPr>
        <w:t>2.1.8 REGISTRO UNICO TRIBUTARIO (RUT)</w:t>
      </w:r>
    </w:p>
    <w:p w14:paraId="452F6C2F" w14:textId="77777777" w:rsidR="009B0EBD" w:rsidRPr="00F6043B" w:rsidRDefault="009B0EBD" w:rsidP="000C6834">
      <w:r w:rsidRPr="00F6043B">
        <w:t xml:space="preserve">El OFERENTE deberá presentar con la OFERTA, fotocopia del Registro Único Tributario. </w:t>
      </w:r>
    </w:p>
    <w:p w14:paraId="47561885" w14:textId="77777777" w:rsidR="009B0EBD" w:rsidRPr="00F6043B" w:rsidRDefault="009B0EBD" w:rsidP="000C6834">
      <w:pPr>
        <w:pStyle w:val="Ttulo2"/>
      </w:pPr>
      <w:r w:rsidRPr="00F6043B">
        <w:t>2.1.9 INHABILIDADES E INCOMPATIBILIDADES</w:t>
      </w:r>
    </w:p>
    <w:p w14:paraId="4CF7912A" w14:textId="77777777" w:rsidR="009B0EBD" w:rsidRPr="00F6043B" w:rsidRDefault="009B0EBD" w:rsidP="000C6834">
      <w:r w:rsidRPr="00F6043B">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14:paraId="5088D2D8" w14:textId="77777777" w:rsidR="009B0EBD" w:rsidRPr="00F6043B" w:rsidRDefault="009B0EBD" w:rsidP="000C6834">
      <w:r w:rsidRPr="00F6043B">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2C0D9976" w14:textId="77777777" w:rsidR="009B0EBD" w:rsidRPr="00F6043B" w:rsidRDefault="009B0EBD" w:rsidP="000C6834">
      <w:pPr>
        <w:pStyle w:val="Ttulo2"/>
      </w:pPr>
      <w:r w:rsidRPr="00F6043B">
        <w:t>2.1.10 INSCRIPCIÓN EN EL REGISTRO INTERNO DE PROVEEDORES DE LA EMPRESA</w:t>
      </w:r>
    </w:p>
    <w:p w14:paraId="727CD221" w14:textId="77777777" w:rsidR="000C02EB" w:rsidRPr="00F6043B" w:rsidRDefault="000C02EB" w:rsidP="000C6834">
      <w:pPr>
        <w:spacing w:line="240" w:lineRule="auto"/>
      </w:pPr>
      <w:r w:rsidRPr="00F6043B">
        <w:t xml:space="preserve">Los OFERENTES al momento de presentar su OFERTA deberán estar inscritos en el registro interno de proveedores, por lo cual diligenciarán el Formulario que se encuentra en la página </w:t>
      </w:r>
      <w:r w:rsidRPr="00F879C4">
        <w:t>web www.licorercundinamarca.com.co</w:t>
      </w:r>
      <w:r w:rsidRPr="00F6043B">
        <w:t xml:space="preserve"> y allegar vía correo electrónico </w:t>
      </w:r>
      <w:proofErr w:type="spellStart"/>
      <w:r w:rsidRPr="00F6043B">
        <w:t>ó</w:t>
      </w:r>
      <w:proofErr w:type="spellEnd"/>
      <w:r w:rsidRPr="00F6043B">
        <w:t xml:space="preserve"> medio físico en la Oficina Asesora Jurídica y Contratación, el formulario diligenciado, la cédula de ciudadanía del Represente Legal, Cámara de Comercio y Rut.</w:t>
      </w:r>
      <w:r w:rsidRPr="00F6043B">
        <w:tab/>
      </w:r>
    </w:p>
    <w:p w14:paraId="4493001E" w14:textId="4C789346" w:rsidR="009B0EBD" w:rsidRPr="00F6043B" w:rsidRDefault="009B0EBD" w:rsidP="000C6834">
      <w:pPr>
        <w:pStyle w:val="Ttulo2"/>
      </w:pPr>
      <w:r w:rsidRPr="00F6043B">
        <w:lastRenderedPageBreak/>
        <w:t xml:space="preserve">2.1.11 CERTIFICACIÓN DE PARAFISCALES LEY 789 DE 2002 Y LEY 828 DE 2003 </w:t>
      </w:r>
    </w:p>
    <w:p w14:paraId="56784DCC" w14:textId="77777777" w:rsidR="009B0EBD" w:rsidRPr="00F6043B" w:rsidRDefault="009B0EBD" w:rsidP="000C6834">
      <w:r w:rsidRPr="00F6043B">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604D6F36" w14:textId="77777777" w:rsidR="009B0EBD" w:rsidRPr="00F6043B" w:rsidRDefault="009B0EBD" w:rsidP="000C6834">
      <w:r w:rsidRPr="00F6043B">
        <w:t>No obstante, lo anterior, cuando no haya lugar a ello, el OFERENTE deberá certificar que no existe obligación de realizar aportes por la razón legal que corresponda, a través de su representante legal o del revisor fiscal, según el caso.</w:t>
      </w:r>
    </w:p>
    <w:p w14:paraId="15B05E3C" w14:textId="60988F85" w:rsidR="009B0EBD" w:rsidRPr="00F6043B" w:rsidRDefault="009B0EBD" w:rsidP="000C6834">
      <w:pPr>
        <w:rPr>
          <w:b/>
          <w:bCs/>
        </w:rPr>
      </w:pPr>
      <w:r w:rsidRPr="00F6043B">
        <w:rPr>
          <w:b/>
          <w:bCs/>
        </w:rPr>
        <w:t xml:space="preserve">2.1.12 HOJA DE VIDA DE LA FUNCIÓN </w:t>
      </w:r>
      <w:r w:rsidR="00C24AA6" w:rsidRPr="00F6043B">
        <w:rPr>
          <w:b/>
          <w:bCs/>
        </w:rPr>
        <w:t>PÚBLICA</w:t>
      </w:r>
    </w:p>
    <w:p w14:paraId="2A1BE1B0" w14:textId="24D507BA" w:rsidR="009B0EBD" w:rsidRPr="0073222B" w:rsidRDefault="009B0EBD" w:rsidP="000C6834">
      <w:pPr>
        <w:spacing w:after="360"/>
      </w:pPr>
      <w:r w:rsidRPr="00F6043B">
        <w:t xml:space="preserve">Los OFERENTES al momento de presentar su OFERTA deberán presentar la hoja de vida de la función </w:t>
      </w:r>
      <w:r w:rsidR="00C24AA6" w:rsidRPr="00F6043B">
        <w:t>pública</w:t>
      </w:r>
      <w:r w:rsidRPr="00F6043B">
        <w:t xml:space="preserve"> de acuerdo a su naturaleza (persona jurídica o natural), la cual </w:t>
      </w:r>
      <w:r w:rsidRPr="0073222B">
        <w:t xml:space="preserve">puede ser obtenida de la página </w:t>
      </w:r>
      <w:hyperlink r:id="rId22" w:history="1">
        <w:r w:rsidR="0073222B" w:rsidRPr="0073222B">
          <w:rPr>
            <w:rStyle w:val="Hipervnculo"/>
          </w:rPr>
          <w:t>www.funcionpublica.gov.co/descarga-de-formatos</w:t>
        </w:r>
      </w:hyperlink>
    </w:p>
    <w:p w14:paraId="68182489" w14:textId="38E335C7" w:rsidR="0073222B" w:rsidRPr="0073222B" w:rsidRDefault="0073222B" w:rsidP="0073222B">
      <w:pPr>
        <w:spacing w:after="0" w:line="240" w:lineRule="auto"/>
        <w:rPr>
          <w:b/>
          <w:bCs/>
          <w:color w:val="auto"/>
        </w:rPr>
      </w:pPr>
      <w:r w:rsidRPr="0073222B">
        <w:rPr>
          <w:b/>
          <w:bCs/>
        </w:rPr>
        <w:t xml:space="preserve">2.1.13 </w:t>
      </w:r>
      <w:r w:rsidRPr="0073222B">
        <w:rPr>
          <w:b/>
          <w:bCs/>
          <w:color w:val="auto"/>
        </w:rPr>
        <w:t>FORMATO DE CALIFICACION DE PROVEEDORES Y/O CONTRATISTAS</w:t>
      </w:r>
    </w:p>
    <w:p w14:paraId="7F92DCF2" w14:textId="77777777" w:rsidR="0073222B" w:rsidRPr="0073222B" w:rsidRDefault="0073222B" w:rsidP="0073222B">
      <w:pPr>
        <w:spacing w:after="0" w:line="240" w:lineRule="auto"/>
        <w:rPr>
          <w:b/>
          <w:bCs/>
          <w:color w:val="auto"/>
        </w:rPr>
      </w:pPr>
    </w:p>
    <w:p w14:paraId="013E94EF" w14:textId="2A09B427" w:rsidR="0073222B" w:rsidRDefault="0073222B" w:rsidP="0073222B">
      <w:pPr>
        <w:spacing w:after="0" w:line="240" w:lineRule="auto"/>
        <w:rPr>
          <w:color w:val="auto"/>
        </w:rPr>
      </w:pPr>
      <w:r w:rsidRPr="0073222B">
        <w:rPr>
          <w:color w:val="auto"/>
        </w:rPr>
        <w:t>Cuando el oferente participante en el presente proceso, se encuentre en el listado de contratistas que con anterioridad hubiesen celebrado contratos con la ELC y su calificación final hubiese sido REGULAR Y/O MALO.</w:t>
      </w:r>
    </w:p>
    <w:p w14:paraId="5150FB2F" w14:textId="77777777" w:rsidR="0073222B" w:rsidRPr="0073222B" w:rsidRDefault="0073222B" w:rsidP="0073222B">
      <w:pPr>
        <w:spacing w:after="0" w:line="240" w:lineRule="auto"/>
        <w:rPr>
          <w:b/>
          <w:bCs/>
          <w:color w:val="auto"/>
        </w:rPr>
      </w:pPr>
    </w:p>
    <w:p w14:paraId="3B527062" w14:textId="77777777" w:rsidR="0073222B" w:rsidRPr="0073222B" w:rsidRDefault="0073222B" w:rsidP="0073222B">
      <w:pPr>
        <w:widowControl w:val="0"/>
        <w:suppressAutoHyphens/>
        <w:spacing w:after="0" w:line="240" w:lineRule="auto"/>
        <w:ind w:left="0" w:firstLine="0"/>
        <w:rPr>
          <w:rFonts w:eastAsia="Times New Roman"/>
          <w:b/>
          <w:bCs/>
          <w:color w:val="auto"/>
          <w:lang w:eastAsia="ar-SA"/>
        </w:rPr>
      </w:pPr>
      <w:r w:rsidRPr="0073222B">
        <w:rPr>
          <w:b/>
          <w:bCs/>
        </w:rPr>
        <w:t xml:space="preserve">2.1.14 </w:t>
      </w:r>
      <w:r w:rsidRPr="0073222B">
        <w:rPr>
          <w:rFonts w:eastAsia="Times New Roman"/>
          <w:b/>
          <w:bCs/>
          <w:color w:val="auto"/>
          <w:lang w:eastAsia="ar-SA"/>
        </w:rPr>
        <w:t xml:space="preserve">CERTIFICACION BANCARIA </w:t>
      </w:r>
    </w:p>
    <w:p w14:paraId="64AE2D01" w14:textId="77777777" w:rsidR="0073222B" w:rsidRPr="0073222B" w:rsidRDefault="0073222B" w:rsidP="0073222B">
      <w:pPr>
        <w:widowControl w:val="0"/>
        <w:suppressAutoHyphens/>
        <w:spacing w:after="0" w:line="240" w:lineRule="auto"/>
        <w:ind w:left="0" w:firstLine="0"/>
        <w:rPr>
          <w:rFonts w:eastAsia="Times New Roman"/>
          <w:color w:val="auto"/>
          <w:lang w:eastAsia="ar-SA"/>
        </w:rPr>
      </w:pPr>
    </w:p>
    <w:p w14:paraId="09016233" w14:textId="77777777" w:rsidR="0073222B" w:rsidRPr="0073222B" w:rsidRDefault="0073222B" w:rsidP="0073222B">
      <w:pPr>
        <w:widowControl w:val="0"/>
        <w:suppressAutoHyphens/>
        <w:spacing w:after="0" w:line="240" w:lineRule="auto"/>
        <w:ind w:left="0" w:firstLine="0"/>
        <w:rPr>
          <w:rFonts w:eastAsia="Times New Roman"/>
          <w:color w:val="auto"/>
          <w:lang w:eastAsia="ar-SA"/>
        </w:rPr>
      </w:pPr>
      <w:r w:rsidRPr="0073222B">
        <w:rPr>
          <w:rFonts w:eastAsia="Times New Roman"/>
          <w:color w:val="auto"/>
          <w:lang w:eastAsia="ar-SA"/>
        </w:rPr>
        <w:t>El oferente deberá allegar una certificación expedida por la entidad financiera esta debe contener el nombre de la entidad Financiera, el nombre del beneficiario, el tipo de cuenta y el número de la cuenta de ahorro o corriente que posea, para efectos del pago del contrato por parte de la ELC en caso de ser adjudicatario del mismo.</w:t>
      </w:r>
    </w:p>
    <w:p w14:paraId="51FF9414" w14:textId="1520E20C" w:rsidR="0073222B" w:rsidRPr="00F6043B" w:rsidRDefault="0073222B" w:rsidP="000C6834">
      <w:pPr>
        <w:spacing w:after="360"/>
      </w:pPr>
    </w:p>
    <w:p w14:paraId="0AADF821" w14:textId="77777777" w:rsidR="009B0EBD" w:rsidRPr="00F6043B" w:rsidRDefault="009B0EBD" w:rsidP="000C6834">
      <w:pPr>
        <w:keepNext/>
        <w:keepLines/>
        <w:outlineLvl w:val="1"/>
        <w:rPr>
          <w:b/>
        </w:rPr>
      </w:pPr>
      <w:bookmarkStart w:id="1" w:name="_Hlk118468637"/>
      <w:bookmarkStart w:id="2" w:name="_Hlk118468672"/>
      <w:r w:rsidRPr="00F6043B">
        <w:rPr>
          <w:b/>
        </w:rPr>
        <w:t>2.2 DOCUMENTOS DE CONTENIDO FINANCIERO</w:t>
      </w:r>
    </w:p>
    <w:bookmarkEnd w:id="1"/>
    <w:p w14:paraId="4F14BFA3" w14:textId="77777777" w:rsidR="009B0EBD" w:rsidRPr="00F6043B" w:rsidRDefault="009B0EBD" w:rsidP="000C6834">
      <w:pPr>
        <w:rPr>
          <w:b/>
          <w:lang w:val="es-ES"/>
        </w:rPr>
      </w:pPr>
      <w:r w:rsidRPr="00F6043B">
        <w:rPr>
          <w:b/>
          <w:lang w:val="es-ES"/>
        </w:rPr>
        <w:t xml:space="preserve">A. PERSONAS NATURALES Y/O JURIDICAS QUE NO SE ENCUENTREN REGISTRADOS EN EL (RUP) </w:t>
      </w:r>
    </w:p>
    <w:p w14:paraId="6A08AC26" w14:textId="75D261E4" w:rsidR="009B0EBD" w:rsidRPr="00F6043B" w:rsidRDefault="009B0EBD" w:rsidP="000C6834">
      <w:pPr>
        <w:rPr>
          <w:lang w:val="es-ES"/>
        </w:rPr>
      </w:pPr>
      <w:r w:rsidRPr="00F6043B">
        <w:rPr>
          <w:bCs/>
          <w:lang w:val="es-ES"/>
        </w:rPr>
        <w:lastRenderedPageBreak/>
        <w:t>Con el fin de verificar la capacidad financiera de los OFERENTES, deberán presentar los documentos relacionados a continuación, con corte no anterior al 31 de diciembre de 202</w:t>
      </w:r>
      <w:r w:rsidR="00164076">
        <w:rPr>
          <w:bCs/>
          <w:lang w:val="es-ES"/>
        </w:rPr>
        <w:t>2</w:t>
      </w:r>
      <w:r w:rsidRPr="00F6043B">
        <w:rPr>
          <w:lang w:val="es-ES"/>
        </w:rPr>
        <w:t xml:space="preserve"> </w:t>
      </w:r>
    </w:p>
    <w:p w14:paraId="69C12922" w14:textId="77777777" w:rsidR="009B0EBD" w:rsidRPr="00F6043B" w:rsidRDefault="009B0EBD" w:rsidP="000C6834">
      <w:pPr>
        <w:numPr>
          <w:ilvl w:val="0"/>
          <w:numId w:val="3"/>
        </w:numPr>
        <w:spacing w:after="0" w:line="240" w:lineRule="auto"/>
        <w:contextualSpacing/>
        <w:rPr>
          <w:lang w:val="es-ES"/>
        </w:rPr>
      </w:pPr>
      <w:r w:rsidRPr="00F6043B">
        <w:rPr>
          <w:lang w:val="es-ES"/>
        </w:rPr>
        <w:t>Balance General.</w:t>
      </w:r>
    </w:p>
    <w:p w14:paraId="3253FCCE" w14:textId="77777777" w:rsidR="009B0EBD" w:rsidRPr="00F6043B" w:rsidRDefault="009B0EBD" w:rsidP="000C6834">
      <w:pPr>
        <w:numPr>
          <w:ilvl w:val="0"/>
          <w:numId w:val="3"/>
        </w:numPr>
        <w:spacing w:after="0" w:line="240" w:lineRule="auto"/>
        <w:contextualSpacing/>
        <w:rPr>
          <w:lang w:val="es-ES"/>
        </w:rPr>
      </w:pPr>
      <w:r w:rsidRPr="00F6043B">
        <w:rPr>
          <w:lang w:val="es-ES"/>
        </w:rPr>
        <w:t>Estados de Resultados.</w:t>
      </w:r>
    </w:p>
    <w:p w14:paraId="5B16438D" w14:textId="77777777" w:rsidR="009B0EBD" w:rsidRPr="00F6043B" w:rsidRDefault="009B0EBD" w:rsidP="000C6834">
      <w:pPr>
        <w:numPr>
          <w:ilvl w:val="0"/>
          <w:numId w:val="3"/>
        </w:numPr>
        <w:spacing w:after="0" w:line="240" w:lineRule="auto"/>
        <w:contextualSpacing/>
        <w:rPr>
          <w:lang w:val="es-ES"/>
        </w:rPr>
      </w:pPr>
      <w:r w:rsidRPr="00F6043B">
        <w:rPr>
          <w:lang w:val="es-ES"/>
        </w:rPr>
        <w:t>Certificación de los estados financieros, por el contador público y el representante legal en los términos de la Ley 222 de 1995.</w:t>
      </w:r>
    </w:p>
    <w:p w14:paraId="002A5477" w14:textId="77777777" w:rsidR="009B0EBD" w:rsidRPr="00F6043B" w:rsidRDefault="009B0EBD" w:rsidP="000C6834">
      <w:pPr>
        <w:numPr>
          <w:ilvl w:val="0"/>
          <w:numId w:val="3"/>
        </w:numPr>
        <w:spacing w:after="0" w:line="240" w:lineRule="auto"/>
        <w:contextualSpacing/>
        <w:rPr>
          <w:lang w:val="es-ES"/>
        </w:rPr>
      </w:pPr>
      <w:r w:rsidRPr="00F6043B">
        <w:rPr>
          <w:lang w:val="es-ES"/>
        </w:rPr>
        <w:t>Notas a los estados financieros.</w:t>
      </w:r>
    </w:p>
    <w:p w14:paraId="72F6FD58" w14:textId="77777777" w:rsidR="009B0EBD" w:rsidRPr="00F6043B" w:rsidRDefault="009B0EBD" w:rsidP="000C6834">
      <w:pPr>
        <w:numPr>
          <w:ilvl w:val="0"/>
          <w:numId w:val="3"/>
        </w:numPr>
        <w:spacing w:after="0" w:line="240" w:lineRule="auto"/>
        <w:contextualSpacing/>
        <w:rPr>
          <w:lang w:val="es-ES"/>
        </w:rPr>
      </w:pPr>
      <w:r w:rsidRPr="00F6043B">
        <w:rPr>
          <w:lang w:val="es-ES"/>
        </w:rPr>
        <w:t>Dictamen del revisor fiscal sobre los estados financieros.</w:t>
      </w:r>
    </w:p>
    <w:p w14:paraId="086207F1" w14:textId="77777777" w:rsidR="009B0EBD" w:rsidRPr="00F6043B" w:rsidRDefault="009B0EBD" w:rsidP="000C6834">
      <w:pPr>
        <w:numPr>
          <w:ilvl w:val="0"/>
          <w:numId w:val="3"/>
        </w:numPr>
        <w:spacing w:after="0" w:line="240" w:lineRule="auto"/>
        <w:contextualSpacing/>
        <w:rPr>
          <w:lang w:val="es-ES"/>
        </w:rPr>
      </w:pPr>
      <w:r w:rsidRPr="00F6043B">
        <w:rPr>
          <w:lang w:val="es-ES"/>
        </w:rPr>
        <w:t>Certificado de Antecedentes Disciplinarios vigente del contador y del revisor fiscal, expedido por la junta central de contadores con vigencia no superior a tres meses.</w:t>
      </w:r>
    </w:p>
    <w:p w14:paraId="33D76ADD" w14:textId="0BEC4400" w:rsidR="009B0EBD" w:rsidRPr="00F6043B" w:rsidRDefault="009B0EBD" w:rsidP="000C6834">
      <w:pPr>
        <w:numPr>
          <w:ilvl w:val="0"/>
          <w:numId w:val="3"/>
        </w:numPr>
        <w:spacing w:after="0" w:line="240" w:lineRule="auto"/>
        <w:contextualSpacing/>
        <w:rPr>
          <w:lang w:val="es-ES"/>
        </w:rPr>
      </w:pPr>
      <w:r w:rsidRPr="00F6043B">
        <w:rPr>
          <w:lang w:val="es-ES"/>
        </w:rPr>
        <w:t>De</w:t>
      </w:r>
      <w:r w:rsidR="00164076">
        <w:rPr>
          <w:lang w:val="es-ES"/>
        </w:rPr>
        <w:t>claración de renta del año 2021 y/o 2022.</w:t>
      </w:r>
      <w:r w:rsidRPr="00F6043B">
        <w:rPr>
          <w:lang w:val="es-ES"/>
        </w:rPr>
        <w:t xml:space="preserve">       </w:t>
      </w:r>
    </w:p>
    <w:p w14:paraId="6A2B709B" w14:textId="77777777" w:rsidR="009B0EBD" w:rsidRPr="00F6043B" w:rsidRDefault="009B0EBD" w:rsidP="000C6834">
      <w:pPr>
        <w:spacing w:after="0"/>
        <w:ind w:left="720" w:firstLine="0"/>
        <w:contextualSpacing/>
        <w:rPr>
          <w:lang w:val="es-ES"/>
        </w:rPr>
      </w:pPr>
    </w:p>
    <w:p w14:paraId="1F8BDFB9" w14:textId="77777777" w:rsidR="009B0EBD" w:rsidRPr="00F6043B" w:rsidRDefault="009B0EBD" w:rsidP="000C6834">
      <w:pPr>
        <w:rPr>
          <w:lang w:val="es-ES"/>
        </w:rPr>
      </w:pPr>
      <w:r w:rsidRPr="00F6043B">
        <w:rPr>
          <w:lang w:val="es-ES"/>
        </w:rPr>
        <w:t>Se tendrán en cuenta los siguientes indicadores mínimos sobre la información financiera solicitada, con los cuales deberán cumplir los OFERENTES:</w:t>
      </w:r>
    </w:p>
    <w:p w14:paraId="541287E2" w14:textId="667640BD" w:rsidR="009B0EBD" w:rsidRPr="00F879C4" w:rsidRDefault="009B0EBD" w:rsidP="000C6834">
      <w:pPr>
        <w:spacing w:after="0" w:line="276" w:lineRule="auto"/>
        <w:ind w:left="2835" w:hanging="2835"/>
        <w:rPr>
          <w:lang w:val="es-ES"/>
        </w:rPr>
      </w:pPr>
      <w:r w:rsidRPr="00F879C4">
        <w:rPr>
          <w:u w:val="single"/>
          <w:lang w:val="es-ES"/>
        </w:rPr>
        <w:t>Liquidez</w:t>
      </w:r>
      <w:r w:rsidRPr="00F879C4">
        <w:rPr>
          <w:lang w:val="es-ES"/>
        </w:rPr>
        <w:t>:</w:t>
      </w:r>
      <w:r w:rsidRPr="00F879C4">
        <w:rPr>
          <w:b/>
          <w:lang w:val="es-ES"/>
        </w:rPr>
        <w:t xml:space="preserve"> </w:t>
      </w:r>
      <w:r w:rsidRPr="00F879C4">
        <w:rPr>
          <w:b/>
          <w:lang w:val="es-ES"/>
        </w:rPr>
        <w:tab/>
      </w:r>
      <w:r w:rsidRPr="00F879C4">
        <w:rPr>
          <w:lang w:val="es-ES"/>
        </w:rPr>
        <w:t>Se expresa como la relación entre el activo corriente y el pasivo corriente y debe s</w:t>
      </w:r>
      <w:r w:rsidR="00C24AA6" w:rsidRPr="00F879C4">
        <w:rPr>
          <w:lang w:val="es-ES"/>
        </w:rPr>
        <w:t xml:space="preserve">er igual o superior a </w:t>
      </w:r>
      <w:r w:rsidR="00C24AA6" w:rsidRPr="00F066A4">
        <w:rPr>
          <w:lang w:val="es-ES"/>
        </w:rPr>
        <w:t xml:space="preserve">uno </w:t>
      </w:r>
      <w:r w:rsidR="00F066A4" w:rsidRPr="00F066A4">
        <w:rPr>
          <w:lang w:val="es-ES"/>
        </w:rPr>
        <w:t xml:space="preserve">punto cinco </w:t>
      </w:r>
      <w:r w:rsidR="00C24AA6" w:rsidRPr="00F066A4">
        <w:rPr>
          <w:lang w:val="es-ES"/>
        </w:rPr>
        <w:t>(1.</w:t>
      </w:r>
      <w:r w:rsidR="00F066A4" w:rsidRPr="00F066A4">
        <w:rPr>
          <w:lang w:val="es-ES"/>
        </w:rPr>
        <w:t>5</w:t>
      </w:r>
      <w:r w:rsidR="00C24AA6" w:rsidRPr="00F066A4">
        <w:rPr>
          <w:lang w:val="es-ES"/>
        </w:rPr>
        <w:t>)</w:t>
      </w:r>
    </w:p>
    <w:p w14:paraId="65F3D479" w14:textId="77777777" w:rsidR="009B0EBD" w:rsidRPr="00F879C4" w:rsidRDefault="009B0EBD" w:rsidP="000C6834">
      <w:pPr>
        <w:spacing w:after="0" w:line="276" w:lineRule="auto"/>
        <w:rPr>
          <w:lang w:val="es-ES"/>
        </w:rPr>
      </w:pPr>
    </w:p>
    <w:p w14:paraId="562B0AF6" w14:textId="1B6768EC" w:rsidR="009B0EBD" w:rsidRPr="00F879C4" w:rsidRDefault="009B0EBD" w:rsidP="000C6834">
      <w:pPr>
        <w:spacing w:after="0"/>
        <w:ind w:left="2832" w:hanging="2832"/>
        <w:rPr>
          <w:lang w:val="es-ES"/>
        </w:rPr>
      </w:pPr>
      <w:r w:rsidRPr="00F879C4">
        <w:rPr>
          <w:u w:val="single"/>
          <w:lang w:val="es-ES"/>
        </w:rPr>
        <w:t>Capital de trabajo</w:t>
      </w:r>
      <w:r w:rsidRPr="00F879C4">
        <w:rPr>
          <w:lang w:val="es-ES"/>
        </w:rPr>
        <w:t>:</w:t>
      </w:r>
      <w:r w:rsidRPr="00F879C4">
        <w:rPr>
          <w:b/>
          <w:lang w:val="es-ES"/>
        </w:rPr>
        <w:t xml:space="preserve"> </w:t>
      </w:r>
      <w:r w:rsidRPr="00F879C4">
        <w:rPr>
          <w:b/>
          <w:lang w:val="es-ES"/>
        </w:rPr>
        <w:tab/>
      </w:r>
      <w:r w:rsidRPr="00F879C4">
        <w:rPr>
          <w:lang w:val="es-ES"/>
        </w:rPr>
        <w:t>Es la diferencia entre el activo corriente y el pasivo corriente y de</w:t>
      </w:r>
      <w:r w:rsidR="00C24AA6" w:rsidRPr="00F879C4">
        <w:rPr>
          <w:lang w:val="es-ES"/>
        </w:rPr>
        <w:t xml:space="preserve">be ser igual o mayor al </w:t>
      </w:r>
      <w:r w:rsidRPr="00F879C4">
        <w:rPr>
          <w:lang w:val="es-ES"/>
        </w:rPr>
        <w:t xml:space="preserve">presupuesto Oficial. </w:t>
      </w:r>
    </w:p>
    <w:p w14:paraId="4C505383" w14:textId="77777777" w:rsidR="009B0EBD" w:rsidRPr="00F879C4" w:rsidRDefault="009B0EBD" w:rsidP="000C6834">
      <w:pPr>
        <w:spacing w:after="0" w:line="276" w:lineRule="auto"/>
        <w:rPr>
          <w:lang w:val="es-ES"/>
        </w:rPr>
      </w:pPr>
    </w:p>
    <w:p w14:paraId="40A0A1C1" w14:textId="3B49931F" w:rsidR="009B0EBD" w:rsidRPr="00F879C4" w:rsidRDefault="009B0EBD" w:rsidP="000C6834">
      <w:pPr>
        <w:spacing w:after="0" w:line="276" w:lineRule="auto"/>
        <w:ind w:left="2835" w:hanging="2835"/>
        <w:rPr>
          <w:strike/>
          <w:color w:val="FF0000"/>
          <w:lang w:val="es-ES"/>
        </w:rPr>
      </w:pPr>
      <w:r w:rsidRPr="00F879C4">
        <w:rPr>
          <w:color w:val="000000" w:themeColor="text1"/>
          <w:u w:val="single"/>
          <w:lang w:val="es-ES"/>
        </w:rPr>
        <w:t>Endeudamiento</w:t>
      </w:r>
      <w:r w:rsidRPr="00F879C4">
        <w:rPr>
          <w:color w:val="000000" w:themeColor="text1"/>
          <w:lang w:val="es-ES"/>
        </w:rPr>
        <w:t>:</w:t>
      </w:r>
      <w:r w:rsidRPr="00F879C4">
        <w:rPr>
          <w:b/>
          <w:color w:val="000000" w:themeColor="text1"/>
          <w:lang w:val="es-ES"/>
        </w:rPr>
        <w:t xml:space="preserve"> </w:t>
      </w:r>
      <w:r w:rsidRPr="00F879C4">
        <w:rPr>
          <w:b/>
          <w:color w:val="000000" w:themeColor="text1"/>
          <w:lang w:val="es-ES"/>
        </w:rPr>
        <w:tab/>
      </w:r>
      <w:r w:rsidRPr="00F879C4">
        <w:rPr>
          <w:color w:val="000000" w:themeColor="text1"/>
          <w:lang w:val="es-ES"/>
        </w:rPr>
        <w:t>Es la relación entr</w:t>
      </w:r>
      <w:r w:rsidRPr="00F066A4">
        <w:rPr>
          <w:color w:val="000000" w:themeColor="text1"/>
          <w:lang w:val="es-ES"/>
        </w:rPr>
        <w:t xml:space="preserve">e el pasivo total y el activo total. </w:t>
      </w:r>
      <w:r w:rsidR="00F879C4" w:rsidRPr="00F066A4">
        <w:rPr>
          <w:color w:val="000000" w:themeColor="text1"/>
          <w:lang w:val="es-ES"/>
        </w:rPr>
        <w:t xml:space="preserve"> Debe ser igual o inferior</w:t>
      </w:r>
      <w:r w:rsidR="004125EC" w:rsidRPr="00F066A4">
        <w:rPr>
          <w:color w:val="000000" w:themeColor="text1"/>
          <w:lang w:val="es-ES"/>
        </w:rPr>
        <w:t xml:space="preserve"> </w:t>
      </w:r>
      <w:r w:rsidR="00F879C4" w:rsidRPr="00F066A4">
        <w:rPr>
          <w:color w:val="000000" w:themeColor="text1"/>
          <w:lang w:val="es-ES"/>
        </w:rPr>
        <w:t xml:space="preserve">al </w:t>
      </w:r>
      <w:r w:rsidR="00F066A4" w:rsidRPr="00F066A4">
        <w:rPr>
          <w:color w:val="000000" w:themeColor="text1"/>
          <w:lang w:val="es-ES"/>
        </w:rPr>
        <w:t>7</w:t>
      </w:r>
      <w:r w:rsidR="00F066A4">
        <w:rPr>
          <w:color w:val="000000" w:themeColor="text1"/>
          <w:lang w:val="es-ES"/>
        </w:rPr>
        <w:t>5</w:t>
      </w:r>
      <w:r w:rsidRPr="00F066A4">
        <w:rPr>
          <w:color w:val="000000" w:themeColor="text1"/>
          <w:lang w:val="es-ES"/>
        </w:rPr>
        <w:t>%.</w:t>
      </w:r>
    </w:p>
    <w:p w14:paraId="6D6A48CB" w14:textId="77777777" w:rsidR="009B0EBD" w:rsidRPr="00F879C4" w:rsidRDefault="009B0EBD" w:rsidP="000C6834">
      <w:pPr>
        <w:spacing w:after="0" w:line="276" w:lineRule="auto"/>
        <w:ind w:left="2835" w:hanging="2835"/>
        <w:rPr>
          <w:lang w:val="es-ES"/>
        </w:rPr>
      </w:pPr>
    </w:p>
    <w:p w14:paraId="033185ED" w14:textId="72325BFE" w:rsidR="009B0EBD" w:rsidRDefault="009B0EBD" w:rsidP="00F066A4">
      <w:pPr>
        <w:spacing w:after="0" w:line="276" w:lineRule="auto"/>
        <w:ind w:left="2835" w:hanging="2835"/>
        <w:rPr>
          <w:lang w:val="es-ES"/>
        </w:rPr>
      </w:pPr>
      <w:r w:rsidRPr="00F879C4">
        <w:rPr>
          <w:u w:val="single"/>
          <w:lang w:val="es-ES"/>
        </w:rPr>
        <w:t>Razón de cobertura</w:t>
      </w:r>
      <w:r w:rsidRPr="00F879C4">
        <w:rPr>
          <w:lang w:val="es-ES"/>
        </w:rPr>
        <w:tab/>
        <w:t xml:space="preserve">Es Utilidad Operacional sobre gastos del interés. </w:t>
      </w:r>
      <w:proofErr w:type="spellStart"/>
      <w:r w:rsidRPr="00F879C4">
        <w:rPr>
          <w:lang w:val="es-ES"/>
        </w:rPr>
        <w:t>Uop</w:t>
      </w:r>
      <w:proofErr w:type="spellEnd"/>
      <w:r w:rsidRPr="00F879C4">
        <w:rPr>
          <w:lang w:val="es-ES"/>
        </w:rPr>
        <w:t xml:space="preserve"> / GI. </w:t>
      </w:r>
      <w:r w:rsidRPr="00F066A4">
        <w:rPr>
          <w:lang w:val="es-ES"/>
        </w:rPr>
        <w:t xml:space="preserve">Debe ser MAYOR O IGUAL A </w:t>
      </w:r>
      <w:r w:rsidR="00F066A4" w:rsidRPr="00F066A4">
        <w:rPr>
          <w:lang w:val="es-ES"/>
        </w:rPr>
        <w:t>2</w:t>
      </w:r>
    </w:p>
    <w:p w14:paraId="11002313" w14:textId="4D4E56DC" w:rsidR="00F066A4" w:rsidRDefault="00F066A4" w:rsidP="00F066A4">
      <w:pPr>
        <w:spacing w:after="0" w:line="276" w:lineRule="auto"/>
        <w:ind w:left="2835" w:hanging="2835"/>
        <w:rPr>
          <w:lang w:val="es-ES"/>
        </w:rPr>
      </w:pPr>
    </w:p>
    <w:p w14:paraId="51671049" w14:textId="77777777" w:rsidR="00F066A4" w:rsidRPr="00F6043B" w:rsidRDefault="00F066A4" w:rsidP="00F066A4">
      <w:pPr>
        <w:spacing w:after="0" w:line="276" w:lineRule="auto"/>
        <w:ind w:left="2835" w:hanging="2835"/>
        <w:rPr>
          <w:lang w:val="es-ES"/>
        </w:rPr>
      </w:pPr>
    </w:p>
    <w:p w14:paraId="498B83BA" w14:textId="77777777" w:rsidR="009B0EBD" w:rsidRPr="00F6043B" w:rsidRDefault="009B0EBD" w:rsidP="000C6834">
      <w:pPr>
        <w:rPr>
          <w:lang w:val="es-ES"/>
        </w:rPr>
      </w:pPr>
      <w:r w:rsidRPr="00F6043B">
        <w:rPr>
          <w:lang w:val="es-ES"/>
        </w:rPr>
        <w:t>Para el caso de los Consorcios o Uniones Temporales los indicadores se obtendrán de la sumatoria de los porcentajes correspondientes a cada empresa multiplicados por su respectiva participación dentro del consorcio o unión temporal.</w:t>
      </w:r>
    </w:p>
    <w:p w14:paraId="08495C67" w14:textId="77777777" w:rsidR="009B0EBD" w:rsidRPr="00F6043B" w:rsidRDefault="009B0EBD" w:rsidP="000C6834">
      <w:pPr>
        <w:rPr>
          <w:lang w:val="es-ES"/>
        </w:rPr>
      </w:pPr>
      <w:r w:rsidRPr="00F6043B">
        <w:rPr>
          <w:lang w:val="es-ES"/>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F6043B">
        <w:rPr>
          <w:b/>
          <w:lang w:val="es-ES"/>
        </w:rPr>
        <w:t>NO CUMPLE</w:t>
      </w:r>
      <w:r w:rsidRPr="00F6043B">
        <w:rPr>
          <w:lang w:val="es-ES"/>
        </w:rPr>
        <w:t>.</w:t>
      </w:r>
    </w:p>
    <w:p w14:paraId="016A8921" w14:textId="77777777" w:rsidR="009B0EBD" w:rsidRPr="00F6043B" w:rsidRDefault="009B0EBD" w:rsidP="000C6834">
      <w:pPr>
        <w:rPr>
          <w:bCs/>
          <w:lang w:val="es-ES"/>
        </w:rPr>
      </w:pPr>
      <w:r w:rsidRPr="00F6043B">
        <w:rPr>
          <w:bCs/>
          <w:lang w:val="es-ES"/>
        </w:rPr>
        <w:lastRenderedPageBreak/>
        <w:t>La Empresa de Licores de Cundinamarca podrá solicitar aclaraciones y/o documentos con el fin de constatar toda la información requerida en este numeral y se reserva el derecho de verificar la información contenida en los documentos.</w:t>
      </w:r>
    </w:p>
    <w:p w14:paraId="6F1B62D2" w14:textId="77777777" w:rsidR="009B0EBD" w:rsidRPr="00F6043B" w:rsidRDefault="009B0EBD" w:rsidP="000C6834">
      <w:pPr>
        <w:rPr>
          <w:lang w:val="es-ES"/>
        </w:rPr>
      </w:pPr>
      <w:r w:rsidRPr="00F6043B">
        <w:rPr>
          <w:lang w:val="es-ES"/>
        </w:rPr>
        <w:t xml:space="preserve">Así mismo, si el OFERENTE no cumple con los indicadores, la oferta será calificada como </w:t>
      </w:r>
      <w:r w:rsidRPr="00F6043B">
        <w:rPr>
          <w:b/>
          <w:lang w:val="es-ES"/>
        </w:rPr>
        <w:t>NO CUMPLE</w:t>
      </w:r>
      <w:r w:rsidRPr="00F6043B">
        <w:rPr>
          <w:lang w:val="es-ES"/>
        </w:rPr>
        <w:t>.</w:t>
      </w:r>
    </w:p>
    <w:p w14:paraId="08AAF619" w14:textId="77777777" w:rsidR="009B0EBD" w:rsidRPr="00F6043B" w:rsidRDefault="009B0EBD" w:rsidP="000C6834">
      <w:r w:rsidRPr="00F6043B">
        <w:rPr>
          <w:b/>
          <w:lang w:val="es-ES"/>
        </w:rPr>
        <w:t>B. PERSONAS NATURALES Y/O JURIDICAS QUE SE ENCUENTREN REGISTRADOS EN EL (RUP)</w:t>
      </w:r>
    </w:p>
    <w:p w14:paraId="21AFDA00" w14:textId="40B9FAF3" w:rsidR="009B0EBD" w:rsidRPr="00F6043B" w:rsidRDefault="009B0EBD" w:rsidP="000C6834">
      <w:bookmarkStart w:id="3" w:name="_Toc443307505"/>
      <w:bookmarkStart w:id="4" w:name="_Toc460081086"/>
      <w:bookmarkStart w:id="5" w:name="_Toc463974881"/>
      <w:r w:rsidRPr="00F6043B">
        <w:t>Para estos efectos, el oferente debe presentar el certificado del Registro Único de Oferentes (RUP) vigente y en firme, con información financiera con corte no anterior a 31 de diciembre de 202</w:t>
      </w:r>
      <w:r w:rsidR="00164076">
        <w:t>2</w:t>
      </w:r>
      <w:r w:rsidRPr="00F6043B">
        <w:t xml:space="preserve">. Si la empresa ha sido constituida con fecha posterior a ésta, debe presentar el RUP vigente con la información financiera inicial o de apertura. </w:t>
      </w:r>
    </w:p>
    <w:p w14:paraId="724AFF53" w14:textId="77777777" w:rsidR="009B0EBD" w:rsidRPr="00F6043B" w:rsidRDefault="009B0EBD" w:rsidP="000C6834">
      <w:pPr>
        <w:rPr>
          <w:bCs/>
        </w:rPr>
      </w:pPr>
      <w:r w:rsidRPr="00F6043B">
        <w:rPr>
          <w:bCs/>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4231FE60" w14:textId="77777777" w:rsidR="009B0EBD" w:rsidRPr="00F6043B" w:rsidRDefault="009B0EBD" w:rsidP="000C6834">
      <w:pPr>
        <w:rPr>
          <w:bCs/>
        </w:rPr>
      </w:pPr>
      <w:r w:rsidRPr="00F6043B">
        <w:rPr>
          <w:bCs/>
        </w:rPr>
        <w:t>La Empresa De Licores De Cundinamarca, Considera Que El Oferente CUMPLE financieramente cuando:</w:t>
      </w: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2974"/>
        <w:gridCol w:w="1404"/>
        <w:gridCol w:w="3478"/>
      </w:tblGrid>
      <w:tr w:rsidR="009B0EBD" w:rsidRPr="00F6043B" w14:paraId="05905DD2" w14:textId="77777777" w:rsidTr="00F72346">
        <w:trPr>
          <w:trHeight w:val="20"/>
        </w:trPr>
        <w:tc>
          <w:tcPr>
            <w:tcW w:w="396" w:type="pct"/>
            <w:shd w:val="clear" w:color="auto" w:fill="auto"/>
            <w:vAlign w:val="center"/>
          </w:tcPr>
          <w:p w14:paraId="12F88005" w14:textId="77777777" w:rsidR="009B0EBD" w:rsidRPr="00F6043B" w:rsidRDefault="009B0EBD" w:rsidP="000C6834">
            <w:pPr>
              <w:spacing w:after="0"/>
              <w:rPr>
                <w:b/>
              </w:rPr>
            </w:pPr>
            <w:r w:rsidRPr="00F6043B">
              <w:rPr>
                <w:b/>
              </w:rPr>
              <w:t>No.</w:t>
            </w:r>
          </w:p>
        </w:tc>
        <w:tc>
          <w:tcPr>
            <w:tcW w:w="1743" w:type="pct"/>
            <w:shd w:val="clear" w:color="auto" w:fill="auto"/>
            <w:vAlign w:val="center"/>
          </w:tcPr>
          <w:p w14:paraId="6253FCCE" w14:textId="77777777" w:rsidR="009B0EBD" w:rsidRPr="00F6043B" w:rsidRDefault="009B0EBD" w:rsidP="000C6834">
            <w:pPr>
              <w:spacing w:after="0"/>
              <w:rPr>
                <w:b/>
              </w:rPr>
            </w:pPr>
            <w:r w:rsidRPr="00F6043B">
              <w:rPr>
                <w:b/>
              </w:rPr>
              <w:t>INDICADOR</w:t>
            </w:r>
          </w:p>
        </w:tc>
        <w:tc>
          <w:tcPr>
            <w:tcW w:w="823" w:type="pct"/>
            <w:shd w:val="clear" w:color="auto" w:fill="auto"/>
            <w:vAlign w:val="center"/>
          </w:tcPr>
          <w:p w14:paraId="4B16657E" w14:textId="77777777" w:rsidR="009B0EBD" w:rsidRPr="00F6043B" w:rsidRDefault="009B0EBD" w:rsidP="000C6834">
            <w:pPr>
              <w:spacing w:after="0"/>
              <w:rPr>
                <w:b/>
              </w:rPr>
            </w:pPr>
            <w:r w:rsidRPr="00F6043B">
              <w:rPr>
                <w:b/>
              </w:rPr>
              <w:t>FÓRMULA</w:t>
            </w:r>
          </w:p>
        </w:tc>
        <w:tc>
          <w:tcPr>
            <w:tcW w:w="2038" w:type="pct"/>
            <w:shd w:val="clear" w:color="auto" w:fill="auto"/>
            <w:vAlign w:val="center"/>
          </w:tcPr>
          <w:p w14:paraId="354079E0" w14:textId="77777777" w:rsidR="009B0EBD" w:rsidRPr="00F6043B" w:rsidRDefault="009B0EBD" w:rsidP="000C6834">
            <w:pPr>
              <w:spacing w:after="0"/>
              <w:rPr>
                <w:b/>
              </w:rPr>
            </w:pPr>
            <w:r w:rsidRPr="00F6043B">
              <w:rPr>
                <w:b/>
              </w:rPr>
              <w:t>ÍNDICE EXIGIDO</w:t>
            </w:r>
          </w:p>
        </w:tc>
      </w:tr>
      <w:tr w:rsidR="009B0EBD" w:rsidRPr="00F6043B" w14:paraId="5A470EEA" w14:textId="77777777" w:rsidTr="00F72346">
        <w:trPr>
          <w:trHeight w:val="20"/>
        </w:trPr>
        <w:tc>
          <w:tcPr>
            <w:tcW w:w="396" w:type="pct"/>
            <w:shd w:val="clear" w:color="auto" w:fill="auto"/>
            <w:vAlign w:val="center"/>
          </w:tcPr>
          <w:p w14:paraId="0E6BF3CB" w14:textId="77777777" w:rsidR="009B0EBD" w:rsidRPr="00F6043B" w:rsidRDefault="009B0EBD" w:rsidP="000C6834">
            <w:pPr>
              <w:spacing w:after="0"/>
              <w:rPr>
                <w:bCs/>
              </w:rPr>
            </w:pPr>
            <w:r w:rsidRPr="00F6043B">
              <w:rPr>
                <w:bCs/>
              </w:rPr>
              <w:t>A</w:t>
            </w:r>
          </w:p>
        </w:tc>
        <w:tc>
          <w:tcPr>
            <w:tcW w:w="1743" w:type="pct"/>
            <w:shd w:val="clear" w:color="auto" w:fill="auto"/>
            <w:vAlign w:val="center"/>
          </w:tcPr>
          <w:p w14:paraId="5E74768E" w14:textId="77777777" w:rsidR="009B0EBD" w:rsidRPr="00F6043B" w:rsidRDefault="009B0EBD" w:rsidP="000C6834">
            <w:pPr>
              <w:spacing w:after="0"/>
              <w:rPr>
                <w:bCs/>
              </w:rPr>
            </w:pPr>
            <w:r w:rsidRPr="00F6043B">
              <w:rPr>
                <w:bCs/>
              </w:rPr>
              <w:t>LIQUIDEZ</w:t>
            </w:r>
          </w:p>
        </w:tc>
        <w:tc>
          <w:tcPr>
            <w:tcW w:w="823" w:type="pct"/>
            <w:shd w:val="clear" w:color="auto" w:fill="auto"/>
            <w:vAlign w:val="center"/>
          </w:tcPr>
          <w:p w14:paraId="34F50E30" w14:textId="77777777" w:rsidR="009B0EBD" w:rsidRPr="00F6043B" w:rsidRDefault="009B0EBD" w:rsidP="000C6834">
            <w:pPr>
              <w:spacing w:after="0"/>
              <w:rPr>
                <w:bCs/>
              </w:rPr>
            </w:pPr>
            <w:r w:rsidRPr="00F6043B">
              <w:rPr>
                <w:bCs/>
              </w:rPr>
              <w:t>AC/PC</w:t>
            </w:r>
          </w:p>
        </w:tc>
        <w:tc>
          <w:tcPr>
            <w:tcW w:w="2038" w:type="pct"/>
            <w:shd w:val="clear" w:color="auto" w:fill="auto"/>
            <w:vAlign w:val="center"/>
          </w:tcPr>
          <w:p w14:paraId="382E10CB" w14:textId="1219D373" w:rsidR="009B0EBD" w:rsidRPr="00F066A4" w:rsidRDefault="009B0EBD" w:rsidP="000C6834">
            <w:pPr>
              <w:spacing w:after="0"/>
              <w:rPr>
                <w:bCs/>
              </w:rPr>
            </w:pPr>
            <w:r w:rsidRPr="00F066A4">
              <w:rPr>
                <w:bCs/>
              </w:rPr>
              <w:t>MAYOR O IGUAL A 1.</w:t>
            </w:r>
            <w:r w:rsidR="00F066A4" w:rsidRPr="00F066A4">
              <w:rPr>
                <w:bCs/>
              </w:rPr>
              <w:t>5</w:t>
            </w:r>
          </w:p>
        </w:tc>
      </w:tr>
      <w:tr w:rsidR="009B0EBD" w:rsidRPr="00F6043B" w14:paraId="3B6BD633" w14:textId="77777777" w:rsidTr="00F72346">
        <w:trPr>
          <w:trHeight w:val="20"/>
        </w:trPr>
        <w:tc>
          <w:tcPr>
            <w:tcW w:w="396" w:type="pct"/>
            <w:shd w:val="clear" w:color="auto" w:fill="auto"/>
            <w:vAlign w:val="center"/>
          </w:tcPr>
          <w:p w14:paraId="731418AC" w14:textId="77777777" w:rsidR="009B0EBD" w:rsidRPr="00F6043B" w:rsidRDefault="009B0EBD" w:rsidP="000C6834">
            <w:pPr>
              <w:spacing w:after="0"/>
              <w:rPr>
                <w:bCs/>
              </w:rPr>
            </w:pPr>
            <w:r w:rsidRPr="00F6043B">
              <w:rPr>
                <w:bCs/>
              </w:rPr>
              <w:t>B</w:t>
            </w:r>
          </w:p>
        </w:tc>
        <w:tc>
          <w:tcPr>
            <w:tcW w:w="1743" w:type="pct"/>
            <w:shd w:val="clear" w:color="auto" w:fill="auto"/>
            <w:vAlign w:val="center"/>
          </w:tcPr>
          <w:p w14:paraId="65036D60" w14:textId="77777777" w:rsidR="009B0EBD" w:rsidRPr="00F6043B" w:rsidRDefault="009B0EBD" w:rsidP="000C6834">
            <w:pPr>
              <w:spacing w:after="0"/>
              <w:rPr>
                <w:bCs/>
              </w:rPr>
            </w:pPr>
            <w:r w:rsidRPr="00F6043B">
              <w:rPr>
                <w:bCs/>
              </w:rPr>
              <w:t>NIVEL DE ENDEUDAMIENTO</w:t>
            </w:r>
          </w:p>
        </w:tc>
        <w:tc>
          <w:tcPr>
            <w:tcW w:w="823" w:type="pct"/>
            <w:shd w:val="clear" w:color="auto" w:fill="auto"/>
            <w:vAlign w:val="center"/>
          </w:tcPr>
          <w:p w14:paraId="4F87F57C" w14:textId="77777777" w:rsidR="009B0EBD" w:rsidRPr="00F6043B" w:rsidRDefault="009B0EBD" w:rsidP="000C6834">
            <w:pPr>
              <w:spacing w:after="0"/>
              <w:rPr>
                <w:bCs/>
              </w:rPr>
            </w:pPr>
            <w:r w:rsidRPr="00F6043B">
              <w:rPr>
                <w:bCs/>
              </w:rPr>
              <w:t>(PT/AT) x 100</w:t>
            </w:r>
          </w:p>
        </w:tc>
        <w:tc>
          <w:tcPr>
            <w:tcW w:w="2038" w:type="pct"/>
            <w:shd w:val="clear" w:color="auto" w:fill="auto"/>
            <w:vAlign w:val="center"/>
          </w:tcPr>
          <w:p w14:paraId="2DE16852" w14:textId="533ED693" w:rsidR="009B0EBD" w:rsidRPr="00F066A4" w:rsidRDefault="00F879C4" w:rsidP="000C6834">
            <w:pPr>
              <w:spacing w:after="0"/>
              <w:rPr>
                <w:bCs/>
              </w:rPr>
            </w:pPr>
            <w:r w:rsidRPr="00F066A4">
              <w:rPr>
                <w:bCs/>
              </w:rPr>
              <w:t xml:space="preserve">MENOR O IGUAL </w:t>
            </w:r>
            <w:r w:rsidR="00F066A4" w:rsidRPr="00F066A4">
              <w:rPr>
                <w:bCs/>
              </w:rPr>
              <w:t>75</w:t>
            </w:r>
            <w:r w:rsidR="009B0EBD" w:rsidRPr="00F066A4">
              <w:rPr>
                <w:bCs/>
              </w:rPr>
              <w:t>%</w:t>
            </w:r>
          </w:p>
        </w:tc>
      </w:tr>
      <w:tr w:rsidR="009B0EBD" w:rsidRPr="00F6043B" w14:paraId="477E95D0" w14:textId="77777777" w:rsidTr="00F72346">
        <w:trPr>
          <w:trHeight w:val="20"/>
        </w:trPr>
        <w:tc>
          <w:tcPr>
            <w:tcW w:w="396" w:type="pct"/>
            <w:shd w:val="clear" w:color="auto" w:fill="auto"/>
            <w:vAlign w:val="center"/>
          </w:tcPr>
          <w:p w14:paraId="33053626" w14:textId="77777777" w:rsidR="009B0EBD" w:rsidRPr="00F6043B" w:rsidRDefault="009B0EBD" w:rsidP="000C6834">
            <w:pPr>
              <w:spacing w:after="0"/>
              <w:rPr>
                <w:bCs/>
              </w:rPr>
            </w:pPr>
            <w:r w:rsidRPr="00F6043B">
              <w:rPr>
                <w:bCs/>
              </w:rPr>
              <w:t>C</w:t>
            </w:r>
          </w:p>
        </w:tc>
        <w:tc>
          <w:tcPr>
            <w:tcW w:w="1743" w:type="pct"/>
            <w:shd w:val="clear" w:color="auto" w:fill="auto"/>
            <w:vAlign w:val="center"/>
          </w:tcPr>
          <w:p w14:paraId="69FB1E8D" w14:textId="77777777" w:rsidR="009B0EBD" w:rsidRPr="00F6043B" w:rsidRDefault="009B0EBD" w:rsidP="000C6834">
            <w:pPr>
              <w:spacing w:after="0"/>
              <w:rPr>
                <w:bCs/>
              </w:rPr>
            </w:pPr>
            <w:r w:rsidRPr="00F6043B">
              <w:rPr>
                <w:bCs/>
              </w:rPr>
              <w:t>CAPITAL DE TRABAJO</w:t>
            </w:r>
          </w:p>
        </w:tc>
        <w:tc>
          <w:tcPr>
            <w:tcW w:w="823" w:type="pct"/>
            <w:shd w:val="clear" w:color="auto" w:fill="auto"/>
            <w:vAlign w:val="center"/>
          </w:tcPr>
          <w:p w14:paraId="61D003C0" w14:textId="77777777" w:rsidR="009B0EBD" w:rsidRPr="00F6043B" w:rsidRDefault="009B0EBD" w:rsidP="000C6834">
            <w:pPr>
              <w:spacing w:after="0"/>
              <w:rPr>
                <w:bCs/>
              </w:rPr>
            </w:pPr>
            <w:r w:rsidRPr="00F6043B">
              <w:rPr>
                <w:bCs/>
              </w:rPr>
              <w:t>AC – PC</w:t>
            </w:r>
          </w:p>
        </w:tc>
        <w:tc>
          <w:tcPr>
            <w:tcW w:w="2038" w:type="pct"/>
            <w:shd w:val="clear" w:color="auto" w:fill="auto"/>
            <w:vAlign w:val="center"/>
          </w:tcPr>
          <w:p w14:paraId="042CD89C" w14:textId="7F86BB54" w:rsidR="009B0EBD" w:rsidRPr="00F066A4" w:rsidRDefault="003F2FD1" w:rsidP="003F2FD1">
            <w:pPr>
              <w:spacing w:after="0"/>
              <w:rPr>
                <w:bCs/>
              </w:rPr>
            </w:pPr>
            <w:r w:rsidRPr="00F066A4">
              <w:rPr>
                <w:bCs/>
              </w:rPr>
              <w:t xml:space="preserve">MAYOR O IGUAL AL </w:t>
            </w:r>
            <w:r w:rsidR="009B0EBD" w:rsidRPr="00F066A4">
              <w:rPr>
                <w:bCs/>
              </w:rPr>
              <w:t xml:space="preserve">VALOR DEL </w:t>
            </w:r>
            <w:proofErr w:type="gramStart"/>
            <w:r w:rsidR="009B0EBD" w:rsidRPr="00F066A4">
              <w:rPr>
                <w:bCs/>
              </w:rPr>
              <w:t>P.O</w:t>
            </w:r>
            <w:proofErr w:type="gramEnd"/>
          </w:p>
        </w:tc>
      </w:tr>
      <w:tr w:rsidR="009B0EBD" w:rsidRPr="00F6043B" w14:paraId="5FCB531D" w14:textId="77777777" w:rsidTr="00F72346">
        <w:trPr>
          <w:trHeight w:val="20"/>
        </w:trPr>
        <w:tc>
          <w:tcPr>
            <w:tcW w:w="396" w:type="pct"/>
            <w:shd w:val="clear" w:color="auto" w:fill="auto"/>
            <w:vAlign w:val="center"/>
          </w:tcPr>
          <w:p w14:paraId="5E462ECB" w14:textId="77777777" w:rsidR="009B0EBD" w:rsidRPr="00F6043B" w:rsidRDefault="009B0EBD" w:rsidP="000C6834">
            <w:pPr>
              <w:spacing w:after="0"/>
              <w:rPr>
                <w:bCs/>
              </w:rPr>
            </w:pPr>
            <w:r w:rsidRPr="00F6043B">
              <w:rPr>
                <w:bCs/>
              </w:rPr>
              <w:t>D</w:t>
            </w:r>
          </w:p>
        </w:tc>
        <w:tc>
          <w:tcPr>
            <w:tcW w:w="1743" w:type="pct"/>
            <w:shd w:val="clear" w:color="auto" w:fill="auto"/>
            <w:vAlign w:val="center"/>
          </w:tcPr>
          <w:p w14:paraId="457E009B" w14:textId="77777777" w:rsidR="009B0EBD" w:rsidRPr="00F6043B" w:rsidRDefault="009B0EBD" w:rsidP="000C6834">
            <w:pPr>
              <w:spacing w:after="0"/>
              <w:rPr>
                <w:bCs/>
              </w:rPr>
            </w:pPr>
            <w:r w:rsidRPr="00F6043B">
              <w:rPr>
                <w:bCs/>
              </w:rPr>
              <w:t>RAZÓN DE COBERTURA</w:t>
            </w:r>
          </w:p>
        </w:tc>
        <w:tc>
          <w:tcPr>
            <w:tcW w:w="823" w:type="pct"/>
            <w:shd w:val="clear" w:color="auto" w:fill="auto"/>
            <w:vAlign w:val="center"/>
          </w:tcPr>
          <w:p w14:paraId="0DEA1281" w14:textId="77777777" w:rsidR="009B0EBD" w:rsidRPr="00F6043B" w:rsidRDefault="009B0EBD" w:rsidP="000C6834">
            <w:pPr>
              <w:spacing w:after="0"/>
              <w:rPr>
                <w:bCs/>
              </w:rPr>
            </w:pPr>
            <w:proofErr w:type="spellStart"/>
            <w:r w:rsidRPr="00F6043B">
              <w:rPr>
                <w:bCs/>
              </w:rPr>
              <w:t>Uop</w:t>
            </w:r>
            <w:proofErr w:type="spellEnd"/>
            <w:r w:rsidRPr="00F6043B">
              <w:rPr>
                <w:bCs/>
              </w:rPr>
              <w:t xml:space="preserve"> / GI</w:t>
            </w:r>
          </w:p>
        </w:tc>
        <w:tc>
          <w:tcPr>
            <w:tcW w:w="2038" w:type="pct"/>
            <w:shd w:val="clear" w:color="auto" w:fill="auto"/>
            <w:vAlign w:val="center"/>
          </w:tcPr>
          <w:p w14:paraId="67D48A52" w14:textId="0FC67053" w:rsidR="009B0EBD" w:rsidRPr="00F066A4" w:rsidRDefault="009B0EBD" w:rsidP="00203881">
            <w:pPr>
              <w:spacing w:after="0"/>
              <w:rPr>
                <w:bCs/>
              </w:rPr>
            </w:pPr>
            <w:r w:rsidRPr="00F066A4">
              <w:rPr>
                <w:bCs/>
              </w:rPr>
              <w:t xml:space="preserve">MAYOR O IGUAL A </w:t>
            </w:r>
            <w:r w:rsidR="00F066A4" w:rsidRPr="00F066A4">
              <w:rPr>
                <w:bCs/>
              </w:rPr>
              <w:t>2</w:t>
            </w:r>
          </w:p>
        </w:tc>
      </w:tr>
    </w:tbl>
    <w:p w14:paraId="5F65F53F" w14:textId="77777777" w:rsidR="009B0EBD" w:rsidRPr="00F6043B" w:rsidRDefault="009B0EBD" w:rsidP="000C6834">
      <w:pPr>
        <w:spacing w:after="0"/>
        <w:rPr>
          <w:bCs/>
        </w:rPr>
      </w:pPr>
    </w:p>
    <w:p w14:paraId="657E5F5B" w14:textId="77777777" w:rsidR="009B0EBD" w:rsidRPr="00F6043B" w:rsidRDefault="009B0EBD" w:rsidP="000C6834">
      <w:pPr>
        <w:spacing w:after="0"/>
        <w:rPr>
          <w:bCs/>
        </w:rPr>
      </w:pPr>
      <w:r w:rsidRPr="00F6043B">
        <w:rPr>
          <w:bCs/>
        </w:rPr>
        <w:t>AC:</w:t>
      </w:r>
      <w:r w:rsidRPr="00F6043B">
        <w:rPr>
          <w:bCs/>
        </w:rPr>
        <w:tab/>
        <w:t xml:space="preserve">Activo corriente. </w:t>
      </w:r>
    </w:p>
    <w:p w14:paraId="3C1D0E5C" w14:textId="77777777" w:rsidR="009B0EBD" w:rsidRPr="00F6043B" w:rsidRDefault="009B0EBD" w:rsidP="000C6834">
      <w:pPr>
        <w:spacing w:after="0"/>
        <w:rPr>
          <w:bCs/>
        </w:rPr>
      </w:pPr>
      <w:r w:rsidRPr="00F6043B">
        <w:rPr>
          <w:bCs/>
        </w:rPr>
        <w:t>PC:</w:t>
      </w:r>
      <w:r w:rsidRPr="00F6043B">
        <w:rPr>
          <w:bCs/>
        </w:rPr>
        <w:tab/>
        <w:t>Pasivo corriente.</w:t>
      </w:r>
      <w:r w:rsidRPr="00F6043B">
        <w:rPr>
          <w:bCs/>
        </w:rPr>
        <w:tab/>
      </w:r>
      <w:r w:rsidRPr="00F6043B">
        <w:rPr>
          <w:bCs/>
        </w:rPr>
        <w:tab/>
      </w:r>
      <w:r w:rsidRPr="00F6043B">
        <w:rPr>
          <w:bCs/>
        </w:rPr>
        <w:tab/>
      </w:r>
    </w:p>
    <w:p w14:paraId="41BCB344" w14:textId="77777777" w:rsidR="009B0EBD" w:rsidRPr="00F6043B" w:rsidRDefault="009B0EBD" w:rsidP="000C6834">
      <w:pPr>
        <w:spacing w:after="0"/>
        <w:rPr>
          <w:bCs/>
        </w:rPr>
      </w:pPr>
      <w:r w:rsidRPr="00F6043B">
        <w:rPr>
          <w:bCs/>
        </w:rPr>
        <w:t>PT:</w:t>
      </w:r>
      <w:r w:rsidRPr="00F6043B">
        <w:rPr>
          <w:bCs/>
        </w:rPr>
        <w:tab/>
        <w:t xml:space="preserve">Pasivo total. </w:t>
      </w:r>
    </w:p>
    <w:p w14:paraId="7F361B5B" w14:textId="77777777" w:rsidR="009B0EBD" w:rsidRPr="00F6043B" w:rsidRDefault="009B0EBD" w:rsidP="000C6834">
      <w:pPr>
        <w:spacing w:after="0"/>
        <w:rPr>
          <w:bCs/>
        </w:rPr>
      </w:pPr>
      <w:r w:rsidRPr="00F6043B">
        <w:rPr>
          <w:bCs/>
        </w:rPr>
        <w:t>AT:</w:t>
      </w:r>
      <w:r w:rsidRPr="00F6043B">
        <w:rPr>
          <w:bCs/>
        </w:rPr>
        <w:tab/>
        <w:t>Activo total.</w:t>
      </w:r>
      <w:r w:rsidRPr="00F6043B">
        <w:rPr>
          <w:bCs/>
        </w:rPr>
        <w:tab/>
      </w:r>
      <w:r w:rsidRPr="00F6043B">
        <w:rPr>
          <w:bCs/>
        </w:rPr>
        <w:tab/>
      </w:r>
      <w:r w:rsidRPr="00F6043B">
        <w:rPr>
          <w:bCs/>
        </w:rPr>
        <w:tab/>
      </w:r>
    </w:p>
    <w:p w14:paraId="59C4623A" w14:textId="77777777" w:rsidR="009B0EBD" w:rsidRPr="00F6043B" w:rsidRDefault="009B0EBD" w:rsidP="000C6834">
      <w:pPr>
        <w:spacing w:after="0"/>
        <w:rPr>
          <w:bCs/>
        </w:rPr>
      </w:pPr>
      <w:r w:rsidRPr="00F6043B">
        <w:rPr>
          <w:bCs/>
        </w:rPr>
        <w:t>PO:</w:t>
      </w:r>
      <w:r w:rsidRPr="00F6043B">
        <w:rPr>
          <w:bCs/>
        </w:rPr>
        <w:tab/>
        <w:t>Presupuesto Oficial a contratar.</w:t>
      </w:r>
    </w:p>
    <w:p w14:paraId="5DF921C3" w14:textId="77777777" w:rsidR="009B0EBD" w:rsidRPr="00F6043B" w:rsidRDefault="009B0EBD" w:rsidP="000C6834">
      <w:pPr>
        <w:spacing w:after="0"/>
        <w:rPr>
          <w:bCs/>
        </w:rPr>
      </w:pPr>
      <w:proofErr w:type="spellStart"/>
      <w:r w:rsidRPr="00F6043B">
        <w:rPr>
          <w:bCs/>
        </w:rPr>
        <w:lastRenderedPageBreak/>
        <w:t>Uop</w:t>
      </w:r>
      <w:proofErr w:type="spellEnd"/>
      <w:r w:rsidRPr="00F6043B">
        <w:rPr>
          <w:bCs/>
        </w:rPr>
        <w:t>:</w:t>
      </w:r>
      <w:r w:rsidRPr="00F6043B">
        <w:rPr>
          <w:bCs/>
        </w:rPr>
        <w:tab/>
        <w:t xml:space="preserve">Utilidad operacional </w:t>
      </w:r>
    </w:p>
    <w:p w14:paraId="399115C0" w14:textId="77777777" w:rsidR="009B0EBD" w:rsidRPr="00F6043B" w:rsidRDefault="009B0EBD" w:rsidP="000C6834">
      <w:pPr>
        <w:spacing w:after="120"/>
        <w:rPr>
          <w:bCs/>
        </w:rPr>
      </w:pPr>
      <w:r w:rsidRPr="00F6043B">
        <w:rPr>
          <w:bCs/>
        </w:rPr>
        <w:t>GI:</w:t>
      </w:r>
      <w:r w:rsidRPr="00F6043B">
        <w:rPr>
          <w:bCs/>
        </w:rPr>
        <w:tab/>
        <w:t>Gastos intereses</w:t>
      </w:r>
    </w:p>
    <w:p w14:paraId="0DFC2D69" w14:textId="77777777" w:rsidR="009B0EBD" w:rsidRPr="00F6043B" w:rsidRDefault="009B0EBD" w:rsidP="000C6834">
      <w:pPr>
        <w:rPr>
          <w:bCs/>
        </w:rPr>
      </w:pPr>
      <w:r w:rsidRPr="00F6043B">
        <w:rPr>
          <w:b/>
        </w:rPr>
        <w:t>NOTA</w:t>
      </w:r>
      <w:r w:rsidRPr="00F6043B">
        <w:rPr>
          <w:bCs/>
        </w:rPr>
        <w:t xml:space="preserve">: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1E66D3A3" w14:textId="77777777" w:rsidR="009B0EBD" w:rsidRPr="00F6043B" w:rsidRDefault="009B0EBD" w:rsidP="000C6834">
      <w:pPr>
        <w:rPr>
          <w:b/>
          <w:bCs/>
        </w:rPr>
      </w:pPr>
      <w:bookmarkStart w:id="6" w:name="_Toc468433371"/>
      <w:r w:rsidRPr="00F6043B">
        <w:rPr>
          <w:b/>
          <w:bCs/>
        </w:rPr>
        <w:t>2.2.2. ÍNDICE DE LIQUIDEZ (IL)</w:t>
      </w:r>
      <w:bookmarkEnd w:id="3"/>
      <w:bookmarkEnd w:id="4"/>
      <w:bookmarkEnd w:id="5"/>
      <w:bookmarkEnd w:id="6"/>
    </w:p>
    <w:p w14:paraId="69D1DA6C" w14:textId="6CEBF7B5" w:rsidR="009B0EBD" w:rsidRPr="00F6043B" w:rsidRDefault="009B0EBD" w:rsidP="000C6834">
      <w:pPr>
        <w:rPr>
          <w:bCs/>
        </w:rPr>
      </w:pPr>
      <w:bookmarkStart w:id="7" w:name="_Toc443307506"/>
      <w:bookmarkStart w:id="8" w:name="_Toc460081087"/>
      <w:bookmarkStart w:id="9" w:name="_Toc463974882"/>
      <w:r w:rsidRPr="00F6043B">
        <w:rPr>
          <w:bCs/>
        </w:rPr>
        <w:t xml:space="preserve">El oferente deberá tener un Índice de Liquidez (IL) igual o superior a </w:t>
      </w:r>
      <w:r w:rsidRPr="00F066A4">
        <w:rPr>
          <w:bCs/>
        </w:rPr>
        <w:t xml:space="preserve">uno </w:t>
      </w:r>
      <w:r w:rsidR="00F066A4" w:rsidRPr="00F066A4">
        <w:rPr>
          <w:bCs/>
        </w:rPr>
        <w:t xml:space="preserve">punto cinco </w:t>
      </w:r>
      <w:r w:rsidRPr="00F066A4">
        <w:rPr>
          <w:bCs/>
        </w:rPr>
        <w:t>(1.</w:t>
      </w:r>
      <w:r w:rsidR="00F066A4" w:rsidRPr="00F066A4">
        <w:rPr>
          <w:bCs/>
        </w:rPr>
        <w:t>5</w:t>
      </w:r>
      <w:r w:rsidRPr="00F066A4">
        <w:rPr>
          <w:bCs/>
        </w:rPr>
        <w:t>).</w:t>
      </w:r>
      <w:r w:rsidRPr="00F6043B">
        <w:rPr>
          <w:bCs/>
        </w:rPr>
        <w:t xml:space="preserve"> </w:t>
      </w:r>
    </w:p>
    <w:p w14:paraId="32B542A4" w14:textId="77777777" w:rsidR="009B0EBD" w:rsidRPr="00F6043B" w:rsidRDefault="009B0EBD" w:rsidP="000C6834">
      <w:pPr>
        <w:rPr>
          <w:bCs/>
        </w:rPr>
      </w:pPr>
      <w:r w:rsidRPr="00F6043B">
        <w:rPr>
          <w:bCs/>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6ECA6C82" w14:textId="77777777" w:rsidR="009B0EBD" w:rsidRPr="00F6043B" w:rsidRDefault="009B0EBD" w:rsidP="000C6834">
      <w:pPr>
        <w:rPr>
          <w:bCs/>
        </w:rPr>
      </w:pPr>
      <w:r w:rsidRPr="00F6043B">
        <w:rPr>
          <w:bCs/>
        </w:rPr>
        <w:t>Para el caso de Consorcios, uniones temporales o sociedades futuras la formula será la siguiente:</w:t>
      </w:r>
    </w:p>
    <w:p w14:paraId="66B1BCBF" w14:textId="77777777" w:rsidR="009B0EBD" w:rsidRPr="00F6043B" w:rsidRDefault="009B0EBD" w:rsidP="000C6834">
      <w:pPr>
        <w:rPr>
          <w:bCs/>
        </w:rPr>
      </w:pPr>
      <m:oMathPara>
        <m:oMath>
          <m:r>
            <m:rPr>
              <m:sty m:val="p"/>
            </m:rPr>
            <w:rPr>
              <w:rFonts w:ascii="Cambria Math" w:hAnsi="Cambria Math"/>
            </w:rPr>
            <m:t xml:space="preserve">IL=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PC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4</m:t>
                      </m:r>
                    </m:sub>
                  </m:sSub>
                  <m:r>
                    <m:rPr>
                      <m:sty m:val="p"/>
                    </m:rPr>
                    <w:rPr>
                      <w:rFonts w:ascii="Cambria Math" w:hAnsi="Cambria Math"/>
                    </w:rPr>
                    <m:t>*%P4+…</m:t>
                  </m:r>
                </m:e>
              </m:d>
            </m:den>
          </m:f>
        </m:oMath>
      </m:oMathPara>
    </w:p>
    <w:p w14:paraId="4BA2DF9A" w14:textId="77777777" w:rsidR="009B0EBD" w:rsidRPr="00F6043B" w:rsidRDefault="009B0EBD" w:rsidP="000C6834">
      <w:pPr>
        <w:spacing w:after="0"/>
        <w:rPr>
          <w:bCs/>
        </w:rPr>
      </w:pPr>
      <w:r w:rsidRPr="00F6043B">
        <w:rPr>
          <w:bCs/>
        </w:rPr>
        <w:t xml:space="preserve">AC: </w:t>
      </w:r>
      <w:r w:rsidRPr="00F6043B">
        <w:rPr>
          <w:bCs/>
        </w:rPr>
        <w:tab/>
        <w:t xml:space="preserve">Activo corriente de cada integrante </w:t>
      </w:r>
    </w:p>
    <w:p w14:paraId="4268E638" w14:textId="77777777" w:rsidR="009B0EBD" w:rsidRPr="00F6043B" w:rsidRDefault="009B0EBD" w:rsidP="000C6834">
      <w:pPr>
        <w:spacing w:after="0"/>
        <w:rPr>
          <w:bCs/>
        </w:rPr>
      </w:pPr>
      <w:r w:rsidRPr="00F6043B">
        <w:rPr>
          <w:bCs/>
        </w:rPr>
        <w:t xml:space="preserve">PC: </w:t>
      </w:r>
      <w:r w:rsidRPr="00F6043B">
        <w:rPr>
          <w:bCs/>
        </w:rPr>
        <w:tab/>
        <w:t>Pasivo corriente de cada integrante</w:t>
      </w:r>
    </w:p>
    <w:p w14:paraId="4D54D2ED" w14:textId="77777777" w:rsidR="009B0EBD" w:rsidRPr="00F6043B" w:rsidRDefault="009B0EBD" w:rsidP="000C6834">
      <w:pPr>
        <w:spacing w:after="0"/>
        <w:rPr>
          <w:bCs/>
        </w:rPr>
      </w:pPr>
      <w:r w:rsidRPr="00F6043B">
        <w:rPr>
          <w:bCs/>
        </w:rPr>
        <w:t>%P:</w:t>
      </w:r>
      <w:r w:rsidRPr="00F6043B">
        <w:rPr>
          <w:bCs/>
        </w:rPr>
        <w:tab/>
        <w:t xml:space="preserve">Porcentaje de participación Integrante 1, </w:t>
      </w:r>
      <w:proofErr w:type="gramStart"/>
      <w:r w:rsidRPr="00F6043B">
        <w:rPr>
          <w:bCs/>
        </w:rPr>
        <w:t>2,…</w:t>
      </w:r>
      <w:proofErr w:type="gramEnd"/>
      <w:r w:rsidRPr="00F6043B">
        <w:rPr>
          <w:bCs/>
        </w:rPr>
        <w:t>N</w:t>
      </w:r>
    </w:p>
    <w:p w14:paraId="4A2CAD1B" w14:textId="77777777" w:rsidR="009B0EBD" w:rsidRPr="00F6043B" w:rsidRDefault="009B0EBD" w:rsidP="000C6834">
      <w:pPr>
        <w:spacing w:after="0"/>
        <w:rPr>
          <w:b/>
          <w:bCs/>
        </w:rPr>
      </w:pPr>
      <w:bookmarkStart w:id="10" w:name="_Toc468433372"/>
    </w:p>
    <w:p w14:paraId="2EF9CAF0" w14:textId="77777777" w:rsidR="009B0EBD" w:rsidRPr="00F6043B" w:rsidRDefault="009B0EBD" w:rsidP="000C6834">
      <w:pPr>
        <w:rPr>
          <w:b/>
          <w:bCs/>
        </w:rPr>
      </w:pPr>
      <w:r w:rsidRPr="00F6043B">
        <w:rPr>
          <w:b/>
          <w:bCs/>
        </w:rPr>
        <w:t>2.2.3. ÍNDICE DE ENDEUDAMIENTO (IE)</w:t>
      </w:r>
      <w:bookmarkEnd w:id="7"/>
      <w:bookmarkEnd w:id="8"/>
      <w:bookmarkEnd w:id="9"/>
      <w:bookmarkEnd w:id="10"/>
    </w:p>
    <w:p w14:paraId="3FEB22C4" w14:textId="77777777" w:rsidR="009B0EBD" w:rsidRPr="00F6043B" w:rsidRDefault="009B0EBD" w:rsidP="000C6834">
      <w:pPr>
        <w:rPr>
          <w:bCs/>
        </w:rPr>
      </w:pPr>
      <w:bookmarkStart w:id="11" w:name="_Toc443307507"/>
      <w:bookmarkStart w:id="12" w:name="_Toc460081088"/>
      <w:bookmarkStart w:id="13" w:name="_Toc463974883"/>
      <w:r w:rsidRPr="00F6043B">
        <w:rPr>
          <w:bCs/>
        </w:rPr>
        <w:t xml:space="preserve">El endeudamiento se relaciona con las características propias de cada Empresa Constructora previendo su solidez financiera durante la contratación y posterior al pago o finalización del contrato. </w:t>
      </w:r>
    </w:p>
    <w:p w14:paraId="3AA1A147" w14:textId="38B80884" w:rsidR="009B0EBD" w:rsidRPr="00F6043B" w:rsidRDefault="009B0EBD" w:rsidP="000C6834">
      <w:pPr>
        <w:rPr>
          <w:bCs/>
        </w:rPr>
      </w:pPr>
      <w:r w:rsidRPr="00F6043B">
        <w:rPr>
          <w:bCs/>
        </w:rPr>
        <w:t>El oferente deberá contar con un Índice de Endeudamiento igua</w:t>
      </w:r>
      <w:r w:rsidR="00F879C4">
        <w:rPr>
          <w:bCs/>
        </w:rPr>
        <w:t xml:space="preserve">l o inferior al </w:t>
      </w:r>
      <w:r w:rsidR="00F066A4" w:rsidRPr="00F066A4">
        <w:rPr>
          <w:bCs/>
        </w:rPr>
        <w:t xml:space="preserve">setenta y cinco </w:t>
      </w:r>
      <w:r w:rsidR="00F879C4" w:rsidRPr="00F066A4">
        <w:rPr>
          <w:bCs/>
        </w:rPr>
        <w:t>por ciento (</w:t>
      </w:r>
      <w:r w:rsidR="00F066A4">
        <w:rPr>
          <w:bCs/>
        </w:rPr>
        <w:t>75</w:t>
      </w:r>
      <w:r w:rsidRPr="00F066A4">
        <w:rPr>
          <w:bCs/>
        </w:rPr>
        <w:t>%), l</w:t>
      </w:r>
      <w:r w:rsidRPr="00F6043B">
        <w:rPr>
          <w:bCs/>
        </w:rPr>
        <w:t>o anterior permite durante el desarrollo del contrato contar con e</w:t>
      </w:r>
      <w:r w:rsidR="00F2066A">
        <w:rPr>
          <w:bCs/>
        </w:rPr>
        <w:t>l veinte</w:t>
      </w:r>
      <w:r w:rsidR="00F879C4">
        <w:rPr>
          <w:bCs/>
        </w:rPr>
        <w:t xml:space="preserve"> por ciento (2</w:t>
      </w:r>
      <w:r w:rsidR="00F6574B" w:rsidRPr="00F6043B">
        <w:rPr>
          <w:bCs/>
        </w:rPr>
        <w:t>0</w:t>
      </w:r>
      <w:r w:rsidRPr="00F6043B">
        <w:rPr>
          <w:bCs/>
        </w:rPr>
        <w:t>%) de respaldo para establecimiento de pasivos (créditos, deudas, etc.).</w:t>
      </w:r>
    </w:p>
    <w:p w14:paraId="65B50618" w14:textId="77777777" w:rsidR="009B0EBD" w:rsidRPr="00F6043B" w:rsidRDefault="009B0EBD" w:rsidP="000C6834">
      <w:pPr>
        <w:rPr>
          <w:bCs/>
        </w:rPr>
      </w:pPr>
      <w:r w:rsidRPr="00F6043B">
        <w:rPr>
          <w:bCs/>
        </w:rPr>
        <w:t>Para el caso de Consorcios, uniones temporales o sociedades futuras la formula será la siguiente:</w:t>
      </w:r>
    </w:p>
    <w:p w14:paraId="6CB7B6BC" w14:textId="77777777" w:rsidR="009B0EBD" w:rsidRPr="00F6043B" w:rsidRDefault="009B0EBD" w:rsidP="000C6834">
      <m:oMathPara>
        <m:oMath>
          <m:r>
            <m:rPr>
              <m:sty m:val="p"/>
            </m:rPr>
            <w:rPr>
              <w:rFonts w:ascii="Cambria Math" w:hAnsi="Cambria Math"/>
            </w:rPr>
            <w:lastRenderedPageBreak/>
            <m:t xml:space="preserve">IE=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PT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AT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4</m:t>
                      </m:r>
                    </m:sub>
                  </m:sSub>
                  <m:r>
                    <m:rPr>
                      <m:sty m:val="p"/>
                    </m:rPr>
                    <w:rPr>
                      <w:rFonts w:ascii="Cambria Math" w:hAnsi="Cambria Math"/>
                    </w:rPr>
                    <m:t>*%P4+…</m:t>
                  </m:r>
                </m:e>
              </m:d>
            </m:den>
          </m:f>
        </m:oMath>
      </m:oMathPara>
    </w:p>
    <w:p w14:paraId="5EEA3957" w14:textId="77777777" w:rsidR="009B0EBD" w:rsidRPr="00F6043B" w:rsidRDefault="009B0EBD" w:rsidP="000C6834">
      <w:pPr>
        <w:spacing w:after="60"/>
        <w:rPr>
          <w:bCs/>
        </w:rPr>
      </w:pPr>
      <w:r w:rsidRPr="00F6043B">
        <w:rPr>
          <w:bCs/>
        </w:rPr>
        <w:t xml:space="preserve">PT: </w:t>
      </w:r>
      <w:r w:rsidRPr="00F6043B">
        <w:rPr>
          <w:bCs/>
        </w:rPr>
        <w:tab/>
        <w:t xml:space="preserve">Pasivo total de cada integrante </w:t>
      </w:r>
    </w:p>
    <w:p w14:paraId="5AA69FF0" w14:textId="77777777" w:rsidR="009B0EBD" w:rsidRPr="00F6043B" w:rsidRDefault="009B0EBD" w:rsidP="000C6834">
      <w:pPr>
        <w:spacing w:after="60"/>
        <w:rPr>
          <w:bCs/>
        </w:rPr>
      </w:pPr>
      <w:r w:rsidRPr="00F6043B">
        <w:rPr>
          <w:bCs/>
        </w:rPr>
        <w:t xml:space="preserve">AT: </w:t>
      </w:r>
      <w:r w:rsidRPr="00F6043B">
        <w:rPr>
          <w:bCs/>
        </w:rPr>
        <w:tab/>
        <w:t>Activo total de cada integrante</w:t>
      </w:r>
    </w:p>
    <w:p w14:paraId="45529227" w14:textId="77777777" w:rsidR="009B0EBD" w:rsidRPr="00F6043B" w:rsidRDefault="009B0EBD" w:rsidP="000C6834">
      <w:pPr>
        <w:spacing w:after="60"/>
        <w:rPr>
          <w:bCs/>
        </w:rPr>
      </w:pPr>
      <w:r w:rsidRPr="00F6043B">
        <w:rPr>
          <w:bCs/>
        </w:rPr>
        <w:t>%P:</w:t>
      </w:r>
      <w:r w:rsidRPr="00F6043B">
        <w:rPr>
          <w:bCs/>
        </w:rPr>
        <w:tab/>
        <w:t xml:space="preserve">Porcentaje de participación Integrante 1, </w:t>
      </w:r>
      <w:proofErr w:type="gramStart"/>
      <w:r w:rsidRPr="00F6043B">
        <w:rPr>
          <w:bCs/>
        </w:rPr>
        <w:t>2,…</w:t>
      </w:r>
      <w:proofErr w:type="gramEnd"/>
      <w:r w:rsidRPr="00F6043B">
        <w:rPr>
          <w:bCs/>
        </w:rPr>
        <w:t>N</w:t>
      </w:r>
    </w:p>
    <w:p w14:paraId="0BBDC574" w14:textId="77777777" w:rsidR="009B0EBD" w:rsidRPr="00F6043B" w:rsidRDefault="009B0EBD" w:rsidP="000C6834">
      <w:pPr>
        <w:rPr>
          <w:b/>
          <w:bCs/>
        </w:rPr>
      </w:pPr>
      <w:bookmarkStart w:id="14" w:name="_Toc468433373"/>
    </w:p>
    <w:p w14:paraId="0A4C9A1B" w14:textId="77777777" w:rsidR="009B0EBD" w:rsidRPr="00F6043B" w:rsidRDefault="009B0EBD" w:rsidP="000C6834">
      <w:pPr>
        <w:rPr>
          <w:b/>
          <w:bCs/>
        </w:rPr>
      </w:pPr>
      <w:r w:rsidRPr="00F6043B">
        <w:rPr>
          <w:b/>
          <w:bCs/>
        </w:rPr>
        <w:t>2.2.4. CAPITAL DE TRABAJO</w:t>
      </w:r>
      <w:bookmarkEnd w:id="11"/>
      <w:bookmarkEnd w:id="12"/>
      <w:bookmarkEnd w:id="13"/>
      <w:bookmarkEnd w:id="14"/>
    </w:p>
    <w:p w14:paraId="37C0C2AB" w14:textId="4CE2F9AE" w:rsidR="009B0EBD" w:rsidRPr="00F6043B" w:rsidRDefault="009B0EBD" w:rsidP="000C6834">
      <w:pPr>
        <w:rPr>
          <w:bCs/>
        </w:rPr>
      </w:pPr>
      <w:r w:rsidRPr="00F6043B">
        <w:rPr>
          <w:bCs/>
        </w:rPr>
        <w:t>El oferente deberá tener un Capital de tra</w:t>
      </w:r>
      <w:r w:rsidR="007B01B1" w:rsidRPr="00F6043B">
        <w:rPr>
          <w:bCs/>
        </w:rPr>
        <w:t xml:space="preserve">bajo mayor o igual al </w:t>
      </w:r>
      <w:r w:rsidRPr="00F6043B">
        <w:rPr>
          <w:bCs/>
        </w:rPr>
        <w:t>Presupuesto oficial a contratar. Este porcentaje se determina después de realizar un estudio de mercado y teniendo en cuenta el índice de liquidez solicitado en este estudio, ya que los dos deben ser coherentes entre sí.</w:t>
      </w:r>
    </w:p>
    <w:p w14:paraId="78F8F12F" w14:textId="77777777" w:rsidR="009B0EBD" w:rsidRPr="00F6043B" w:rsidRDefault="009B0EBD" w:rsidP="000C6834">
      <w:pPr>
        <w:rPr>
          <w:bCs/>
        </w:rPr>
      </w:pPr>
      <w:r w:rsidRPr="00F6043B">
        <w:rPr>
          <w:bCs/>
        </w:rPr>
        <w:t>Para el caso de Consorcios, uniones temporales o sociedades futuras la formula será la siguiente:</w:t>
      </w:r>
    </w:p>
    <w:p w14:paraId="01499AD4" w14:textId="77777777" w:rsidR="009B0EBD" w:rsidRPr="00F6043B" w:rsidRDefault="009B0EBD" w:rsidP="000C6834">
      <w:pPr>
        <w:rPr>
          <w:bCs/>
        </w:rPr>
      </w:pPr>
      <m:oMathPara>
        <m:oMath>
          <m:r>
            <m:rPr>
              <m:sty m:val="p"/>
            </m:rPr>
            <w:rPr>
              <w:rFonts w:ascii="Cambria Math" w:hAnsi="Cambria Math"/>
            </w:rPr>
            <m:t xml:space="preserve">CT= </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4</m:t>
              </m:r>
            </m:sub>
          </m:sSub>
          <m:r>
            <m:rPr>
              <m:sty m:val="p"/>
            </m:rPr>
            <w:rPr>
              <w:rFonts w:ascii="Cambria Math" w:hAnsi="Cambria Math"/>
            </w:rPr>
            <m:t>+…</m:t>
          </m:r>
        </m:oMath>
      </m:oMathPara>
    </w:p>
    <w:p w14:paraId="7FC56924" w14:textId="77777777" w:rsidR="009B0EBD" w:rsidRPr="00F6043B" w:rsidRDefault="009B0EBD" w:rsidP="000C6834">
      <w:pPr>
        <w:rPr>
          <w:bCs/>
        </w:rPr>
      </w:pPr>
      <w:r w:rsidRPr="00F6043B">
        <w:rPr>
          <w:bCs/>
        </w:rPr>
        <w:t>CT:</w:t>
      </w:r>
      <w:r w:rsidRPr="00F6043B">
        <w:rPr>
          <w:bCs/>
        </w:rPr>
        <w:tab/>
        <w:t>Capital de trabajo de cada integrante</w:t>
      </w:r>
    </w:p>
    <w:p w14:paraId="1082C950" w14:textId="77777777" w:rsidR="009B0EBD" w:rsidRPr="00F6043B" w:rsidRDefault="009B0EBD" w:rsidP="000C6834">
      <w:pPr>
        <w:rPr>
          <w:b/>
          <w:bCs/>
        </w:rPr>
      </w:pPr>
      <w:r w:rsidRPr="00F6043B">
        <w:rPr>
          <w:b/>
          <w:bCs/>
        </w:rPr>
        <w:t>2.2.5. RAZÓN DE COBERTURA</w:t>
      </w:r>
    </w:p>
    <w:p w14:paraId="0471C880" w14:textId="77777777" w:rsidR="009B0EBD" w:rsidRPr="00F6043B" w:rsidRDefault="009B0EBD" w:rsidP="000C6834">
      <w:pPr>
        <w:rPr>
          <w:bCs/>
        </w:rPr>
      </w:pPr>
      <w:r w:rsidRPr="00F6043B">
        <w:rPr>
          <w:bCs/>
        </w:rPr>
        <w:t>Refleja la capacidad del oferente de cumplir con sus obligaciones financieras. A mayor cobertura de intereses, menor es la probabilidad de que el oferente incumpla sus obligaciones financieras.</w:t>
      </w:r>
    </w:p>
    <w:p w14:paraId="1C258016" w14:textId="7C8D4811" w:rsidR="009B0EBD" w:rsidRPr="00F6043B" w:rsidRDefault="009B0EBD" w:rsidP="000C6834">
      <w:pPr>
        <w:rPr>
          <w:bCs/>
        </w:rPr>
      </w:pPr>
      <w:r w:rsidRPr="00F066A4">
        <w:rPr>
          <w:bCs/>
        </w:rPr>
        <w:t xml:space="preserve">Los oferentes deberán tener una razón de cobertura igual o mayor a </w:t>
      </w:r>
      <w:r w:rsidR="00F066A4" w:rsidRPr="00F066A4">
        <w:rPr>
          <w:bCs/>
        </w:rPr>
        <w:t>dos (2</w:t>
      </w:r>
      <w:r w:rsidRPr="00F066A4">
        <w:rPr>
          <w:bCs/>
        </w:rPr>
        <w:t>)</w:t>
      </w:r>
      <w:r w:rsidR="00F066A4" w:rsidRPr="00F066A4">
        <w:rPr>
          <w:bCs/>
        </w:rPr>
        <w:t>.</w:t>
      </w:r>
    </w:p>
    <w:p w14:paraId="65AF9E90" w14:textId="7F390D22" w:rsidR="009B0EBD" w:rsidRPr="00F6043B" w:rsidRDefault="009B0EBD" w:rsidP="000C6834">
      <w:pPr>
        <w:rPr>
          <w:bCs/>
        </w:rPr>
      </w:pPr>
      <m:oMathPara>
        <m:oMath>
          <m:r>
            <m:rPr>
              <m:sty m:val="p"/>
            </m:rPr>
            <w:rPr>
              <w:rFonts w:ascii="Cambria Math" w:hAnsi="Cambria Math"/>
            </w:rPr>
            <m:t>RC=</m:t>
          </m:r>
          <m:f>
            <m:fPr>
              <m:ctrlPr>
                <w:rPr>
                  <w:rFonts w:ascii="Cambria Math" w:hAnsi="Cambria Math"/>
                </w:rPr>
              </m:ctrlPr>
            </m:fPr>
            <m:num>
              <m:r>
                <m:rPr>
                  <m:sty m:val="p"/>
                </m:rPr>
                <w:rPr>
                  <w:rFonts w:ascii="Cambria Math" w:hAnsi="Cambria Math"/>
                </w:rPr>
                <m:t>UtilidadOperacional</m:t>
              </m:r>
            </m:num>
            <m:den>
              <m:r>
                <m:rPr>
                  <m:sty m:val="p"/>
                </m:rPr>
                <w:rPr>
                  <w:rFonts w:ascii="Cambria Math" w:hAnsi="Cambria Math"/>
                </w:rPr>
                <m:t>GastosdeIntereses</m:t>
              </m:r>
            </m:den>
          </m:f>
        </m:oMath>
      </m:oMathPara>
    </w:p>
    <w:p w14:paraId="1D62DA99" w14:textId="77777777" w:rsidR="009B0EBD" w:rsidRPr="00F6043B" w:rsidRDefault="009B0EBD" w:rsidP="000C6834">
      <w:pPr>
        <w:rPr>
          <w:bCs/>
        </w:rPr>
      </w:pPr>
      <w:r w:rsidRPr="00F6043B">
        <w:rPr>
          <w:bCs/>
        </w:rPr>
        <w:t>Para las propuestas en Consorcio, Unión Temporal u otra forma de asociación, el indicador Razón de cobertura del oferente será el resultado de un cociente Aritmético el cual es arrojado mediante la siguiente fórmula:</w:t>
      </w:r>
    </w:p>
    <w:p w14:paraId="7468E2B7" w14:textId="77777777" w:rsidR="009B0EBD" w:rsidRPr="009D51D9" w:rsidRDefault="009B0EBD" w:rsidP="000C6834">
      <w:pPr>
        <w:spacing w:after="0"/>
        <w:ind w:left="1767"/>
        <w:rPr>
          <w:bCs/>
        </w:rPr>
      </w:pPr>
      <w:r w:rsidRPr="00F6043B">
        <w:rPr>
          <w:bCs/>
        </w:rPr>
        <w:t xml:space="preserve">           </w:t>
      </w:r>
      <w:r w:rsidRPr="009D51D9">
        <w:rPr>
          <w:bCs/>
        </w:rPr>
        <w:t>((UO1 * %P1) + (UO2 * %P2) +……+ (</w:t>
      </w:r>
      <w:proofErr w:type="spellStart"/>
      <w:r w:rsidRPr="009D51D9">
        <w:rPr>
          <w:bCs/>
        </w:rPr>
        <w:t>UOn</w:t>
      </w:r>
      <w:proofErr w:type="spellEnd"/>
      <w:r w:rsidRPr="009D51D9">
        <w:rPr>
          <w:bCs/>
        </w:rPr>
        <w:t xml:space="preserve"> * %</w:t>
      </w:r>
      <w:proofErr w:type="spellStart"/>
      <w:r w:rsidRPr="009D51D9">
        <w:rPr>
          <w:bCs/>
        </w:rPr>
        <w:t>Pn</w:t>
      </w:r>
      <w:proofErr w:type="spellEnd"/>
      <w:r w:rsidRPr="009D51D9">
        <w:rPr>
          <w:bCs/>
        </w:rPr>
        <w:t xml:space="preserve">)) </w:t>
      </w:r>
    </w:p>
    <w:p w14:paraId="76CE7D17" w14:textId="77777777" w:rsidR="009B0EBD" w:rsidRPr="009D51D9" w:rsidRDefault="009B0EBD" w:rsidP="000C6834">
      <w:pPr>
        <w:spacing w:after="0"/>
        <w:ind w:left="1767"/>
        <w:rPr>
          <w:bCs/>
        </w:rPr>
      </w:pPr>
      <w:r w:rsidRPr="009D51D9">
        <w:rPr>
          <w:bCs/>
        </w:rPr>
        <w:t xml:space="preserve">RC = ------------------------------------------------------------------------ </w:t>
      </w:r>
    </w:p>
    <w:p w14:paraId="6AA1C9DF" w14:textId="77777777" w:rsidR="009B0EBD" w:rsidRPr="00F6043B" w:rsidRDefault="009B0EBD" w:rsidP="000C6834">
      <w:pPr>
        <w:spacing w:after="0"/>
        <w:ind w:left="1767"/>
        <w:rPr>
          <w:bCs/>
          <w:lang w:val="en-US"/>
        </w:rPr>
      </w:pPr>
      <w:r w:rsidRPr="009D51D9">
        <w:rPr>
          <w:bCs/>
        </w:rPr>
        <w:t xml:space="preserve">              </w:t>
      </w:r>
      <w:r w:rsidRPr="00F6043B">
        <w:rPr>
          <w:bCs/>
          <w:lang w:val="en-US"/>
        </w:rPr>
        <w:t>((GI1 * %P1) + (GI2 * %P</w:t>
      </w:r>
      <w:proofErr w:type="gramStart"/>
      <w:r w:rsidRPr="00F6043B">
        <w:rPr>
          <w:bCs/>
          <w:lang w:val="en-US"/>
        </w:rPr>
        <w:t>2)+</w:t>
      </w:r>
      <w:proofErr w:type="gramEnd"/>
      <w:r w:rsidRPr="00F6043B">
        <w:rPr>
          <w:bCs/>
          <w:lang w:val="en-US"/>
        </w:rPr>
        <w:t>…...+ (</w:t>
      </w:r>
      <w:proofErr w:type="spellStart"/>
      <w:r w:rsidRPr="00F6043B">
        <w:rPr>
          <w:bCs/>
          <w:lang w:val="en-US"/>
        </w:rPr>
        <w:t>GIn</w:t>
      </w:r>
      <w:proofErr w:type="spellEnd"/>
      <w:r w:rsidRPr="00F6043B">
        <w:rPr>
          <w:bCs/>
          <w:lang w:val="en-US"/>
        </w:rPr>
        <w:t xml:space="preserve"> * %</w:t>
      </w:r>
      <w:proofErr w:type="spellStart"/>
      <w:r w:rsidRPr="00F6043B">
        <w:rPr>
          <w:bCs/>
          <w:lang w:val="en-US"/>
        </w:rPr>
        <w:t>Pn</w:t>
      </w:r>
      <w:proofErr w:type="spellEnd"/>
      <w:r w:rsidRPr="00F6043B">
        <w:rPr>
          <w:bCs/>
          <w:lang w:val="en-US"/>
        </w:rPr>
        <w:t>))</w:t>
      </w:r>
    </w:p>
    <w:p w14:paraId="5BCA6D37" w14:textId="77777777" w:rsidR="009B0EBD" w:rsidRPr="00F6043B" w:rsidRDefault="009B0EBD" w:rsidP="000C6834">
      <w:pPr>
        <w:rPr>
          <w:bCs/>
          <w:lang w:val="en-US"/>
        </w:rPr>
      </w:pPr>
    </w:p>
    <w:p w14:paraId="7FCCC4D2" w14:textId="77777777" w:rsidR="009B0EBD" w:rsidRPr="00F6043B" w:rsidRDefault="009B0EBD" w:rsidP="000C6834">
      <w:pPr>
        <w:spacing w:after="0"/>
        <w:rPr>
          <w:bCs/>
        </w:rPr>
      </w:pPr>
      <w:r w:rsidRPr="00F6043B">
        <w:rPr>
          <w:bCs/>
        </w:rPr>
        <w:lastRenderedPageBreak/>
        <w:t>Donde, IS = Índice de liquidez del consorcio o unión temporal.</w:t>
      </w:r>
    </w:p>
    <w:p w14:paraId="6DA7B76E" w14:textId="77777777" w:rsidR="009B0EBD" w:rsidRPr="00F6043B" w:rsidRDefault="009B0EBD" w:rsidP="000C6834">
      <w:pPr>
        <w:spacing w:after="0"/>
        <w:rPr>
          <w:bCs/>
        </w:rPr>
      </w:pPr>
      <w:proofErr w:type="spellStart"/>
      <w:r w:rsidRPr="00F6043B">
        <w:rPr>
          <w:bCs/>
        </w:rPr>
        <w:t>UOn</w:t>
      </w:r>
      <w:proofErr w:type="spellEnd"/>
      <w:r w:rsidRPr="00F6043B">
        <w:rPr>
          <w:bCs/>
        </w:rPr>
        <w:t xml:space="preserve"> = Utilidad operacional de cada uno de los integrantes. </w:t>
      </w:r>
    </w:p>
    <w:p w14:paraId="5634DCA3" w14:textId="77777777" w:rsidR="009B0EBD" w:rsidRPr="00F6043B" w:rsidRDefault="009B0EBD" w:rsidP="000C6834">
      <w:pPr>
        <w:spacing w:after="0"/>
        <w:rPr>
          <w:bCs/>
        </w:rPr>
      </w:pPr>
      <w:proofErr w:type="spellStart"/>
      <w:r w:rsidRPr="00F6043B">
        <w:rPr>
          <w:bCs/>
        </w:rPr>
        <w:t>GTn</w:t>
      </w:r>
      <w:proofErr w:type="spellEnd"/>
      <w:r w:rsidRPr="00F6043B">
        <w:rPr>
          <w:bCs/>
        </w:rPr>
        <w:t xml:space="preserve"> = Gastos de interés de cada uno de los integrantes. </w:t>
      </w:r>
    </w:p>
    <w:p w14:paraId="450145C9" w14:textId="77777777" w:rsidR="009B0EBD" w:rsidRPr="00F6043B" w:rsidRDefault="009B0EBD" w:rsidP="000C6834">
      <w:pPr>
        <w:spacing w:after="120"/>
      </w:pPr>
      <w:r w:rsidRPr="00F6043B">
        <w:rPr>
          <w:bCs/>
        </w:rPr>
        <w:t>%</w:t>
      </w:r>
      <w:proofErr w:type="spellStart"/>
      <w:r w:rsidRPr="00F6043B">
        <w:rPr>
          <w:bCs/>
        </w:rPr>
        <w:t>Pn</w:t>
      </w:r>
      <w:proofErr w:type="spellEnd"/>
      <w:r w:rsidRPr="00F6043B">
        <w:rPr>
          <w:bCs/>
        </w:rPr>
        <w:t xml:space="preserve"> = Porcentaje de participación de cada integrante en el consorcio o unión temporal</w:t>
      </w:r>
      <w:r w:rsidRPr="00F6043B">
        <w:t>.</w:t>
      </w:r>
    </w:p>
    <w:p w14:paraId="1D206417" w14:textId="77777777" w:rsidR="009B0EBD" w:rsidRPr="00F6043B" w:rsidRDefault="009B0EBD" w:rsidP="000C6834">
      <w:pPr>
        <w:spacing w:after="0" w:line="240" w:lineRule="auto"/>
        <w:ind w:left="0" w:firstLine="0"/>
        <w:rPr>
          <w:rFonts w:eastAsia="Times New Roman"/>
          <w:bCs/>
          <w:color w:val="auto"/>
          <w:lang w:eastAsia="es-ES"/>
        </w:rPr>
      </w:pPr>
    </w:p>
    <w:bookmarkEnd w:id="2"/>
    <w:p w14:paraId="7EAC8BB3" w14:textId="77777777" w:rsidR="009B0EBD" w:rsidRPr="00F6043B" w:rsidRDefault="009B0EBD" w:rsidP="000C6834">
      <w:pPr>
        <w:pStyle w:val="Ttulo2"/>
      </w:pPr>
      <w:r w:rsidRPr="00F6043B">
        <w:t>2.3. DOCUMENTOS DE CONTENIDO ECONÓMICO (FORMULARIO No. 5)</w:t>
      </w:r>
    </w:p>
    <w:p w14:paraId="3C784335" w14:textId="77777777" w:rsidR="009B0EBD" w:rsidRPr="00F6043B" w:rsidRDefault="009B0EBD" w:rsidP="000C6834">
      <w:r w:rsidRPr="00F6043B">
        <w:t xml:space="preserve">EL OFERENTE deberá diligenciar el </w:t>
      </w:r>
      <w:r w:rsidRPr="00F6043B">
        <w:rPr>
          <w:b/>
        </w:rPr>
        <w:t>Formulario No. 5</w:t>
      </w:r>
      <w:r w:rsidRPr="00F6043B">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6CB71D25" w14:textId="77777777" w:rsidR="009B0EBD" w:rsidRPr="00F6043B" w:rsidRDefault="009B0EBD" w:rsidP="000C6834">
      <w:r w:rsidRPr="00F6043B">
        <w:t>Opcionalmente, el OFERENTE podrá ampliar la información mediante un anexo, con el fin de justificar su OFERTA de precio.</w:t>
      </w:r>
    </w:p>
    <w:p w14:paraId="47E60CED" w14:textId="77777777" w:rsidR="009B0EBD" w:rsidRPr="00F6043B" w:rsidRDefault="009B0EBD" w:rsidP="000C6834">
      <w:r w:rsidRPr="00F6043B">
        <w:t xml:space="preserve">Si los OFERENTES no discriminan el impuesto a las ventas (IVA) y otras cargas tributarias y haya lugar a ello, se entenderá que se encuentra incluido en los valores unitarios. </w:t>
      </w:r>
    </w:p>
    <w:p w14:paraId="5F8ABCEF" w14:textId="77777777" w:rsidR="009B0EBD" w:rsidRPr="00F6043B" w:rsidRDefault="009B0EBD" w:rsidP="000C6834">
      <w:r w:rsidRPr="00F6043B">
        <w:t xml:space="preserve">La OFERTA de precio será elaborada por el OFERENTE, de acuerdo con las especificaciones técnicas mínimas exigidas en las presentes condiciones de contratación y podrá adjuntar al </w:t>
      </w:r>
      <w:r w:rsidRPr="00F6043B">
        <w:rPr>
          <w:b/>
        </w:rPr>
        <w:t>Formulario No. 5</w:t>
      </w:r>
      <w:r w:rsidRPr="00F6043B">
        <w:t xml:space="preserve"> las aclaraciones que considere pertinentes para justificar el costo de su OFERTA.  </w:t>
      </w:r>
    </w:p>
    <w:p w14:paraId="687EF8AF" w14:textId="77777777" w:rsidR="009B0EBD" w:rsidRPr="00F6043B" w:rsidRDefault="009B0EBD" w:rsidP="000C6834">
      <w:r w:rsidRPr="00F6043B">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14:paraId="6A1745F0" w14:textId="4AB9D72C" w:rsidR="009B0EBD" w:rsidRPr="00F6043B" w:rsidRDefault="009B0EBD" w:rsidP="000C6834">
      <w:pPr>
        <w:spacing w:after="360"/>
      </w:pPr>
      <w:r w:rsidRPr="00F6043B">
        <w:rPr>
          <w:b/>
          <w:u w:val="single" w:color="000000"/>
        </w:rPr>
        <w:t>NOTA:</w:t>
      </w:r>
      <w:r w:rsidRPr="00F6043B">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14:paraId="41CA2B83" w14:textId="518CB06A" w:rsidR="007B01B1" w:rsidRPr="00F6043B" w:rsidRDefault="009B0EBD" w:rsidP="000C6834">
      <w:pPr>
        <w:pStyle w:val="Ttulo2"/>
      </w:pPr>
      <w:r w:rsidRPr="00F6043B">
        <w:lastRenderedPageBreak/>
        <w:t xml:space="preserve">3. </w:t>
      </w:r>
      <w:bookmarkStart w:id="15" w:name="_Hlk118468841"/>
      <w:r w:rsidRPr="00F6043B">
        <w:t xml:space="preserve">ESPECIFICACIONES TÉCNICAS </w:t>
      </w:r>
      <w:bookmarkStart w:id="16" w:name="_Hlk118469117"/>
      <w:bookmarkEnd w:id="15"/>
    </w:p>
    <w:bookmarkEnd w:id="16"/>
    <w:p w14:paraId="37253E6D" w14:textId="77777777" w:rsidR="00655F51" w:rsidRPr="00655F51" w:rsidRDefault="00655F51" w:rsidP="00655F51">
      <w:pPr>
        <w:rPr>
          <w:b/>
          <w:bCs/>
          <w:u w:val="single"/>
        </w:rPr>
      </w:pPr>
      <w:r w:rsidRPr="00655F51">
        <w:rPr>
          <w:b/>
          <w:bCs/>
          <w:u w:val="single"/>
        </w:rPr>
        <w:t>Requisitos generales</w:t>
      </w:r>
    </w:p>
    <w:p w14:paraId="53DE1C14" w14:textId="77777777" w:rsidR="00655F51" w:rsidRDefault="00655F51" w:rsidP="00655F51">
      <w:r>
        <w:t>a. Pasteurizador tipo flash para 200 litros/hora.</w:t>
      </w:r>
    </w:p>
    <w:p w14:paraId="0AE80B7A" w14:textId="77777777" w:rsidR="00655F51" w:rsidRDefault="00655F51" w:rsidP="00655F51">
      <w:r>
        <w:t>b. Montaje y puesta en marcha del equipo pasteurizador.</w:t>
      </w:r>
    </w:p>
    <w:p w14:paraId="030D037E" w14:textId="77777777" w:rsidR="00655F51" w:rsidRDefault="00655F51" w:rsidP="00655F51"/>
    <w:p w14:paraId="254BA6C8" w14:textId="77777777" w:rsidR="00655F51" w:rsidRPr="00655F51" w:rsidRDefault="00655F51" w:rsidP="00655F51">
      <w:pPr>
        <w:rPr>
          <w:b/>
          <w:bCs/>
          <w:u w:val="single"/>
        </w:rPr>
      </w:pPr>
      <w:r w:rsidRPr="00655F51">
        <w:rPr>
          <w:b/>
          <w:bCs/>
          <w:u w:val="single"/>
        </w:rPr>
        <w:t>Requisitos específicos</w:t>
      </w:r>
    </w:p>
    <w:p w14:paraId="4E15F01C" w14:textId="77777777" w:rsidR="00655F51" w:rsidRDefault="00655F51" w:rsidP="00655F51">
      <w:r>
        <w:t>a. Estructura en acero inoxidable.</w:t>
      </w:r>
    </w:p>
    <w:p w14:paraId="3AA93259" w14:textId="77777777" w:rsidR="00655F51" w:rsidRDefault="00655F51" w:rsidP="00655F51">
      <w:r>
        <w:t>b. Capacidad 200 litros/hora. - 220 voltios, trifásico.</w:t>
      </w:r>
    </w:p>
    <w:p w14:paraId="07FD4173" w14:textId="77777777" w:rsidR="00655F51" w:rsidRDefault="00655F51" w:rsidP="00655F51">
      <w:r>
        <w:t>c. Funcionamiento a vapor.</w:t>
      </w:r>
    </w:p>
    <w:p w14:paraId="19C48656" w14:textId="77777777" w:rsidR="00655F51" w:rsidRDefault="00655F51" w:rsidP="00655F51">
      <w:r>
        <w:t>d. Secciones de regeneración, calentamiento, retención, enfriamiento.</w:t>
      </w:r>
    </w:p>
    <w:p w14:paraId="23625581" w14:textId="77777777" w:rsidR="00655F51" w:rsidRDefault="00655F51" w:rsidP="00655F51">
      <w:r>
        <w:t xml:space="preserve">e. Intercambiador de placas para la zona de calentamiento en acero inoxidable 316L con área de transferencia de 1,1 m2. Dimensiones aproximadas: Alto: 485 mm, Ancho: 200 mm, Profundidad: 320 </w:t>
      </w:r>
      <w:proofErr w:type="spellStart"/>
      <w:r>
        <w:t>mm.</w:t>
      </w:r>
      <w:proofErr w:type="spellEnd"/>
    </w:p>
    <w:p w14:paraId="0E76FB8D" w14:textId="77777777" w:rsidR="00655F51" w:rsidRDefault="00655F51" w:rsidP="00655F51">
      <w:r>
        <w:t xml:space="preserve">f. Intercambiador de placas para la zona de enfriamiento en acero inoxidable 316L con área de transferencia de 1,5 m2. Dimensiones aproximadas: Alto: 485 mm Ancho: 200 mm Profundidad: 320 </w:t>
      </w:r>
      <w:proofErr w:type="spellStart"/>
      <w:r>
        <w:t>mm.</w:t>
      </w:r>
      <w:proofErr w:type="spellEnd"/>
    </w:p>
    <w:p w14:paraId="059D00DB" w14:textId="77777777" w:rsidR="00655F51" w:rsidRDefault="00655F51" w:rsidP="00655F51">
      <w:r>
        <w:t>g. Válvula proporcional para el control de entrada y salida de vapor.</w:t>
      </w:r>
    </w:p>
    <w:p w14:paraId="7336809C" w14:textId="77777777" w:rsidR="00655F51" w:rsidRDefault="00655F51" w:rsidP="00655F51">
      <w:r>
        <w:t>h. Válvulas de conexión entrada y salida.</w:t>
      </w:r>
    </w:p>
    <w:p w14:paraId="0CF0E393" w14:textId="77777777" w:rsidR="00655F51" w:rsidRDefault="00655F51" w:rsidP="00655F51">
      <w:r>
        <w:t>i. Rotámetro de vidrio mezclador agua, vapor para zona de calentamiento.</w:t>
      </w:r>
    </w:p>
    <w:p w14:paraId="10573E78" w14:textId="77777777" w:rsidR="00655F51" w:rsidRDefault="00655F51" w:rsidP="00655F51">
      <w:r>
        <w:t>j. Bombas centrífuga para producto y agua caliente.</w:t>
      </w:r>
    </w:p>
    <w:p w14:paraId="7E0440AE" w14:textId="77777777" w:rsidR="00655F51" w:rsidRDefault="00655F51" w:rsidP="00655F51">
      <w:r>
        <w:t>k. Placas marca APV en acero inoxidable 316L.</w:t>
      </w:r>
    </w:p>
    <w:p w14:paraId="0432512B" w14:textId="77777777" w:rsidR="00655F51" w:rsidRDefault="00655F51" w:rsidP="00655F51">
      <w:r>
        <w:t>l. Aislamiento térmico.</w:t>
      </w:r>
    </w:p>
    <w:p w14:paraId="19609F23" w14:textId="76E19D47" w:rsidR="00655F51" w:rsidRDefault="00655F51" w:rsidP="00655F51">
      <w:r>
        <w:t xml:space="preserve">m. Tablero de </w:t>
      </w:r>
      <w:r w:rsidR="00216994">
        <w:t>control automático</w:t>
      </w:r>
      <w:r>
        <w:t xml:space="preserve"> para temperatura y accionamiento de bomba centrífuga, señales I/O</w:t>
      </w:r>
    </w:p>
    <w:p w14:paraId="2AC5C441" w14:textId="77777777" w:rsidR="00655F51" w:rsidRDefault="00655F51" w:rsidP="00655F51">
      <w:r>
        <w:lastRenderedPageBreak/>
        <w:t>n. Conexión directa o mediante panel de tuberías o terminal de válvulas.</w:t>
      </w:r>
    </w:p>
    <w:p w14:paraId="0006B07B" w14:textId="77777777" w:rsidR="00655F51" w:rsidRDefault="00655F51" w:rsidP="00655F51">
      <w:r>
        <w:t>o. Conexión con válvula proporcional para el paso de Glicol.</w:t>
      </w:r>
    </w:p>
    <w:p w14:paraId="5B45F598" w14:textId="77777777" w:rsidR="00216994" w:rsidRDefault="00655F51" w:rsidP="00655F51">
      <w:pPr>
        <w:rPr>
          <w:b/>
        </w:rPr>
      </w:pPr>
      <w:r>
        <w:t xml:space="preserve">P. sistema de válvulas trampa para la evacuación de </w:t>
      </w:r>
      <w:r w:rsidR="00216994">
        <w:t>condensados.</w:t>
      </w:r>
      <w:r w:rsidR="00216994" w:rsidRPr="00F6043B">
        <w:rPr>
          <w:b/>
        </w:rPr>
        <w:t xml:space="preserve"> </w:t>
      </w:r>
    </w:p>
    <w:p w14:paraId="46421A00" w14:textId="25EBA3C8" w:rsidR="009B0EBD" w:rsidRPr="00F6043B" w:rsidRDefault="00216994" w:rsidP="00655F51">
      <w:r w:rsidRPr="00F6043B">
        <w:rPr>
          <w:b/>
        </w:rPr>
        <w:t>VERIFICACIÓN</w:t>
      </w:r>
      <w:r w:rsidR="009B0EBD" w:rsidRPr="00F6043B">
        <w:rPr>
          <w:b/>
        </w:rPr>
        <w:t xml:space="preserve"> DE LAS OFERTAS.</w:t>
      </w:r>
    </w:p>
    <w:p w14:paraId="70EC42C5" w14:textId="77777777" w:rsidR="009B0EBD" w:rsidRPr="00F6043B" w:rsidRDefault="009B0EBD" w:rsidP="000C6834">
      <w:r w:rsidRPr="00F6043B">
        <w:t>La verificación jurídica, económica y técnica será realizada por el Comité Evaluador de la Empresa de Licores de Cundinamarca, o por el</w:t>
      </w:r>
      <w:r w:rsidRPr="00F6043B">
        <w:rPr>
          <w:i/>
          <w:color w:val="C00000"/>
        </w:rPr>
        <w:t xml:space="preserve"> </w:t>
      </w:r>
      <w:r w:rsidRPr="00F6043B">
        <w:t>Comité de Compras</w:t>
      </w:r>
      <w:r w:rsidRPr="00F6043B">
        <w:rPr>
          <w:i/>
          <w:color w:val="C00000"/>
        </w:rPr>
        <w:t xml:space="preserve"> </w:t>
      </w:r>
      <w:r w:rsidRPr="00F6043B">
        <w:t>el cual determinará si la OFERTA presentada cumple con la verificación, de conformidad con lo establecido en las condiciones de contratación.</w:t>
      </w:r>
    </w:p>
    <w:p w14:paraId="32CA786D" w14:textId="77777777" w:rsidR="009B0EBD" w:rsidRPr="00F6043B" w:rsidRDefault="009B0EBD" w:rsidP="000C6834">
      <w:r w:rsidRPr="00F6043B">
        <w:t xml:space="preserve">Las OFERTAS que obtengan como resultado </w:t>
      </w:r>
      <w:r w:rsidRPr="00F6043B">
        <w:rPr>
          <w:b/>
        </w:rPr>
        <w:t>NO CUMPLE</w:t>
      </w:r>
      <w:r w:rsidRPr="00F6043B">
        <w:t xml:space="preserve"> en la verificación jurídica, económica, financiera y técnica, serán </w:t>
      </w:r>
      <w:r w:rsidRPr="00F6043B">
        <w:rPr>
          <w:b/>
        </w:rPr>
        <w:t>RECHAZADAS</w:t>
      </w:r>
      <w:r w:rsidRPr="00F6043B">
        <w:t>.</w:t>
      </w:r>
    </w:p>
    <w:p w14:paraId="1C7AC6FD" w14:textId="77777777" w:rsidR="009B0EBD" w:rsidRPr="00F6043B" w:rsidRDefault="009B0EBD" w:rsidP="000C6834">
      <w:r w:rsidRPr="00F6043B">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2D30A623" w14:textId="77777777" w:rsidR="009B0EBD" w:rsidRPr="00F6043B" w:rsidRDefault="009B0EBD" w:rsidP="000C6834">
      <w:r w:rsidRPr="00F6043B">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F6043B">
        <w:rPr>
          <w:b/>
        </w:rPr>
        <w:t xml:space="preserve"> NO CUMPLE.</w:t>
      </w:r>
    </w:p>
    <w:p w14:paraId="3E625878" w14:textId="77777777" w:rsidR="009B0EBD" w:rsidRPr="00F6043B" w:rsidRDefault="009B0EBD" w:rsidP="000C6834">
      <w:r w:rsidRPr="00F6043B">
        <w:t>La EMPRESA   no   requerirá   ni   aceptará   explicaciones o documentos adicionales que impliquen mejoramiento de las propuestas en aspectos técnicos, financieros o económicos o en aspectos que puedan llegar a desconocer el principio de selección objetiva.</w:t>
      </w:r>
    </w:p>
    <w:p w14:paraId="5DE8BF92" w14:textId="77777777" w:rsidR="009B0EBD" w:rsidRPr="00F6043B" w:rsidRDefault="009B0EBD" w:rsidP="000C6834">
      <w:r w:rsidRPr="00F6043B">
        <w:rPr>
          <w:b/>
        </w:rPr>
        <w:t>NOTA:</w:t>
      </w:r>
      <w:r w:rsidRPr="00F6043B">
        <w:t xml:space="preserve">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450A24EC" w14:textId="77777777" w:rsidR="009B0EBD" w:rsidRPr="00F6043B" w:rsidRDefault="009B0EBD" w:rsidP="000C6834">
      <w:pPr>
        <w:pStyle w:val="Ttulo2"/>
      </w:pPr>
      <w:r w:rsidRPr="00F6043B">
        <w:t>4.1. CUMPLIMIENTO DE REQUISITOS DE LA OFERTA</w:t>
      </w:r>
    </w:p>
    <w:p w14:paraId="31374641" w14:textId="77777777" w:rsidR="009B0EBD" w:rsidRPr="00F6043B" w:rsidRDefault="009B0EBD" w:rsidP="000C6834">
      <w:r w:rsidRPr="00F6043B">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9B0EBD" w:rsidRPr="00F6043B" w14:paraId="434B4F13"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08F0142" w14:textId="77777777" w:rsidR="009B0EBD" w:rsidRPr="00F6043B" w:rsidRDefault="009B0EBD" w:rsidP="000C6834">
            <w:pPr>
              <w:spacing w:after="0"/>
            </w:pPr>
            <w:r w:rsidRPr="00F6043B">
              <w:rPr>
                <w:b/>
              </w:rPr>
              <w:lastRenderedPageBreak/>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79300C0D" w14:textId="77777777" w:rsidR="009B0EBD" w:rsidRPr="00F6043B" w:rsidRDefault="009B0EBD" w:rsidP="000C6834">
            <w:pPr>
              <w:spacing w:after="0"/>
            </w:pPr>
            <w:r w:rsidRPr="00F6043B">
              <w:rPr>
                <w:b/>
              </w:rPr>
              <w:t>CUMPLIMIENTO</w:t>
            </w:r>
          </w:p>
        </w:tc>
      </w:tr>
      <w:tr w:rsidR="009B0EBD" w:rsidRPr="00F6043B" w14:paraId="1A84F887"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B256B96" w14:textId="77777777" w:rsidR="009B0EBD" w:rsidRPr="00F6043B" w:rsidRDefault="009B0EBD" w:rsidP="000C6834">
            <w:pPr>
              <w:spacing w:after="0"/>
            </w:pPr>
            <w:r w:rsidRPr="00F6043B">
              <w:t>VERIFICACIÓN JURÍDICA</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259D319C" w14:textId="77777777" w:rsidR="009B0EBD" w:rsidRPr="00F6043B" w:rsidRDefault="009B0EBD" w:rsidP="000C6834">
            <w:pPr>
              <w:spacing w:after="0"/>
            </w:pPr>
            <w:r w:rsidRPr="00F6043B">
              <w:t>CUMPLE</w:t>
            </w:r>
          </w:p>
        </w:tc>
      </w:tr>
      <w:tr w:rsidR="009B0EBD" w:rsidRPr="00F6043B" w14:paraId="09FF10AF"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tcPr>
          <w:p w14:paraId="7A3F1820" w14:textId="77777777" w:rsidR="009B0EBD" w:rsidRPr="00F6043B" w:rsidRDefault="009B0EBD" w:rsidP="000C6834">
            <w:pPr>
              <w:spacing w:after="0"/>
            </w:pPr>
            <w:r w:rsidRPr="00F6043B">
              <w:t>VERIFICACIÓN ECONOMICA</w:t>
            </w:r>
          </w:p>
        </w:tc>
        <w:tc>
          <w:tcPr>
            <w:tcW w:w="3922" w:type="dxa"/>
            <w:tcBorders>
              <w:top w:val="single" w:sz="4" w:space="0" w:color="000000"/>
              <w:left w:val="single" w:sz="4" w:space="0" w:color="000000"/>
              <w:bottom w:val="single" w:sz="4" w:space="0" w:color="000000"/>
              <w:right w:val="single" w:sz="4" w:space="0" w:color="000000"/>
            </w:tcBorders>
          </w:tcPr>
          <w:p w14:paraId="618D6F98" w14:textId="77777777" w:rsidR="009B0EBD" w:rsidRPr="00F6043B" w:rsidRDefault="009B0EBD" w:rsidP="000C6834">
            <w:pPr>
              <w:spacing w:after="0"/>
            </w:pPr>
            <w:r w:rsidRPr="00F6043B">
              <w:t>CUMPLE</w:t>
            </w:r>
          </w:p>
        </w:tc>
      </w:tr>
      <w:tr w:rsidR="009B0EBD" w:rsidRPr="00F6043B" w14:paraId="7F106559" w14:textId="77777777" w:rsidTr="00F72346">
        <w:trPr>
          <w:trHeight w:val="270"/>
        </w:trPr>
        <w:tc>
          <w:tcPr>
            <w:tcW w:w="3969" w:type="dxa"/>
            <w:tcBorders>
              <w:top w:val="single" w:sz="4" w:space="0" w:color="000000"/>
              <w:left w:val="single" w:sz="4" w:space="0" w:color="000000"/>
              <w:bottom w:val="single" w:sz="4" w:space="0" w:color="000000"/>
              <w:right w:val="single" w:sz="4" w:space="0" w:color="000000"/>
            </w:tcBorders>
          </w:tcPr>
          <w:p w14:paraId="192FC3B9" w14:textId="77777777" w:rsidR="009B0EBD" w:rsidRPr="00F6043B" w:rsidRDefault="009B0EBD" w:rsidP="000C6834">
            <w:pPr>
              <w:spacing w:after="0"/>
            </w:pPr>
            <w:r w:rsidRPr="00F6043B">
              <w:t>VERIFICACIÓN TÉCNICA</w:t>
            </w:r>
          </w:p>
        </w:tc>
        <w:tc>
          <w:tcPr>
            <w:tcW w:w="3922" w:type="dxa"/>
            <w:tcBorders>
              <w:top w:val="single" w:sz="4" w:space="0" w:color="000000"/>
              <w:left w:val="single" w:sz="4" w:space="0" w:color="000000"/>
              <w:bottom w:val="single" w:sz="4" w:space="0" w:color="000000"/>
              <w:right w:val="single" w:sz="4" w:space="0" w:color="000000"/>
            </w:tcBorders>
          </w:tcPr>
          <w:p w14:paraId="587441E2" w14:textId="77777777" w:rsidR="009B0EBD" w:rsidRPr="00F6043B" w:rsidRDefault="009B0EBD" w:rsidP="000C6834">
            <w:pPr>
              <w:spacing w:after="0"/>
            </w:pPr>
            <w:r w:rsidRPr="00F6043B">
              <w:t>CUMPLE</w:t>
            </w:r>
          </w:p>
        </w:tc>
      </w:tr>
    </w:tbl>
    <w:p w14:paraId="330CF6E7" w14:textId="77777777" w:rsidR="009B0EBD" w:rsidRPr="00F6043B" w:rsidRDefault="009B0EBD" w:rsidP="000C6834"/>
    <w:p w14:paraId="1368C13B" w14:textId="77777777" w:rsidR="009B0EBD" w:rsidRPr="00F6043B" w:rsidRDefault="009B0EBD" w:rsidP="000C6834">
      <w:r w:rsidRPr="00F6043B">
        <w:rPr>
          <w:b/>
        </w:rPr>
        <w:t>Verificación Jurídica</w:t>
      </w:r>
      <w:r w:rsidRPr="00F6043B">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Pr="00F6043B">
        <w:rPr>
          <w:color w:val="auto"/>
        </w:rPr>
        <w:t xml:space="preserve">2.1 de las </w:t>
      </w:r>
      <w:r w:rsidRPr="00F6043B">
        <w:t>Condiciones de Contratación de la presente Invitación, con miras a establecer si el OFERENTE tiene la capacidad jurídica para contratar.</w:t>
      </w:r>
    </w:p>
    <w:p w14:paraId="34C9A896" w14:textId="77777777" w:rsidR="009B0EBD" w:rsidRPr="00F6043B" w:rsidRDefault="009B0EBD" w:rsidP="000C6834">
      <w:r w:rsidRPr="00F6043B">
        <w:rPr>
          <w:b/>
        </w:rPr>
        <w:t xml:space="preserve">Verificación Económica: </w:t>
      </w:r>
      <w:r w:rsidRPr="00F6043B">
        <w:t>Diligenciar el formulario No 5 anexo a las condiciones de contratación y cumplimiento de los requisitos establecidos en el punto No. 2.2. de las condiciones de contratación de la presente Invitación.</w:t>
      </w:r>
    </w:p>
    <w:p w14:paraId="37554627" w14:textId="3367179D" w:rsidR="009B0EBD" w:rsidRDefault="009B0EBD" w:rsidP="000C6834">
      <w:r w:rsidRPr="00F6043B">
        <w:rPr>
          <w:b/>
        </w:rPr>
        <w:t>Verificación Técnica</w:t>
      </w:r>
      <w:r w:rsidRPr="00F6043B">
        <w:t>: Cumplimiento de los requisitos establecidos en el punto No 3.y diligenciar el formulario No 1 anexo a la presente Invitación.</w:t>
      </w:r>
    </w:p>
    <w:p w14:paraId="16754BEB" w14:textId="77777777" w:rsidR="005C2F4D" w:rsidRPr="005C7F40" w:rsidRDefault="005C2F4D" w:rsidP="005C2F4D">
      <w:pPr>
        <w:spacing w:after="0" w:line="240" w:lineRule="auto"/>
        <w:rPr>
          <w:b/>
          <w:color w:val="auto"/>
        </w:rPr>
      </w:pPr>
      <w:r w:rsidRPr="005C7F40">
        <w:rPr>
          <w:b/>
          <w:color w:val="auto"/>
        </w:rPr>
        <w:t xml:space="preserve">4.2 CRITERIO DE CALIFICACIÓN </w:t>
      </w:r>
    </w:p>
    <w:p w14:paraId="2CEE40B4" w14:textId="77777777" w:rsidR="005C2F4D" w:rsidRPr="005C7F40" w:rsidRDefault="005C2F4D" w:rsidP="005C2F4D">
      <w:pPr>
        <w:spacing w:after="0" w:line="240" w:lineRule="auto"/>
        <w:rPr>
          <w:b/>
          <w:color w:val="auto"/>
        </w:rPr>
      </w:pPr>
    </w:p>
    <w:p w14:paraId="4EFF315D" w14:textId="4EB2FCC9" w:rsidR="005C2F4D" w:rsidRPr="0054307B" w:rsidRDefault="005C2F4D" w:rsidP="005C2F4D">
      <w:pPr>
        <w:spacing w:after="0" w:line="240" w:lineRule="auto"/>
        <w:rPr>
          <w:color w:val="auto"/>
        </w:rPr>
      </w:pPr>
      <w:r w:rsidRPr="0054307B">
        <w:rPr>
          <w:color w:val="auto"/>
        </w:rPr>
        <w:t>Las ofertas que obtengan como resultado CUMPLE en la verificación jurídica, técnica, financiera y económica, serán ponderadas por grupo en cuanto a la sumatoria de los ítems ofertados</w:t>
      </w:r>
      <w:r w:rsidR="00ED6BAC" w:rsidRPr="0054307B">
        <w:rPr>
          <w:color w:val="auto"/>
        </w:rPr>
        <w:t xml:space="preserve"> con un </w:t>
      </w:r>
      <w:r w:rsidR="0054307B" w:rsidRPr="0054307B">
        <w:rPr>
          <w:color w:val="auto"/>
        </w:rPr>
        <w:t>puntaje máximo</w:t>
      </w:r>
      <w:r w:rsidR="0024799F" w:rsidRPr="0054307B">
        <w:rPr>
          <w:color w:val="auto"/>
        </w:rPr>
        <w:t xml:space="preserve"> de 1.000 PUNTOS</w:t>
      </w:r>
      <w:r w:rsidRPr="0054307B">
        <w:rPr>
          <w:color w:val="auto"/>
        </w:rPr>
        <w:t xml:space="preserve"> </w:t>
      </w:r>
      <w:r w:rsidR="00ED6BAC" w:rsidRPr="0054307B">
        <w:rPr>
          <w:color w:val="auto"/>
        </w:rPr>
        <w:t>los cuales se dividirán de la siguiente manera:</w:t>
      </w:r>
    </w:p>
    <w:p w14:paraId="391E0584" w14:textId="77777777" w:rsidR="005C2F4D" w:rsidRPr="0054307B" w:rsidRDefault="005C2F4D" w:rsidP="005C2F4D">
      <w:pPr>
        <w:spacing w:after="0" w:line="240" w:lineRule="auto"/>
        <w:rPr>
          <w:color w:val="auto"/>
        </w:rPr>
      </w:pPr>
    </w:p>
    <w:tbl>
      <w:tblPr>
        <w:tblStyle w:val="Tablaconcuadrcula"/>
        <w:tblW w:w="0" w:type="auto"/>
        <w:jc w:val="center"/>
        <w:tblLook w:val="04A0" w:firstRow="1" w:lastRow="0" w:firstColumn="1" w:lastColumn="0" w:noHBand="0" w:noVBand="1"/>
      </w:tblPr>
      <w:tblGrid>
        <w:gridCol w:w="978"/>
        <w:gridCol w:w="2829"/>
        <w:gridCol w:w="2829"/>
      </w:tblGrid>
      <w:tr w:rsidR="005C2F4D" w:rsidRPr="0054307B" w14:paraId="5065E24B" w14:textId="77777777" w:rsidTr="001B7FBF">
        <w:trPr>
          <w:jc w:val="center"/>
        </w:trPr>
        <w:tc>
          <w:tcPr>
            <w:tcW w:w="978" w:type="dxa"/>
          </w:tcPr>
          <w:p w14:paraId="277E0154" w14:textId="5768B95C" w:rsidR="005C2F4D" w:rsidRPr="0054307B" w:rsidRDefault="00F30940" w:rsidP="00F30940">
            <w:pPr>
              <w:spacing w:after="0" w:line="240" w:lineRule="auto"/>
              <w:ind w:left="0" w:firstLine="0"/>
              <w:jc w:val="center"/>
              <w:rPr>
                <w:b/>
                <w:color w:val="auto"/>
              </w:rPr>
            </w:pPr>
            <w:r w:rsidRPr="0054307B">
              <w:rPr>
                <w:b/>
                <w:color w:val="auto"/>
              </w:rPr>
              <w:t>ÍTEM</w:t>
            </w:r>
          </w:p>
        </w:tc>
        <w:tc>
          <w:tcPr>
            <w:tcW w:w="2829" w:type="dxa"/>
          </w:tcPr>
          <w:p w14:paraId="2805B4B4" w14:textId="679BF568" w:rsidR="005C2F4D" w:rsidRPr="0054307B" w:rsidRDefault="00F30940" w:rsidP="00F30940">
            <w:pPr>
              <w:spacing w:after="0" w:line="240" w:lineRule="auto"/>
              <w:ind w:left="0" w:firstLine="0"/>
              <w:jc w:val="center"/>
              <w:rPr>
                <w:b/>
                <w:color w:val="auto"/>
              </w:rPr>
            </w:pPr>
            <w:r w:rsidRPr="0054307B">
              <w:rPr>
                <w:b/>
                <w:color w:val="auto"/>
              </w:rPr>
              <w:t>CRITERIO</w:t>
            </w:r>
          </w:p>
        </w:tc>
        <w:tc>
          <w:tcPr>
            <w:tcW w:w="2829" w:type="dxa"/>
          </w:tcPr>
          <w:p w14:paraId="7DF23846" w14:textId="652281B4" w:rsidR="005C2F4D" w:rsidRPr="0054307B" w:rsidRDefault="00F30940" w:rsidP="00F30940">
            <w:pPr>
              <w:spacing w:after="0" w:line="240" w:lineRule="auto"/>
              <w:ind w:left="0" w:firstLine="0"/>
              <w:jc w:val="center"/>
              <w:rPr>
                <w:b/>
                <w:color w:val="auto"/>
              </w:rPr>
            </w:pPr>
            <w:r w:rsidRPr="0054307B">
              <w:rPr>
                <w:b/>
                <w:color w:val="auto"/>
              </w:rPr>
              <w:t>PUNTAJE</w:t>
            </w:r>
          </w:p>
        </w:tc>
      </w:tr>
      <w:tr w:rsidR="005C2F4D" w:rsidRPr="0054307B" w14:paraId="51DFD322" w14:textId="77777777" w:rsidTr="001B7FBF">
        <w:trPr>
          <w:jc w:val="center"/>
        </w:trPr>
        <w:tc>
          <w:tcPr>
            <w:tcW w:w="978" w:type="dxa"/>
          </w:tcPr>
          <w:p w14:paraId="6FA743AA" w14:textId="5C7621E2" w:rsidR="005C2F4D" w:rsidRPr="0054307B" w:rsidRDefault="00AA3461" w:rsidP="005C2F4D">
            <w:pPr>
              <w:spacing w:after="0" w:line="240" w:lineRule="auto"/>
              <w:ind w:left="0" w:firstLine="0"/>
              <w:rPr>
                <w:color w:val="auto"/>
              </w:rPr>
            </w:pPr>
            <w:r w:rsidRPr="0054307B">
              <w:rPr>
                <w:color w:val="auto"/>
              </w:rPr>
              <w:t>1</w:t>
            </w:r>
          </w:p>
        </w:tc>
        <w:tc>
          <w:tcPr>
            <w:tcW w:w="2829" w:type="dxa"/>
          </w:tcPr>
          <w:p w14:paraId="7EDBCA96" w14:textId="531B5D3B" w:rsidR="005C2F4D" w:rsidRPr="0054307B" w:rsidRDefault="005C2F4D" w:rsidP="005C2F4D">
            <w:pPr>
              <w:spacing w:after="0" w:line="240" w:lineRule="auto"/>
              <w:ind w:left="0" w:firstLine="0"/>
              <w:rPr>
                <w:color w:val="auto"/>
              </w:rPr>
            </w:pPr>
            <w:r w:rsidRPr="0054307B">
              <w:rPr>
                <w:color w:val="auto"/>
              </w:rPr>
              <w:t xml:space="preserve">Valor de la oferta </w:t>
            </w:r>
          </w:p>
        </w:tc>
        <w:tc>
          <w:tcPr>
            <w:tcW w:w="2829" w:type="dxa"/>
          </w:tcPr>
          <w:p w14:paraId="50F7EA2E" w14:textId="00F4AD32" w:rsidR="005C2F4D" w:rsidRPr="0054307B" w:rsidRDefault="00AA3461" w:rsidP="00060688">
            <w:pPr>
              <w:spacing w:after="0" w:line="240" w:lineRule="auto"/>
              <w:ind w:left="0" w:firstLine="0"/>
              <w:jc w:val="center"/>
              <w:rPr>
                <w:color w:val="000000" w:themeColor="text1"/>
              </w:rPr>
            </w:pPr>
            <w:r w:rsidRPr="0054307B">
              <w:rPr>
                <w:color w:val="000000" w:themeColor="text1"/>
              </w:rPr>
              <w:t>100</w:t>
            </w:r>
            <w:r w:rsidR="00D026E5" w:rsidRPr="0054307B">
              <w:rPr>
                <w:color w:val="000000" w:themeColor="text1"/>
              </w:rPr>
              <w:t xml:space="preserve">0 </w:t>
            </w:r>
            <w:r w:rsidR="005C2F4D" w:rsidRPr="0054307B">
              <w:rPr>
                <w:color w:val="000000" w:themeColor="text1"/>
              </w:rPr>
              <w:t>puntos</w:t>
            </w:r>
          </w:p>
        </w:tc>
      </w:tr>
      <w:tr w:rsidR="000E39DC" w:rsidRPr="0054307B" w14:paraId="78E5CAEC" w14:textId="77777777" w:rsidTr="001B7FBF">
        <w:trPr>
          <w:jc w:val="center"/>
        </w:trPr>
        <w:tc>
          <w:tcPr>
            <w:tcW w:w="3807" w:type="dxa"/>
            <w:gridSpan w:val="2"/>
          </w:tcPr>
          <w:p w14:paraId="7AE703ED" w14:textId="53DF6E75" w:rsidR="000E39DC" w:rsidRPr="0054307B" w:rsidRDefault="000E39DC" w:rsidP="005C2F4D">
            <w:pPr>
              <w:spacing w:after="0" w:line="240" w:lineRule="auto"/>
              <w:ind w:left="0" w:firstLine="0"/>
              <w:rPr>
                <w:color w:val="auto"/>
              </w:rPr>
            </w:pPr>
            <w:r w:rsidRPr="0054307B">
              <w:rPr>
                <w:color w:val="auto"/>
              </w:rPr>
              <w:t xml:space="preserve">Puntaje total </w:t>
            </w:r>
          </w:p>
        </w:tc>
        <w:tc>
          <w:tcPr>
            <w:tcW w:w="2829" w:type="dxa"/>
          </w:tcPr>
          <w:p w14:paraId="0B8E9B3B" w14:textId="489F8A2B" w:rsidR="000E39DC" w:rsidRPr="0054307B" w:rsidRDefault="000E39DC" w:rsidP="001D6D75">
            <w:pPr>
              <w:spacing w:after="0" w:line="240" w:lineRule="auto"/>
              <w:ind w:left="0" w:firstLine="0"/>
              <w:jc w:val="center"/>
              <w:rPr>
                <w:color w:val="000000" w:themeColor="text1"/>
              </w:rPr>
            </w:pPr>
            <w:r w:rsidRPr="0054307B">
              <w:rPr>
                <w:color w:val="000000" w:themeColor="text1"/>
              </w:rPr>
              <w:t>1000 puntos</w:t>
            </w:r>
          </w:p>
        </w:tc>
      </w:tr>
    </w:tbl>
    <w:p w14:paraId="0C0644BB" w14:textId="4117BF35" w:rsidR="00ED6BAC" w:rsidRPr="0054307B" w:rsidRDefault="00ED6BAC" w:rsidP="005C2F4D">
      <w:pPr>
        <w:spacing w:after="0" w:line="240" w:lineRule="auto"/>
        <w:rPr>
          <w:color w:val="auto"/>
        </w:rPr>
      </w:pPr>
    </w:p>
    <w:p w14:paraId="3CA2E84E" w14:textId="1A5D28A1" w:rsidR="00ED6BAC" w:rsidRPr="0054307B" w:rsidRDefault="00ED6BAC" w:rsidP="00ED6BAC">
      <w:pPr>
        <w:rPr>
          <w:rFonts w:eastAsia="Times New Roman"/>
        </w:rPr>
      </w:pPr>
      <w:r w:rsidRPr="0054307B">
        <w:rPr>
          <w:rFonts w:eastAsia="Times New Roman"/>
          <w:b/>
          <w:bCs/>
        </w:rPr>
        <w:t xml:space="preserve">4.3. OFERTA ECONOMICA: </w:t>
      </w:r>
      <w:r w:rsidR="00AA3461" w:rsidRPr="0054307B">
        <w:rPr>
          <w:rFonts w:eastAsia="Times New Roman"/>
          <w:b/>
          <w:bCs/>
        </w:rPr>
        <w:t>1000</w:t>
      </w:r>
      <w:r w:rsidRPr="0054307B">
        <w:rPr>
          <w:rFonts w:eastAsia="Times New Roman"/>
          <w:b/>
          <w:bCs/>
        </w:rPr>
        <w:t xml:space="preserve"> PUNTOS</w:t>
      </w:r>
    </w:p>
    <w:p w14:paraId="2851DDDF" w14:textId="77777777" w:rsidR="009B0EBD" w:rsidRPr="0054307B" w:rsidRDefault="009B0EBD" w:rsidP="000C6834">
      <w:pPr>
        <w:pStyle w:val="Default"/>
        <w:jc w:val="both"/>
        <w:rPr>
          <w:color w:val="auto"/>
          <w:sz w:val="22"/>
          <w:szCs w:val="22"/>
        </w:rPr>
      </w:pPr>
    </w:p>
    <w:p w14:paraId="67B97F63" w14:textId="79AC6614" w:rsidR="009B0EBD" w:rsidRPr="0054307B" w:rsidRDefault="009B0EBD" w:rsidP="000C6834">
      <w:pPr>
        <w:rPr>
          <w:b/>
        </w:rPr>
      </w:pPr>
      <w:r w:rsidRPr="0054307B">
        <w:t xml:space="preserve">Las ofertas que obtengan como resultado CUMPLE en la verificación jurídica, técnica, financiera y económica, serán ponderadas por grupo en cuanto a la sumatoria de los ítems ofertados y se le otorgará el puntaje máximo de </w:t>
      </w:r>
      <w:r w:rsidR="00AA3461" w:rsidRPr="0054307B">
        <w:t>10</w:t>
      </w:r>
      <w:r w:rsidRPr="0054307B">
        <w:t>00 PUNTOS a la propuesta de menor valor. El puntaje de las ofertas restantes se calculará en forma inversamente proporcional al valor de la misma, como resultado de aplicar la siguiente fórmula:</w:t>
      </w:r>
    </w:p>
    <w:p w14:paraId="5258EED4" w14:textId="6175912F" w:rsidR="009B0EBD" w:rsidRPr="0054307B" w:rsidRDefault="00437770" w:rsidP="000C6834">
      <w:pPr>
        <w:spacing w:after="0"/>
      </w:pPr>
      <w:r w:rsidRPr="0054307B">
        <w:t xml:space="preserve">P = </w:t>
      </w:r>
      <w:r w:rsidR="00AA3461" w:rsidRPr="0054307B">
        <w:t>100</w:t>
      </w:r>
      <w:r w:rsidR="00060688" w:rsidRPr="0054307B">
        <w:t>0</w:t>
      </w:r>
      <w:r w:rsidR="009B0EBD" w:rsidRPr="0054307B">
        <w:t xml:space="preserve"> x (PM/VP)</w:t>
      </w:r>
    </w:p>
    <w:p w14:paraId="38CF0A24" w14:textId="77777777" w:rsidR="009B0EBD" w:rsidRPr="0054307B" w:rsidRDefault="009B0EBD" w:rsidP="000C6834">
      <w:pPr>
        <w:spacing w:after="0"/>
      </w:pPr>
      <w:r w:rsidRPr="0054307B">
        <w:t>Donde:</w:t>
      </w:r>
    </w:p>
    <w:p w14:paraId="79C4D9B9" w14:textId="77777777" w:rsidR="009B0EBD" w:rsidRPr="0054307B" w:rsidRDefault="009B0EBD" w:rsidP="000C6834">
      <w:pPr>
        <w:spacing w:after="0"/>
      </w:pPr>
      <w:r w:rsidRPr="0054307B">
        <w:t>P = Puntaje para la propuesta en evaluación</w:t>
      </w:r>
    </w:p>
    <w:p w14:paraId="0FE17576" w14:textId="77777777" w:rsidR="009B0EBD" w:rsidRPr="0054307B" w:rsidRDefault="009B0EBD" w:rsidP="000C6834">
      <w:pPr>
        <w:spacing w:after="0"/>
      </w:pPr>
      <w:r w:rsidRPr="0054307B">
        <w:lastRenderedPageBreak/>
        <w:t>VP = Valor de la propuesta en evaluación</w:t>
      </w:r>
    </w:p>
    <w:p w14:paraId="5763EF08" w14:textId="77777777" w:rsidR="009B0EBD" w:rsidRPr="00F6043B" w:rsidRDefault="009B0EBD" w:rsidP="000C6834">
      <w:pPr>
        <w:spacing w:after="0"/>
      </w:pPr>
      <w:r w:rsidRPr="0054307B">
        <w:t>PM = Valor de la propuesta de menor valor.</w:t>
      </w:r>
    </w:p>
    <w:p w14:paraId="540FC230" w14:textId="77777777" w:rsidR="001F117D" w:rsidRPr="00F6043B" w:rsidRDefault="001F117D" w:rsidP="000C6834">
      <w:pPr>
        <w:spacing w:after="0"/>
      </w:pPr>
    </w:p>
    <w:p w14:paraId="7F7F5AAB" w14:textId="77777777" w:rsidR="00922A38" w:rsidRPr="00F6043B" w:rsidRDefault="00922A38" w:rsidP="000C6834">
      <w:pPr>
        <w:spacing w:after="0"/>
        <w:rPr>
          <w:b/>
        </w:rPr>
      </w:pPr>
    </w:p>
    <w:p w14:paraId="3BAA8BE9" w14:textId="77777777" w:rsidR="009B0EBD" w:rsidRPr="00F6043B" w:rsidRDefault="009B0EBD" w:rsidP="000C6834">
      <w:pPr>
        <w:rPr>
          <w:rFonts w:eastAsia="Times New Roman"/>
        </w:rPr>
      </w:pPr>
      <w:r w:rsidRPr="00F6043B">
        <w:rPr>
          <w:rFonts w:eastAsia="Times New Roman"/>
          <w:b/>
          <w:bCs/>
        </w:rPr>
        <w:t>4.3. ORDEN DE ELEGIBILIDAD Y DESEMPATE</w:t>
      </w:r>
    </w:p>
    <w:p w14:paraId="18C64BF4" w14:textId="77777777" w:rsidR="009B0EBD" w:rsidRPr="00F6043B" w:rsidRDefault="009B0EBD" w:rsidP="000C6834">
      <w:pPr>
        <w:rPr>
          <w:rFonts w:eastAsia="Times New Roman"/>
        </w:rPr>
      </w:pPr>
      <w:r w:rsidRPr="00F6043B">
        <w:rPr>
          <w:rFonts w:eastAsia="Times New Roman"/>
        </w:rPr>
        <w:t>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w:t>
      </w:r>
    </w:p>
    <w:p w14:paraId="0A5C8F1C" w14:textId="77777777" w:rsidR="009B0EBD" w:rsidRPr="00F6043B" w:rsidRDefault="009B0EBD" w:rsidP="000C6834">
      <w:pPr>
        <w:rPr>
          <w:rFonts w:eastAsia="Times New Roman"/>
        </w:rPr>
      </w:pPr>
      <w:r w:rsidRPr="00F6043B">
        <w:rPr>
          <w:rFonts w:eastAsia="Times New Roman"/>
          <w:b/>
          <w:bCs/>
        </w:rPr>
        <w:t>4.4. SORTEO</w:t>
      </w:r>
    </w:p>
    <w:p w14:paraId="1BEAD2E1" w14:textId="77777777" w:rsidR="009B0EBD" w:rsidRPr="00F6043B" w:rsidRDefault="009B0EBD" w:rsidP="000C6834">
      <w:pPr>
        <w:rPr>
          <w:rFonts w:eastAsia="Times New Roman"/>
        </w:rPr>
      </w:pPr>
      <w:r w:rsidRPr="00F6043B">
        <w:rPr>
          <w:rFonts w:eastAsia="Times New Roman"/>
        </w:rPr>
        <w:t>En un sobre de manila, se introducirán las papeletas con los nombres de las firmas de los OFERENTES empatados con el menor 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delgado de la misma.</w:t>
      </w:r>
    </w:p>
    <w:p w14:paraId="1AA8D3F0" w14:textId="77777777" w:rsidR="009B0EBD" w:rsidRPr="00F6043B" w:rsidRDefault="009B0EBD" w:rsidP="000C6834">
      <w:pPr>
        <w:rPr>
          <w:rFonts w:eastAsia="Times New Roman"/>
        </w:rPr>
      </w:pPr>
      <w:r w:rsidRPr="00F6043B">
        <w:rPr>
          <w:rFonts w:eastAsia="Times New Roman"/>
          <w:b/>
          <w:bCs/>
        </w:rPr>
        <w:t>4.5 ACEPTACIÓN DE LA OFERTA </w:t>
      </w:r>
    </w:p>
    <w:p w14:paraId="59D75BA1" w14:textId="77777777" w:rsidR="009B0EBD" w:rsidRPr="00F6043B" w:rsidRDefault="009B0EBD" w:rsidP="000C6834">
      <w:pPr>
        <w:rPr>
          <w:rFonts w:eastAsia="Times New Roman"/>
        </w:rPr>
      </w:pPr>
      <w:r w:rsidRPr="00F6043B">
        <w:rPr>
          <w:color w:val="auto"/>
        </w:rPr>
        <w:t>Vencido el plazo para la presentación de observaciones al informe de evaluación la ELC aceptará oferta y adjudicará contrato.</w:t>
      </w:r>
    </w:p>
    <w:p w14:paraId="35E3073B" w14:textId="77777777" w:rsidR="009B0EBD" w:rsidRPr="00F6043B" w:rsidRDefault="009B0EBD" w:rsidP="000C6834">
      <w:pPr>
        <w:rPr>
          <w:b/>
        </w:rPr>
      </w:pPr>
      <w:r w:rsidRPr="00F6043B">
        <w:t xml:space="preserve"> </w:t>
      </w:r>
      <w:r w:rsidRPr="00F6043B">
        <w:rPr>
          <w:b/>
        </w:rPr>
        <w:t>5. CAUSALES DE RECHAZO DE LAS OFERTAS</w:t>
      </w:r>
    </w:p>
    <w:p w14:paraId="619930CF" w14:textId="77777777" w:rsidR="009B0EBD" w:rsidRPr="00F6043B" w:rsidRDefault="009B0EBD" w:rsidP="000C6834">
      <w:pPr>
        <w:spacing w:after="120"/>
        <w:ind w:left="-5" w:right="165"/>
      </w:pPr>
      <w:r w:rsidRPr="00F6043B">
        <w:t>Además de los casos contenidos en la ley, son causales de rechazo las siguientes:</w:t>
      </w:r>
    </w:p>
    <w:p w14:paraId="4CF24EE3" w14:textId="77777777" w:rsidR="009B0EBD" w:rsidRPr="00F6043B" w:rsidRDefault="009B0EBD" w:rsidP="000C6834">
      <w:pPr>
        <w:numPr>
          <w:ilvl w:val="0"/>
          <w:numId w:val="2"/>
        </w:numPr>
        <w:spacing w:after="9"/>
        <w:ind w:right="165" w:hanging="360"/>
      </w:pPr>
      <w:r w:rsidRPr="00F6043B">
        <w:t>Cuando se presenten dos o más OFERTAS por un mismo OFERENTE.</w:t>
      </w:r>
    </w:p>
    <w:p w14:paraId="06C94491" w14:textId="77777777" w:rsidR="009B0EBD" w:rsidRPr="00F6043B" w:rsidRDefault="009B0EBD" w:rsidP="000C6834">
      <w:pPr>
        <w:numPr>
          <w:ilvl w:val="0"/>
          <w:numId w:val="2"/>
        </w:numPr>
        <w:spacing w:after="0"/>
        <w:ind w:right="165" w:hanging="360"/>
      </w:pPr>
      <w:r w:rsidRPr="00F6043B">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725829F1" w14:textId="77777777" w:rsidR="009B0EBD" w:rsidRPr="00F6043B" w:rsidRDefault="009B0EBD" w:rsidP="000C6834">
      <w:pPr>
        <w:numPr>
          <w:ilvl w:val="0"/>
          <w:numId w:val="2"/>
        </w:numPr>
        <w:spacing w:after="0" w:line="259" w:lineRule="auto"/>
        <w:ind w:right="165" w:hanging="360"/>
      </w:pPr>
      <w:r w:rsidRPr="00F6043B">
        <w:t>Cuando la OFERTA se presente de forma extemporánea, es decir con posterioridad a la fecha y hora fijada para el cierre.</w:t>
      </w:r>
    </w:p>
    <w:p w14:paraId="3B4DF664" w14:textId="77777777" w:rsidR="009B0EBD" w:rsidRPr="00F6043B" w:rsidRDefault="009B0EBD" w:rsidP="000C6834">
      <w:pPr>
        <w:numPr>
          <w:ilvl w:val="0"/>
          <w:numId w:val="2"/>
        </w:numPr>
        <w:spacing w:after="0"/>
        <w:ind w:right="165" w:hanging="360"/>
      </w:pPr>
      <w:r w:rsidRPr="00F6043B">
        <w:t xml:space="preserve">Cuando la OFERTA sea enviada por correo, correo electrónico, medio magnético o fax. </w:t>
      </w:r>
    </w:p>
    <w:p w14:paraId="38F22D46" w14:textId="77777777" w:rsidR="009B0EBD" w:rsidRPr="00F6043B" w:rsidRDefault="009B0EBD" w:rsidP="000C6834">
      <w:pPr>
        <w:numPr>
          <w:ilvl w:val="0"/>
          <w:numId w:val="2"/>
        </w:numPr>
        <w:spacing w:after="0"/>
        <w:ind w:right="165" w:hanging="360"/>
      </w:pPr>
      <w:r w:rsidRPr="00F6043B">
        <w:t xml:space="preserve">Cuando se presente la OFERTA en forma subsidiaria al cumplimiento de cualquier condición o modalidad. </w:t>
      </w:r>
    </w:p>
    <w:p w14:paraId="3DBFB331" w14:textId="77777777" w:rsidR="009B0EBD" w:rsidRPr="00F6043B" w:rsidRDefault="009B0EBD" w:rsidP="000C6834">
      <w:pPr>
        <w:numPr>
          <w:ilvl w:val="0"/>
          <w:numId w:val="2"/>
        </w:numPr>
        <w:spacing w:after="0"/>
        <w:ind w:right="165" w:hanging="360"/>
      </w:pPr>
      <w:r w:rsidRPr="00F6043B">
        <w:lastRenderedPageBreak/>
        <w:t>Cuando el OFERENTE o algunos de los integrantes del consorcio o unión temporal se encuentre incurso en alguna de las causales de disolución y/o liquidación de sociedades.</w:t>
      </w:r>
    </w:p>
    <w:p w14:paraId="7E4A33B1" w14:textId="77777777" w:rsidR="009B0EBD" w:rsidRPr="00F6043B" w:rsidRDefault="009B0EBD" w:rsidP="000C6834">
      <w:pPr>
        <w:numPr>
          <w:ilvl w:val="0"/>
          <w:numId w:val="2"/>
        </w:numPr>
        <w:spacing w:after="0"/>
        <w:ind w:right="165" w:hanging="360"/>
      </w:pPr>
      <w:r w:rsidRPr="00F6043B">
        <w:t>Cuando el OFERENTE o alguno de los integrantes del consorcio o unión temporal se encuentre reportado en el boletín de responsables fiscales que expide la Contraloría General de la República.</w:t>
      </w:r>
    </w:p>
    <w:p w14:paraId="7FAE05C8" w14:textId="77777777" w:rsidR="009B0EBD" w:rsidRPr="00F6043B" w:rsidRDefault="009B0EBD" w:rsidP="000C6834">
      <w:pPr>
        <w:numPr>
          <w:ilvl w:val="0"/>
          <w:numId w:val="2"/>
        </w:numPr>
        <w:spacing w:after="0"/>
        <w:ind w:right="165" w:hanging="360"/>
      </w:pPr>
      <w:r w:rsidRPr="00F6043B">
        <w:t xml:space="preserve">Cuando el objeto social principal del OFERENTE o de cada uno de los miembros de la unión temporal o consorcio no tenga una relación directa con el objeto de la contratación. </w:t>
      </w:r>
    </w:p>
    <w:p w14:paraId="5220CCDB" w14:textId="77777777" w:rsidR="009B0EBD" w:rsidRPr="00F6043B" w:rsidRDefault="009B0EBD" w:rsidP="000C6834">
      <w:pPr>
        <w:numPr>
          <w:ilvl w:val="0"/>
          <w:numId w:val="2"/>
        </w:numPr>
        <w:spacing w:after="0"/>
        <w:ind w:right="165" w:hanging="360"/>
      </w:pPr>
      <w:r w:rsidRPr="00F6043B">
        <w:t>Cuando los documentos necesarios para la comparación de las OFERTAS presenten enmendaduras o correcciones.</w:t>
      </w:r>
    </w:p>
    <w:p w14:paraId="4F5FC97F" w14:textId="77777777" w:rsidR="009B0EBD" w:rsidRPr="00F6043B" w:rsidRDefault="009B0EBD" w:rsidP="000C6834">
      <w:pPr>
        <w:numPr>
          <w:ilvl w:val="0"/>
          <w:numId w:val="2"/>
        </w:numPr>
        <w:spacing w:after="0"/>
        <w:ind w:right="165" w:hanging="360"/>
      </w:pPr>
      <w:r w:rsidRPr="00F6043B">
        <w:t xml:space="preserve">Cuando la OFERTA incluya información o datos inexactos que le permitan al OFERENTE cumplir con un requisito habilitante o generar un mayor puntaje. </w:t>
      </w:r>
    </w:p>
    <w:p w14:paraId="28C1E21B" w14:textId="77777777" w:rsidR="009B0EBD" w:rsidRPr="00F6043B" w:rsidRDefault="009B0EBD" w:rsidP="000C6834">
      <w:pPr>
        <w:numPr>
          <w:ilvl w:val="0"/>
          <w:numId w:val="2"/>
        </w:numPr>
        <w:spacing w:after="9"/>
        <w:ind w:right="165" w:hanging="360"/>
      </w:pPr>
      <w:r w:rsidRPr="00F6043B">
        <w:t>Cuando la sociedad no se encuentre legalmente constituida.</w:t>
      </w:r>
    </w:p>
    <w:p w14:paraId="310BFEE6" w14:textId="77777777" w:rsidR="009B0EBD" w:rsidRPr="00F6043B" w:rsidRDefault="009B0EBD" w:rsidP="000C6834">
      <w:pPr>
        <w:numPr>
          <w:ilvl w:val="0"/>
          <w:numId w:val="2"/>
        </w:numPr>
        <w:spacing w:after="9"/>
        <w:ind w:right="165" w:hanging="360"/>
      </w:pPr>
      <w:r w:rsidRPr="00F6043B">
        <w:t>Cuando el valor de la OFERTA exceda el valor unitario por ítem.</w:t>
      </w:r>
    </w:p>
    <w:p w14:paraId="343E9645" w14:textId="77777777" w:rsidR="009B0EBD" w:rsidRPr="00F6043B" w:rsidRDefault="009B0EBD" w:rsidP="000C6834">
      <w:pPr>
        <w:numPr>
          <w:ilvl w:val="0"/>
          <w:numId w:val="2"/>
        </w:numPr>
        <w:spacing w:after="0"/>
        <w:ind w:right="165" w:hanging="360"/>
      </w:pPr>
      <w:r w:rsidRPr="00F6043B">
        <w:t>Cuando se compruebe colusión entre los OFERENTES, que altere la garantía de selección objetiva del proceso de selección.</w:t>
      </w:r>
    </w:p>
    <w:p w14:paraId="6017B14D" w14:textId="77777777" w:rsidR="009B0EBD" w:rsidRPr="00F6043B" w:rsidRDefault="009B0EBD" w:rsidP="000C6834">
      <w:pPr>
        <w:numPr>
          <w:ilvl w:val="0"/>
          <w:numId w:val="2"/>
        </w:numPr>
        <w:spacing w:after="0"/>
        <w:ind w:right="165" w:hanging="360"/>
      </w:pPr>
      <w:r w:rsidRPr="00F6043B">
        <w:t>Cuando se compruebe interferencia, influencia o la obtención de correspondencia interna, proyectos de concepto de evaluación o de respuesta a observaciones no enviados oficialmente a los OFERENTES, bien sea de oficio o a petición de parte.</w:t>
      </w:r>
    </w:p>
    <w:p w14:paraId="07F9C7D2" w14:textId="77777777" w:rsidR="009B0EBD" w:rsidRPr="00F6043B" w:rsidRDefault="009B0EBD" w:rsidP="000C6834">
      <w:pPr>
        <w:numPr>
          <w:ilvl w:val="0"/>
          <w:numId w:val="2"/>
        </w:numPr>
        <w:spacing w:after="240"/>
        <w:ind w:hanging="360"/>
      </w:pPr>
      <w:r w:rsidRPr="00F6043B">
        <w:t>Cuando con la OFERTA no se alleguen los documentos y las declaraciones establecidas en esta Invitación, que permitan a la EMPRESA ponderar las ofertas.</w:t>
      </w:r>
    </w:p>
    <w:p w14:paraId="14736589" w14:textId="77777777" w:rsidR="009B0EBD" w:rsidRPr="00F6043B" w:rsidRDefault="009B0EBD" w:rsidP="000C6834">
      <w:r w:rsidRPr="00F6043B">
        <w:rPr>
          <w:b/>
        </w:rPr>
        <w:t>6. CONDICIONES GENERALES DE LA CONTRATACIÓN</w:t>
      </w:r>
    </w:p>
    <w:p w14:paraId="2A0AEC9F" w14:textId="77777777" w:rsidR="009B0EBD" w:rsidRPr="00F6043B" w:rsidRDefault="009B0EBD" w:rsidP="000C6834">
      <w:pPr>
        <w:pStyle w:val="Ttulo2"/>
      </w:pPr>
      <w:r w:rsidRPr="00F6043B">
        <w:t xml:space="preserve">6.1 PLAZO DE EJECUCIÓN </w:t>
      </w:r>
    </w:p>
    <w:p w14:paraId="0E339ECC" w14:textId="4BC721F3" w:rsidR="009B0EBD" w:rsidRDefault="00AA3461" w:rsidP="000C6834">
      <w:pPr>
        <w:shd w:val="clear" w:color="auto" w:fill="FFFFFF"/>
        <w:spacing w:after="0" w:line="240" w:lineRule="auto"/>
        <w:rPr>
          <w:rFonts w:eastAsiaTheme="minorHAnsi"/>
          <w:lang w:eastAsia="en-US"/>
        </w:rPr>
      </w:pPr>
      <w:r w:rsidRPr="00AA3461">
        <w:rPr>
          <w:rFonts w:eastAsiaTheme="minorHAnsi"/>
          <w:lang w:eastAsia="en-US"/>
        </w:rPr>
        <w:t>El plazo de ejecución será hasta el 29 de diciembre de 2023 para la entrega, instalación y pruebas SAT de los equipos, previa aprobación de la garantía única de cumplimiento y expedición del registro presupuestal.</w:t>
      </w:r>
    </w:p>
    <w:p w14:paraId="7DF5D080" w14:textId="77777777" w:rsidR="00AA3461" w:rsidRPr="00F6043B" w:rsidRDefault="00AA3461" w:rsidP="000C6834">
      <w:pPr>
        <w:shd w:val="clear" w:color="auto" w:fill="FFFFFF"/>
        <w:spacing w:after="0" w:line="240" w:lineRule="auto"/>
      </w:pPr>
    </w:p>
    <w:p w14:paraId="6D5FA1D8" w14:textId="77777777" w:rsidR="009B0EBD" w:rsidRPr="00F6043B" w:rsidRDefault="009B0EBD" w:rsidP="000C6834">
      <w:pPr>
        <w:pStyle w:val="Ttulo2"/>
        <w:ind w:left="0" w:firstLine="0"/>
      </w:pPr>
      <w:r w:rsidRPr="00F6043B">
        <w:t xml:space="preserve">6.2 FORMA DE PAGO </w:t>
      </w:r>
    </w:p>
    <w:p w14:paraId="228919F4" w14:textId="77777777" w:rsidR="00AA3461" w:rsidRPr="00AA3461" w:rsidRDefault="00AA3461" w:rsidP="00AA3461">
      <w:pPr>
        <w:spacing w:after="0"/>
        <w:rPr>
          <w:rFonts w:eastAsia="Times New Roman"/>
        </w:rPr>
      </w:pPr>
      <w:r w:rsidRPr="00AA3461">
        <w:rPr>
          <w:rFonts w:eastAsia="Times New Roman"/>
        </w:rPr>
        <w:t>Las obligaciones que se contraigan con cargo al contrato serán canceladas de la siguiente manera:</w:t>
      </w:r>
    </w:p>
    <w:p w14:paraId="00B579CA" w14:textId="77777777" w:rsidR="00AA3461" w:rsidRPr="00AA3461" w:rsidRDefault="00AA3461" w:rsidP="00AA3461">
      <w:pPr>
        <w:spacing w:after="0"/>
        <w:rPr>
          <w:rFonts w:eastAsia="Times New Roman"/>
        </w:rPr>
      </w:pPr>
    </w:p>
    <w:p w14:paraId="4D0DED2F" w14:textId="77777777" w:rsidR="00AA3461" w:rsidRPr="00AA3461" w:rsidRDefault="00AA3461" w:rsidP="00AA3461">
      <w:pPr>
        <w:spacing w:after="0"/>
        <w:rPr>
          <w:rFonts w:eastAsia="Times New Roman"/>
        </w:rPr>
      </w:pPr>
      <w:r w:rsidRPr="00AA3461">
        <w:rPr>
          <w:rFonts w:eastAsia="Times New Roman"/>
        </w:rPr>
        <w:t>1. Un primer pago equivalente al cuarenta por ciento (40%) del valor total del contrato en calidad de anticipo previa presentación de la cuenta de cobro y previa aprobación de la garantía correspondiente y expedición del registro presupuestal.</w:t>
      </w:r>
    </w:p>
    <w:p w14:paraId="2A5103C3" w14:textId="77777777" w:rsidR="00AA3461" w:rsidRPr="00AA3461" w:rsidRDefault="00AA3461" w:rsidP="00AA3461">
      <w:pPr>
        <w:spacing w:after="0"/>
        <w:rPr>
          <w:rFonts w:eastAsia="Times New Roman"/>
        </w:rPr>
      </w:pPr>
    </w:p>
    <w:p w14:paraId="010A0D0F" w14:textId="28B928C9" w:rsidR="00AA3461" w:rsidRPr="00AA3461" w:rsidRDefault="00AA3461" w:rsidP="00AA3461">
      <w:pPr>
        <w:spacing w:after="0"/>
        <w:rPr>
          <w:rFonts w:eastAsia="Times New Roman"/>
        </w:rPr>
      </w:pPr>
      <w:r w:rsidRPr="00AA3461">
        <w:rPr>
          <w:rFonts w:eastAsia="Times New Roman"/>
        </w:rPr>
        <w:lastRenderedPageBreak/>
        <w:t xml:space="preserve">2. Un segundo pago correspondiente al cuarenta por ciento (40%) del valor total del contrato, una vez entregado el equipo en la Empresa de Licores de Cundinamarca, previa presentación de la factura por parte del CONTRATISTA, en pesos colombianos por la Empresa de Licores de Cundinamarca, dentro de los </w:t>
      </w:r>
      <w:r>
        <w:rPr>
          <w:rFonts w:eastAsia="Times New Roman"/>
        </w:rPr>
        <w:t>cuarenta y cinco</w:t>
      </w:r>
      <w:r w:rsidRPr="00AA3461">
        <w:rPr>
          <w:rFonts w:eastAsia="Times New Roman"/>
        </w:rPr>
        <w:t xml:space="preserve"> (</w:t>
      </w:r>
      <w:r>
        <w:rPr>
          <w:rFonts w:eastAsia="Times New Roman"/>
        </w:rPr>
        <w:t>4</w:t>
      </w:r>
      <w:r w:rsidRPr="00AA3461">
        <w:rPr>
          <w:rFonts w:eastAsia="Times New Roman"/>
        </w:rPr>
        <w:t>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79A3BB48" w14:textId="77777777" w:rsidR="00AA3461" w:rsidRPr="00AA3461" w:rsidRDefault="00AA3461" w:rsidP="00AA3461">
      <w:pPr>
        <w:spacing w:after="0"/>
        <w:rPr>
          <w:rFonts w:eastAsia="Times New Roman"/>
        </w:rPr>
      </w:pPr>
    </w:p>
    <w:p w14:paraId="1954BA43" w14:textId="6D62E488" w:rsidR="00AA3461" w:rsidRPr="00AA3461" w:rsidRDefault="00AA3461" w:rsidP="00AA3461">
      <w:pPr>
        <w:spacing w:after="0"/>
        <w:rPr>
          <w:rFonts w:eastAsia="Times New Roman"/>
        </w:rPr>
      </w:pPr>
      <w:r w:rsidRPr="00AA3461">
        <w:rPr>
          <w:rFonts w:eastAsia="Times New Roman"/>
        </w:rPr>
        <w:t xml:space="preserve">3. Un tercer pago correspondiente al veinte por ciento (20%) del valor total del contrato corresponde al último pago del valor total del contrato, una vez las partes </w:t>
      </w:r>
      <w:proofErr w:type="spellStart"/>
      <w:r w:rsidRPr="00AA3461">
        <w:rPr>
          <w:rFonts w:eastAsia="Times New Roman"/>
        </w:rPr>
        <w:t>hallan</w:t>
      </w:r>
      <w:proofErr w:type="spellEnd"/>
      <w:r w:rsidRPr="00AA3461">
        <w:rPr>
          <w:rFonts w:eastAsia="Times New Roman"/>
        </w:rPr>
        <w:t xml:space="preserve"> completado la liquidación del respectivo contrato, previa presentación de la factura por parte del CONTRATISTA, en pesos colombianos por la Empresa de Licores de Cundinamarca, dentro de los </w:t>
      </w:r>
      <w:r>
        <w:rPr>
          <w:rFonts w:eastAsia="Times New Roman"/>
        </w:rPr>
        <w:t>cuarenta y cinco</w:t>
      </w:r>
      <w:r w:rsidRPr="00AA3461">
        <w:rPr>
          <w:rFonts w:eastAsia="Times New Roman"/>
        </w:rPr>
        <w:t xml:space="preserve"> (</w:t>
      </w:r>
      <w:r>
        <w:rPr>
          <w:rFonts w:eastAsia="Times New Roman"/>
        </w:rPr>
        <w:t>4</w:t>
      </w:r>
      <w:r w:rsidRPr="00AA3461">
        <w:rPr>
          <w:rFonts w:eastAsia="Times New Roman"/>
        </w:rPr>
        <w:t>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627A5A27" w14:textId="77777777" w:rsidR="00AA3461" w:rsidRPr="00AA3461" w:rsidRDefault="00AA3461" w:rsidP="00AA3461">
      <w:pPr>
        <w:spacing w:after="0"/>
        <w:rPr>
          <w:rFonts w:eastAsia="Times New Roman"/>
        </w:rPr>
      </w:pPr>
    </w:p>
    <w:p w14:paraId="0AE184C1" w14:textId="77777777" w:rsidR="00AA3461" w:rsidRPr="00AA3461" w:rsidRDefault="00AA3461" w:rsidP="00AA3461">
      <w:pPr>
        <w:spacing w:after="0"/>
        <w:rPr>
          <w:rFonts w:eastAsia="Times New Roman"/>
        </w:rPr>
      </w:pPr>
      <w:r w:rsidRPr="00AA3461">
        <w:rPr>
          <w:rFonts w:eastAsia="Times New Roman"/>
        </w:rPr>
        <w:t>PARAGRAFO PRIMERO: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08AE99E3" w14:textId="77777777" w:rsidR="00AA3461" w:rsidRPr="00AA3461" w:rsidRDefault="00AA3461" w:rsidP="00AA3461">
      <w:pPr>
        <w:spacing w:after="0"/>
        <w:rPr>
          <w:rFonts w:eastAsia="Times New Roman"/>
        </w:rPr>
      </w:pPr>
    </w:p>
    <w:p w14:paraId="04DAC057" w14:textId="2D524EAA" w:rsidR="009B0EBD" w:rsidRDefault="00AA3461" w:rsidP="00AA3461">
      <w:pPr>
        <w:spacing w:after="0"/>
        <w:rPr>
          <w:rFonts w:eastAsia="Times New Roman"/>
        </w:rPr>
      </w:pPr>
      <w:r w:rsidRPr="00AA3461">
        <w:rPr>
          <w:rFonts w:eastAsia="Times New Roman"/>
        </w:rPr>
        <w:t>PARÁGRAFO SEGUNDO: De acuerdo con los lineamientos establecidos por la DIAN a través de la Resolución 000085, el contratista que tenga la obligación de facturar electrónicamente deberá remitir todo lo relacionado a su facturación al correo: facturas.elc@elc.com.co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p>
    <w:p w14:paraId="1F3780C4" w14:textId="77777777" w:rsidR="000423D2" w:rsidRPr="00F6043B" w:rsidRDefault="000423D2" w:rsidP="00AA3461">
      <w:pPr>
        <w:spacing w:after="0"/>
      </w:pPr>
    </w:p>
    <w:p w14:paraId="57117BF5" w14:textId="77777777" w:rsidR="009B0EBD" w:rsidRDefault="009B0EBD" w:rsidP="000C6834">
      <w:pPr>
        <w:pStyle w:val="Ttulo2"/>
      </w:pPr>
      <w:r w:rsidRPr="00F6043B">
        <w:t xml:space="preserve">6.3. LUGAR DE EJECUCIÓN </w:t>
      </w:r>
    </w:p>
    <w:p w14:paraId="61730F00" w14:textId="644ABC71" w:rsidR="009B0EBD" w:rsidRPr="00F6043B" w:rsidRDefault="00CD2930" w:rsidP="00CD2930">
      <w:r w:rsidRPr="00CD2930">
        <w:t>El lugar de ejecución será en las instalaciones de la Empresa de Licores de Cundinamarca, ubicada en el municipio de Cota Cundinamarca Kilómetro 3.8. Vía Siberia Cota</w:t>
      </w:r>
      <w:r>
        <w:t>, entendido como el domicilio contractual para todos los efectos.</w:t>
      </w:r>
    </w:p>
    <w:p w14:paraId="161361F9" w14:textId="77777777" w:rsidR="009B0EBD" w:rsidRPr="00F6043B" w:rsidRDefault="009B0EBD" w:rsidP="000C6834">
      <w:pPr>
        <w:pStyle w:val="Ttulo2"/>
        <w:spacing w:after="120"/>
      </w:pPr>
      <w:r w:rsidRPr="00F6043B">
        <w:lastRenderedPageBreak/>
        <w:t>6.4. CONTROL DE EJECUCIÓN DE DEL CONTRATO</w:t>
      </w:r>
    </w:p>
    <w:p w14:paraId="00A24150" w14:textId="1A7EBFE7" w:rsidR="009B0EBD" w:rsidRPr="00F6043B" w:rsidRDefault="009B0EBD" w:rsidP="000C6834">
      <w:pPr>
        <w:spacing w:after="0"/>
      </w:pPr>
      <w:r w:rsidRPr="00F6043B">
        <w:t xml:space="preserve">La supervisión de la presente contratación será ejercida por la </w:t>
      </w:r>
      <w:r w:rsidR="00623427" w:rsidRPr="00F6043B">
        <w:t xml:space="preserve">Subgerencia </w:t>
      </w:r>
      <w:r w:rsidR="00CD2930">
        <w:t>Técnica</w:t>
      </w:r>
      <w:r w:rsidRPr="00F6043B">
        <w:t>, con el fin de verificar el cumplimiento de esta.</w:t>
      </w:r>
    </w:p>
    <w:p w14:paraId="6BB041D9" w14:textId="77777777" w:rsidR="009B0EBD" w:rsidRPr="00F6043B" w:rsidRDefault="009B0EBD" w:rsidP="000C6834">
      <w:pPr>
        <w:spacing w:after="0"/>
      </w:pPr>
      <w:r w:rsidRPr="00F6043B">
        <w:rPr>
          <w:b/>
        </w:rPr>
        <w:t xml:space="preserve"> </w:t>
      </w:r>
    </w:p>
    <w:p w14:paraId="63DB0CFB" w14:textId="77777777" w:rsidR="009B0EBD" w:rsidRPr="00F6043B" w:rsidRDefault="009B0EBD" w:rsidP="000C6834">
      <w:pPr>
        <w:pStyle w:val="Ttulo2"/>
        <w:spacing w:after="120"/>
      </w:pPr>
      <w:r w:rsidRPr="00F6043B">
        <w:t>6.5. PERFECCIONAMIENTO Y EJECUCIÓN</w:t>
      </w:r>
    </w:p>
    <w:p w14:paraId="658DD4D2" w14:textId="77777777" w:rsidR="009B0EBD" w:rsidRPr="00F6043B" w:rsidRDefault="009B0EBD" w:rsidP="000C6834">
      <w:r w:rsidRPr="00F6043B">
        <w:t>El Contrato se perfeccionará con la firma de las partes. Para su ejecución se requerirá la aprobación de la garantía única de cumplimiento y expedición del registro presupuestal.</w:t>
      </w:r>
    </w:p>
    <w:p w14:paraId="0D2A5BC0" w14:textId="77777777" w:rsidR="009B0EBD" w:rsidRPr="00F6043B" w:rsidRDefault="009B0EBD" w:rsidP="000C6834">
      <w:pPr>
        <w:rPr>
          <w:b/>
        </w:rPr>
      </w:pPr>
      <w:r w:rsidRPr="00F6043B">
        <w:rPr>
          <w:b/>
        </w:rPr>
        <w:t>6.6.</w:t>
      </w:r>
      <w:r w:rsidRPr="00F6043B">
        <w:rPr>
          <w:b/>
        </w:rPr>
        <w:tab/>
        <w:t>OBLIGACIONES DEL CONTRATISTA.</w:t>
      </w:r>
    </w:p>
    <w:p w14:paraId="2D0E97F6" w14:textId="77777777" w:rsidR="009B0EBD" w:rsidRPr="00F6043B" w:rsidRDefault="009B0EBD" w:rsidP="000C6834">
      <w:pPr>
        <w:pStyle w:val="Ttulo3"/>
        <w:ind w:left="0" w:firstLine="0"/>
      </w:pPr>
      <w:r w:rsidRPr="00F6043B">
        <w:t>6.6.1. OBLIGACIONES GENERALES DEL CONTRATISTA</w:t>
      </w:r>
    </w:p>
    <w:p w14:paraId="23E88F96" w14:textId="77777777" w:rsidR="009B0EBD" w:rsidRPr="00F6043B" w:rsidRDefault="009B0EBD" w:rsidP="000C6834">
      <w:pPr>
        <w:pStyle w:val="Prrafodelista"/>
        <w:numPr>
          <w:ilvl w:val="0"/>
          <w:numId w:val="5"/>
        </w:numPr>
      </w:pPr>
      <w:r w:rsidRPr="00F6043B">
        <w:t xml:space="preserve">Constituir la garantía única de cumplimiento, expedida por una compañía de seguros legalmente establecida en Colombia, a favor de la EMPRESA. </w:t>
      </w:r>
    </w:p>
    <w:p w14:paraId="2BD93174" w14:textId="77777777" w:rsidR="009B0EBD" w:rsidRPr="00F6043B" w:rsidRDefault="009B0EBD" w:rsidP="000C6834">
      <w:pPr>
        <w:pStyle w:val="Prrafodelista"/>
        <w:numPr>
          <w:ilvl w:val="0"/>
          <w:numId w:val="5"/>
        </w:numPr>
      </w:pPr>
      <w:r w:rsidRPr="00F6043B">
        <w:t>Estar bajo la supervisión del supervisor, quien velará por el cumplimiento de las obligaciones aquí establecidas.</w:t>
      </w:r>
    </w:p>
    <w:p w14:paraId="464AFF50" w14:textId="77777777" w:rsidR="009B0EBD" w:rsidRPr="00F6043B" w:rsidRDefault="009B0EBD" w:rsidP="000C6834">
      <w:pPr>
        <w:pStyle w:val="Prrafodelista"/>
        <w:numPr>
          <w:ilvl w:val="0"/>
          <w:numId w:val="5"/>
        </w:numPr>
      </w:pPr>
      <w:r w:rsidRPr="00F6043B">
        <w:t>Cumplir con el objeto contractual dentro de las especificaciones técnicas y condiciones contractuales requeridas.</w:t>
      </w:r>
    </w:p>
    <w:p w14:paraId="4631878A" w14:textId="77777777" w:rsidR="009B0EBD" w:rsidRPr="00F6043B" w:rsidRDefault="009B0EBD" w:rsidP="000C6834">
      <w:pPr>
        <w:pStyle w:val="Prrafodelista"/>
        <w:numPr>
          <w:ilvl w:val="0"/>
          <w:numId w:val="5"/>
        </w:numPr>
      </w:pPr>
      <w:r w:rsidRPr="00F6043B">
        <w:t>Acatar las instrucciones que durante el desarrollo del Contrato que se le impartan por parte de la EMPRESA, a través del interventor.</w:t>
      </w:r>
    </w:p>
    <w:p w14:paraId="75298D0D" w14:textId="77777777" w:rsidR="009B0EBD" w:rsidRPr="00F6043B" w:rsidRDefault="009B0EBD" w:rsidP="000C6834">
      <w:pPr>
        <w:pStyle w:val="Prrafodelista"/>
        <w:numPr>
          <w:ilvl w:val="0"/>
          <w:numId w:val="5"/>
        </w:numPr>
      </w:pPr>
      <w:r w:rsidRPr="00F6043B">
        <w:t>Obrar con lealtad y buena fe en las distintas etapas contractuales, evitando dilaciones y trabamientos.</w:t>
      </w:r>
    </w:p>
    <w:p w14:paraId="56151658" w14:textId="77777777" w:rsidR="009B0EBD" w:rsidRPr="00F6043B" w:rsidRDefault="009B0EBD" w:rsidP="000C6834">
      <w:pPr>
        <w:pStyle w:val="Prrafodelista"/>
        <w:numPr>
          <w:ilvl w:val="0"/>
          <w:numId w:val="5"/>
        </w:numPr>
      </w:pPr>
      <w:r w:rsidRPr="00F6043B">
        <w:t>No acceder a peticiones o amenazas de quienes actúen por fuera de la Ley con el fin de hacer u omitir algún hecho.</w:t>
      </w:r>
    </w:p>
    <w:p w14:paraId="02071A18" w14:textId="77777777" w:rsidR="009B0EBD" w:rsidRPr="00F6043B" w:rsidRDefault="009B0EBD" w:rsidP="000C6834">
      <w:pPr>
        <w:pStyle w:val="Prrafodelista"/>
        <w:numPr>
          <w:ilvl w:val="0"/>
          <w:numId w:val="5"/>
        </w:numPr>
      </w:pPr>
      <w:r w:rsidRPr="00F6043B">
        <w:t xml:space="preserve">El contratista será responsable ante las autoridades de los actos u omisiones en el ejercicio de las actividades que desarrolle en virtud de la contratación, cuando con ellos cause perjuicio a la EMPRESA o a terceros. </w:t>
      </w:r>
    </w:p>
    <w:p w14:paraId="6580C250" w14:textId="77777777" w:rsidR="009B0EBD" w:rsidRPr="00F6043B" w:rsidRDefault="009B0EBD" w:rsidP="000C6834">
      <w:pPr>
        <w:pStyle w:val="Prrafodelista"/>
        <w:numPr>
          <w:ilvl w:val="0"/>
          <w:numId w:val="5"/>
        </w:numPr>
      </w:pPr>
      <w:r w:rsidRPr="00F6043B">
        <w:t>Cumplir con las afiliaciones y aportes a la Seguridad Social, y con los pagos de aportes parafiscales.</w:t>
      </w:r>
    </w:p>
    <w:p w14:paraId="17AB6EBA" w14:textId="77777777" w:rsidR="009B0EBD" w:rsidRPr="00F6043B" w:rsidRDefault="009B0EBD" w:rsidP="000C6834">
      <w:pPr>
        <w:pStyle w:val="Ttulo3"/>
      </w:pPr>
      <w:r w:rsidRPr="00F6043B">
        <w:t>6.6.2. OBLIGACIONES ESPECÍFICAS DEL CONTRATISTA</w:t>
      </w:r>
    </w:p>
    <w:p w14:paraId="7474C3F6" w14:textId="77777777" w:rsidR="00CD2930" w:rsidRPr="00CD2930" w:rsidRDefault="00CD2930" w:rsidP="00E061F4">
      <w:pPr>
        <w:pStyle w:val="Prrafodelista"/>
        <w:spacing w:after="0" w:line="240" w:lineRule="auto"/>
        <w:ind w:left="643" w:firstLine="0"/>
        <w:textAlignment w:val="baseline"/>
        <w:rPr>
          <w:rFonts w:eastAsiaTheme="minorHAnsi"/>
          <w:lang w:eastAsia="en-US"/>
        </w:rPr>
      </w:pPr>
    </w:p>
    <w:p w14:paraId="3E8E9CE4" w14:textId="233BA3F1" w:rsidR="00CD2930" w:rsidRPr="00CD2930" w:rsidRDefault="00CD2930"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t>Entregar los equipos que cumplan con el 100% de las especificaciones técnicas descritas en el presente documento.</w:t>
      </w:r>
    </w:p>
    <w:p w14:paraId="0025BFA8" w14:textId="77777777" w:rsidR="00CD2930" w:rsidRPr="00CD2930" w:rsidRDefault="00CD2930" w:rsidP="00E061F4">
      <w:pPr>
        <w:pStyle w:val="Prrafodelista"/>
        <w:spacing w:after="0" w:line="240" w:lineRule="auto"/>
        <w:ind w:left="643" w:firstLine="0"/>
        <w:textAlignment w:val="baseline"/>
        <w:rPr>
          <w:rFonts w:eastAsiaTheme="minorHAnsi"/>
          <w:lang w:eastAsia="en-US"/>
        </w:rPr>
      </w:pPr>
    </w:p>
    <w:p w14:paraId="433647EE" w14:textId="420D1AE9" w:rsidR="00CD2930" w:rsidRPr="00CD2930" w:rsidRDefault="00CD2930"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t xml:space="preserve">Entregar los equipos en la planta de la Empresa de licores de Cundinamarca ubicada en la Autopista Medellín Km 3.8 </w:t>
      </w:r>
      <w:proofErr w:type="spellStart"/>
      <w:r w:rsidRPr="00CD2930">
        <w:rPr>
          <w:rFonts w:eastAsiaTheme="minorHAnsi"/>
          <w:lang w:eastAsia="en-US"/>
        </w:rPr>
        <w:t>via</w:t>
      </w:r>
      <w:proofErr w:type="spellEnd"/>
      <w:r w:rsidRPr="00CD2930">
        <w:rPr>
          <w:rFonts w:eastAsiaTheme="minorHAnsi"/>
          <w:lang w:eastAsia="en-US"/>
        </w:rPr>
        <w:t xml:space="preserve"> Siberia-Cota. Los incoterms son DDP.</w:t>
      </w:r>
    </w:p>
    <w:p w14:paraId="14723C46" w14:textId="77777777" w:rsidR="00CD2930" w:rsidRPr="00CD2930" w:rsidRDefault="00CD2930" w:rsidP="00E061F4">
      <w:pPr>
        <w:pStyle w:val="Prrafodelista"/>
        <w:spacing w:after="0" w:line="240" w:lineRule="auto"/>
        <w:ind w:left="643" w:firstLine="0"/>
        <w:textAlignment w:val="baseline"/>
        <w:rPr>
          <w:rFonts w:eastAsiaTheme="minorHAnsi"/>
          <w:lang w:eastAsia="en-US"/>
        </w:rPr>
      </w:pPr>
    </w:p>
    <w:p w14:paraId="7D7EFDE0" w14:textId="0BCE25A1" w:rsidR="00CD2930" w:rsidRPr="00CD2930" w:rsidRDefault="00CD2930"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lastRenderedPageBreak/>
        <w:t>Realizar el proyecto llave en mano. Realizar la respectiva instalación de los equipos en la planta piloto de innovación de la E.L.C. de forma tal que se integre dentro del proceso productivo realizando las respectivas pruebas SAT.</w:t>
      </w:r>
    </w:p>
    <w:p w14:paraId="0BDE8046" w14:textId="77777777" w:rsidR="00CD2930" w:rsidRPr="00CD2930" w:rsidRDefault="00CD2930" w:rsidP="00E061F4">
      <w:pPr>
        <w:pStyle w:val="Prrafodelista"/>
        <w:spacing w:after="0" w:line="240" w:lineRule="auto"/>
        <w:ind w:left="643" w:firstLine="0"/>
        <w:textAlignment w:val="baseline"/>
        <w:rPr>
          <w:rFonts w:eastAsiaTheme="minorHAnsi"/>
          <w:lang w:eastAsia="en-US"/>
        </w:rPr>
      </w:pPr>
    </w:p>
    <w:p w14:paraId="71EBC7AE" w14:textId="7E8641D0" w:rsidR="00CD2930" w:rsidRPr="00CD2930" w:rsidRDefault="00CD2930"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t>Cumplir con toda la normatividad vigente para la entrada y el trabajo dentro de las instalaciones de la Empresa de licores de Cundinamarca, con todo el personal.</w:t>
      </w:r>
    </w:p>
    <w:p w14:paraId="7D585EA2" w14:textId="77777777" w:rsidR="00CD2930" w:rsidRPr="00CD2930" w:rsidRDefault="00CD2930" w:rsidP="00E061F4">
      <w:pPr>
        <w:pStyle w:val="Prrafodelista"/>
        <w:spacing w:after="0" w:line="240" w:lineRule="auto"/>
        <w:ind w:left="643" w:firstLine="0"/>
        <w:textAlignment w:val="baseline"/>
        <w:rPr>
          <w:rFonts w:eastAsiaTheme="minorHAnsi"/>
          <w:lang w:eastAsia="en-US"/>
        </w:rPr>
      </w:pPr>
    </w:p>
    <w:p w14:paraId="423379F1" w14:textId="7F97CED5" w:rsidR="00CD2930" w:rsidRPr="00CD2930" w:rsidRDefault="00CD2930"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t>Otorgar a la Empresa de licores de Cundinamarca la respectiva garantía de los materiales suministrados y de su correcta instalación por un tiempo mínimo de 12 meses, contados a partir del acta de finalización del proyecto.</w:t>
      </w:r>
    </w:p>
    <w:p w14:paraId="4BD9ED97" w14:textId="77777777" w:rsidR="00CD2930" w:rsidRPr="00CD2930" w:rsidRDefault="00CD2930" w:rsidP="00E061F4">
      <w:pPr>
        <w:pStyle w:val="Prrafodelista"/>
        <w:spacing w:after="0" w:line="240" w:lineRule="auto"/>
        <w:ind w:left="643" w:firstLine="0"/>
        <w:textAlignment w:val="baseline"/>
        <w:rPr>
          <w:rFonts w:eastAsiaTheme="minorHAnsi"/>
          <w:lang w:eastAsia="en-US"/>
        </w:rPr>
      </w:pPr>
    </w:p>
    <w:p w14:paraId="027C87EF" w14:textId="7DE6AE65" w:rsidR="00CD2930" w:rsidRPr="00CD2930" w:rsidRDefault="00CD2930"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t>Realizar la correcta instalación de los equipos de forma que cumplan con toda la normativa de seguridad vigente para equipos que manejan vapor.</w:t>
      </w:r>
    </w:p>
    <w:p w14:paraId="7E7799A3" w14:textId="77777777" w:rsidR="00CD2930" w:rsidRPr="00CD2930" w:rsidRDefault="00CD2930" w:rsidP="00E061F4">
      <w:pPr>
        <w:pStyle w:val="Prrafodelista"/>
        <w:spacing w:after="0" w:line="240" w:lineRule="auto"/>
        <w:ind w:left="643" w:firstLine="0"/>
        <w:textAlignment w:val="baseline"/>
        <w:rPr>
          <w:rFonts w:eastAsiaTheme="minorHAnsi"/>
          <w:lang w:eastAsia="en-US"/>
        </w:rPr>
      </w:pPr>
    </w:p>
    <w:p w14:paraId="4D4DFCCD" w14:textId="63688CAD" w:rsidR="00CD2930" w:rsidRPr="00CD2930" w:rsidRDefault="00E061F4" w:rsidP="00E061F4">
      <w:pPr>
        <w:pStyle w:val="Prrafodelista"/>
        <w:numPr>
          <w:ilvl w:val="0"/>
          <w:numId w:val="35"/>
        </w:numPr>
        <w:spacing w:after="0" w:line="240" w:lineRule="auto"/>
        <w:textAlignment w:val="baseline"/>
        <w:rPr>
          <w:rFonts w:eastAsiaTheme="minorHAnsi"/>
          <w:lang w:eastAsia="en-US"/>
        </w:rPr>
      </w:pPr>
      <w:r>
        <w:rPr>
          <w:rFonts w:eastAsiaTheme="minorHAnsi"/>
          <w:lang w:eastAsia="en-US"/>
        </w:rPr>
        <w:t>Realizar la</w:t>
      </w:r>
      <w:r w:rsidR="00CD2930" w:rsidRPr="00CD2930">
        <w:rPr>
          <w:rFonts w:eastAsiaTheme="minorHAnsi"/>
          <w:lang w:eastAsia="en-US"/>
        </w:rPr>
        <w:t xml:space="preserve"> entrega física y en formato digital de los respectivos planos de instalación As </w:t>
      </w:r>
      <w:proofErr w:type="spellStart"/>
      <w:r w:rsidR="00CD2930" w:rsidRPr="00CD2930">
        <w:rPr>
          <w:rFonts w:eastAsiaTheme="minorHAnsi"/>
          <w:lang w:eastAsia="en-US"/>
        </w:rPr>
        <w:t>Build</w:t>
      </w:r>
      <w:proofErr w:type="spellEnd"/>
      <w:r w:rsidR="00CD2930" w:rsidRPr="00CD2930">
        <w:rPr>
          <w:rFonts w:eastAsiaTheme="minorHAnsi"/>
          <w:lang w:eastAsia="en-US"/>
        </w:rPr>
        <w:t>.</w:t>
      </w:r>
    </w:p>
    <w:p w14:paraId="43E81552" w14:textId="77777777" w:rsidR="00CD2930" w:rsidRPr="00CD2930" w:rsidRDefault="00CD2930" w:rsidP="00E061F4">
      <w:pPr>
        <w:pStyle w:val="Prrafodelista"/>
        <w:spacing w:after="0" w:line="240" w:lineRule="auto"/>
        <w:ind w:left="643" w:firstLine="0"/>
        <w:textAlignment w:val="baseline"/>
        <w:rPr>
          <w:rFonts w:eastAsiaTheme="minorHAnsi"/>
          <w:lang w:eastAsia="en-US"/>
        </w:rPr>
      </w:pPr>
    </w:p>
    <w:p w14:paraId="3986C441" w14:textId="43B05B3D" w:rsidR="00CD2930" w:rsidRPr="00CD2930" w:rsidRDefault="00E061F4" w:rsidP="00E061F4">
      <w:pPr>
        <w:pStyle w:val="Prrafodelista"/>
        <w:numPr>
          <w:ilvl w:val="0"/>
          <w:numId w:val="35"/>
        </w:numPr>
        <w:spacing w:after="0" w:line="240" w:lineRule="auto"/>
        <w:textAlignment w:val="baseline"/>
        <w:rPr>
          <w:rFonts w:eastAsiaTheme="minorHAnsi"/>
          <w:lang w:eastAsia="en-US"/>
        </w:rPr>
      </w:pPr>
      <w:r>
        <w:rPr>
          <w:rFonts w:eastAsiaTheme="minorHAnsi"/>
          <w:lang w:eastAsia="en-US"/>
        </w:rPr>
        <w:t>Allegar</w:t>
      </w:r>
      <w:r w:rsidR="00CD2930" w:rsidRPr="00CD2930">
        <w:rPr>
          <w:rFonts w:eastAsiaTheme="minorHAnsi"/>
          <w:lang w:eastAsia="en-US"/>
        </w:rPr>
        <w:t xml:space="preserve"> toda la documentación de los elementos instalados, así como también los respectivos certificados de calidad e idoneidad de los materiales utilizados.</w:t>
      </w:r>
    </w:p>
    <w:p w14:paraId="0223C6D0" w14:textId="77777777" w:rsidR="00CD2930" w:rsidRPr="00CD2930" w:rsidRDefault="00CD2930" w:rsidP="00E061F4">
      <w:pPr>
        <w:pStyle w:val="Prrafodelista"/>
        <w:spacing w:after="0" w:line="240" w:lineRule="auto"/>
        <w:ind w:left="643" w:firstLine="0"/>
        <w:textAlignment w:val="baseline"/>
        <w:rPr>
          <w:rFonts w:eastAsiaTheme="minorHAnsi"/>
          <w:lang w:eastAsia="en-US"/>
        </w:rPr>
      </w:pPr>
    </w:p>
    <w:p w14:paraId="6A06AE03" w14:textId="0C4ACA2F" w:rsidR="009B0EBD" w:rsidRPr="00E061F4" w:rsidRDefault="00CD2930" w:rsidP="00E061F4">
      <w:pPr>
        <w:pStyle w:val="Prrafodelista"/>
        <w:numPr>
          <w:ilvl w:val="0"/>
          <w:numId w:val="35"/>
        </w:numPr>
        <w:spacing w:after="0" w:line="240" w:lineRule="auto"/>
        <w:textAlignment w:val="baseline"/>
        <w:rPr>
          <w:rFonts w:eastAsia="Times New Roman"/>
          <w:color w:val="222222"/>
          <w:lang w:val="es-MX"/>
        </w:rPr>
      </w:pPr>
      <w:r w:rsidRPr="00CD2930">
        <w:rPr>
          <w:rFonts w:eastAsiaTheme="minorHAnsi"/>
          <w:lang w:eastAsia="en-US"/>
        </w:rPr>
        <w:t>Entregar un cronograma de entrega de suministros, montaje y realización de pruebas al momento de dar inicio al proyecto mediante acta suscrita entre las partes.</w:t>
      </w:r>
    </w:p>
    <w:p w14:paraId="725CBE67" w14:textId="77777777" w:rsidR="00E061F4" w:rsidRPr="00E061F4" w:rsidRDefault="00E061F4" w:rsidP="00E061F4">
      <w:pPr>
        <w:pStyle w:val="Prrafodelista"/>
        <w:rPr>
          <w:rFonts w:eastAsia="Times New Roman"/>
          <w:color w:val="222222"/>
          <w:lang w:val="es-MX"/>
        </w:rPr>
      </w:pPr>
    </w:p>
    <w:p w14:paraId="002E8E19" w14:textId="77777777" w:rsidR="00E061F4" w:rsidRPr="00CD2930" w:rsidRDefault="00E061F4"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t xml:space="preserve">Entregar los elementos en empaques y/o embalajes que sean potencialmente reciclables y amigables con el ambiente. En caso contrario el contratista debe asumir el costo y retiro de los mismos.   </w:t>
      </w:r>
    </w:p>
    <w:p w14:paraId="150E0869" w14:textId="77777777" w:rsidR="00E061F4" w:rsidRPr="00CD2930" w:rsidRDefault="00E061F4" w:rsidP="00E061F4">
      <w:pPr>
        <w:pStyle w:val="Prrafodelista"/>
        <w:spacing w:after="0" w:line="240" w:lineRule="auto"/>
        <w:ind w:left="643" w:firstLine="0"/>
        <w:textAlignment w:val="baseline"/>
        <w:rPr>
          <w:rFonts w:eastAsiaTheme="minorHAnsi"/>
          <w:lang w:eastAsia="en-US"/>
        </w:rPr>
      </w:pPr>
    </w:p>
    <w:p w14:paraId="566567E1" w14:textId="77777777" w:rsidR="00E061F4" w:rsidRPr="00CD2930" w:rsidRDefault="00E061F4"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t xml:space="preserve">Garantizar la entrega de información que el sistema de gestión ambiental de la empresa así lo requiera. </w:t>
      </w:r>
    </w:p>
    <w:p w14:paraId="0B4F12BE" w14:textId="77777777" w:rsidR="00E061F4" w:rsidRPr="00CD2930" w:rsidRDefault="00E061F4" w:rsidP="00E061F4">
      <w:pPr>
        <w:pStyle w:val="Prrafodelista"/>
        <w:spacing w:after="0" w:line="240" w:lineRule="auto"/>
        <w:ind w:left="643" w:firstLine="60"/>
        <w:textAlignment w:val="baseline"/>
        <w:rPr>
          <w:rFonts w:eastAsiaTheme="minorHAnsi"/>
          <w:lang w:eastAsia="en-US"/>
        </w:rPr>
      </w:pPr>
    </w:p>
    <w:p w14:paraId="738EAD35" w14:textId="5FA917CA" w:rsidR="00E061F4" w:rsidRDefault="00E061F4"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t>Entregar en medio físico o preferiblemente magnético, los informes y demás documentación requerida para el trámite, radicación y pago de las cuentas de cobro y/o facturas.</w:t>
      </w:r>
    </w:p>
    <w:p w14:paraId="7AC45220" w14:textId="77777777" w:rsidR="00E061F4" w:rsidRPr="00E061F4" w:rsidRDefault="00E061F4" w:rsidP="00E061F4">
      <w:pPr>
        <w:pStyle w:val="Prrafodelista"/>
        <w:rPr>
          <w:rFonts w:eastAsiaTheme="minorHAnsi"/>
          <w:lang w:eastAsia="en-US"/>
        </w:rPr>
      </w:pPr>
    </w:p>
    <w:p w14:paraId="781F04C2" w14:textId="77777777" w:rsidR="00E061F4" w:rsidRDefault="00E061F4" w:rsidP="00E061F4">
      <w:pPr>
        <w:numPr>
          <w:ilvl w:val="0"/>
          <w:numId w:val="35"/>
        </w:numPr>
        <w:spacing w:after="0" w:line="263" w:lineRule="auto"/>
        <w:ind w:right="34"/>
      </w:pPr>
      <w:r>
        <w:t>Mantener la información confidencial en estricta reserva y no revelar ningún dato de la información suministrada por la ELC a ninguna otra parte, relacionada o no, sin el consentimiento previo de la Empresa de Licores de Cundinamarca.</w:t>
      </w:r>
    </w:p>
    <w:p w14:paraId="4397AE35" w14:textId="77777777" w:rsidR="00E061F4" w:rsidRPr="00CD2930" w:rsidRDefault="00E061F4" w:rsidP="00E061F4">
      <w:pPr>
        <w:pStyle w:val="Prrafodelista"/>
        <w:spacing w:after="0" w:line="240" w:lineRule="auto"/>
        <w:ind w:left="643" w:firstLine="0"/>
        <w:textAlignment w:val="baseline"/>
        <w:rPr>
          <w:rFonts w:eastAsiaTheme="minorHAnsi"/>
          <w:lang w:eastAsia="en-US"/>
        </w:rPr>
      </w:pPr>
    </w:p>
    <w:p w14:paraId="2D030D15" w14:textId="77777777" w:rsidR="00E061F4" w:rsidRPr="00CD2930" w:rsidRDefault="00E061F4"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t xml:space="preserve">Suministrar Certificado de Reporte de autoevaluación de acuerdo con la Circular vigente expedida por el Ministerio del Trabajo.  </w:t>
      </w:r>
    </w:p>
    <w:p w14:paraId="6919B2B2" w14:textId="77777777" w:rsidR="00E061F4" w:rsidRPr="00E061F4" w:rsidRDefault="00E061F4" w:rsidP="00E061F4">
      <w:pPr>
        <w:spacing w:after="0" w:line="240" w:lineRule="auto"/>
        <w:ind w:left="0" w:firstLine="0"/>
        <w:textAlignment w:val="baseline"/>
        <w:rPr>
          <w:rFonts w:eastAsiaTheme="minorHAnsi"/>
          <w:lang w:eastAsia="en-US"/>
        </w:rPr>
      </w:pPr>
    </w:p>
    <w:p w14:paraId="19E94F3A" w14:textId="77777777" w:rsidR="00E061F4" w:rsidRPr="00CD2930" w:rsidRDefault="00E061F4"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lastRenderedPageBreak/>
        <w:t xml:space="preserve">Estar al día en pagos de afiliación del personal al Sistema General de Seguridad Social en Salud, Pensiones y Riesgos Laborales, de acuerdo con la normativa vigente que regula la materia durante toda la vigencia del contrato y realizar el pago de los aportes de conformidad con las fechas previstas en el artículo 3.2.2.1 del Decreto 780 de 2016, sustituido por el artículo 2 del Decreto 1990 de 2016.  </w:t>
      </w:r>
    </w:p>
    <w:p w14:paraId="26912183" w14:textId="77777777" w:rsidR="00E061F4" w:rsidRPr="00CD2930" w:rsidRDefault="00E061F4" w:rsidP="00E061F4">
      <w:pPr>
        <w:pStyle w:val="Prrafodelista"/>
        <w:spacing w:after="0" w:line="240" w:lineRule="auto"/>
        <w:ind w:left="643" w:firstLine="180"/>
        <w:textAlignment w:val="baseline"/>
        <w:rPr>
          <w:rFonts w:eastAsiaTheme="minorHAnsi"/>
          <w:lang w:eastAsia="en-US"/>
        </w:rPr>
      </w:pPr>
    </w:p>
    <w:p w14:paraId="28BF7655" w14:textId="77777777" w:rsidR="00E061F4" w:rsidRPr="00CD2930" w:rsidRDefault="00E061F4" w:rsidP="00E061F4">
      <w:pPr>
        <w:pStyle w:val="Prrafodelista"/>
        <w:numPr>
          <w:ilvl w:val="0"/>
          <w:numId w:val="35"/>
        </w:numPr>
        <w:spacing w:after="0" w:line="240" w:lineRule="auto"/>
        <w:textAlignment w:val="baseline"/>
        <w:rPr>
          <w:rFonts w:eastAsiaTheme="minorHAnsi"/>
          <w:lang w:eastAsia="en-US"/>
        </w:rPr>
      </w:pPr>
      <w:r w:rsidRPr="00CD2930">
        <w:rPr>
          <w:rFonts w:eastAsiaTheme="minorHAnsi"/>
          <w:lang w:eastAsia="en-US"/>
        </w:rPr>
        <w:t xml:space="preserve">Suministrar a todos los trabajadores los elementos y equipos de protección personal (EPP) que cumplan con las necesidades y disposiciones legales vigentes (Protección Respiratoria, Protección Visual, protección de la piel, protección de manos, calzado).      </w:t>
      </w:r>
    </w:p>
    <w:p w14:paraId="2C3B19E2" w14:textId="77777777" w:rsidR="00E061F4" w:rsidRPr="00CD2930" w:rsidRDefault="00E061F4" w:rsidP="00E061F4">
      <w:pPr>
        <w:pStyle w:val="Prrafodelista"/>
        <w:spacing w:after="0" w:line="240" w:lineRule="auto"/>
        <w:ind w:left="502" w:firstLine="0"/>
        <w:textAlignment w:val="baseline"/>
        <w:rPr>
          <w:rFonts w:eastAsia="Times New Roman"/>
          <w:color w:val="222222"/>
          <w:lang w:val="es-MX"/>
        </w:rPr>
      </w:pPr>
    </w:p>
    <w:p w14:paraId="1D4E9EF4" w14:textId="77777777" w:rsidR="009B0EBD" w:rsidRPr="00F6043B" w:rsidRDefault="009B0EBD" w:rsidP="000C6834">
      <w:pPr>
        <w:shd w:val="clear" w:color="auto" w:fill="FFFFFF"/>
        <w:tabs>
          <w:tab w:val="left" w:pos="3540"/>
        </w:tabs>
        <w:spacing w:after="0" w:line="240" w:lineRule="auto"/>
        <w:rPr>
          <w:rFonts w:eastAsia="Times New Roman"/>
          <w:b/>
          <w:color w:val="222222"/>
          <w:lang w:val="es-MX"/>
        </w:rPr>
      </w:pPr>
      <w:r w:rsidRPr="00F6043B">
        <w:rPr>
          <w:rFonts w:eastAsia="Times New Roman"/>
          <w:b/>
          <w:color w:val="222222"/>
          <w:lang w:val="es-MX"/>
        </w:rPr>
        <w:tab/>
      </w:r>
    </w:p>
    <w:p w14:paraId="6C34C5C3" w14:textId="77777777" w:rsidR="009B0EBD" w:rsidRPr="00F6043B" w:rsidRDefault="009B0EBD" w:rsidP="000C6834">
      <w:pPr>
        <w:pStyle w:val="Ttulo3"/>
      </w:pPr>
      <w:r w:rsidRPr="00F6043B">
        <w:t>6.6.3. OBLIGACIONES GENERALES DE LA EMPRESA DE LICORES DE   CUNDINAMARCA</w:t>
      </w:r>
    </w:p>
    <w:p w14:paraId="3F93C2D9" w14:textId="77777777" w:rsidR="009B0EBD" w:rsidRPr="00F6043B" w:rsidRDefault="009B0EBD" w:rsidP="000C6834">
      <w:pPr>
        <w:pStyle w:val="Prrafodelista"/>
        <w:numPr>
          <w:ilvl w:val="0"/>
          <w:numId w:val="7"/>
        </w:numPr>
      </w:pPr>
      <w:r w:rsidRPr="00F6043B">
        <w:t>Ejercer la supervisión y seguimiento permanente del Contrato.</w:t>
      </w:r>
    </w:p>
    <w:p w14:paraId="22A6E629" w14:textId="77777777" w:rsidR="009B0EBD" w:rsidRPr="00F6043B" w:rsidRDefault="009B0EBD" w:rsidP="000C6834">
      <w:pPr>
        <w:pStyle w:val="Prrafodelista"/>
        <w:numPr>
          <w:ilvl w:val="0"/>
          <w:numId w:val="7"/>
        </w:numPr>
      </w:pPr>
      <w:r w:rsidRPr="00F6043B">
        <w:t>Exigir el cumplimiento de las condiciones de contratación, la OFERTA y las obligaciones del CONTRATISTA.</w:t>
      </w:r>
    </w:p>
    <w:p w14:paraId="77D878E0" w14:textId="77777777" w:rsidR="009B0EBD" w:rsidRPr="00F6043B" w:rsidRDefault="009B0EBD" w:rsidP="000C6834">
      <w:pPr>
        <w:pStyle w:val="Prrafodelista"/>
        <w:numPr>
          <w:ilvl w:val="0"/>
          <w:numId w:val="7"/>
        </w:numPr>
      </w:pPr>
      <w:r w:rsidRPr="00F6043B">
        <w:t>Expedir y tramitar los certificados de cumplimento del objeto contractual.</w:t>
      </w:r>
    </w:p>
    <w:p w14:paraId="46A21C3D" w14:textId="77777777" w:rsidR="009B0EBD" w:rsidRPr="00F6043B" w:rsidRDefault="009B0EBD" w:rsidP="000C6834">
      <w:pPr>
        <w:pStyle w:val="Prrafodelista"/>
        <w:numPr>
          <w:ilvl w:val="0"/>
          <w:numId w:val="7"/>
        </w:numPr>
      </w:pPr>
      <w:r w:rsidRPr="00F6043B">
        <w:t>Pagar el valor en los términos pactados.</w:t>
      </w:r>
    </w:p>
    <w:p w14:paraId="54223B88" w14:textId="77777777" w:rsidR="009B0EBD" w:rsidRPr="00F6043B" w:rsidRDefault="009B0EBD" w:rsidP="000C6834">
      <w:pPr>
        <w:pStyle w:val="Prrafodelista"/>
        <w:numPr>
          <w:ilvl w:val="0"/>
          <w:numId w:val="7"/>
        </w:numPr>
      </w:pPr>
      <w:r w:rsidRPr="00F6043B">
        <w:t>Adelantar las gestiones necesarias para el reconocimiento y cobro de las sanciones pecuniarias y de las garantías a que haya lugar.</w:t>
      </w:r>
    </w:p>
    <w:p w14:paraId="4052B569" w14:textId="77777777" w:rsidR="009B0EBD" w:rsidRPr="00F6043B" w:rsidRDefault="009B0EBD" w:rsidP="000C6834">
      <w:pPr>
        <w:pStyle w:val="Prrafodelista"/>
        <w:numPr>
          <w:ilvl w:val="0"/>
          <w:numId w:val="7"/>
        </w:numPr>
      </w:pPr>
      <w:r w:rsidRPr="00F6043B">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006514A" w14:textId="77777777" w:rsidR="009B0EBD" w:rsidRPr="00F6043B" w:rsidRDefault="009B0EBD" w:rsidP="000C6834">
      <w:pPr>
        <w:pStyle w:val="Prrafodelista"/>
        <w:numPr>
          <w:ilvl w:val="0"/>
          <w:numId w:val="7"/>
        </w:numPr>
      </w:pPr>
      <w:r w:rsidRPr="00F6043B">
        <w:t>Pronunciarse sobre los documentos que someta el CONTRATISTA a su consideración.</w:t>
      </w:r>
    </w:p>
    <w:p w14:paraId="4D695D0C" w14:textId="77777777" w:rsidR="009B0EBD" w:rsidRPr="00F6043B" w:rsidRDefault="009B0EBD" w:rsidP="000C6834">
      <w:pPr>
        <w:pStyle w:val="Prrafodelista"/>
        <w:numPr>
          <w:ilvl w:val="0"/>
          <w:numId w:val="7"/>
        </w:numPr>
      </w:pPr>
      <w:r w:rsidRPr="00F6043B">
        <w:t>Colaborar con el CONTRATISTA en la ejecución del objeto contratado.</w:t>
      </w:r>
    </w:p>
    <w:p w14:paraId="5E23750B" w14:textId="77777777" w:rsidR="009B0EBD" w:rsidRPr="00F6043B" w:rsidRDefault="009B0EBD" w:rsidP="000C6834">
      <w:pPr>
        <w:pStyle w:val="Ttulo2"/>
      </w:pPr>
      <w:r w:rsidRPr="00F6043B">
        <w:t>6.7.</w:t>
      </w:r>
      <w:r w:rsidRPr="00F6043B">
        <w:tab/>
        <w:t>GARANTÍAS</w:t>
      </w:r>
    </w:p>
    <w:p w14:paraId="41F769D4" w14:textId="77777777" w:rsidR="00552117" w:rsidRPr="00F6043B" w:rsidRDefault="00552117" w:rsidP="000C6834">
      <w:pPr>
        <w:pStyle w:val="Default"/>
        <w:jc w:val="both"/>
        <w:rPr>
          <w:rFonts w:eastAsia="Arial MT"/>
          <w:color w:val="auto"/>
          <w:spacing w:val="-3"/>
          <w:w w:val="110"/>
          <w:sz w:val="22"/>
          <w:szCs w:val="22"/>
          <w:lang w:val="es-ES"/>
        </w:rPr>
      </w:pPr>
      <w:r w:rsidRPr="00F6043B">
        <w:rPr>
          <w:rFonts w:eastAsia="Arial MT"/>
          <w:color w:val="auto"/>
          <w:spacing w:val="-3"/>
          <w:w w:val="110"/>
          <w:sz w:val="22"/>
          <w:szCs w:val="22"/>
          <w:lang w:val="es-ES"/>
        </w:rPr>
        <w:t xml:space="preserve">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w:t>
      </w:r>
      <w:r w:rsidRPr="00F6043B">
        <w:rPr>
          <w:rFonts w:eastAsia="Arial MT"/>
          <w:color w:val="auto"/>
          <w:spacing w:val="-3"/>
          <w:w w:val="110"/>
          <w:sz w:val="22"/>
          <w:szCs w:val="22"/>
          <w:lang w:val="es-ES"/>
        </w:rPr>
        <w:lastRenderedPageBreak/>
        <w:t>y representación legal de la cámara de comercio, o su equivalente, establezca que la firma podrá identificarse con la sigla.</w:t>
      </w:r>
    </w:p>
    <w:p w14:paraId="4BA3BE03" w14:textId="77777777" w:rsidR="00552117" w:rsidRPr="00F6043B" w:rsidRDefault="00552117" w:rsidP="000C6834">
      <w:pPr>
        <w:pStyle w:val="Default"/>
        <w:jc w:val="both"/>
        <w:rPr>
          <w:rFonts w:eastAsia="Arial MT"/>
          <w:color w:val="auto"/>
          <w:spacing w:val="-3"/>
          <w:w w:val="110"/>
          <w:sz w:val="22"/>
          <w:szCs w:val="22"/>
          <w:lang w:val="es-ES"/>
        </w:rPr>
      </w:pPr>
    </w:p>
    <w:p w14:paraId="63BD4451" w14:textId="7753F81C" w:rsidR="00552117" w:rsidRPr="00F6043B" w:rsidRDefault="00552117" w:rsidP="000C6834">
      <w:pPr>
        <w:pStyle w:val="Default"/>
        <w:jc w:val="both"/>
        <w:rPr>
          <w:rFonts w:eastAsia="Arial MT"/>
          <w:color w:val="auto"/>
          <w:spacing w:val="-3"/>
          <w:w w:val="110"/>
          <w:sz w:val="22"/>
          <w:szCs w:val="22"/>
          <w:lang w:val="es-ES"/>
        </w:rPr>
      </w:pPr>
      <w:r w:rsidRPr="00F6043B">
        <w:rPr>
          <w:rFonts w:eastAsia="Arial MT"/>
          <w:color w:val="auto"/>
          <w:spacing w:val="-3"/>
          <w:w w:val="110"/>
          <w:sz w:val="22"/>
          <w:szCs w:val="22"/>
          <w:lang w:val="es-ES"/>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6EF2BF59" w14:textId="77777777" w:rsidR="00552117" w:rsidRPr="00F6043B" w:rsidRDefault="00552117" w:rsidP="000C6834">
      <w:pPr>
        <w:pStyle w:val="Default"/>
        <w:jc w:val="both"/>
        <w:rPr>
          <w:rFonts w:eastAsia="Arial MT"/>
          <w:color w:val="auto"/>
          <w:spacing w:val="-3"/>
          <w:w w:val="110"/>
          <w:sz w:val="22"/>
          <w:szCs w:val="22"/>
          <w:lang w:val="es-ES"/>
        </w:rPr>
      </w:pPr>
    </w:p>
    <w:p w14:paraId="71A3B70F" w14:textId="5C31F2E7" w:rsidR="00552117" w:rsidRPr="00F6043B" w:rsidRDefault="00552117" w:rsidP="007904AE">
      <w:pPr>
        <w:pStyle w:val="Default"/>
        <w:numPr>
          <w:ilvl w:val="0"/>
          <w:numId w:val="22"/>
        </w:numPr>
        <w:jc w:val="both"/>
        <w:rPr>
          <w:rFonts w:eastAsia="Arial MT"/>
          <w:color w:val="auto"/>
          <w:spacing w:val="-3"/>
          <w:w w:val="110"/>
          <w:sz w:val="22"/>
          <w:szCs w:val="22"/>
          <w:lang w:val="es-ES"/>
        </w:rPr>
      </w:pPr>
      <w:r w:rsidRPr="00F6043B">
        <w:rPr>
          <w:rFonts w:eastAsia="Arial MT"/>
          <w:color w:val="auto"/>
          <w:spacing w:val="-3"/>
          <w:w w:val="110"/>
          <w:sz w:val="22"/>
          <w:szCs w:val="22"/>
          <w:lang w:val="es-ES"/>
        </w:rPr>
        <w:t>Cumplimiento: En cuantía equivalente al veinte por ciento (20%) del valor total del Contrato, con vigencia igual al plazo de ejecución y cuatro (4) meses más, contados a partir de la fecha expedición de la garantía.</w:t>
      </w:r>
    </w:p>
    <w:p w14:paraId="30B2B2DC" w14:textId="77777777" w:rsidR="00552117" w:rsidRPr="00F6043B" w:rsidRDefault="00552117" w:rsidP="007904AE">
      <w:pPr>
        <w:pStyle w:val="Default"/>
        <w:jc w:val="both"/>
        <w:rPr>
          <w:rFonts w:eastAsia="Arial MT"/>
          <w:color w:val="auto"/>
          <w:spacing w:val="-3"/>
          <w:w w:val="110"/>
          <w:sz w:val="22"/>
          <w:szCs w:val="22"/>
          <w:lang w:val="es-ES"/>
        </w:rPr>
      </w:pPr>
    </w:p>
    <w:p w14:paraId="5634D421" w14:textId="2702A51A" w:rsidR="00E061F4" w:rsidRDefault="00552117" w:rsidP="007904AE">
      <w:pPr>
        <w:pStyle w:val="Default"/>
        <w:numPr>
          <w:ilvl w:val="0"/>
          <w:numId w:val="22"/>
        </w:numPr>
        <w:jc w:val="both"/>
        <w:rPr>
          <w:rFonts w:eastAsia="Arial MT"/>
          <w:color w:val="auto"/>
          <w:spacing w:val="-3"/>
          <w:w w:val="110"/>
          <w:sz w:val="22"/>
          <w:szCs w:val="22"/>
          <w:lang w:val="es-ES"/>
        </w:rPr>
      </w:pPr>
      <w:r w:rsidRPr="00F6043B">
        <w:rPr>
          <w:rFonts w:eastAsia="Arial MT"/>
          <w:color w:val="auto"/>
          <w:spacing w:val="-3"/>
          <w:w w:val="110"/>
          <w:sz w:val="22"/>
          <w:szCs w:val="22"/>
          <w:lang w:val="es-ES"/>
        </w:rPr>
        <w:t>Calidad: En cuantía equivalente al veinte por ciento (20%) del valor total del Contrato, con vigencia igual al plazo de ejecución y un (1) año más, contados a partir de la fecha expedición de la garantía.</w:t>
      </w:r>
    </w:p>
    <w:p w14:paraId="1C4653E0" w14:textId="77777777" w:rsidR="007904AE" w:rsidRDefault="007904AE" w:rsidP="007904AE">
      <w:pPr>
        <w:pStyle w:val="Prrafodelista"/>
        <w:rPr>
          <w:rFonts w:eastAsia="Arial MT"/>
          <w:color w:val="auto"/>
          <w:spacing w:val="-3"/>
          <w:w w:val="110"/>
          <w:lang w:val="es-ES"/>
        </w:rPr>
      </w:pPr>
    </w:p>
    <w:p w14:paraId="46155ECE" w14:textId="77777777" w:rsidR="007904AE" w:rsidRPr="006E3D08" w:rsidRDefault="007904AE" w:rsidP="007904AE">
      <w:pPr>
        <w:numPr>
          <w:ilvl w:val="0"/>
          <w:numId w:val="22"/>
        </w:numPr>
        <w:spacing w:after="160" w:line="259" w:lineRule="auto"/>
      </w:pPr>
      <w:r w:rsidRPr="006E3D08">
        <w:t>Salarios, prestaciones sociales e indemnizaciones: En cuantía equivalente al cinco por ciento (5%) del valor total del mismo, con vigencia igual al plazo de ejecución del contrato y tres (3) años más, contados a partir de la expedición de la garantía.</w:t>
      </w:r>
    </w:p>
    <w:p w14:paraId="3EF7403D" w14:textId="77777777" w:rsidR="00552117" w:rsidRPr="00F6043B" w:rsidRDefault="00552117" w:rsidP="007904AE">
      <w:pPr>
        <w:pStyle w:val="Default"/>
        <w:jc w:val="both"/>
        <w:rPr>
          <w:rFonts w:eastAsia="Arial MT"/>
          <w:color w:val="auto"/>
          <w:spacing w:val="-3"/>
          <w:w w:val="110"/>
          <w:sz w:val="22"/>
          <w:szCs w:val="22"/>
          <w:lang w:val="es-ES"/>
        </w:rPr>
      </w:pPr>
    </w:p>
    <w:p w14:paraId="09FF1F52" w14:textId="03405F10" w:rsidR="009B0EBD" w:rsidRPr="00F6043B" w:rsidRDefault="00552117" w:rsidP="007904AE">
      <w:pPr>
        <w:pStyle w:val="Default"/>
        <w:numPr>
          <w:ilvl w:val="0"/>
          <w:numId w:val="22"/>
        </w:numPr>
        <w:jc w:val="both"/>
        <w:rPr>
          <w:rFonts w:eastAsia="Arial MT"/>
          <w:color w:val="auto"/>
          <w:w w:val="110"/>
          <w:sz w:val="22"/>
          <w:szCs w:val="22"/>
          <w:lang w:val="es-ES"/>
        </w:rPr>
      </w:pPr>
      <w:r w:rsidRPr="00F6043B">
        <w:rPr>
          <w:rFonts w:eastAsia="Arial MT"/>
          <w:color w:val="auto"/>
          <w:spacing w:val="-3"/>
          <w:w w:val="110"/>
          <w:sz w:val="22"/>
          <w:szCs w:val="22"/>
          <w:lang w:val="es-ES"/>
        </w:rPr>
        <w:t>Correcto manejo del anticipo: En cuantía equivalente al cien por ciento (100%) del valor dado en pago anticipado, con vigencia igual al plazo de ejecución y cuatro (4) meses más, contados a partir de la fecha de la de expedición de la garantía.</w:t>
      </w:r>
      <w:r w:rsidR="009B0EBD" w:rsidRPr="00F6043B">
        <w:rPr>
          <w:rFonts w:eastAsia="Arial MT"/>
          <w:color w:val="auto"/>
          <w:w w:val="110"/>
          <w:sz w:val="22"/>
          <w:szCs w:val="22"/>
          <w:lang w:val="es-ES"/>
        </w:rPr>
        <w:t xml:space="preserve"> </w:t>
      </w:r>
    </w:p>
    <w:p w14:paraId="1B613195" w14:textId="77777777" w:rsidR="009B0EBD" w:rsidRPr="00F6043B" w:rsidRDefault="009B0EBD" w:rsidP="000C6834">
      <w:pPr>
        <w:spacing w:after="0"/>
        <w:rPr>
          <w:lang w:val="es-ES"/>
        </w:rPr>
      </w:pPr>
    </w:p>
    <w:p w14:paraId="7AB7DBB8" w14:textId="77777777" w:rsidR="009B0EBD" w:rsidRPr="00F6043B" w:rsidRDefault="009B0EBD" w:rsidP="000C6834">
      <w:pPr>
        <w:pStyle w:val="Ttulo2"/>
      </w:pPr>
      <w:r w:rsidRPr="00F6043B">
        <w:t>6.8.</w:t>
      </w:r>
      <w:r w:rsidRPr="00F6043B">
        <w:tab/>
        <w:t xml:space="preserve">CLÁUSULA INDEMNIDAD </w:t>
      </w:r>
    </w:p>
    <w:p w14:paraId="7A7523B1" w14:textId="77777777" w:rsidR="009B0EBD" w:rsidRPr="00F6043B" w:rsidRDefault="009B0EBD" w:rsidP="000C6834">
      <w:r w:rsidRPr="00F6043B">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7AE73542" w14:textId="77777777" w:rsidR="009B0EBD" w:rsidRPr="00F6043B" w:rsidRDefault="009B0EBD" w:rsidP="000C6834">
      <w:r w:rsidRPr="00F6043B">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2F31DD7" w14:textId="77777777" w:rsidR="009B0EBD" w:rsidRPr="00F6043B" w:rsidRDefault="009B0EBD" w:rsidP="000C6834">
      <w:r w:rsidRPr="00F6043B">
        <w:lastRenderedPageBreak/>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13CC7422" w14:textId="77777777" w:rsidR="009B0EBD" w:rsidRPr="00F6043B" w:rsidRDefault="009B0EBD" w:rsidP="000C6834">
      <w:r w:rsidRPr="00F6043B">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25900A94" w14:textId="77777777" w:rsidR="009B0EBD" w:rsidRPr="00F6043B" w:rsidRDefault="009B0EBD" w:rsidP="000C6834">
      <w:pPr>
        <w:pStyle w:val="Ttulo2"/>
      </w:pPr>
      <w:r w:rsidRPr="00F6043B">
        <w:t>6.9. SOLUCIÓN DIRECTA DE CONTROVERSIAS CONTRACTUALES</w:t>
      </w:r>
    </w:p>
    <w:p w14:paraId="21F29B85" w14:textId="77777777" w:rsidR="009B0EBD" w:rsidRPr="00F6043B" w:rsidRDefault="009B0EBD" w:rsidP="000C6834">
      <w:r w:rsidRPr="00F6043B">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7345094A" w14:textId="77777777" w:rsidR="009B0EBD" w:rsidRPr="00F6043B" w:rsidRDefault="009B0EBD" w:rsidP="000C6834">
      <w:pPr>
        <w:pStyle w:val="Ttulo2"/>
      </w:pPr>
      <w:r w:rsidRPr="00F6043B">
        <w:t>6.10. SANCIONES CONTRACTUALES</w:t>
      </w:r>
    </w:p>
    <w:p w14:paraId="3A826321" w14:textId="77777777" w:rsidR="009B0EBD" w:rsidRPr="00F6043B" w:rsidRDefault="009B0EBD" w:rsidP="000C6834">
      <w:r w:rsidRPr="00F6043B">
        <w:t>La EMPRESA podrá imponer al CONTRATISTA en caso de incumplimiento de cualquiera de las obligaciones que éste asume, o de su cumplimiento imperfecto o inoportuno, las siguientes sanciones:</w:t>
      </w:r>
    </w:p>
    <w:p w14:paraId="3721BD95" w14:textId="77777777" w:rsidR="009B0EBD" w:rsidRPr="00F6043B" w:rsidRDefault="009B0EBD" w:rsidP="000C6834">
      <w:r w:rsidRPr="00F6043B">
        <w:rPr>
          <w:b/>
        </w:rPr>
        <w:t xml:space="preserve">6.10.1  MULTAS: </w:t>
      </w:r>
      <w:r w:rsidRPr="00F6043B">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2472D9BE" w14:textId="77777777" w:rsidR="009B0EBD" w:rsidRPr="00F6043B" w:rsidRDefault="009B0EBD" w:rsidP="000C6834">
      <w:r w:rsidRPr="00F6043B">
        <w:rPr>
          <w:b/>
        </w:rPr>
        <w:t xml:space="preserve">6.10.2 CLÁUSULA PENAL PECUNIARIA: </w:t>
      </w:r>
      <w:r w:rsidRPr="00F6043B">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651814FB" w14:textId="77777777" w:rsidR="009B0EBD" w:rsidRPr="00F6043B" w:rsidRDefault="009B0EBD" w:rsidP="000C6834">
      <w:pPr>
        <w:pStyle w:val="Ttulo2"/>
      </w:pPr>
      <w:r w:rsidRPr="00F6043B">
        <w:lastRenderedPageBreak/>
        <w:t>6.11. DOCUMENTOS DEL CONTRATO</w:t>
      </w:r>
    </w:p>
    <w:p w14:paraId="67E9BB8C" w14:textId="77777777" w:rsidR="009B0EBD" w:rsidRPr="00F6043B" w:rsidRDefault="009B0EBD" w:rsidP="000C6834">
      <w:r w:rsidRPr="00F6043B">
        <w:t xml:space="preserve">Hacen parte integrante de esta la OFERTA y del Contrato que resulte de la misma, y por lo tanto se tendrán en cuenta para su interpretación, los siguientes documentos: </w:t>
      </w:r>
    </w:p>
    <w:p w14:paraId="0CCCC5F3" w14:textId="77777777" w:rsidR="009B0EBD" w:rsidRPr="00F6043B" w:rsidRDefault="009B0EBD" w:rsidP="000C6834">
      <w:pPr>
        <w:pStyle w:val="Prrafodelista"/>
        <w:numPr>
          <w:ilvl w:val="0"/>
          <w:numId w:val="13"/>
        </w:numPr>
        <w:spacing w:after="0"/>
      </w:pPr>
      <w:r w:rsidRPr="00F6043B">
        <w:t>La OFERTA aceptada por la EMPRESA;</w:t>
      </w:r>
    </w:p>
    <w:p w14:paraId="26D2B7D2" w14:textId="77777777" w:rsidR="009B0EBD" w:rsidRPr="00F6043B" w:rsidRDefault="009B0EBD" w:rsidP="000C6834">
      <w:pPr>
        <w:pStyle w:val="Prrafodelista"/>
        <w:numPr>
          <w:ilvl w:val="0"/>
          <w:numId w:val="13"/>
        </w:numPr>
        <w:spacing w:after="0"/>
      </w:pPr>
      <w:r w:rsidRPr="00F6043B">
        <w:t xml:space="preserve">La Invitación y las Condiciones de Contratación con sus Adendas; </w:t>
      </w:r>
    </w:p>
    <w:p w14:paraId="7CE2C422" w14:textId="77777777" w:rsidR="009B0EBD" w:rsidRPr="00F6043B" w:rsidRDefault="009B0EBD" w:rsidP="000C6834">
      <w:pPr>
        <w:pStyle w:val="Prrafodelista"/>
        <w:numPr>
          <w:ilvl w:val="0"/>
          <w:numId w:val="13"/>
        </w:numPr>
        <w:spacing w:after="0"/>
      </w:pPr>
      <w:r w:rsidRPr="00F6043B">
        <w:t>El Manual Interno de Contratación de la EMPRESA.</w:t>
      </w:r>
      <w:r w:rsidRPr="00F6043B">
        <w:rPr>
          <w:b/>
        </w:rPr>
        <w:t xml:space="preserve"> </w:t>
      </w:r>
    </w:p>
    <w:p w14:paraId="228B4C2E" w14:textId="77777777" w:rsidR="009B0EBD" w:rsidRPr="00F6043B" w:rsidRDefault="009B0EBD" w:rsidP="000C6834">
      <w:pPr>
        <w:pStyle w:val="Prrafodelista"/>
        <w:spacing w:after="0"/>
        <w:ind w:firstLine="0"/>
      </w:pPr>
    </w:p>
    <w:p w14:paraId="54F6560E" w14:textId="77777777" w:rsidR="009B0EBD" w:rsidRPr="00F6043B" w:rsidRDefault="009B0EBD" w:rsidP="000C6834">
      <w:r w:rsidRPr="00F6043B">
        <w:rPr>
          <w:b/>
        </w:rPr>
        <w:t>6.12. CESIONES Y SUBCONTRATOS</w:t>
      </w:r>
    </w:p>
    <w:p w14:paraId="09502CA8" w14:textId="77777777" w:rsidR="009B0EBD" w:rsidRPr="00F6043B" w:rsidRDefault="009B0EBD" w:rsidP="000C6834">
      <w:r w:rsidRPr="00F6043B">
        <w:rPr>
          <w:b/>
        </w:rPr>
        <w:t xml:space="preserve">6.12.1 CESIÓN: </w:t>
      </w:r>
    </w:p>
    <w:p w14:paraId="63CDED24" w14:textId="77777777" w:rsidR="009B0EBD" w:rsidRDefault="009B0EBD" w:rsidP="000C6834">
      <w:r w:rsidRPr="00F6043B">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22DD0EC3" w14:textId="77777777" w:rsidR="000423D2" w:rsidRDefault="009B0EBD" w:rsidP="000C6834">
      <w:r w:rsidRPr="00F6043B">
        <w:rPr>
          <w:b/>
        </w:rPr>
        <w:t>6.12.2 SUBCONTRATACIÓN:</w:t>
      </w:r>
      <w:r w:rsidRPr="00F6043B">
        <w:t xml:space="preserve"> </w:t>
      </w:r>
    </w:p>
    <w:p w14:paraId="6E0F5C30" w14:textId="31B90AB8" w:rsidR="009B0EBD" w:rsidRPr="00F6043B" w:rsidRDefault="009B0EBD" w:rsidP="000C6834">
      <w:r w:rsidRPr="00F6043B">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14:paraId="5E507CAB" w14:textId="77777777" w:rsidR="009B0EBD" w:rsidRPr="00F6043B" w:rsidRDefault="009B0EBD" w:rsidP="000C6834">
      <w:r w:rsidRPr="00F6043B">
        <w:rPr>
          <w:b/>
        </w:rPr>
        <w:t>6.13. VINCULACIÓN DE PERSONAL Y PRESTACIONES DE LOS TRABAJADORES:</w:t>
      </w:r>
      <w:r w:rsidRPr="00F6043B">
        <w:t xml:space="preserve"> </w:t>
      </w:r>
    </w:p>
    <w:p w14:paraId="50CBA73A" w14:textId="77777777" w:rsidR="009B0EBD" w:rsidRPr="00F6043B" w:rsidRDefault="009B0EBD" w:rsidP="000C6834">
      <w:r w:rsidRPr="00F6043B">
        <w:t xml:space="preserve">El CONTRATISTA es el único responsable por la vinculación de personal, lo cual realiza en su propio nombre y por su cuenta y riesgo, sin que la EMPRESA adquiera responsabilidad alguna por dichos actos. Por tanto, le corresponde al CONTRATISTA el pago de salarios, prestaciones sociales e indemnizaciones a que haya lugar. </w:t>
      </w:r>
    </w:p>
    <w:p w14:paraId="2FDB469F" w14:textId="77777777" w:rsidR="009B0EBD" w:rsidRPr="00F6043B" w:rsidRDefault="009B0EBD" w:rsidP="000C6834">
      <w:r w:rsidRPr="00F6043B">
        <w:rPr>
          <w:b/>
          <w:bCs/>
        </w:rPr>
        <w:t>6.14.</w:t>
      </w:r>
      <w:r w:rsidRPr="00F6043B">
        <w:t xml:space="preserve"> </w:t>
      </w:r>
      <w:r w:rsidRPr="00F6043B">
        <w:rPr>
          <w:b/>
        </w:rPr>
        <w:t xml:space="preserve">IDENTIFICACIÓN, CLASIFICACIÓN, CALIFICACIÓN Y ASIGNACIÓN DE LOS RIESGOS. </w:t>
      </w:r>
    </w:p>
    <w:p w14:paraId="0A31007B" w14:textId="77777777" w:rsidR="009B0EBD" w:rsidRPr="00F6043B" w:rsidRDefault="009B0EBD" w:rsidP="000C6834">
      <w:pPr>
        <w:pStyle w:val="NormalWeb"/>
        <w:numPr>
          <w:ilvl w:val="0"/>
          <w:numId w:val="25"/>
        </w:numPr>
        <w:spacing w:before="0" w:beforeAutospacing="0" w:after="0" w:afterAutospacing="0"/>
        <w:jc w:val="both"/>
        <w:rPr>
          <w:rFonts w:ascii="Arial" w:hAnsi="Arial" w:cs="Arial"/>
          <w:color w:val="000000"/>
          <w:sz w:val="22"/>
          <w:szCs w:val="22"/>
          <w:lang w:val="es-MX"/>
        </w:rPr>
      </w:pPr>
      <w:r w:rsidRPr="00F6043B">
        <w:rPr>
          <w:rFonts w:ascii="Arial" w:hAnsi="Arial" w:cs="Arial"/>
          <w:b/>
          <w:bCs/>
          <w:color w:val="000000"/>
          <w:sz w:val="22"/>
          <w:szCs w:val="22"/>
          <w:lang w:val="es-MX"/>
        </w:rPr>
        <w:t>NATURALEZA:</w:t>
      </w:r>
      <w:r w:rsidRPr="00F6043B">
        <w:rPr>
          <w:rFonts w:ascii="Arial" w:hAnsi="Arial" w:cs="Arial"/>
          <w:color w:val="000000"/>
          <w:sz w:val="22"/>
          <w:szCs w:val="22"/>
          <w:lang w:val="es-MX"/>
        </w:rPr>
        <w:t xml:space="preserve"> Temblores o inundaciones, lluvias, sequías 50% CONTRATISTA, 50% EMPRESA. </w:t>
      </w:r>
    </w:p>
    <w:p w14:paraId="14EC2370" w14:textId="77777777" w:rsidR="009B0EBD" w:rsidRPr="00F6043B" w:rsidRDefault="009B0EBD" w:rsidP="000C6834">
      <w:pPr>
        <w:pStyle w:val="NormalWeb"/>
        <w:spacing w:before="0" w:beforeAutospacing="0" w:after="0" w:afterAutospacing="0"/>
        <w:jc w:val="both"/>
        <w:rPr>
          <w:rFonts w:ascii="Arial" w:hAnsi="Arial" w:cs="Arial"/>
          <w:color w:val="000000"/>
          <w:sz w:val="22"/>
          <w:szCs w:val="22"/>
          <w:lang w:val="es-MX"/>
        </w:rPr>
      </w:pPr>
    </w:p>
    <w:p w14:paraId="42182E5E" w14:textId="77777777" w:rsidR="009B0EBD" w:rsidRPr="00F6043B" w:rsidRDefault="009B0EBD" w:rsidP="000C6834">
      <w:pPr>
        <w:pStyle w:val="NormalWeb"/>
        <w:numPr>
          <w:ilvl w:val="0"/>
          <w:numId w:val="25"/>
        </w:numPr>
        <w:spacing w:before="0" w:beforeAutospacing="0" w:after="0" w:afterAutospacing="0"/>
        <w:jc w:val="both"/>
        <w:rPr>
          <w:rFonts w:ascii="Arial" w:hAnsi="Arial" w:cs="Arial"/>
          <w:color w:val="000000"/>
          <w:sz w:val="22"/>
          <w:szCs w:val="22"/>
          <w:lang w:val="es-MX"/>
        </w:rPr>
      </w:pPr>
      <w:r w:rsidRPr="00F6043B">
        <w:rPr>
          <w:rFonts w:ascii="Arial" w:hAnsi="Arial" w:cs="Arial"/>
          <w:b/>
          <w:bCs/>
          <w:color w:val="000000"/>
          <w:sz w:val="22"/>
          <w:szCs w:val="22"/>
          <w:lang w:val="es-MX"/>
        </w:rPr>
        <w:t>SOCIALES O POLÍTICOS</w:t>
      </w:r>
      <w:r w:rsidRPr="00F6043B">
        <w:rPr>
          <w:rFonts w:ascii="Arial" w:hAnsi="Arial" w:cs="Arial"/>
          <w:color w:val="000000"/>
          <w:sz w:val="22"/>
          <w:szCs w:val="22"/>
          <w:lang w:val="es-MX"/>
        </w:rPr>
        <w:t>, Bloqueo de Vías, Orden público 100%.</w:t>
      </w:r>
      <w:r w:rsidRPr="00F6043B">
        <w:rPr>
          <w:rFonts w:ascii="Arial" w:hAnsi="Arial" w:cs="Arial"/>
          <w:sz w:val="22"/>
          <w:szCs w:val="22"/>
          <w:lang w:val="es-MX"/>
        </w:rPr>
        <w:t xml:space="preserve"> </w:t>
      </w:r>
      <w:r w:rsidRPr="00F6043B">
        <w:rPr>
          <w:rFonts w:ascii="Arial" w:hAnsi="Arial" w:cs="Arial"/>
          <w:color w:val="000000"/>
          <w:sz w:val="22"/>
          <w:szCs w:val="22"/>
          <w:lang w:val="es-MX"/>
        </w:rPr>
        <w:t>EMPRESA</w:t>
      </w:r>
    </w:p>
    <w:p w14:paraId="34B7AC35" w14:textId="77777777" w:rsidR="009B0EBD" w:rsidRPr="00F6043B" w:rsidRDefault="009B0EBD" w:rsidP="000C6834">
      <w:pPr>
        <w:pStyle w:val="NormalWeb"/>
        <w:spacing w:before="0" w:beforeAutospacing="0" w:after="0" w:afterAutospacing="0"/>
        <w:jc w:val="both"/>
        <w:rPr>
          <w:rFonts w:ascii="Arial" w:hAnsi="Arial" w:cs="Arial"/>
          <w:color w:val="000000"/>
          <w:sz w:val="22"/>
          <w:szCs w:val="22"/>
          <w:lang w:val="es-MX"/>
        </w:rPr>
      </w:pPr>
    </w:p>
    <w:p w14:paraId="055641DA" w14:textId="77777777" w:rsidR="009B0EBD" w:rsidRPr="00F6043B" w:rsidRDefault="009B0EBD" w:rsidP="000C6834">
      <w:pPr>
        <w:pStyle w:val="NormalWeb"/>
        <w:numPr>
          <w:ilvl w:val="0"/>
          <w:numId w:val="25"/>
        </w:numPr>
        <w:spacing w:before="0" w:beforeAutospacing="0" w:after="0" w:afterAutospacing="0"/>
        <w:jc w:val="both"/>
        <w:rPr>
          <w:rFonts w:ascii="Arial" w:hAnsi="Arial" w:cs="Arial"/>
          <w:sz w:val="22"/>
          <w:szCs w:val="22"/>
          <w:lang w:val="es-MX"/>
        </w:rPr>
      </w:pPr>
      <w:r w:rsidRPr="00F6043B">
        <w:rPr>
          <w:rFonts w:ascii="Arial" w:hAnsi="Arial" w:cs="Arial"/>
          <w:b/>
          <w:bCs/>
          <w:color w:val="000000"/>
          <w:sz w:val="22"/>
          <w:szCs w:val="22"/>
          <w:lang w:val="es-MX"/>
        </w:rPr>
        <w:t>RIESGO DE SUSPENSIÓN DEL CONTRATO</w:t>
      </w:r>
      <w:r w:rsidRPr="00F6043B">
        <w:rPr>
          <w:rFonts w:ascii="Arial" w:hAnsi="Arial" w:cs="Arial"/>
          <w:color w:val="000000"/>
          <w:sz w:val="22"/>
          <w:szCs w:val="22"/>
          <w:lang w:val="es-MX"/>
        </w:rPr>
        <w:t xml:space="preserve"> Cuando el contrato deba ser suspendido por causas ajenas a la voluntad de La ELC, se informará al contratista </w:t>
      </w:r>
      <w:r w:rsidRPr="00F6043B">
        <w:rPr>
          <w:rFonts w:ascii="Arial" w:hAnsi="Arial" w:cs="Arial"/>
          <w:color w:val="000000"/>
          <w:sz w:val="22"/>
          <w:szCs w:val="22"/>
          <w:lang w:val="es-MX"/>
        </w:rPr>
        <w:lastRenderedPageBreak/>
        <w:t>y se le notifica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5928FE71" w14:textId="77777777" w:rsidR="009B0EBD" w:rsidRPr="00F6043B" w:rsidRDefault="009B0EBD" w:rsidP="000C6834">
      <w:pPr>
        <w:pStyle w:val="NormalWeb"/>
        <w:spacing w:before="0" w:beforeAutospacing="0" w:after="0" w:afterAutospacing="0"/>
        <w:jc w:val="both"/>
        <w:rPr>
          <w:rFonts w:ascii="Arial" w:hAnsi="Arial" w:cs="Arial"/>
          <w:color w:val="000000"/>
          <w:sz w:val="22"/>
          <w:szCs w:val="22"/>
          <w:lang w:val="es-MX"/>
        </w:rPr>
      </w:pPr>
    </w:p>
    <w:p w14:paraId="14B62260" w14:textId="77777777" w:rsidR="009B0EBD" w:rsidRPr="00F6043B" w:rsidRDefault="009B0EBD" w:rsidP="000C6834">
      <w:pPr>
        <w:pStyle w:val="NormalWeb"/>
        <w:numPr>
          <w:ilvl w:val="0"/>
          <w:numId w:val="25"/>
        </w:numPr>
        <w:spacing w:before="0" w:beforeAutospacing="0" w:after="0" w:afterAutospacing="0"/>
        <w:jc w:val="both"/>
        <w:rPr>
          <w:rFonts w:ascii="Arial" w:hAnsi="Arial" w:cs="Arial"/>
          <w:sz w:val="22"/>
          <w:szCs w:val="22"/>
          <w:lang w:val="es-MX"/>
        </w:rPr>
      </w:pPr>
      <w:r w:rsidRPr="00F6043B">
        <w:rPr>
          <w:rFonts w:ascii="Arial" w:hAnsi="Arial" w:cs="Arial"/>
          <w:b/>
          <w:bCs/>
          <w:color w:val="000000"/>
          <w:sz w:val="22"/>
          <w:szCs w:val="22"/>
          <w:lang w:val="es-MX"/>
        </w:rPr>
        <w:t>RIESGO SOBRE EL HECHO DE SOBREVENIR INHABILIDADES O INCOMPATIBILIDADES DEL</w:t>
      </w:r>
      <w:r w:rsidRPr="00F6043B">
        <w:rPr>
          <w:rFonts w:ascii="Arial" w:hAnsi="Arial" w:cs="Arial"/>
          <w:b/>
          <w:bCs/>
          <w:sz w:val="22"/>
          <w:szCs w:val="22"/>
          <w:lang w:val="es-MX"/>
        </w:rPr>
        <w:t xml:space="preserve"> </w:t>
      </w:r>
      <w:r w:rsidRPr="00F6043B">
        <w:rPr>
          <w:rFonts w:ascii="Arial" w:hAnsi="Arial" w:cs="Arial"/>
          <w:b/>
          <w:bCs/>
          <w:color w:val="000000"/>
          <w:sz w:val="22"/>
          <w:szCs w:val="22"/>
          <w:lang w:val="es-MX"/>
        </w:rPr>
        <w:t>CONTRATISTA:</w:t>
      </w:r>
      <w:r w:rsidRPr="00F6043B">
        <w:rPr>
          <w:rFonts w:ascii="Arial" w:hAnsi="Arial" w:cs="Arial"/>
          <w:color w:val="000000"/>
          <w:sz w:val="22"/>
          <w:szCs w:val="22"/>
          <w:lang w:val="es-MX"/>
        </w:rPr>
        <w:t xml:space="preserve"> Posible riesgo sobre el hecho de sobrevenir inhabilidades o incompatibilidades del contratista. Será responsabilidad del contratista no incurrir en ningún tipo de inhabilidad o incompatibilidad que le impida cumplir con las condiciones objeto del contrato.</w:t>
      </w:r>
    </w:p>
    <w:p w14:paraId="2A5170E0" w14:textId="77777777" w:rsidR="009B0EBD" w:rsidRPr="00F6043B" w:rsidRDefault="009B0EBD" w:rsidP="000C6834">
      <w:pPr>
        <w:pStyle w:val="NormalWeb"/>
        <w:spacing w:before="0" w:beforeAutospacing="0" w:after="0" w:afterAutospacing="0"/>
        <w:jc w:val="both"/>
        <w:rPr>
          <w:rFonts w:ascii="Arial" w:hAnsi="Arial" w:cs="Arial"/>
          <w:color w:val="000000"/>
          <w:sz w:val="22"/>
          <w:szCs w:val="22"/>
          <w:lang w:val="es-MX"/>
        </w:rPr>
      </w:pPr>
    </w:p>
    <w:p w14:paraId="11641D77" w14:textId="77777777" w:rsidR="009B0EBD" w:rsidRPr="00F6043B" w:rsidRDefault="009B0EBD" w:rsidP="000C6834">
      <w:pPr>
        <w:pStyle w:val="NormalWeb"/>
        <w:numPr>
          <w:ilvl w:val="0"/>
          <w:numId w:val="25"/>
        </w:numPr>
        <w:spacing w:before="0" w:beforeAutospacing="0" w:after="0" w:afterAutospacing="0"/>
        <w:jc w:val="both"/>
        <w:rPr>
          <w:rFonts w:ascii="Arial" w:hAnsi="Arial" w:cs="Arial"/>
          <w:sz w:val="22"/>
          <w:szCs w:val="22"/>
          <w:lang w:val="es-MX"/>
        </w:rPr>
      </w:pPr>
      <w:r w:rsidRPr="00F6043B">
        <w:rPr>
          <w:rFonts w:ascii="Arial" w:hAnsi="Arial" w:cs="Arial"/>
          <w:b/>
          <w:bCs/>
          <w:color w:val="000000"/>
          <w:sz w:val="22"/>
          <w:szCs w:val="22"/>
          <w:lang w:val="es-MX"/>
        </w:rPr>
        <w:t>RIESGO POR INCUMPLIMIENTO DE LAS OBLIGACIONES DEL CONTRATO:</w:t>
      </w:r>
      <w:r w:rsidRPr="00F6043B">
        <w:rPr>
          <w:rFonts w:ascii="Arial" w:hAnsi="Arial" w:cs="Arial"/>
          <w:color w:val="000000"/>
          <w:sz w:val="22"/>
          <w:szCs w:val="22"/>
          <w:lang w:val="es-MX"/>
        </w:rPr>
        <w:t xml:space="preserve"> Cuando el contratista Incumpla las obligaciones suscritas en el contrato. Será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48CB1AC6" w14:textId="77777777" w:rsidR="009B0EBD" w:rsidRPr="00F6043B" w:rsidRDefault="009B0EBD" w:rsidP="000C6834">
      <w:pPr>
        <w:pStyle w:val="NormalWeb"/>
        <w:spacing w:before="0" w:beforeAutospacing="0" w:after="0" w:afterAutospacing="0"/>
        <w:jc w:val="both"/>
        <w:rPr>
          <w:rFonts w:ascii="Arial" w:hAnsi="Arial" w:cs="Arial"/>
          <w:color w:val="000000"/>
          <w:sz w:val="22"/>
          <w:szCs w:val="22"/>
          <w:lang w:val="es-MX"/>
        </w:rPr>
      </w:pPr>
    </w:p>
    <w:p w14:paraId="32CEEEC7" w14:textId="77777777" w:rsidR="009B0EBD" w:rsidRPr="00F6043B" w:rsidRDefault="009B0EBD" w:rsidP="000C6834">
      <w:pPr>
        <w:pStyle w:val="NormalWeb"/>
        <w:numPr>
          <w:ilvl w:val="0"/>
          <w:numId w:val="25"/>
        </w:numPr>
        <w:spacing w:before="0" w:beforeAutospacing="0" w:after="240" w:afterAutospacing="0"/>
        <w:jc w:val="both"/>
        <w:rPr>
          <w:rFonts w:ascii="Arial" w:hAnsi="Arial" w:cs="Arial"/>
          <w:color w:val="000000"/>
          <w:sz w:val="22"/>
          <w:szCs w:val="22"/>
          <w:lang w:val="es-MX"/>
        </w:rPr>
      </w:pPr>
      <w:r w:rsidRPr="00F6043B">
        <w:rPr>
          <w:rFonts w:ascii="Arial" w:hAnsi="Arial" w:cs="Arial"/>
          <w:b/>
          <w:bCs/>
          <w:color w:val="000000"/>
          <w:sz w:val="22"/>
          <w:szCs w:val="22"/>
          <w:lang w:val="es-MX"/>
        </w:rPr>
        <w:t xml:space="preserve">RIESGO DE FALTA DE ACUERDO CON EL CONTRATISTA PARA CELEBRAR LA LIQUIDACIÓN DEL CONTRATO: </w:t>
      </w:r>
      <w:r w:rsidRPr="00F6043B">
        <w:rPr>
          <w:rFonts w:ascii="Arial" w:hAnsi="Arial" w:cs="Arial"/>
          <w:color w:val="000000"/>
          <w:sz w:val="22"/>
          <w:szCs w:val="22"/>
          <w:lang w:val="es-MX"/>
        </w:rPr>
        <w:t>Cuando elaborada la preliquidación del contrato por parte de La ELC, el contratista no se encuentre conforme con tal y no se puede llegar a un acuerdo mutuo para liquidar el contrato. Será responsabilidad de La ELC hacer la preliquidación del contrato y dejarla a disposición del contratista. Si este no se encuentra conforme con ella, la entidad de conformidad con la normatividad vigente procederá a la liquidación unilateral del contrato y a la cancelación de las sumas que resulten de ella.</w:t>
      </w:r>
    </w:p>
    <w:p w14:paraId="47AB21C2" w14:textId="77777777" w:rsidR="009B0EBD" w:rsidRPr="00F6043B" w:rsidRDefault="009B0EBD" w:rsidP="000C6834">
      <w:pPr>
        <w:pStyle w:val="Ttulo2"/>
      </w:pPr>
      <w:r w:rsidRPr="00F6043B">
        <w:t>6.15. LIQUIDACIÓN DEL CONTRATO</w:t>
      </w:r>
    </w:p>
    <w:p w14:paraId="0B3AE4AC" w14:textId="77777777" w:rsidR="009B0EBD" w:rsidRPr="00F6043B" w:rsidRDefault="009B0EBD" w:rsidP="000C6834">
      <w:r w:rsidRPr="00F6043B">
        <w:t>La liquidación del Contrato se realizará dentro de los cuatro (4) meses siguientes a la terminación de este.</w:t>
      </w:r>
    </w:p>
    <w:p w14:paraId="6D63621D" w14:textId="5D526C80" w:rsidR="009B0EBD" w:rsidRDefault="009B0EBD" w:rsidP="000C6834"/>
    <w:p w14:paraId="18B7E541" w14:textId="037E72DF" w:rsidR="009B0EBD" w:rsidRPr="00F6043B" w:rsidRDefault="000002BF" w:rsidP="00CD2930">
      <w:pPr>
        <w:spacing w:after="0"/>
        <w:jc w:val="center"/>
        <w:rPr>
          <w:rFonts w:eastAsia="Times New Roman"/>
          <w:b/>
          <w:bCs/>
        </w:rPr>
      </w:pPr>
      <w:r>
        <w:rPr>
          <w:rFonts w:eastAsia="Times New Roman"/>
          <w:b/>
          <w:bCs/>
        </w:rPr>
        <w:t>RUTH MARINA NOVOA HERRERA</w:t>
      </w:r>
    </w:p>
    <w:p w14:paraId="61E2A5AF" w14:textId="4887240A" w:rsidR="009B0EBD" w:rsidRPr="00F6043B" w:rsidRDefault="009B0EBD" w:rsidP="00CD2930">
      <w:pPr>
        <w:spacing w:after="0"/>
        <w:jc w:val="center"/>
        <w:rPr>
          <w:rFonts w:eastAsia="Times New Roman"/>
        </w:rPr>
      </w:pPr>
      <w:r w:rsidRPr="00F6043B">
        <w:rPr>
          <w:rFonts w:eastAsia="Times New Roman"/>
        </w:rPr>
        <w:t>Gerente General</w:t>
      </w:r>
    </w:p>
    <w:p w14:paraId="4EFB17D2" w14:textId="77777777" w:rsidR="009B0EBD" w:rsidRPr="00CD2930" w:rsidRDefault="009B0EBD" w:rsidP="000C6834">
      <w:pPr>
        <w:spacing w:after="0"/>
        <w:rPr>
          <w:rFonts w:eastAsia="Times New Roman"/>
          <w:sz w:val="16"/>
          <w:szCs w:val="16"/>
        </w:rPr>
      </w:pPr>
    </w:p>
    <w:p w14:paraId="523386E2" w14:textId="3F8AFA16" w:rsidR="000002BF" w:rsidRPr="00CD2930" w:rsidRDefault="009B0EBD" w:rsidP="000C6834">
      <w:pPr>
        <w:spacing w:after="0"/>
        <w:rPr>
          <w:b/>
          <w:sz w:val="16"/>
          <w:szCs w:val="16"/>
        </w:rPr>
      </w:pPr>
      <w:r w:rsidRPr="00CD2930">
        <w:rPr>
          <w:b/>
          <w:sz w:val="16"/>
          <w:szCs w:val="16"/>
        </w:rPr>
        <w:t xml:space="preserve">Vo. Bo. </w:t>
      </w:r>
      <w:r w:rsidR="00CD2930" w:rsidRPr="00CD2930">
        <w:rPr>
          <w:b/>
          <w:sz w:val="16"/>
          <w:szCs w:val="16"/>
        </w:rPr>
        <w:t>SERGIO ALBERTO AYALA SUAREZ</w:t>
      </w:r>
    </w:p>
    <w:p w14:paraId="6E1A462F" w14:textId="6E3D80E8" w:rsidR="009B0EBD" w:rsidRPr="00CD2930" w:rsidRDefault="009B0EBD" w:rsidP="000C6834">
      <w:pPr>
        <w:spacing w:after="0"/>
        <w:rPr>
          <w:sz w:val="16"/>
          <w:szCs w:val="16"/>
        </w:rPr>
      </w:pPr>
      <w:r w:rsidRPr="00CD2930">
        <w:rPr>
          <w:sz w:val="16"/>
          <w:szCs w:val="16"/>
        </w:rPr>
        <w:t xml:space="preserve">              </w:t>
      </w:r>
      <w:r w:rsidR="00552117" w:rsidRPr="00CD2930">
        <w:rPr>
          <w:sz w:val="16"/>
          <w:szCs w:val="16"/>
        </w:rPr>
        <w:t xml:space="preserve">Subgerente </w:t>
      </w:r>
      <w:r w:rsidR="00CD2930" w:rsidRPr="00CD2930">
        <w:rPr>
          <w:sz w:val="16"/>
          <w:szCs w:val="16"/>
        </w:rPr>
        <w:t>Técnico</w:t>
      </w:r>
    </w:p>
    <w:p w14:paraId="010373D0" w14:textId="77777777" w:rsidR="009B0EBD" w:rsidRPr="00CD2930" w:rsidRDefault="009B0EBD" w:rsidP="000C6834">
      <w:pPr>
        <w:spacing w:after="0"/>
        <w:ind w:left="0" w:firstLine="0"/>
        <w:rPr>
          <w:b/>
          <w:sz w:val="16"/>
          <w:szCs w:val="16"/>
        </w:rPr>
      </w:pPr>
    </w:p>
    <w:p w14:paraId="7C7E940D" w14:textId="77777777" w:rsidR="009B0EBD" w:rsidRPr="00CD2930" w:rsidRDefault="009B0EBD" w:rsidP="000C6834">
      <w:pPr>
        <w:spacing w:after="0"/>
        <w:rPr>
          <w:b/>
          <w:sz w:val="16"/>
          <w:szCs w:val="16"/>
        </w:rPr>
      </w:pPr>
    </w:p>
    <w:p w14:paraId="1F02BE59" w14:textId="77777777" w:rsidR="009B0EBD" w:rsidRPr="00CD2930" w:rsidRDefault="009B0EBD" w:rsidP="000C6834">
      <w:pPr>
        <w:spacing w:after="0"/>
        <w:rPr>
          <w:b/>
          <w:sz w:val="16"/>
          <w:szCs w:val="16"/>
        </w:rPr>
      </w:pPr>
      <w:r w:rsidRPr="00CD2930">
        <w:rPr>
          <w:b/>
          <w:sz w:val="16"/>
          <w:szCs w:val="16"/>
        </w:rPr>
        <w:t>Vo. Bo. SANDRA MILENA CUBILLOS GONZALEZ</w:t>
      </w:r>
    </w:p>
    <w:p w14:paraId="474D1281" w14:textId="77777777" w:rsidR="009B0EBD" w:rsidRPr="00CD2930" w:rsidRDefault="009B0EBD" w:rsidP="000C6834">
      <w:pPr>
        <w:spacing w:after="0"/>
        <w:rPr>
          <w:sz w:val="16"/>
          <w:szCs w:val="16"/>
        </w:rPr>
      </w:pPr>
      <w:r w:rsidRPr="00CD2930">
        <w:rPr>
          <w:sz w:val="16"/>
          <w:szCs w:val="16"/>
        </w:rPr>
        <w:t xml:space="preserve">              Jefe Oficina Asesora de Jurídica y Contratación</w:t>
      </w:r>
    </w:p>
    <w:p w14:paraId="23210312" w14:textId="77777777" w:rsidR="007904AE" w:rsidRDefault="007904AE" w:rsidP="00C927A0">
      <w:pPr>
        <w:spacing w:after="0"/>
        <w:jc w:val="center"/>
        <w:rPr>
          <w:b/>
        </w:rPr>
      </w:pPr>
    </w:p>
    <w:p w14:paraId="3C54A8D7" w14:textId="54001B38" w:rsidR="009B0EBD" w:rsidRPr="00F6043B" w:rsidRDefault="009B0EBD" w:rsidP="00C927A0">
      <w:pPr>
        <w:spacing w:after="0"/>
        <w:jc w:val="center"/>
      </w:pPr>
      <w:r w:rsidRPr="00F6043B">
        <w:rPr>
          <w:b/>
        </w:rPr>
        <w:lastRenderedPageBreak/>
        <w:t xml:space="preserve">FORMULARIO </w:t>
      </w:r>
      <w:proofErr w:type="spellStart"/>
      <w:r w:rsidRPr="00F6043B">
        <w:rPr>
          <w:b/>
        </w:rPr>
        <w:t>Nº</w:t>
      </w:r>
      <w:proofErr w:type="spellEnd"/>
      <w:r w:rsidRPr="00F6043B">
        <w:rPr>
          <w:b/>
        </w:rPr>
        <w:t xml:space="preserve"> 1</w:t>
      </w:r>
    </w:p>
    <w:p w14:paraId="16DE0A23" w14:textId="77777777" w:rsidR="009B0EBD" w:rsidRPr="00F6043B" w:rsidRDefault="009B0EBD" w:rsidP="00C927A0">
      <w:pPr>
        <w:jc w:val="center"/>
      </w:pPr>
      <w:r w:rsidRPr="00F6043B">
        <w:rPr>
          <w:b/>
        </w:rPr>
        <w:t>CARTA DE PRESENTACIÓN DE LA OFERTA</w:t>
      </w:r>
    </w:p>
    <w:p w14:paraId="5F37A5DF" w14:textId="77777777" w:rsidR="009B0EBD" w:rsidRPr="00F6043B" w:rsidRDefault="009B0EBD" w:rsidP="000C6834">
      <w:r w:rsidRPr="00F6043B">
        <w:t>Ciudad y fecha</w:t>
      </w:r>
    </w:p>
    <w:p w14:paraId="74E34EF3" w14:textId="77777777" w:rsidR="009B0EBD" w:rsidRPr="00F6043B" w:rsidRDefault="009B0EBD" w:rsidP="000C6834">
      <w:r w:rsidRPr="00F6043B">
        <w:t xml:space="preserve">Señores </w:t>
      </w:r>
    </w:p>
    <w:p w14:paraId="4F58B28B" w14:textId="77777777" w:rsidR="009B0EBD" w:rsidRPr="00F6043B" w:rsidRDefault="009B0EBD" w:rsidP="000C6834">
      <w:pPr>
        <w:pStyle w:val="Ttulo1"/>
      </w:pPr>
      <w:r w:rsidRPr="00F6043B">
        <w:t>EMPRESA DE LICORES DE CUNDINAMARCA</w:t>
      </w:r>
    </w:p>
    <w:p w14:paraId="18C6587D" w14:textId="77777777" w:rsidR="009B0EBD" w:rsidRPr="00F6043B" w:rsidRDefault="009B0EBD" w:rsidP="000C6834">
      <w:r w:rsidRPr="00F6043B">
        <w:t>Ciudad</w:t>
      </w:r>
    </w:p>
    <w:p w14:paraId="0C3D6CA9" w14:textId="45B09B08" w:rsidR="009B0EBD" w:rsidRPr="00F6043B" w:rsidRDefault="009B0EBD" w:rsidP="000C6834">
      <w:r w:rsidRPr="00F6043B">
        <w:rPr>
          <w:b/>
        </w:rPr>
        <w:t>ASUNTO: INVITACIÓN No. 0</w:t>
      </w:r>
      <w:r w:rsidR="000002BF">
        <w:rPr>
          <w:b/>
        </w:rPr>
        <w:t>2</w:t>
      </w:r>
      <w:r w:rsidR="00CD2930">
        <w:rPr>
          <w:b/>
        </w:rPr>
        <w:t>1</w:t>
      </w:r>
      <w:r w:rsidRPr="00F6043B">
        <w:rPr>
          <w:b/>
        </w:rPr>
        <w:t xml:space="preserve"> de 2023</w:t>
      </w:r>
    </w:p>
    <w:p w14:paraId="2B7E3A2E" w14:textId="77777777" w:rsidR="009B0EBD" w:rsidRPr="00F6043B" w:rsidRDefault="009B0EBD" w:rsidP="000C6834">
      <w:r w:rsidRPr="00F6043B">
        <w:t>Apreciado Señor:</w:t>
      </w:r>
    </w:p>
    <w:p w14:paraId="248AC5B0" w14:textId="677909A0" w:rsidR="009B0EBD" w:rsidRPr="00F6043B" w:rsidRDefault="009B0EBD" w:rsidP="006B2D92">
      <w:pPr>
        <w:spacing w:after="0" w:line="240" w:lineRule="auto"/>
        <w:ind w:left="0" w:right="12" w:firstLine="0"/>
      </w:pPr>
      <w:r w:rsidRPr="00F6043B">
        <w:t>Nosotros los suscritos: ......................................................................... ........ de conformidad con las condiciones que se estipulan en los documentos de la invitación No.</w:t>
      </w:r>
      <w:r w:rsidR="000002BF">
        <w:t>02</w:t>
      </w:r>
      <w:r w:rsidR="006B2D92">
        <w:t>1</w:t>
      </w:r>
      <w:r w:rsidRPr="00F6043B">
        <w:t xml:space="preserve"> de 2023, presentamos la siguiente OFERTA para</w:t>
      </w:r>
      <w:r w:rsidRPr="00F6043B">
        <w:rPr>
          <w:b/>
        </w:rPr>
        <w:t xml:space="preserve"> </w:t>
      </w:r>
      <w:r w:rsidRPr="00F6043B">
        <w:rPr>
          <w:rFonts w:eastAsia="Times New Roman"/>
        </w:rPr>
        <w:t>“</w:t>
      </w:r>
      <w:r w:rsidR="006B2D92" w:rsidRPr="009D51D9">
        <w:rPr>
          <w:rFonts w:eastAsia="Calibri"/>
          <w:b/>
          <w:lang w:eastAsia="en-US"/>
        </w:rPr>
        <w:t>COMPRA, INSTALACIÓN, MONTAJE Y PUESTA EN MARCHA, DE UN PASTEURIZADOR TIPO FLASH PARA LA PLANTA PILOTO DE INNOVACIÓN DE LA EMPRESA DE LICORES DE CUNDINAMARCA.</w:t>
      </w:r>
      <w:r w:rsidR="006B2D92">
        <w:rPr>
          <w:rFonts w:eastAsia="Calibri"/>
          <w:b/>
          <w:lang w:eastAsia="en-US"/>
        </w:rPr>
        <w:t>”</w:t>
      </w:r>
      <w:r w:rsidR="006B2D92" w:rsidRPr="00F6043B">
        <w:t xml:space="preserve"> declaramos</w:t>
      </w:r>
      <w:r w:rsidRPr="00F6043B">
        <w:t xml:space="preserve"> asimismo bajo la gravedad del juramento:</w:t>
      </w:r>
    </w:p>
    <w:p w14:paraId="7ACEB5A5" w14:textId="77777777" w:rsidR="009B0EBD" w:rsidRPr="00F6043B" w:rsidRDefault="009B0EBD" w:rsidP="000C6834">
      <w:pPr>
        <w:shd w:val="clear" w:color="auto" w:fill="FFFFFF"/>
        <w:spacing w:after="0" w:line="240" w:lineRule="auto"/>
        <w:rPr>
          <w:bCs/>
          <w:color w:val="000000" w:themeColor="text1"/>
        </w:rPr>
      </w:pPr>
    </w:p>
    <w:p w14:paraId="671B6A6F" w14:textId="77777777" w:rsidR="009B0EBD" w:rsidRPr="00F6043B" w:rsidRDefault="009B0EBD" w:rsidP="000C6834">
      <w:pPr>
        <w:pStyle w:val="Prrafodelista"/>
        <w:numPr>
          <w:ilvl w:val="0"/>
          <w:numId w:val="14"/>
        </w:numPr>
      </w:pPr>
      <w:r w:rsidRPr="00F6043B">
        <w:t>Que esta OFERTA y el Contrato que llegare a celebrarse solo compromete a los firmantes de esta carta.</w:t>
      </w:r>
    </w:p>
    <w:p w14:paraId="21CF08F5" w14:textId="77777777" w:rsidR="009B0EBD" w:rsidRPr="00F6043B" w:rsidRDefault="009B0EBD" w:rsidP="000C6834">
      <w:pPr>
        <w:pStyle w:val="Prrafodelista"/>
        <w:numPr>
          <w:ilvl w:val="0"/>
          <w:numId w:val="14"/>
        </w:numPr>
      </w:pPr>
      <w:r w:rsidRPr="00F6043B">
        <w:t>Que ninguna entidad o persona distinta de los firmantes tiene interés comercial en esta OFERTA ni en el Contrato que de ella se derive.</w:t>
      </w:r>
    </w:p>
    <w:p w14:paraId="1E97504F" w14:textId="445A164F" w:rsidR="009B0EBD" w:rsidRPr="00F6043B" w:rsidRDefault="009B0EBD" w:rsidP="000C6834">
      <w:pPr>
        <w:pStyle w:val="Prrafodelista"/>
        <w:numPr>
          <w:ilvl w:val="0"/>
          <w:numId w:val="14"/>
        </w:numPr>
      </w:pPr>
      <w:r w:rsidRPr="00F6043B">
        <w:t xml:space="preserve">Que conocemos en su totalidad las condiciones de contratación de la INVITACIÓN No. </w:t>
      </w:r>
      <w:r w:rsidR="000002BF">
        <w:t>02</w:t>
      </w:r>
      <w:r w:rsidR="006B2D92">
        <w:t>1</w:t>
      </w:r>
      <w:r w:rsidRPr="00F6043B">
        <w:t xml:space="preserve"> de 2023 y demás documentos de las condiciones de contratación y aceptamos los requisitos en ellos contenidos. </w:t>
      </w:r>
    </w:p>
    <w:p w14:paraId="2DF0AE1B" w14:textId="77777777" w:rsidR="009B0EBD" w:rsidRPr="00F6043B" w:rsidRDefault="009B0EBD" w:rsidP="000C6834">
      <w:pPr>
        <w:pStyle w:val="Prrafodelista"/>
        <w:numPr>
          <w:ilvl w:val="0"/>
          <w:numId w:val="14"/>
        </w:numPr>
      </w:pPr>
      <w:r w:rsidRPr="00F6043B">
        <w:t>Que hemos recibido las aclaraciones dadas por la Empresa de Licores de Cundinamarca y estamos de acuerdo.</w:t>
      </w:r>
    </w:p>
    <w:p w14:paraId="05541F9F" w14:textId="77777777" w:rsidR="009B0EBD" w:rsidRPr="00F6043B" w:rsidRDefault="009B0EBD" w:rsidP="000C6834">
      <w:pPr>
        <w:pStyle w:val="Prrafodelista"/>
        <w:numPr>
          <w:ilvl w:val="0"/>
          <w:numId w:val="14"/>
        </w:numPr>
      </w:pPr>
      <w:r w:rsidRPr="00F6043B">
        <w:t>Que hemos recibido los documentos que integran las condiciones de contratación y aceptamos su contenido.</w:t>
      </w:r>
    </w:p>
    <w:p w14:paraId="074DDA20" w14:textId="77777777" w:rsidR="009B0EBD" w:rsidRPr="00F6043B" w:rsidRDefault="009B0EBD" w:rsidP="000C6834">
      <w:pPr>
        <w:pStyle w:val="Prrafodelista"/>
        <w:numPr>
          <w:ilvl w:val="0"/>
          <w:numId w:val="14"/>
        </w:numPr>
      </w:pPr>
      <w:r w:rsidRPr="00F6043B">
        <w:t>Que haremos los trámites necesarios para la firma y legalización del Contrato el día siguiente de la aceptación de la Oferta.</w:t>
      </w:r>
    </w:p>
    <w:p w14:paraId="50B5BC6A" w14:textId="77777777" w:rsidR="009B0EBD" w:rsidRPr="00F6043B" w:rsidRDefault="009B0EBD" w:rsidP="000C6834">
      <w:pPr>
        <w:pStyle w:val="Prrafodelista"/>
        <w:numPr>
          <w:ilvl w:val="0"/>
          <w:numId w:val="14"/>
        </w:numPr>
      </w:pPr>
      <w:r w:rsidRPr="00F6043B">
        <w:t>Que no nos hallamos incurso en causal alguna de inhabilidad e incompatibilidad de las señaladas en la ley y no nos encontramos en ninguno de los eventos de prohibiciones especiales para contratar, ni en conflicto de intereses.</w:t>
      </w:r>
    </w:p>
    <w:p w14:paraId="670A1096" w14:textId="77777777" w:rsidR="009B0EBD" w:rsidRPr="00F6043B" w:rsidRDefault="009B0EBD" w:rsidP="000C6834">
      <w:pPr>
        <w:pStyle w:val="Prrafodelista"/>
        <w:numPr>
          <w:ilvl w:val="0"/>
          <w:numId w:val="14"/>
        </w:numPr>
      </w:pPr>
      <w:r w:rsidRPr="00F6043B">
        <w:t xml:space="preserve">Que nos comprometemos a cumplir totalmente los servicios en los plazos estipulados en las condiciones de contratación. </w:t>
      </w:r>
    </w:p>
    <w:p w14:paraId="082B41C8" w14:textId="77777777" w:rsidR="009B0EBD" w:rsidRPr="00F6043B" w:rsidRDefault="009B0EBD" w:rsidP="000C6834">
      <w:pPr>
        <w:pStyle w:val="Prrafodelista"/>
        <w:numPr>
          <w:ilvl w:val="0"/>
          <w:numId w:val="14"/>
        </w:numPr>
      </w:pPr>
      <w:r w:rsidRPr="00F6043B">
        <w:t>Que responderé(</w:t>
      </w:r>
      <w:proofErr w:type="spellStart"/>
      <w:r w:rsidRPr="00F6043B">
        <w:t>mos</w:t>
      </w:r>
      <w:proofErr w:type="spellEnd"/>
      <w:r w:rsidRPr="00F6043B">
        <w:t>) por la calidad de los bienes y servicios contratados, sin perjuicio de la constitución de la garantía.</w:t>
      </w:r>
    </w:p>
    <w:p w14:paraId="7E874FB9" w14:textId="77777777" w:rsidR="009B0EBD" w:rsidRPr="00F6043B" w:rsidRDefault="009B0EBD" w:rsidP="000C6834">
      <w:pPr>
        <w:pStyle w:val="Prrafodelista"/>
        <w:numPr>
          <w:ilvl w:val="0"/>
          <w:numId w:val="14"/>
        </w:numPr>
      </w:pPr>
      <w:r w:rsidRPr="00F6043B">
        <w:lastRenderedPageBreak/>
        <w:t xml:space="preserve">Que acepto (amos) las especificaciones técnicas de las condiciones de contratación. </w:t>
      </w:r>
    </w:p>
    <w:p w14:paraId="280A63A5" w14:textId="77777777" w:rsidR="009B0EBD" w:rsidRPr="00F6043B" w:rsidRDefault="009B0EBD" w:rsidP="000C6834">
      <w:pPr>
        <w:pStyle w:val="Prrafodelista"/>
        <w:numPr>
          <w:ilvl w:val="0"/>
          <w:numId w:val="14"/>
        </w:numPr>
      </w:pPr>
      <w:r w:rsidRPr="00F6043B">
        <w:t>Los servicios y bienes que ofrezco son de carácter _________________ (nacional o extranjero).</w:t>
      </w:r>
    </w:p>
    <w:p w14:paraId="319D7919" w14:textId="77777777" w:rsidR="009B0EBD" w:rsidRPr="00F6043B" w:rsidRDefault="009B0EBD" w:rsidP="000C6834">
      <w:pPr>
        <w:pStyle w:val="Prrafodelista"/>
        <w:numPr>
          <w:ilvl w:val="0"/>
          <w:numId w:val="14"/>
        </w:numPr>
      </w:pPr>
      <w:r w:rsidRPr="00F6043B">
        <w:t xml:space="preserve">Que la presente OFERTA consta de </w:t>
      </w:r>
      <w:proofErr w:type="gramStart"/>
      <w:r w:rsidRPr="00F6043B">
        <w:t xml:space="preserve">(  </w:t>
      </w:r>
      <w:proofErr w:type="gramEnd"/>
      <w:r w:rsidRPr="00F6043B">
        <w:t xml:space="preserve">  ) folios, debidamente numerados y rubricados. </w:t>
      </w:r>
    </w:p>
    <w:p w14:paraId="013B8ADA" w14:textId="77777777" w:rsidR="009B0EBD" w:rsidRPr="00F6043B" w:rsidRDefault="009B0EBD" w:rsidP="000C6834">
      <w:pPr>
        <w:pStyle w:val="Prrafodelista"/>
        <w:numPr>
          <w:ilvl w:val="0"/>
          <w:numId w:val="14"/>
        </w:numPr>
      </w:pPr>
      <w:r w:rsidRPr="00F6043B">
        <w:t xml:space="preserve">Afirmo, que el OFERENTE o los socios de la persona jurídica, o cada uno de los integrantes del consorcio o unión temporal, y que no somos responsables fiscales del Estado. </w:t>
      </w:r>
    </w:p>
    <w:p w14:paraId="644A8DB5" w14:textId="77777777" w:rsidR="009B0EBD" w:rsidRPr="00F6043B" w:rsidRDefault="009B0EBD" w:rsidP="000C6834">
      <w:pPr>
        <w:pStyle w:val="Prrafodelista"/>
        <w:numPr>
          <w:ilvl w:val="0"/>
          <w:numId w:val="14"/>
        </w:numPr>
      </w:pPr>
      <w:r w:rsidRPr="00F6043B">
        <w:t>Que la OFERTA tiene una validez de ciento veinte (120) días calendario contados a partir de la fecha de cierre de la CONVOCATORÍA.</w:t>
      </w:r>
    </w:p>
    <w:p w14:paraId="1B2B41A8" w14:textId="77777777" w:rsidR="009B0EBD" w:rsidRPr="00F6043B" w:rsidRDefault="009B0EBD" w:rsidP="000C6834">
      <w:r w:rsidRPr="00F6043B">
        <w:rPr>
          <w:b/>
        </w:rPr>
        <w:t>COMPROMISOS:</w:t>
      </w:r>
    </w:p>
    <w:p w14:paraId="6582945C" w14:textId="77777777" w:rsidR="009B0EBD" w:rsidRPr="00F6043B" w:rsidRDefault="009B0EBD" w:rsidP="000C6834">
      <w:r w:rsidRPr="00F6043B">
        <w:t>Que la Empresa que represento se COMPROMETE a cumplir todos y cada uno de los requerimientos establecidos en el punto 3 de la presente invitación.</w:t>
      </w:r>
    </w:p>
    <w:p w14:paraId="5D826E74" w14:textId="77777777" w:rsidR="009B0EBD" w:rsidRPr="00F6043B" w:rsidRDefault="009B0EBD" w:rsidP="000C6834">
      <w:r w:rsidRPr="00F6043B">
        <w:t>Atentamente,</w:t>
      </w:r>
    </w:p>
    <w:p w14:paraId="6FD43A98" w14:textId="77777777" w:rsidR="009B0EBD" w:rsidRPr="00F6043B" w:rsidRDefault="009B0EBD" w:rsidP="000C6834"/>
    <w:p w14:paraId="3BD8CCFC" w14:textId="77777777" w:rsidR="009B0EBD" w:rsidRPr="00F6043B" w:rsidRDefault="009B0EBD" w:rsidP="000C6834">
      <w:r w:rsidRPr="00F6043B">
        <w:t>Razón Social..........................................</w:t>
      </w:r>
      <w:r w:rsidRPr="00F6043B">
        <w:tab/>
        <w:t>NIT………………………………</w:t>
      </w:r>
      <w:proofErr w:type="gramStart"/>
      <w:r w:rsidRPr="00F6043B">
        <w:t>…….</w:t>
      </w:r>
      <w:proofErr w:type="gramEnd"/>
      <w:r w:rsidRPr="00F6043B">
        <w:t>.</w:t>
      </w:r>
    </w:p>
    <w:p w14:paraId="073CAB74" w14:textId="77777777" w:rsidR="009B0EBD" w:rsidRPr="00F6043B" w:rsidRDefault="009B0EBD" w:rsidP="000C6834">
      <w:r w:rsidRPr="00F6043B">
        <w:t>Dirección………………………………</w:t>
      </w:r>
      <w:r w:rsidRPr="00F6043B">
        <w:tab/>
        <w:t xml:space="preserve">     E-Mail………………………………</w:t>
      </w:r>
      <w:proofErr w:type="gramStart"/>
      <w:r w:rsidRPr="00F6043B">
        <w:t>…….</w:t>
      </w:r>
      <w:proofErr w:type="gramEnd"/>
      <w:r w:rsidRPr="00F6043B">
        <w:t>.</w:t>
      </w:r>
    </w:p>
    <w:p w14:paraId="3D8A34B1" w14:textId="77777777" w:rsidR="009B0EBD" w:rsidRPr="00F6043B" w:rsidRDefault="009B0EBD" w:rsidP="000C6834">
      <w:r w:rsidRPr="00F6043B">
        <w:t xml:space="preserve">Régimen tributario al cual </w:t>
      </w:r>
      <w:proofErr w:type="gramStart"/>
      <w:r w:rsidRPr="00F6043B">
        <w:t xml:space="preserve">pertenece  </w:t>
      </w:r>
      <w:r w:rsidRPr="00F6043B">
        <w:tab/>
      </w:r>
      <w:proofErr w:type="gramEnd"/>
      <w:r w:rsidRPr="00F6043B">
        <w:t>C.C. No…………</w:t>
      </w:r>
      <w:proofErr w:type="gramStart"/>
      <w:r w:rsidRPr="00F6043B">
        <w:t>…….</w:t>
      </w:r>
      <w:proofErr w:type="gramEnd"/>
      <w:r w:rsidRPr="00F6043B">
        <w:t>.de…………….</w:t>
      </w:r>
    </w:p>
    <w:p w14:paraId="7A1442F0" w14:textId="77777777" w:rsidR="009B0EBD" w:rsidRPr="00F6043B" w:rsidRDefault="009B0EBD" w:rsidP="000C6834">
      <w:r w:rsidRPr="00F6043B">
        <w:t xml:space="preserve">Nombre..................................................       </w:t>
      </w:r>
    </w:p>
    <w:p w14:paraId="7658ECD1" w14:textId="77777777" w:rsidR="009B0EBD" w:rsidRPr="00F6043B" w:rsidRDefault="009B0EBD" w:rsidP="000C6834">
      <w:r w:rsidRPr="00F6043B">
        <w:t xml:space="preserve">FIRMA </w:t>
      </w:r>
      <w:r w:rsidRPr="00F6043B">
        <w:br w:type="page"/>
      </w:r>
    </w:p>
    <w:p w14:paraId="4C82030A" w14:textId="77777777" w:rsidR="009B0EBD" w:rsidRPr="00F6043B" w:rsidRDefault="009B0EBD" w:rsidP="007904AE">
      <w:pPr>
        <w:jc w:val="center"/>
      </w:pPr>
      <w:r w:rsidRPr="00F6043B">
        <w:rPr>
          <w:b/>
        </w:rPr>
        <w:lastRenderedPageBreak/>
        <w:t xml:space="preserve">FORMULARIO </w:t>
      </w:r>
      <w:proofErr w:type="spellStart"/>
      <w:r w:rsidRPr="00F6043B">
        <w:rPr>
          <w:b/>
        </w:rPr>
        <w:t>Nº</w:t>
      </w:r>
      <w:proofErr w:type="spellEnd"/>
      <w:r w:rsidRPr="00F6043B">
        <w:rPr>
          <w:b/>
        </w:rPr>
        <w:t xml:space="preserve"> 2</w:t>
      </w:r>
    </w:p>
    <w:p w14:paraId="32BB6CE0" w14:textId="77777777" w:rsidR="009B0EBD" w:rsidRPr="00F6043B" w:rsidRDefault="009B0EBD" w:rsidP="000C6834">
      <w:r w:rsidRPr="00F6043B">
        <w:rPr>
          <w:b/>
        </w:rPr>
        <w:t>MODELO DE CARTA DE CONFORMACIÓN DE CONSORCIOS</w:t>
      </w:r>
    </w:p>
    <w:p w14:paraId="5B4CA9D6" w14:textId="77777777" w:rsidR="009B0EBD" w:rsidRPr="00F6043B" w:rsidRDefault="009B0EBD" w:rsidP="000C6834">
      <w:r w:rsidRPr="00F6043B">
        <w:t>Cota Cundinamarca, ______________ de 2023</w:t>
      </w:r>
    </w:p>
    <w:p w14:paraId="271C5621" w14:textId="77777777" w:rsidR="009B0EBD" w:rsidRPr="00F6043B" w:rsidRDefault="009B0EBD" w:rsidP="000C6834">
      <w:pPr>
        <w:spacing w:after="0"/>
      </w:pPr>
      <w:r w:rsidRPr="00F6043B">
        <w:t>Señores:</w:t>
      </w:r>
    </w:p>
    <w:p w14:paraId="0520EC3C" w14:textId="77777777" w:rsidR="009B0EBD" w:rsidRPr="00F6043B" w:rsidRDefault="009B0EBD" w:rsidP="000C6834">
      <w:pPr>
        <w:pStyle w:val="Ttulo1"/>
        <w:spacing w:after="0"/>
      </w:pPr>
      <w:r w:rsidRPr="00F6043B">
        <w:t>EMPRESA DE LICORES DE CUNDINAMARCA</w:t>
      </w:r>
    </w:p>
    <w:p w14:paraId="5B136EC5" w14:textId="77777777" w:rsidR="009B0EBD" w:rsidRPr="00F6043B" w:rsidRDefault="009B0EBD" w:rsidP="000C6834"/>
    <w:p w14:paraId="138D6585" w14:textId="358026CE" w:rsidR="009B0EBD" w:rsidRPr="00F6043B" w:rsidRDefault="009B0EBD" w:rsidP="000C6834">
      <w:r w:rsidRPr="00F6043B">
        <w:rPr>
          <w:b/>
        </w:rPr>
        <w:t xml:space="preserve">REF: INVITACIÓN ABIERTA   No. </w:t>
      </w:r>
      <w:r w:rsidR="000002BF">
        <w:rPr>
          <w:b/>
        </w:rPr>
        <w:t>02</w:t>
      </w:r>
      <w:r w:rsidR="006B2D92">
        <w:rPr>
          <w:b/>
        </w:rPr>
        <w:t>1</w:t>
      </w:r>
      <w:r w:rsidRPr="00F6043B">
        <w:rPr>
          <w:b/>
        </w:rPr>
        <w:t xml:space="preserve"> de 2023</w:t>
      </w:r>
    </w:p>
    <w:p w14:paraId="327C4CA6" w14:textId="2567A5A8" w:rsidR="009B0EBD" w:rsidRPr="00F6043B" w:rsidRDefault="009B0EBD" w:rsidP="006B2D92">
      <w:pPr>
        <w:spacing w:after="0" w:line="240" w:lineRule="auto"/>
        <w:ind w:left="0" w:right="12" w:firstLine="0"/>
      </w:pPr>
      <w:r w:rsidRPr="00F6043B">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0002BF">
        <w:t>02</w:t>
      </w:r>
      <w:r w:rsidR="006B2D92">
        <w:t>1</w:t>
      </w:r>
      <w:r w:rsidRPr="00F6043B">
        <w:t xml:space="preserve"> de 2023, cuyo objeto es:  </w:t>
      </w:r>
      <w:r w:rsidR="006B2D92" w:rsidRPr="006B2D92">
        <w:rPr>
          <w:b/>
          <w:bCs/>
        </w:rPr>
        <w:t>“</w:t>
      </w:r>
      <w:r w:rsidR="006B2D92" w:rsidRPr="006B2D92">
        <w:rPr>
          <w:rFonts w:eastAsia="Calibri"/>
          <w:b/>
          <w:bCs/>
          <w:lang w:eastAsia="en-US"/>
        </w:rPr>
        <w:t>COMPRA, INSTALACIÓN, MONTAJE Y PUESTA EN MARCHA, DE UN PASTEURIZADOR TIPO FLASH PARA LA PLANTA PILOTO DE INNOVACIÓN DE LA EMPRESA DE LICORES DE CUNDINAMARCA.”</w:t>
      </w:r>
      <w:r w:rsidR="006B2D92">
        <w:rPr>
          <w:rFonts w:eastAsia="Calibri"/>
          <w:b/>
          <w:lang w:eastAsia="en-US"/>
        </w:rPr>
        <w:t xml:space="preserve"> </w:t>
      </w:r>
      <w:r w:rsidRPr="00F6043B">
        <w:t xml:space="preserve"> y por lo tanto expresamos lo siguiente:</w:t>
      </w:r>
    </w:p>
    <w:p w14:paraId="65955205" w14:textId="77777777" w:rsidR="009B0EBD" w:rsidRPr="00F6043B" w:rsidRDefault="009B0EBD" w:rsidP="000C6834">
      <w:pPr>
        <w:shd w:val="clear" w:color="auto" w:fill="FFFFFF"/>
        <w:spacing w:after="0" w:line="240" w:lineRule="auto"/>
        <w:rPr>
          <w:bCs/>
          <w:color w:val="000000" w:themeColor="text1"/>
        </w:rPr>
      </w:pPr>
    </w:p>
    <w:p w14:paraId="2C78823A" w14:textId="77777777" w:rsidR="009B0EBD" w:rsidRPr="00F6043B" w:rsidRDefault="009B0EBD" w:rsidP="000C6834">
      <w:r w:rsidRPr="00F6043B">
        <w:t>Denominación del Consorcio: _______________________________________</w:t>
      </w:r>
    </w:p>
    <w:p w14:paraId="2628C0F1" w14:textId="77777777" w:rsidR="009B0EBD" w:rsidRPr="00F6043B" w:rsidRDefault="009B0EBD" w:rsidP="000C6834">
      <w:r w:rsidRPr="00F6043B">
        <w:t>La duración de este Consorcio será igual al plazo de la ejecución y liquidación del Contrato y dos (2) años más.</w:t>
      </w:r>
    </w:p>
    <w:p w14:paraId="047E972D" w14:textId="77777777" w:rsidR="009B0EBD" w:rsidRPr="00F6043B" w:rsidRDefault="009B0EBD" w:rsidP="000C6834">
      <w:r w:rsidRPr="00F6043B">
        <w:t>El Consorcio está integrado por:</w:t>
      </w:r>
    </w:p>
    <w:tbl>
      <w:tblPr>
        <w:tblStyle w:val="TableGrid"/>
        <w:tblW w:w="6363" w:type="dxa"/>
        <w:tblInd w:w="0" w:type="dxa"/>
        <w:tblLook w:val="04A0" w:firstRow="1" w:lastRow="0" w:firstColumn="1" w:lastColumn="0" w:noHBand="0" w:noVBand="1"/>
      </w:tblPr>
      <w:tblGrid>
        <w:gridCol w:w="4248"/>
        <w:gridCol w:w="2115"/>
      </w:tblGrid>
      <w:tr w:rsidR="009B0EBD" w:rsidRPr="00F6043B" w14:paraId="392A395D" w14:textId="77777777" w:rsidTr="00F72346">
        <w:trPr>
          <w:trHeight w:val="249"/>
        </w:trPr>
        <w:tc>
          <w:tcPr>
            <w:tcW w:w="4248" w:type="dxa"/>
            <w:tcBorders>
              <w:top w:val="nil"/>
              <w:left w:val="nil"/>
              <w:bottom w:val="nil"/>
              <w:right w:val="nil"/>
            </w:tcBorders>
          </w:tcPr>
          <w:p w14:paraId="077A409D" w14:textId="77777777" w:rsidR="009B0EBD" w:rsidRPr="00F6043B" w:rsidRDefault="009B0EBD" w:rsidP="000C6834">
            <w:r w:rsidRPr="00F6043B">
              <w:t>NOMBRE</w:t>
            </w:r>
          </w:p>
        </w:tc>
        <w:tc>
          <w:tcPr>
            <w:tcW w:w="2115" w:type="dxa"/>
            <w:tcBorders>
              <w:top w:val="nil"/>
              <w:left w:val="nil"/>
              <w:bottom w:val="nil"/>
              <w:right w:val="nil"/>
            </w:tcBorders>
          </w:tcPr>
          <w:p w14:paraId="780D8167" w14:textId="77777777" w:rsidR="009B0EBD" w:rsidRPr="00F6043B" w:rsidRDefault="009B0EBD" w:rsidP="000C6834">
            <w:r w:rsidRPr="00F6043B">
              <w:t>PARTICIPACION (%)</w:t>
            </w:r>
          </w:p>
        </w:tc>
      </w:tr>
      <w:tr w:rsidR="009B0EBD" w:rsidRPr="00F6043B" w14:paraId="27DA4261" w14:textId="77777777" w:rsidTr="00F72346">
        <w:trPr>
          <w:trHeight w:val="253"/>
        </w:trPr>
        <w:tc>
          <w:tcPr>
            <w:tcW w:w="4248" w:type="dxa"/>
            <w:tcBorders>
              <w:top w:val="nil"/>
              <w:left w:val="nil"/>
              <w:bottom w:val="nil"/>
              <w:right w:val="nil"/>
            </w:tcBorders>
          </w:tcPr>
          <w:p w14:paraId="23E782D2" w14:textId="77777777" w:rsidR="009B0EBD" w:rsidRPr="00F6043B" w:rsidRDefault="009B0EBD" w:rsidP="000C6834">
            <w:r w:rsidRPr="00F6043B">
              <w:t>______________________________</w:t>
            </w:r>
          </w:p>
        </w:tc>
        <w:tc>
          <w:tcPr>
            <w:tcW w:w="2115" w:type="dxa"/>
            <w:tcBorders>
              <w:top w:val="nil"/>
              <w:left w:val="nil"/>
              <w:bottom w:val="nil"/>
              <w:right w:val="nil"/>
            </w:tcBorders>
          </w:tcPr>
          <w:p w14:paraId="03928A8F" w14:textId="77777777" w:rsidR="009B0EBD" w:rsidRPr="00F6043B" w:rsidRDefault="009B0EBD" w:rsidP="000C6834">
            <w:r w:rsidRPr="00F6043B">
              <w:t>_________________</w:t>
            </w:r>
          </w:p>
        </w:tc>
      </w:tr>
      <w:tr w:rsidR="009B0EBD" w:rsidRPr="00F6043B" w14:paraId="22C851F8" w14:textId="77777777" w:rsidTr="00F72346">
        <w:trPr>
          <w:trHeight w:val="253"/>
        </w:trPr>
        <w:tc>
          <w:tcPr>
            <w:tcW w:w="4248" w:type="dxa"/>
            <w:tcBorders>
              <w:top w:val="nil"/>
              <w:left w:val="nil"/>
              <w:bottom w:val="nil"/>
              <w:right w:val="nil"/>
            </w:tcBorders>
          </w:tcPr>
          <w:p w14:paraId="7B314014" w14:textId="77777777" w:rsidR="009B0EBD" w:rsidRPr="00F6043B" w:rsidRDefault="009B0EBD" w:rsidP="000C6834">
            <w:r w:rsidRPr="00F6043B">
              <w:t>______________________________</w:t>
            </w:r>
          </w:p>
        </w:tc>
        <w:tc>
          <w:tcPr>
            <w:tcW w:w="2115" w:type="dxa"/>
            <w:tcBorders>
              <w:top w:val="nil"/>
              <w:left w:val="nil"/>
              <w:bottom w:val="nil"/>
              <w:right w:val="nil"/>
            </w:tcBorders>
          </w:tcPr>
          <w:p w14:paraId="2B742BFD" w14:textId="77777777" w:rsidR="009B0EBD" w:rsidRPr="00F6043B" w:rsidRDefault="009B0EBD" w:rsidP="000C6834">
            <w:r w:rsidRPr="00F6043B">
              <w:t>_________________</w:t>
            </w:r>
          </w:p>
        </w:tc>
      </w:tr>
      <w:tr w:rsidR="009B0EBD" w:rsidRPr="00F6043B" w14:paraId="12B6FC02" w14:textId="77777777" w:rsidTr="00F72346">
        <w:trPr>
          <w:trHeight w:val="249"/>
        </w:trPr>
        <w:tc>
          <w:tcPr>
            <w:tcW w:w="4248" w:type="dxa"/>
            <w:tcBorders>
              <w:top w:val="nil"/>
              <w:left w:val="nil"/>
              <w:bottom w:val="nil"/>
              <w:right w:val="nil"/>
            </w:tcBorders>
          </w:tcPr>
          <w:p w14:paraId="79FD4E63" w14:textId="77777777" w:rsidR="009B0EBD" w:rsidRPr="00F6043B" w:rsidRDefault="009B0EBD" w:rsidP="000C6834">
            <w:r w:rsidRPr="00F6043B">
              <w:t>______________________________</w:t>
            </w:r>
          </w:p>
        </w:tc>
        <w:tc>
          <w:tcPr>
            <w:tcW w:w="2115" w:type="dxa"/>
            <w:tcBorders>
              <w:top w:val="nil"/>
              <w:left w:val="nil"/>
              <w:bottom w:val="nil"/>
              <w:right w:val="nil"/>
            </w:tcBorders>
          </w:tcPr>
          <w:p w14:paraId="05B52E1F" w14:textId="77777777" w:rsidR="009B0EBD" w:rsidRPr="00F6043B" w:rsidRDefault="009B0EBD" w:rsidP="000C6834">
            <w:r w:rsidRPr="00F6043B">
              <w:t>_________________</w:t>
            </w:r>
          </w:p>
        </w:tc>
      </w:tr>
    </w:tbl>
    <w:p w14:paraId="10EE9AAB" w14:textId="77777777" w:rsidR="009B0EBD" w:rsidRPr="00F6043B" w:rsidRDefault="009B0EBD" w:rsidP="000C6834">
      <w:r w:rsidRPr="00F6043B">
        <w:t>La responsabilidad de los integrantes del Consorcio es solidaria, ilimitada y mancomunada.</w:t>
      </w:r>
    </w:p>
    <w:p w14:paraId="2CB03F9B" w14:textId="77777777" w:rsidR="009B0EBD" w:rsidRPr="00F6043B" w:rsidRDefault="009B0EBD" w:rsidP="000C6834">
      <w:r w:rsidRPr="00F6043B">
        <w:t xml:space="preserve">El Representante Legal del Consorcio es __________________, identificado con cédula de ciudadanía No. _____________ de ________________, quien está expresamente facultado para firmar, presentar la propuesta, y en caso de salir favorecidos con la </w:t>
      </w:r>
      <w:r w:rsidRPr="00F6043B">
        <w:lastRenderedPageBreak/>
        <w:t>aceptación de la oferta, firmar el contrato y tomar todas las determinaciones que fueren necesarias respecto de la ejecución y liquidación del contrato con amplias y suficientes facultades.</w:t>
      </w:r>
      <w:r w:rsidRPr="00F6043B">
        <w:rPr>
          <w:b/>
        </w:rPr>
        <w:t xml:space="preserve"> </w:t>
      </w:r>
    </w:p>
    <w:p w14:paraId="0084DA9B" w14:textId="77777777" w:rsidR="009B0EBD" w:rsidRPr="00F6043B" w:rsidRDefault="009B0EBD" w:rsidP="000C6834">
      <w:r w:rsidRPr="00F6043B">
        <w:t xml:space="preserve">Los integrantes del consorcio manifiestan, que no cederán su participación, entre quienes lo conforman.  </w:t>
      </w:r>
    </w:p>
    <w:p w14:paraId="03C30FC1" w14:textId="77777777" w:rsidR="009B0EBD" w:rsidRPr="00F6043B" w:rsidRDefault="009B0EBD" w:rsidP="000C6834">
      <w:r w:rsidRPr="00F6043B">
        <w:t>La sede del Consorcio es:</w:t>
      </w:r>
    </w:p>
    <w:p w14:paraId="6D400F5E" w14:textId="77777777" w:rsidR="009B0EBD" w:rsidRPr="00F6043B" w:rsidRDefault="009B0EBD" w:rsidP="000C6834">
      <w:r w:rsidRPr="00F6043B">
        <w:t>Dirección: __________________________________</w:t>
      </w:r>
    </w:p>
    <w:p w14:paraId="4D9A6D96" w14:textId="77777777" w:rsidR="009B0EBD" w:rsidRPr="00F6043B" w:rsidRDefault="009B0EBD" w:rsidP="000C6834">
      <w:r w:rsidRPr="00F6043B">
        <w:t>Teléfono: ___________________________________</w:t>
      </w:r>
    </w:p>
    <w:p w14:paraId="386AE564" w14:textId="77777777" w:rsidR="009B0EBD" w:rsidRPr="00F6043B" w:rsidRDefault="009B0EBD" w:rsidP="000C6834">
      <w:r w:rsidRPr="00F6043B">
        <w:t>Fax: _______________________________________</w:t>
      </w:r>
    </w:p>
    <w:p w14:paraId="77EEF542" w14:textId="77777777" w:rsidR="009B0EBD" w:rsidRPr="00F6043B" w:rsidRDefault="009B0EBD" w:rsidP="000C6834">
      <w:r w:rsidRPr="00F6043B">
        <w:t>Ciudad:    ___________________________________</w:t>
      </w:r>
    </w:p>
    <w:p w14:paraId="2543CD34" w14:textId="77777777" w:rsidR="009B0EBD" w:rsidRPr="00F6043B" w:rsidRDefault="009B0EBD" w:rsidP="000C6834">
      <w:r w:rsidRPr="00F6043B">
        <w:t>En constancia se firma en _________________ a los __________ días del mes de _________ del 2023</w:t>
      </w:r>
    </w:p>
    <w:p w14:paraId="352410D8" w14:textId="77777777" w:rsidR="009B0EBD" w:rsidRPr="00F6043B" w:rsidRDefault="009B0EBD" w:rsidP="000C6834">
      <w:r w:rsidRPr="00F6043B">
        <w:t>_____________________________________ NOMBRE, FIRMA Y C.C.</w:t>
      </w:r>
    </w:p>
    <w:p w14:paraId="43A6F6D9" w14:textId="77777777" w:rsidR="009B0EBD" w:rsidRPr="00F6043B" w:rsidRDefault="009B0EBD" w:rsidP="000C6834">
      <w:r w:rsidRPr="00F6043B">
        <w:t>_____________________________________ NOMBRE, FIRMA Y C.C.</w:t>
      </w:r>
    </w:p>
    <w:p w14:paraId="7758CE80" w14:textId="77777777" w:rsidR="009B0EBD" w:rsidRPr="00F6043B" w:rsidRDefault="009B0EBD" w:rsidP="000C6834">
      <w:r w:rsidRPr="00F6043B">
        <w:t>_____________________________________ NOMBRE, FIRMA Y C.C.</w:t>
      </w:r>
    </w:p>
    <w:p w14:paraId="24F70561" w14:textId="77777777" w:rsidR="009B0EBD" w:rsidRPr="00F6043B" w:rsidRDefault="009B0EBD" w:rsidP="000C6834">
      <w:r w:rsidRPr="00F6043B">
        <w:t>_______________________________________________</w:t>
      </w:r>
    </w:p>
    <w:p w14:paraId="33961DE6" w14:textId="77777777" w:rsidR="009B0EBD" w:rsidRPr="00F6043B" w:rsidRDefault="009B0EBD" w:rsidP="000C6834"/>
    <w:p w14:paraId="2105DB38" w14:textId="77777777" w:rsidR="009B0EBD" w:rsidRPr="00F6043B" w:rsidRDefault="009B0EBD" w:rsidP="000C6834">
      <w:r w:rsidRPr="00F6043B">
        <w:t>FIRMA DEL REPRESENTANTE LEGAL DEL CONSORCIO</w:t>
      </w:r>
    </w:p>
    <w:p w14:paraId="78B7C4F0" w14:textId="77777777" w:rsidR="009B0EBD" w:rsidRPr="00F6043B" w:rsidRDefault="009B0EBD" w:rsidP="000C6834">
      <w:pPr>
        <w:rPr>
          <w:b/>
        </w:rPr>
      </w:pPr>
    </w:p>
    <w:p w14:paraId="3D0B23F9" w14:textId="77777777" w:rsidR="009B0EBD" w:rsidRPr="00F6043B" w:rsidRDefault="009B0EBD" w:rsidP="000C6834">
      <w:pPr>
        <w:rPr>
          <w:b/>
        </w:rPr>
      </w:pPr>
    </w:p>
    <w:p w14:paraId="6F6FD9CD" w14:textId="77777777" w:rsidR="009B0EBD" w:rsidRPr="00F6043B" w:rsidRDefault="009B0EBD" w:rsidP="000C6834">
      <w:pPr>
        <w:rPr>
          <w:b/>
        </w:rPr>
      </w:pPr>
    </w:p>
    <w:p w14:paraId="31037F37" w14:textId="74376395" w:rsidR="009B0EBD" w:rsidRPr="00F6043B" w:rsidRDefault="009B0EBD" w:rsidP="000C6834">
      <w:pPr>
        <w:rPr>
          <w:b/>
        </w:rPr>
      </w:pPr>
    </w:p>
    <w:p w14:paraId="0BF44EB5" w14:textId="77777777" w:rsidR="00552117" w:rsidRPr="00F6043B" w:rsidRDefault="00552117" w:rsidP="000C6834">
      <w:pPr>
        <w:rPr>
          <w:b/>
        </w:rPr>
      </w:pPr>
    </w:p>
    <w:p w14:paraId="6E3430A0" w14:textId="77777777" w:rsidR="009B0EBD" w:rsidRPr="00F6043B" w:rsidRDefault="009B0EBD" w:rsidP="000C6834">
      <w:pPr>
        <w:rPr>
          <w:b/>
        </w:rPr>
      </w:pPr>
    </w:p>
    <w:p w14:paraId="633A6D8C" w14:textId="77777777" w:rsidR="009B0EBD" w:rsidRPr="00F6043B" w:rsidRDefault="009B0EBD" w:rsidP="000C6834">
      <w:r w:rsidRPr="00F6043B">
        <w:rPr>
          <w:b/>
        </w:rPr>
        <w:t>FORMULARIO No. 3</w:t>
      </w:r>
    </w:p>
    <w:p w14:paraId="538984C7" w14:textId="77777777" w:rsidR="009B0EBD" w:rsidRPr="00F6043B" w:rsidRDefault="009B0EBD" w:rsidP="000C6834">
      <w:pPr>
        <w:rPr>
          <w:b/>
        </w:rPr>
      </w:pPr>
      <w:r w:rsidRPr="00F6043B">
        <w:rPr>
          <w:b/>
        </w:rPr>
        <w:t>MODELO DE CARTA DE CONFORMACIÓN DE UNIÓN TEMPORAL</w:t>
      </w:r>
    </w:p>
    <w:p w14:paraId="5DB795DE" w14:textId="77777777" w:rsidR="009B0EBD" w:rsidRPr="00F6043B" w:rsidRDefault="009B0EBD" w:rsidP="000C6834">
      <w:r w:rsidRPr="00F6043B">
        <w:t>Cota Cundinamarca __________ de 2023</w:t>
      </w:r>
    </w:p>
    <w:p w14:paraId="66FD3BBD" w14:textId="77777777" w:rsidR="009B0EBD" w:rsidRPr="00F6043B" w:rsidRDefault="009B0EBD" w:rsidP="000C6834">
      <w:pPr>
        <w:spacing w:after="0"/>
      </w:pPr>
      <w:r w:rsidRPr="00F6043B">
        <w:t>Señores:</w:t>
      </w:r>
    </w:p>
    <w:p w14:paraId="1BE9B68D" w14:textId="77777777" w:rsidR="009B0EBD" w:rsidRPr="00F6043B" w:rsidRDefault="009B0EBD" w:rsidP="000C6834">
      <w:pPr>
        <w:pStyle w:val="Ttulo1"/>
        <w:spacing w:after="0"/>
      </w:pPr>
      <w:r w:rsidRPr="00F6043B">
        <w:t>EMPRESA DE LICORES DE CUNDINAMARCA</w:t>
      </w:r>
    </w:p>
    <w:p w14:paraId="700D007C" w14:textId="77777777" w:rsidR="009B0EBD" w:rsidRPr="00F6043B" w:rsidRDefault="009B0EBD" w:rsidP="000C6834"/>
    <w:p w14:paraId="3DD876E7" w14:textId="16EC6789" w:rsidR="009B0EBD" w:rsidRPr="00F6043B" w:rsidRDefault="009B0EBD" w:rsidP="000C6834">
      <w:r w:rsidRPr="00F6043B">
        <w:rPr>
          <w:b/>
        </w:rPr>
        <w:t xml:space="preserve">REF: INVITACIÓN ABIERTA </w:t>
      </w:r>
      <w:proofErr w:type="spellStart"/>
      <w:r w:rsidRPr="00F6043B">
        <w:rPr>
          <w:b/>
        </w:rPr>
        <w:t>Nº</w:t>
      </w:r>
      <w:proofErr w:type="spellEnd"/>
      <w:r w:rsidRPr="00F6043B">
        <w:rPr>
          <w:b/>
        </w:rPr>
        <w:t xml:space="preserve"> </w:t>
      </w:r>
      <w:r w:rsidR="000002BF">
        <w:rPr>
          <w:b/>
        </w:rPr>
        <w:t>02</w:t>
      </w:r>
      <w:r w:rsidR="006B2D92">
        <w:rPr>
          <w:b/>
        </w:rPr>
        <w:t>1</w:t>
      </w:r>
      <w:r w:rsidRPr="00F6043B">
        <w:rPr>
          <w:b/>
        </w:rPr>
        <w:t xml:space="preserve"> de 2023.</w:t>
      </w:r>
    </w:p>
    <w:p w14:paraId="34565E73" w14:textId="506C6626" w:rsidR="009B0EBD" w:rsidRPr="00F6043B" w:rsidRDefault="009B0EBD" w:rsidP="000C6834">
      <w:pPr>
        <w:shd w:val="clear" w:color="auto" w:fill="FFFFFF"/>
        <w:spacing w:after="0" w:line="240" w:lineRule="auto"/>
      </w:pPr>
      <w:r w:rsidRPr="00F6043B">
        <w:t xml:space="preserve">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w:t>
      </w:r>
      <w:proofErr w:type="spellStart"/>
      <w:r w:rsidRPr="00F6043B">
        <w:t>Nº</w:t>
      </w:r>
      <w:proofErr w:type="spellEnd"/>
      <w:r w:rsidRPr="00F6043B">
        <w:t xml:space="preserve"> </w:t>
      </w:r>
      <w:r w:rsidR="000002BF">
        <w:t>02</w:t>
      </w:r>
      <w:r w:rsidR="006B2D92">
        <w:t>1</w:t>
      </w:r>
      <w:r w:rsidRPr="00F6043B">
        <w:t xml:space="preserve"> de 2023, cuyo objeto es el </w:t>
      </w:r>
      <w:r w:rsidR="006B2D92" w:rsidRPr="006B2D92">
        <w:rPr>
          <w:b/>
          <w:bCs/>
        </w:rPr>
        <w:t>“</w:t>
      </w:r>
      <w:r w:rsidR="006B2D92" w:rsidRPr="006B2D92">
        <w:rPr>
          <w:rFonts w:eastAsia="Calibri"/>
          <w:b/>
          <w:bCs/>
          <w:lang w:eastAsia="en-US"/>
        </w:rPr>
        <w:t>COMPRA, INSTALACIÓN, MONTAJE Y PUESTA EN MARCHA, DE UN PASTEURIZADOR TIPO FLASH PARA LA PLANTA PILOTO DE INNOVACIÓN DE LA EMPRESA DE LICORES DE CUNDINAMARCA.”</w:t>
      </w:r>
      <w:r w:rsidR="006B2D92">
        <w:rPr>
          <w:rFonts w:eastAsia="Calibri"/>
          <w:b/>
          <w:lang w:eastAsia="en-US"/>
        </w:rPr>
        <w:t xml:space="preserve"> </w:t>
      </w:r>
      <w:r w:rsidRPr="00F6043B">
        <w:t>y por lo tanto expresamos lo siguiente:</w:t>
      </w:r>
    </w:p>
    <w:p w14:paraId="70723625" w14:textId="77777777" w:rsidR="009B0EBD" w:rsidRPr="00F6043B" w:rsidRDefault="009B0EBD" w:rsidP="000C6834">
      <w:pPr>
        <w:shd w:val="clear" w:color="auto" w:fill="FFFFFF"/>
        <w:spacing w:after="0" w:line="240" w:lineRule="auto"/>
        <w:rPr>
          <w:b/>
          <w:color w:val="000000" w:themeColor="text1"/>
        </w:rPr>
      </w:pPr>
    </w:p>
    <w:p w14:paraId="68941782" w14:textId="77777777" w:rsidR="009B0EBD" w:rsidRPr="00F6043B" w:rsidRDefault="009B0EBD" w:rsidP="000C6834">
      <w:r w:rsidRPr="00F6043B">
        <w:t>Denominación de la Unión Temporal: _________________________________</w:t>
      </w:r>
    </w:p>
    <w:p w14:paraId="1456CFFD" w14:textId="77777777" w:rsidR="009B0EBD" w:rsidRPr="00F6043B" w:rsidRDefault="009B0EBD" w:rsidP="000C6834">
      <w:r w:rsidRPr="00F6043B">
        <w:t>La duración de esta Unión Temporal será igual al plazo de la ejecución y liquidación del Contrato y dos (2) años más.</w:t>
      </w:r>
    </w:p>
    <w:p w14:paraId="6175D6C1" w14:textId="77777777" w:rsidR="009B0EBD" w:rsidRPr="00F6043B" w:rsidRDefault="009B0EBD" w:rsidP="000C6834">
      <w:r w:rsidRPr="00F6043B">
        <w:t>La Unión Temporal está integrado por:</w:t>
      </w:r>
    </w:p>
    <w:p w14:paraId="00BC8CA6" w14:textId="77777777" w:rsidR="009B0EBD" w:rsidRPr="00F6043B" w:rsidRDefault="009B0EBD" w:rsidP="000C6834">
      <w:r w:rsidRPr="00F6043B">
        <w:t xml:space="preserve"> </w:t>
      </w:r>
    </w:p>
    <w:p w14:paraId="5C6C6A4F" w14:textId="77777777" w:rsidR="009B0EBD" w:rsidRPr="00F6043B" w:rsidRDefault="009B0EBD" w:rsidP="000C6834">
      <w:r w:rsidRPr="00F6043B">
        <w:t>NOMBRE                       PARTICIPACION (</w:t>
      </w:r>
      <w:proofErr w:type="gramStart"/>
      <w:r w:rsidRPr="00F6043B">
        <w:t xml:space="preserve">%)   </w:t>
      </w:r>
      <w:proofErr w:type="gramEnd"/>
      <w:r w:rsidRPr="00F6043B">
        <w:t xml:space="preserve">  ACTIVIDADES A </w:t>
      </w:r>
      <w:r w:rsidRPr="00F6043B">
        <w:tab/>
        <w:t xml:space="preserve">                                                      DESARROLLAR </w:t>
      </w:r>
    </w:p>
    <w:p w14:paraId="463746C5" w14:textId="77777777" w:rsidR="009B0EBD" w:rsidRPr="00F6043B" w:rsidRDefault="009B0EBD" w:rsidP="000C6834">
      <w:r w:rsidRPr="00F6043B">
        <w:t>______________          _________________     ______________________</w:t>
      </w:r>
    </w:p>
    <w:p w14:paraId="51A2D25A" w14:textId="77777777" w:rsidR="009B0EBD" w:rsidRPr="00F6043B" w:rsidRDefault="009B0EBD" w:rsidP="000C6834">
      <w:r w:rsidRPr="00F6043B">
        <w:t>______________          _________________     ______________________</w:t>
      </w:r>
    </w:p>
    <w:p w14:paraId="6E6C97EA" w14:textId="77777777" w:rsidR="009B0EBD" w:rsidRPr="00F6043B" w:rsidRDefault="009B0EBD" w:rsidP="000C6834">
      <w:r w:rsidRPr="00F6043B">
        <w:t xml:space="preserve">______________          _________________     _______________________          </w:t>
      </w:r>
    </w:p>
    <w:p w14:paraId="570CE850" w14:textId="77777777" w:rsidR="009B0EBD" w:rsidRPr="00F6043B" w:rsidRDefault="009B0EBD" w:rsidP="000C6834">
      <w:r w:rsidRPr="00F6043B">
        <w:t xml:space="preserve"> </w:t>
      </w:r>
    </w:p>
    <w:p w14:paraId="25392C17" w14:textId="77777777" w:rsidR="009B0EBD" w:rsidRPr="00F6043B" w:rsidRDefault="009B0EBD" w:rsidP="000C6834">
      <w:r w:rsidRPr="00F6043B">
        <w:lastRenderedPageBreak/>
        <w:t>La responsabilidad de los integrantes de la Unión Temporal es limitada a su participación.</w:t>
      </w:r>
    </w:p>
    <w:p w14:paraId="1D5D3ED5" w14:textId="77777777" w:rsidR="009B0EBD" w:rsidRPr="00F6043B" w:rsidRDefault="009B0EBD" w:rsidP="000C6834">
      <w:r w:rsidRPr="00F6043B">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las ofertas, firmar el contrato y tomar todas las determinaciones que fueren necesarias respecto de la ejecución y liquidación del contrato con amplias y suficientes facultades. </w:t>
      </w:r>
    </w:p>
    <w:p w14:paraId="1D402801" w14:textId="77777777" w:rsidR="009B0EBD" w:rsidRPr="00F6043B" w:rsidRDefault="009B0EBD" w:rsidP="000C6834">
      <w:r w:rsidRPr="00F6043B">
        <w:t>La sede de la Unión Temporal es:</w:t>
      </w:r>
    </w:p>
    <w:p w14:paraId="414B71CD" w14:textId="77777777" w:rsidR="009B0EBD" w:rsidRPr="00F6043B" w:rsidRDefault="009B0EBD" w:rsidP="000C6834">
      <w:r w:rsidRPr="00F6043B">
        <w:t>Dirección: __________________________________</w:t>
      </w:r>
    </w:p>
    <w:p w14:paraId="06598B3C" w14:textId="77777777" w:rsidR="009B0EBD" w:rsidRPr="00F6043B" w:rsidRDefault="009B0EBD" w:rsidP="000C6834">
      <w:r w:rsidRPr="00F6043B">
        <w:t>Teléfono: ___________________________________</w:t>
      </w:r>
    </w:p>
    <w:p w14:paraId="343F3465" w14:textId="77777777" w:rsidR="009B0EBD" w:rsidRPr="00F6043B" w:rsidRDefault="009B0EBD" w:rsidP="000C6834">
      <w:r w:rsidRPr="00F6043B">
        <w:t>Fax: ______________________________________</w:t>
      </w:r>
    </w:p>
    <w:p w14:paraId="77C9D7FC" w14:textId="77777777" w:rsidR="009B0EBD" w:rsidRPr="00F6043B" w:rsidRDefault="009B0EBD" w:rsidP="000C6834">
      <w:r w:rsidRPr="00F6043B">
        <w:t>Ciudad:    __________________________________</w:t>
      </w:r>
    </w:p>
    <w:p w14:paraId="156FE1D3" w14:textId="77777777" w:rsidR="009B0EBD" w:rsidRPr="00F6043B" w:rsidRDefault="009B0EBD" w:rsidP="000C6834">
      <w:r w:rsidRPr="00F6043B">
        <w:t>En constancia se firma en _________________ a los __________ días del mes de _________ del 2023</w:t>
      </w:r>
    </w:p>
    <w:p w14:paraId="00371820" w14:textId="77777777" w:rsidR="009B0EBD" w:rsidRPr="00F6043B" w:rsidRDefault="009B0EBD" w:rsidP="000C6834">
      <w:r w:rsidRPr="00F6043B">
        <w:t>_____________________________________ NOMBRE, FIRMA Y C.C.</w:t>
      </w:r>
    </w:p>
    <w:p w14:paraId="5CA52724" w14:textId="77777777" w:rsidR="009B0EBD" w:rsidRPr="00F6043B" w:rsidRDefault="009B0EBD" w:rsidP="000C6834">
      <w:r w:rsidRPr="00F6043B">
        <w:t>_____________________________________ NOMBRE, FIRMA Y C.C.</w:t>
      </w:r>
    </w:p>
    <w:p w14:paraId="46DB6DAA" w14:textId="77777777" w:rsidR="009B0EBD" w:rsidRPr="00F6043B" w:rsidRDefault="009B0EBD" w:rsidP="000C6834">
      <w:r w:rsidRPr="00F6043B">
        <w:t>_____________________________________ NOMBRE, FIRMA Y C.C.</w:t>
      </w:r>
    </w:p>
    <w:p w14:paraId="6B0AF5F6" w14:textId="77777777" w:rsidR="009B0EBD" w:rsidRPr="00F6043B" w:rsidRDefault="009B0EBD" w:rsidP="000C6834">
      <w:pPr>
        <w:rPr>
          <w:b/>
        </w:rPr>
      </w:pPr>
    </w:p>
    <w:p w14:paraId="1E8ACB17" w14:textId="77777777" w:rsidR="009B0EBD" w:rsidRPr="00F6043B" w:rsidRDefault="009B0EBD" w:rsidP="000C6834">
      <w:pPr>
        <w:rPr>
          <w:b/>
        </w:rPr>
      </w:pPr>
    </w:p>
    <w:p w14:paraId="4D9DFA69" w14:textId="77777777" w:rsidR="009B0EBD" w:rsidRPr="00F6043B" w:rsidRDefault="009B0EBD" w:rsidP="000C6834">
      <w:pPr>
        <w:rPr>
          <w:b/>
        </w:rPr>
      </w:pPr>
    </w:p>
    <w:p w14:paraId="409C6BCE" w14:textId="77777777" w:rsidR="009B0EBD" w:rsidRPr="00F6043B" w:rsidRDefault="009B0EBD" w:rsidP="000C6834">
      <w:pPr>
        <w:rPr>
          <w:b/>
        </w:rPr>
      </w:pPr>
    </w:p>
    <w:p w14:paraId="4BE0999F" w14:textId="77777777" w:rsidR="009B0EBD" w:rsidRPr="00F6043B" w:rsidRDefault="009B0EBD" w:rsidP="000C6834">
      <w:pPr>
        <w:rPr>
          <w:b/>
        </w:rPr>
      </w:pPr>
    </w:p>
    <w:p w14:paraId="02725629" w14:textId="77777777" w:rsidR="009B0EBD" w:rsidRPr="00F6043B" w:rsidRDefault="009B0EBD" w:rsidP="000C6834">
      <w:pPr>
        <w:rPr>
          <w:b/>
        </w:rPr>
      </w:pPr>
    </w:p>
    <w:p w14:paraId="77601DDC" w14:textId="77777777" w:rsidR="009B0EBD" w:rsidRPr="00F6043B" w:rsidRDefault="009B0EBD" w:rsidP="000C6834">
      <w:pPr>
        <w:rPr>
          <w:b/>
        </w:rPr>
      </w:pPr>
    </w:p>
    <w:p w14:paraId="202CB49C" w14:textId="77777777" w:rsidR="009B0EBD" w:rsidRPr="00F6043B" w:rsidRDefault="009B0EBD" w:rsidP="007904AE">
      <w:pPr>
        <w:ind w:left="0" w:firstLine="0"/>
        <w:jc w:val="center"/>
        <w:rPr>
          <w:b/>
        </w:rPr>
      </w:pPr>
      <w:r w:rsidRPr="00F6043B">
        <w:rPr>
          <w:b/>
        </w:rPr>
        <w:lastRenderedPageBreak/>
        <w:t>Formulario No. 4</w:t>
      </w:r>
    </w:p>
    <w:p w14:paraId="6E198FE6" w14:textId="77777777" w:rsidR="009B0EBD" w:rsidRPr="00F6043B" w:rsidRDefault="009B0EBD" w:rsidP="000C6834">
      <w:r w:rsidRPr="00F6043B">
        <w:t>[El Banco completará este formulario de Garantía Bancaria según las instrucciones indicadas]</w:t>
      </w:r>
    </w:p>
    <w:p w14:paraId="65B2527A" w14:textId="77777777" w:rsidR="009B0EBD" w:rsidRPr="00F6043B" w:rsidRDefault="009B0EBD" w:rsidP="000C6834">
      <w:r w:rsidRPr="00F6043B">
        <w:t>[Indicar el Nombre del Banco, y la dirección de la sucursal que emite la garantía]</w:t>
      </w:r>
    </w:p>
    <w:p w14:paraId="05131021" w14:textId="77777777" w:rsidR="009B0EBD" w:rsidRPr="00F6043B" w:rsidRDefault="009B0EBD" w:rsidP="000C6834">
      <w:r w:rsidRPr="00F6043B">
        <w:rPr>
          <w:b/>
        </w:rPr>
        <w:t xml:space="preserve">Beneficiario: </w:t>
      </w:r>
      <w:r w:rsidRPr="00F6043B">
        <w:t>Empresa de Licores de Cundinamarca</w:t>
      </w:r>
    </w:p>
    <w:p w14:paraId="475E747D" w14:textId="77777777" w:rsidR="009B0EBD" w:rsidRPr="00F6043B" w:rsidRDefault="009B0EBD" w:rsidP="000C6834">
      <w:r w:rsidRPr="00F6043B">
        <w:rPr>
          <w:b/>
        </w:rPr>
        <w:t>Fecha:</w:t>
      </w:r>
      <w:r w:rsidRPr="00F6043B">
        <w:t xml:space="preserve"> [indicar la fecha]</w:t>
      </w:r>
    </w:p>
    <w:p w14:paraId="0DA7C996" w14:textId="77777777" w:rsidR="009B0EBD" w:rsidRPr="00F6043B" w:rsidRDefault="009B0EBD" w:rsidP="000C6834">
      <w:pPr>
        <w:pStyle w:val="Ttulo2"/>
      </w:pPr>
      <w:r w:rsidRPr="00F6043B">
        <w:t>GARANTIA DE MANTENIMIENTO DE OFERTA No.</w:t>
      </w:r>
      <w:r w:rsidRPr="00F6043B">
        <w:rPr>
          <w:b w:val="0"/>
        </w:rPr>
        <w:t xml:space="preserve">  [Indicar el número de la Garantía]</w:t>
      </w:r>
    </w:p>
    <w:p w14:paraId="78ED41BA" w14:textId="77777777" w:rsidR="009B0EBD" w:rsidRPr="00F6043B" w:rsidRDefault="009B0EBD" w:rsidP="000C6834">
      <w:r w:rsidRPr="00F6043B">
        <w:t>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w:t>
      </w:r>
      <w:proofErr w:type="spellStart"/>
      <w:r w:rsidRPr="00F6043B">
        <w:t>ii</w:t>
      </w:r>
      <w:proofErr w:type="spellEnd"/>
      <w:r w:rsidRPr="00F6043B">
        <w:t xml:space="preserve">) haber transcurrido cinco días (5) después de la expiración de la Oferta.  </w:t>
      </w:r>
    </w:p>
    <w:p w14:paraId="40FF6C4A" w14:textId="77777777" w:rsidR="009B0EBD" w:rsidRPr="00F6043B" w:rsidRDefault="009B0EBD" w:rsidP="000C6834">
      <w:r w:rsidRPr="00F6043B">
        <w:t xml:space="preserve">Consecuentemente, cualquier solicitud de pago bajo esta Garantía deberá recibirse en esta institución en o antes de la fecha límite aquí estipulada. </w:t>
      </w:r>
    </w:p>
    <w:p w14:paraId="21EA2621" w14:textId="77777777" w:rsidR="009B0EBD" w:rsidRPr="00F6043B" w:rsidRDefault="009B0EBD" w:rsidP="000C6834">
      <w:r w:rsidRPr="00F6043B">
        <w:t>Esta Garantía está sujeta las “Reglas Uniformes de la CCI relativas a las garantías contra primera solicitud” (</w:t>
      </w:r>
      <w:proofErr w:type="spellStart"/>
      <w:r w:rsidRPr="00F6043B">
        <w:t>Uniform</w:t>
      </w:r>
      <w:proofErr w:type="spellEnd"/>
      <w:r w:rsidRPr="00F6043B">
        <w:t xml:space="preserve"> Rules </w:t>
      </w:r>
      <w:proofErr w:type="spellStart"/>
      <w:r w:rsidRPr="00F6043B">
        <w:t>for</w:t>
      </w:r>
      <w:proofErr w:type="spellEnd"/>
      <w:r w:rsidRPr="00F6043B">
        <w:t xml:space="preserve"> </w:t>
      </w:r>
      <w:proofErr w:type="spellStart"/>
      <w:r w:rsidRPr="00F6043B">
        <w:t>Demand</w:t>
      </w:r>
      <w:proofErr w:type="spellEnd"/>
      <w:r w:rsidRPr="00F6043B">
        <w:t xml:space="preserve"> </w:t>
      </w:r>
      <w:proofErr w:type="spellStart"/>
      <w:r w:rsidRPr="00F6043B">
        <w:t>Guarantees</w:t>
      </w:r>
      <w:proofErr w:type="spellEnd"/>
      <w:r w:rsidRPr="00F6043B">
        <w:t>), Publicación del ICC No. 458.</w:t>
      </w:r>
    </w:p>
    <w:p w14:paraId="2EC59243" w14:textId="77777777" w:rsidR="009B0EBD" w:rsidRPr="00F6043B" w:rsidRDefault="009B0EBD" w:rsidP="000C6834">
      <w:r w:rsidRPr="00F6043B">
        <w:rPr>
          <w:rFonts w:eastAsia="Calibri"/>
          <w:noProof/>
        </w:rPr>
        <mc:AlternateContent>
          <mc:Choice Requires="wpg">
            <w:drawing>
              <wp:inline distT="0" distB="0" distL="0" distR="0" wp14:anchorId="1A376DD4" wp14:editId="5B7D1323">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oel="http://schemas.microsoft.com/office/2019/extlst" xmlns:w16du="http://schemas.microsoft.com/office/word/2023/wordml/word16du">
            <w:pict>
              <v:group w14:anchorId="5E3E1F36"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">
                <v:shape id="Shape 11792" o:spid="_x0000_s1027" style="position:absolute;width:4495;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" path="m,l449580,e" filled="f" strokeweight=".72pt">
                  <v:stroke miterlimit="1" joinstyle="miter"/>
                  <v:path arrowok="t" textboxrect="0,0,449580,0"/>
                </v:shape>
                <w10:anchorlock/>
              </v:group>
            </w:pict>
          </mc:Fallback>
        </mc:AlternateContent>
      </w:r>
    </w:p>
    <w:p w14:paraId="6C88D8BF" w14:textId="77777777" w:rsidR="009B0EBD" w:rsidRPr="00F6043B" w:rsidRDefault="009B0EBD" w:rsidP="000C6834">
      <w:r w:rsidRPr="00F6043B">
        <w:t>[Firma(s) del (los) representante(s) autorizado(s) del Banco]</w:t>
      </w:r>
    </w:p>
    <w:p w14:paraId="58F0115E" w14:textId="77777777" w:rsidR="009B0EBD" w:rsidRPr="00F6043B" w:rsidRDefault="009B0EBD" w:rsidP="000C6834">
      <w:r w:rsidRPr="00F6043B">
        <w:rPr>
          <w:i/>
        </w:rPr>
        <w:t xml:space="preserve"> </w:t>
      </w:r>
    </w:p>
    <w:p w14:paraId="0CD73844" w14:textId="77777777" w:rsidR="009B0EBD" w:rsidRPr="00F6043B" w:rsidRDefault="009B0EBD" w:rsidP="000C6834">
      <w:pPr>
        <w:rPr>
          <w:b/>
        </w:rPr>
      </w:pPr>
    </w:p>
    <w:p w14:paraId="37963882" w14:textId="77777777" w:rsidR="009B0EBD" w:rsidRPr="00F6043B" w:rsidRDefault="009B0EBD" w:rsidP="000C6834">
      <w:pPr>
        <w:rPr>
          <w:b/>
        </w:rPr>
      </w:pPr>
    </w:p>
    <w:p w14:paraId="1902A8B9" w14:textId="77777777" w:rsidR="009B0EBD" w:rsidRPr="00F6043B" w:rsidRDefault="009B0EBD" w:rsidP="000C6834">
      <w:pPr>
        <w:rPr>
          <w:b/>
        </w:rPr>
      </w:pPr>
    </w:p>
    <w:p w14:paraId="75F56301" w14:textId="5CA80F36" w:rsidR="0035179D" w:rsidRPr="00FD15EC" w:rsidRDefault="0035179D" w:rsidP="00FD15EC">
      <w:pPr>
        <w:ind w:left="0" w:firstLine="0"/>
        <w:sectPr w:rsidR="0035179D" w:rsidRPr="00FD15EC" w:rsidSect="007904AE">
          <w:headerReference w:type="even" r:id="rId23"/>
          <w:headerReference w:type="default" r:id="rId24"/>
          <w:footerReference w:type="even" r:id="rId25"/>
          <w:footerReference w:type="default" r:id="rId26"/>
          <w:headerReference w:type="first" r:id="rId27"/>
          <w:footerReference w:type="first" r:id="rId28"/>
          <w:pgSz w:w="12240" w:h="15840"/>
          <w:pgMar w:top="2503" w:right="1892" w:bottom="2269" w:left="1701" w:header="720" w:footer="2181" w:gutter="0"/>
          <w:cols w:space="720"/>
          <w:docGrid w:linePitch="299"/>
        </w:sectPr>
      </w:pPr>
    </w:p>
    <w:p w14:paraId="61E41206" w14:textId="77777777" w:rsidR="0035179D" w:rsidRDefault="0035179D" w:rsidP="00FD15EC">
      <w:pPr>
        <w:spacing w:after="243"/>
        <w:ind w:left="0" w:right="180" w:firstLine="0"/>
        <w:rPr>
          <w:b/>
        </w:rPr>
      </w:pPr>
    </w:p>
    <w:p w14:paraId="38C3624A" w14:textId="0D1424A9" w:rsidR="00FD15EC" w:rsidRDefault="00FD15EC" w:rsidP="00425ABE">
      <w:pPr>
        <w:spacing w:after="243"/>
        <w:ind w:right="180"/>
        <w:jc w:val="center"/>
        <w:rPr>
          <w:b/>
        </w:rPr>
      </w:pPr>
      <w:r>
        <w:rPr>
          <w:b/>
        </w:rPr>
        <w:t>FORMULARIO No. 5</w:t>
      </w:r>
    </w:p>
    <w:p w14:paraId="075740EA" w14:textId="499317AA" w:rsidR="009B0EBD" w:rsidRDefault="009B0EBD" w:rsidP="00425ABE">
      <w:pPr>
        <w:spacing w:after="243"/>
        <w:ind w:right="180"/>
        <w:jc w:val="center"/>
        <w:rPr>
          <w:b/>
        </w:rPr>
      </w:pPr>
      <w:r w:rsidRPr="00F6043B">
        <w:rPr>
          <w:b/>
        </w:rPr>
        <w:t>RESUMEN ECONÓMICO DE LA OFERTA</w:t>
      </w:r>
    </w:p>
    <w:p w14:paraId="2AFFA0F6" w14:textId="77777777" w:rsidR="00425ABE" w:rsidRPr="00F6043B" w:rsidRDefault="00425ABE" w:rsidP="00425ABE">
      <w:pPr>
        <w:spacing w:after="243"/>
        <w:ind w:right="180"/>
        <w:jc w:val="center"/>
        <w:rPr>
          <w:b/>
        </w:rPr>
      </w:pPr>
    </w:p>
    <w:p w14:paraId="011C11AC" w14:textId="05B6E1DC" w:rsidR="009B0EBD" w:rsidRPr="00F6043B" w:rsidRDefault="009B0EBD" w:rsidP="000C6834">
      <w:pPr>
        <w:shd w:val="clear" w:color="auto" w:fill="FFFFFF"/>
        <w:spacing w:after="0" w:line="240" w:lineRule="auto"/>
        <w:rPr>
          <w:bCs/>
        </w:rPr>
      </w:pPr>
      <w:r w:rsidRPr="00F6043B">
        <w:rPr>
          <w:b/>
        </w:rPr>
        <w:t xml:space="preserve">OBJETO: </w:t>
      </w:r>
      <w:r w:rsidR="006B2D92" w:rsidRPr="006B2D92">
        <w:rPr>
          <w:rFonts w:eastAsia="Calibri"/>
          <w:b/>
          <w:bCs/>
          <w:lang w:eastAsia="en-US"/>
        </w:rPr>
        <w:t>COMPRA, INSTALACIÓN, MONTAJE Y PUESTA EN MARCHA, DE UN PASTEURIZADOR TIPO FLASH PARA LA PLANTA PILOTO DE INNOVACIÓN DE LA EMPRESA DE LICORES DE CUNDINAMARCA.</w:t>
      </w:r>
      <w:r w:rsidR="006B2D92" w:rsidRPr="00F6043B">
        <w:t xml:space="preserve"> </w:t>
      </w:r>
    </w:p>
    <w:p w14:paraId="2CDE9295" w14:textId="77777777" w:rsidR="009B0EBD" w:rsidRDefault="009B0EBD" w:rsidP="000C6834">
      <w:pPr>
        <w:spacing w:after="9"/>
        <w:ind w:left="-5" w:right="165"/>
        <w:rPr>
          <w:b/>
        </w:rPr>
      </w:pPr>
    </w:p>
    <w:p w14:paraId="1F917346" w14:textId="080D67CC" w:rsidR="0035179D" w:rsidRDefault="0035179D" w:rsidP="000C6834">
      <w:pPr>
        <w:spacing w:after="9"/>
        <w:ind w:left="-5" w:right="165"/>
        <w:rPr>
          <w:b/>
        </w:rPr>
      </w:pPr>
    </w:p>
    <w:tbl>
      <w:tblPr>
        <w:tblpPr w:leftFromText="141" w:rightFromText="141" w:vertAnchor="page" w:horzAnchor="margin" w:tblpY="5676"/>
        <w:tblW w:w="8500" w:type="dxa"/>
        <w:tblLayout w:type="fixed"/>
        <w:tblCellMar>
          <w:left w:w="70" w:type="dxa"/>
          <w:right w:w="70" w:type="dxa"/>
        </w:tblCellMar>
        <w:tblLook w:val="04A0" w:firstRow="1" w:lastRow="0" w:firstColumn="1" w:lastColumn="0" w:noHBand="0" w:noVBand="1"/>
      </w:tblPr>
      <w:tblGrid>
        <w:gridCol w:w="738"/>
        <w:gridCol w:w="1238"/>
        <w:gridCol w:w="3106"/>
        <w:gridCol w:w="3418"/>
      </w:tblGrid>
      <w:tr w:rsidR="007904AE" w:rsidRPr="00F6043B" w14:paraId="22374E61" w14:textId="6FBAD9CB" w:rsidTr="00425ABE">
        <w:trPr>
          <w:trHeight w:val="122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96D27B0" w14:textId="77777777" w:rsidR="007904AE" w:rsidRDefault="007904AE" w:rsidP="00425ABE">
            <w:pPr>
              <w:spacing w:after="9"/>
              <w:ind w:left="-5" w:right="165"/>
              <w:jc w:val="center"/>
              <w:rPr>
                <w:b/>
                <w:sz w:val="20"/>
                <w:szCs w:val="20"/>
              </w:rPr>
            </w:pPr>
          </w:p>
          <w:p w14:paraId="41656FC0" w14:textId="37934FE7" w:rsidR="00425ABE" w:rsidRPr="0035179D" w:rsidRDefault="00425ABE" w:rsidP="00425ABE">
            <w:pPr>
              <w:spacing w:after="9"/>
              <w:ind w:left="-5" w:right="165"/>
              <w:jc w:val="center"/>
              <w:rPr>
                <w:b/>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6B7CE241" w14:textId="78152D35" w:rsidR="007904AE" w:rsidRPr="0035179D" w:rsidRDefault="007904AE" w:rsidP="00425ABE">
            <w:pPr>
              <w:spacing w:after="9"/>
              <w:ind w:left="-5" w:right="165"/>
              <w:jc w:val="center"/>
              <w:rPr>
                <w:b/>
                <w:sz w:val="20"/>
                <w:szCs w:val="20"/>
              </w:rPr>
            </w:pPr>
            <w:r w:rsidRPr="0035179D">
              <w:rPr>
                <w:b/>
                <w:sz w:val="20"/>
                <w:szCs w:val="20"/>
              </w:rPr>
              <w:t>CANTIDAD</w:t>
            </w: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14:paraId="1FB29CD5" w14:textId="3652803E" w:rsidR="007904AE" w:rsidRPr="0035179D" w:rsidRDefault="007904AE" w:rsidP="00425ABE">
            <w:pPr>
              <w:spacing w:after="9"/>
              <w:ind w:left="-5" w:right="165"/>
              <w:jc w:val="center"/>
              <w:rPr>
                <w:b/>
              </w:rPr>
            </w:pPr>
            <w:r>
              <w:rPr>
                <w:b/>
              </w:rPr>
              <w:t>DESCRIPCIÓN</w:t>
            </w:r>
          </w:p>
        </w:tc>
        <w:tc>
          <w:tcPr>
            <w:tcW w:w="3418" w:type="dxa"/>
            <w:tcBorders>
              <w:top w:val="single" w:sz="4" w:space="0" w:color="auto"/>
              <w:left w:val="single" w:sz="4" w:space="0" w:color="auto"/>
              <w:bottom w:val="single" w:sz="4" w:space="0" w:color="auto"/>
              <w:right w:val="single" w:sz="4" w:space="0" w:color="auto"/>
            </w:tcBorders>
            <w:vAlign w:val="center"/>
          </w:tcPr>
          <w:p w14:paraId="2189CA90" w14:textId="2F80F366" w:rsidR="007904AE" w:rsidRDefault="007904AE" w:rsidP="00425ABE">
            <w:pPr>
              <w:spacing w:after="9"/>
              <w:ind w:left="-5" w:right="165"/>
              <w:jc w:val="center"/>
              <w:rPr>
                <w:b/>
              </w:rPr>
            </w:pPr>
            <w:r>
              <w:rPr>
                <w:b/>
              </w:rPr>
              <w:t>VALORES OFERTADOS</w:t>
            </w:r>
          </w:p>
        </w:tc>
      </w:tr>
      <w:tr w:rsidR="007904AE" w:rsidRPr="00F6043B" w14:paraId="650576C8" w14:textId="117F7EC4" w:rsidTr="00425ABE">
        <w:trPr>
          <w:trHeight w:val="357"/>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F7933B3" w14:textId="77777777" w:rsidR="007904AE" w:rsidRPr="00F6043B" w:rsidRDefault="007904AE" w:rsidP="00425ABE">
            <w:pPr>
              <w:pStyle w:val="Sinespaciado"/>
              <w:jc w:val="center"/>
              <w:rPr>
                <w:rFonts w:ascii="Arial" w:hAnsi="Arial" w:cs="Arial"/>
                <w:sz w:val="22"/>
                <w:szCs w:val="22"/>
              </w:rPr>
            </w:pPr>
            <w:r w:rsidRPr="00F6043B">
              <w:rPr>
                <w:rFonts w:ascii="Arial" w:hAnsi="Arial" w:cs="Arial"/>
                <w:sz w:val="22"/>
                <w:szCs w:val="22"/>
              </w:rPr>
              <w:t>1</w:t>
            </w:r>
          </w:p>
        </w:tc>
        <w:tc>
          <w:tcPr>
            <w:tcW w:w="1238" w:type="dxa"/>
            <w:tcBorders>
              <w:top w:val="single" w:sz="4" w:space="0" w:color="auto"/>
              <w:left w:val="nil"/>
              <w:bottom w:val="single" w:sz="4" w:space="0" w:color="auto"/>
              <w:right w:val="single" w:sz="4" w:space="0" w:color="auto"/>
            </w:tcBorders>
            <w:shd w:val="clear" w:color="auto" w:fill="auto"/>
            <w:vAlign w:val="center"/>
          </w:tcPr>
          <w:p w14:paraId="37C10BB5" w14:textId="77777777" w:rsidR="007904AE" w:rsidRPr="00F6043B" w:rsidRDefault="007904AE" w:rsidP="00425ABE">
            <w:pPr>
              <w:pStyle w:val="Sinespaciado"/>
              <w:jc w:val="center"/>
              <w:rPr>
                <w:rFonts w:ascii="Arial" w:hAnsi="Arial" w:cs="Arial"/>
                <w:b/>
                <w:bCs/>
                <w:sz w:val="22"/>
                <w:szCs w:val="22"/>
              </w:rPr>
            </w:pPr>
            <w:r w:rsidRPr="00F6043B">
              <w:rPr>
                <w:rFonts w:ascii="Arial" w:hAnsi="Arial" w:cs="Arial"/>
                <w:b/>
                <w:bCs/>
                <w:sz w:val="22"/>
                <w:szCs w:val="22"/>
              </w:rPr>
              <w:t>1</w:t>
            </w:r>
          </w:p>
        </w:tc>
        <w:tc>
          <w:tcPr>
            <w:tcW w:w="3106" w:type="dxa"/>
            <w:tcBorders>
              <w:top w:val="single" w:sz="4" w:space="0" w:color="auto"/>
              <w:left w:val="nil"/>
              <w:bottom w:val="single" w:sz="4" w:space="0" w:color="auto"/>
              <w:right w:val="single" w:sz="4" w:space="0" w:color="auto"/>
            </w:tcBorders>
            <w:shd w:val="clear" w:color="auto" w:fill="auto"/>
            <w:vAlign w:val="center"/>
          </w:tcPr>
          <w:p w14:paraId="03EAE2A5" w14:textId="50031914" w:rsidR="007904AE" w:rsidRPr="00F6043B" w:rsidRDefault="007904AE" w:rsidP="00425ABE">
            <w:pPr>
              <w:pStyle w:val="Sinespaciado"/>
              <w:jc w:val="center"/>
              <w:rPr>
                <w:rFonts w:ascii="Arial" w:hAnsi="Arial" w:cs="Arial"/>
                <w:sz w:val="22"/>
                <w:szCs w:val="22"/>
              </w:rPr>
            </w:pPr>
            <w:r w:rsidRPr="00F91C73">
              <w:rPr>
                <w:rFonts w:ascii="Arial" w:hAnsi="Arial" w:cs="Arial"/>
                <w:sz w:val="22"/>
                <w:szCs w:val="22"/>
              </w:rPr>
              <w:t xml:space="preserve">Pasteurizador tipo flash </w:t>
            </w:r>
            <w:r>
              <w:rPr>
                <w:rFonts w:ascii="Arial" w:hAnsi="Arial" w:cs="Arial"/>
                <w:sz w:val="22"/>
                <w:szCs w:val="22"/>
              </w:rPr>
              <w:t>(según especificaciones técnicas)</w:t>
            </w:r>
          </w:p>
        </w:tc>
        <w:tc>
          <w:tcPr>
            <w:tcW w:w="3418" w:type="dxa"/>
            <w:tcBorders>
              <w:top w:val="single" w:sz="4" w:space="0" w:color="auto"/>
              <w:left w:val="nil"/>
              <w:bottom w:val="single" w:sz="4" w:space="0" w:color="auto"/>
              <w:right w:val="single" w:sz="4" w:space="0" w:color="auto"/>
            </w:tcBorders>
          </w:tcPr>
          <w:p w14:paraId="33716173" w14:textId="77777777" w:rsidR="007904AE" w:rsidRPr="00F6043B" w:rsidRDefault="007904AE" w:rsidP="00425ABE">
            <w:pPr>
              <w:pStyle w:val="Sinespaciado"/>
              <w:jc w:val="center"/>
              <w:rPr>
                <w:rFonts w:ascii="Arial" w:hAnsi="Arial" w:cs="Arial"/>
                <w:sz w:val="22"/>
                <w:szCs w:val="22"/>
              </w:rPr>
            </w:pPr>
          </w:p>
        </w:tc>
      </w:tr>
      <w:tr w:rsidR="007904AE" w:rsidRPr="00F6043B" w14:paraId="0749737D" w14:textId="68EF1B6F" w:rsidTr="00425ABE">
        <w:trPr>
          <w:trHeight w:val="357"/>
        </w:trPr>
        <w:tc>
          <w:tcPr>
            <w:tcW w:w="5082" w:type="dxa"/>
            <w:gridSpan w:val="3"/>
            <w:tcBorders>
              <w:top w:val="single" w:sz="4" w:space="0" w:color="auto"/>
              <w:left w:val="single" w:sz="4" w:space="0" w:color="auto"/>
              <w:bottom w:val="single" w:sz="4" w:space="0" w:color="auto"/>
              <w:right w:val="single" w:sz="4" w:space="0" w:color="auto"/>
            </w:tcBorders>
            <w:shd w:val="clear" w:color="auto" w:fill="auto"/>
          </w:tcPr>
          <w:p w14:paraId="2104F367" w14:textId="6D4274F5" w:rsidR="007904AE" w:rsidRPr="00F6043B" w:rsidRDefault="007904AE" w:rsidP="00425ABE">
            <w:pPr>
              <w:pStyle w:val="Sinespaciado"/>
              <w:jc w:val="right"/>
              <w:rPr>
                <w:rFonts w:ascii="Arial" w:hAnsi="Arial" w:cs="Arial"/>
                <w:sz w:val="22"/>
                <w:szCs w:val="22"/>
                <w:lang w:val="en-US"/>
              </w:rPr>
            </w:pPr>
            <w:r w:rsidRPr="00F6043B">
              <w:rPr>
                <w:rFonts w:ascii="Arial" w:hAnsi="Arial" w:cs="Arial"/>
                <w:b/>
                <w:bCs/>
                <w:sz w:val="22"/>
                <w:szCs w:val="22"/>
              </w:rPr>
              <w:t>SUBTOTAL</w:t>
            </w:r>
          </w:p>
        </w:tc>
        <w:tc>
          <w:tcPr>
            <w:tcW w:w="3418" w:type="dxa"/>
            <w:tcBorders>
              <w:top w:val="single" w:sz="4" w:space="0" w:color="auto"/>
              <w:left w:val="nil"/>
              <w:bottom w:val="single" w:sz="4" w:space="0" w:color="auto"/>
              <w:right w:val="single" w:sz="4" w:space="0" w:color="auto"/>
            </w:tcBorders>
          </w:tcPr>
          <w:p w14:paraId="55FA883D" w14:textId="506BB900" w:rsidR="007904AE" w:rsidRPr="00F6043B" w:rsidRDefault="007904AE" w:rsidP="00425ABE">
            <w:pPr>
              <w:pStyle w:val="Sinespaciado"/>
              <w:jc w:val="center"/>
              <w:rPr>
                <w:rFonts w:ascii="Arial" w:hAnsi="Arial" w:cs="Arial"/>
                <w:sz w:val="22"/>
                <w:szCs w:val="22"/>
                <w:lang w:val="en-US"/>
              </w:rPr>
            </w:pPr>
          </w:p>
        </w:tc>
      </w:tr>
      <w:tr w:rsidR="007904AE" w:rsidRPr="00F6043B" w14:paraId="6A10E83F" w14:textId="66520B1E" w:rsidTr="00425ABE">
        <w:trPr>
          <w:trHeight w:val="357"/>
        </w:trPr>
        <w:tc>
          <w:tcPr>
            <w:tcW w:w="5082" w:type="dxa"/>
            <w:gridSpan w:val="3"/>
            <w:tcBorders>
              <w:top w:val="single" w:sz="4" w:space="0" w:color="auto"/>
              <w:left w:val="single" w:sz="4" w:space="0" w:color="auto"/>
              <w:bottom w:val="single" w:sz="4" w:space="0" w:color="auto"/>
              <w:right w:val="single" w:sz="4" w:space="0" w:color="auto"/>
            </w:tcBorders>
            <w:shd w:val="clear" w:color="auto" w:fill="auto"/>
          </w:tcPr>
          <w:p w14:paraId="60752190" w14:textId="3DB2C4F5" w:rsidR="007904AE" w:rsidRPr="00F6043B" w:rsidRDefault="007904AE" w:rsidP="00425ABE">
            <w:pPr>
              <w:pStyle w:val="Sinespaciado"/>
              <w:jc w:val="right"/>
              <w:rPr>
                <w:rFonts w:ascii="Arial" w:hAnsi="Arial" w:cs="Arial"/>
                <w:sz w:val="22"/>
                <w:szCs w:val="22"/>
                <w:lang w:val="en-US"/>
              </w:rPr>
            </w:pPr>
            <w:r w:rsidRPr="00F6043B">
              <w:rPr>
                <w:rFonts w:ascii="Arial" w:hAnsi="Arial" w:cs="Arial"/>
                <w:b/>
                <w:bCs/>
                <w:sz w:val="22"/>
                <w:szCs w:val="22"/>
              </w:rPr>
              <w:t>IVA</w:t>
            </w:r>
          </w:p>
        </w:tc>
        <w:tc>
          <w:tcPr>
            <w:tcW w:w="3418" w:type="dxa"/>
            <w:tcBorders>
              <w:top w:val="single" w:sz="4" w:space="0" w:color="auto"/>
              <w:left w:val="nil"/>
              <w:bottom w:val="single" w:sz="4" w:space="0" w:color="auto"/>
              <w:right w:val="single" w:sz="4" w:space="0" w:color="auto"/>
            </w:tcBorders>
          </w:tcPr>
          <w:p w14:paraId="08957E0A" w14:textId="4FA51AFA" w:rsidR="007904AE" w:rsidRPr="00F6043B" w:rsidRDefault="007904AE" w:rsidP="00425ABE">
            <w:pPr>
              <w:pStyle w:val="Sinespaciado"/>
              <w:jc w:val="center"/>
              <w:rPr>
                <w:rFonts w:ascii="Arial" w:hAnsi="Arial" w:cs="Arial"/>
                <w:sz w:val="22"/>
                <w:szCs w:val="22"/>
                <w:lang w:val="en-US"/>
              </w:rPr>
            </w:pPr>
          </w:p>
        </w:tc>
      </w:tr>
      <w:tr w:rsidR="007904AE" w:rsidRPr="00F6043B" w14:paraId="7239F3FC" w14:textId="21323DC8" w:rsidTr="00425ABE">
        <w:trPr>
          <w:trHeight w:val="357"/>
        </w:trPr>
        <w:tc>
          <w:tcPr>
            <w:tcW w:w="5082" w:type="dxa"/>
            <w:gridSpan w:val="3"/>
            <w:tcBorders>
              <w:top w:val="single" w:sz="4" w:space="0" w:color="auto"/>
              <w:left w:val="single" w:sz="4" w:space="0" w:color="auto"/>
              <w:bottom w:val="single" w:sz="4" w:space="0" w:color="auto"/>
              <w:right w:val="single" w:sz="4" w:space="0" w:color="auto"/>
            </w:tcBorders>
            <w:shd w:val="clear" w:color="auto" w:fill="auto"/>
          </w:tcPr>
          <w:p w14:paraId="0EEEAF75" w14:textId="6150E95B" w:rsidR="007904AE" w:rsidRPr="00F6043B" w:rsidRDefault="007904AE" w:rsidP="00425ABE">
            <w:pPr>
              <w:pStyle w:val="Sinespaciado"/>
              <w:jc w:val="right"/>
              <w:rPr>
                <w:rFonts w:ascii="Arial" w:hAnsi="Arial" w:cs="Arial"/>
                <w:b/>
                <w:bCs/>
                <w:sz w:val="22"/>
                <w:szCs w:val="22"/>
              </w:rPr>
            </w:pPr>
            <w:r>
              <w:rPr>
                <w:rFonts w:ascii="Arial" w:hAnsi="Arial" w:cs="Arial"/>
                <w:b/>
                <w:bCs/>
                <w:sz w:val="22"/>
                <w:szCs w:val="22"/>
              </w:rPr>
              <w:t xml:space="preserve">VALOR </w:t>
            </w:r>
            <w:r w:rsidRPr="00F6043B">
              <w:rPr>
                <w:rFonts w:ascii="Arial" w:hAnsi="Arial" w:cs="Arial"/>
                <w:b/>
                <w:bCs/>
                <w:sz w:val="22"/>
                <w:szCs w:val="22"/>
              </w:rPr>
              <w:t>TOTAL</w:t>
            </w:r>
          </w:p>
        </w:tc>
        <w:tc>
          <w:tcPr>
            <w:tcW w:w="3418" w:type="dxa"/>
            <w:tcBorders>
              <w:top w:val="single" w:sz="4" w:space="0" w:color="auto"/>
              <w:left w:val="nil"/>
              <w:bottom w:val="single" w:sz="4" w:space="0" w:color="auto"/>
              <w:right w:val="single" w:sz="4" w:space="0" w:color="auto"/>
            </w:tcBorders>
          </w:tcPr>
          <w:p w14:paraId="75CDC636" w14:textId="0C08CAD4" w:rsidR="007904AE" w:rsidRPr="00F6043B" w:rsidRDefault="007904AE" w:rsidP="00425ABE">
            <w:pPr>
              <w:pStyle w:val="Sinespaciado"/>
              <w:jc w:val="center"/>
              <w:rPr>
                <w:rFonts w:ascii="Arial" w:hAnsi="Arial" w:cs="Arial"/>
                <w:b/>
                <w:bCs/>
                <w:sz w:val="22"/>
                <w:szCs w:val="22"/>
              </w:rPr>
            </w:pPr>
          </w:p>
        </w:tc>
      </w:tr>
    </w:tbl>
    <w:p w14:paraId="55A398C0" w14:textId="77777777" w:rsidR="00425ABE" w:rsidRDefault="00425ABE" w:rsidP="006362BF">
      <w:pPr>
        <w:ind w:left="0" w:firstLine="0"/>
        <w:rPr>
          <w:b/>
          <w:bCs/>
        </w:rPr>
      </w:pPr>
    </w:p>
    <w:p w14:paraId="36C12102" w14:textId="685C4ADB" w:rsidR="00425ABE" w:rsidRDefault="00425ABE" w:rsidP="006362BF">
      <w:pPr>
        <w:ind w:left="0" w:firstLine="0"/>
      </w:pPr>
      <w:r w:rsidRPr="00425ABE">
        <w:rPr>
          <w:b/>
          <w:bCs/>
        </w:rPr>
        <w:t>NOTA</w:t>
      </w:r>
      <w:r>
        <w:t xml:space="preserve"> </w:t>
      </w:r>
      <w:r>
        <w:rPr>
          <w:b/>
          <w:bCs/>
        </w:rPr>
        <w:t>1</w:t>
      </w:r>
      <w:r w:rsidRPr="00425ABE">
        <w:t xml:space="preserve">: El oferente se compromete a dar cumplimiento de la totalidad de las especificaciones técnicas establecidas dentro de la presente invitación </w:t>
      </w:r>
    </w:p>
    <w:p w14:paraId="37B0A1A1" w14:textId="310C7635" w:rsidR="00425ABE" w:rsidRPr="00425ABE" w:rsidRDefault="00425ABE" w:rsidP="006362BF">
      <w:pPr>
        <w:ind w:left="0" w:firstLine="0"/>
      </w:pPr>
      <w:r w:rsidRPr="00425ABE">
        <w:rPr>
          <w:b/>
          <w:bCs/>
        </w:rPr>
        <w:t>NOTA 2</w:t>
      </w:r>
      <w:r>
        <w:t>: El valor a ofertar no puede ser mayor al presupuesto oficial estimado para el presente proceso contractual.</w:t>
      </w:r>
    </w:p>
    <w:p w14:paraId="25D30F85" w14:textId="2C24ADD5" w:rsidR="00FD15EC" w:rsidRDefault="00FD15EC" w:rsidP="006362BF">
      <w:pPr>
        <w:ind w:left="0" w:firstLine="0"/>
        <w:rPr>
          <w:b/>
          <w:bCs/>
        </w:rPr>
      </w:pPr>
      <w:r>
        <w:rPr>
          <w:b/>
          <w:bCs/>
        </w:rPr>
        <w:t>_________________________________________</w:t>
      </w:r>
    </w:p>
    <w:p w14:paraId="1B82C4C8" w14:textId="08A0C697" w:rsidR="006362BF" w:rsidRDefault="009B0EBD" w:rsidP="006362BF">
      <w:pPr>
        <w:ind w:left="0" w:firstLine="0"/>
        <w:rPr>
          <w:b/>
          <w:color w:val="auto"/>
        </w:rPr>
        <w:sectPr w:rsidR="006362BF" w:rsidSect="00425ABE">
          <w:pgSz w:w="12240" w:h="15840"/>
          <w:pgMar w:top="2500" w:right="2036" w:bottom="2268" w:left="1701" w:header="720" w:footer="2183" w:gutter="0"/>
          <w:cols w:space="720"/>
          <w:docGrid w:linePitch="299"/>
        </w:sectPr>
      </w:pPr>
      <w:r w:rsidRPr="00F6043B">
        <w:rPr>
          <w:b/>
          <w:bCs/>
        </w:rPr>
        <w:t>FIRMA DEL OFERENTE</w:t>
      </w:r>
    </w:p>
    <w:p w14:paraId="086CAD1C" w14:textId="11ECAA73" w:rsidR="009B0EBD" w:rsidRPr="00F6043B" w:rsidRDefault="009B0EBD" w:rsidP="006362BF">
      <w:pPr>
        <w:ind w:left="0" w:firstLine="0"/>
        <w:rPr>
          <w:b/>
          <w:color w:val="auto"/>
        </w:rPr>
      </w:pPr>
      <w:r w:rsidRPr="00F6043B">
        <w:rPr>
          <w:b/>
          <w:color w:val="auto"/>
        </w:rPr>
        <w:lastRenderedPageBreak/>
        <w:t>FORMULARIO 6</w:t>
      </w:r>
    </w:p>
    <w:p w14:paraId="4C39B1C2" w14:textId="77777777" w:rsidR="009B0EBD" w:rsidRPr="00F6043B" w:rsidRDefault="009B0EBD" w:rsidP="000C6834">
      <w:pPr>
        <w:rPr>
          <w:b/>
          <w:color w:val="auto"/>
        </w:rPr>
      </w:pPr>
      <w:r w:rsidRPr="00F6043B">
        <w:rPr>
          <w:b/>
          <w:color w:val="auto"/>
        </w:rPr>
        <w:t>RELACION EXPERIENCIA OFERENTE</w:t>
      </w:r>
    </w:p>
    <w:p w14:paraId="5C654E38" w14:textId="77777777" w:rsidR="009B0EBD" w:rsidRPr="00F6043B" w:rsidRDefault="009B0EBD" w:rsidP="000C6834">
      <w:pP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9B0EBD" w:rsidRPr="00F6043B" w14:paraId="79A69211" w14:textId="77777777" w:rsidTr="00F72346">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6A604"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CBC1F8"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5ADD0AC1"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6CF268C6"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2AAA6BE4"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6F9DC52"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A863578"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29BE03DA"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FOLIO SOPORTE</w:t>
            </w:r>
          </w:p>
        </w:tc>
      </w:tr>
      <w:tr w:rsidR="009B0EBD" w:rsidRPr="00F6043B" w14:paraId="671F4ED6"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3E8825"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F9B18F"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11D84A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477D6DC"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47A92FC"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3D6597F3"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D832D46"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C6CDB2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7DB62258"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205D6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FAB32D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5C9814D"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E7226BC"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C44EA3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ADB0E62"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0C3B8D7"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1F96F80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732E0A08"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508932"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AC2D7C"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B59E495"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2A30F9A"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49A814D"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65F58A3"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2D8542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022694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2AFA2A75"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43C02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2E892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64F9A5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6E0F644"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F544F70"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078797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8D9AFB8"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236CA43"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7AA806A0"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3B943B"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B29172"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F829F7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12CD5BA"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010024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1346975"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2BEA907"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767229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0D09ACA1"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13294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244E82"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0E49B6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D2AB7E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ADCF712"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9FF608D"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527FA76"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9C0304B"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65938499"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3047DF"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42165F"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C61049D"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10FAED87"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5771C8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58D26C7"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31576AF"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97701F8"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bl>
    <w:p w14:paraId="6752C503" w14:textId="77777777" w:rsidR="009B0EBD" w:rsidRPr="00F6043B" w:rsidRDefault="009B0EBD" w:rsidP="000C6834">
      <w:pPr>
        <w:spacing w:after="0" w:line="240" w:lineRule="auto"/>
        <w:rPr>
          <w:color w:val="auto"/>
        </w:rPr>
      </w:pPr>
    </w:p>
    <w:p w14:paraId="6D5CDF5A" w14:textId="77777777" w:rsidR="009B0EBD" w:rsidRPr="00F6043B" w:rsidRDefault="009B0EBD" w:rsidP="000C6834">
      <w:pPr>
        <w:spacing w:after="0" w:line="240" w:lineRule="auto"/>
        <w:rPr>
          <w:color w:val="auto"/>
        </w:rPr>
      </w:pPr>
    </w:p>
    <w:p w14:paraId="1EF162AE" w14:textId="77777777" w:rsidR="009B0EBD" w:rsidRPr="00F6043B" w:rsidRDefault="009B0EBD" w:rsidP="000C6834">
      <w:pPr>
        <w:pBdr>
          <w:top w:val="single" w:sz="12" w:space="1" w:color="auto"/>
          <w:bottom w:val="single" w:sz="12" w:space="1" w:color="auto"/>
        </w:pBdr>
        <w:spacing w:after="0" w:line="240" w:lineRule="auto"/>
        <w:rPr>
          <w:color w:val="auto"/>
        </w:rPr>
      </w:pPr>
    </w:p>
    <w:p w14:paraId="2D635EBD" w14:textId="77777777" w:rsidR="009B0EBD" w:rsidRPr="00F6043B" w:rsidRDefault="009B0EBD" w:rsidP="000C6834">
      <w:pPr>
        <w:spacing w:after="0" w:line="240" w:lineRule="auto"/>
        <w:rPr>
          <w:color w:val="auto"/>
        </w:rPr>
      </w:pPr>
    </w:p>
    <w:p w14:paraId="583654F8" w14:textId="77777777" w:rsidR="009B0EBD" w:rsidRPr="00F6043B" w:rsidRDefault="009B0EBD" w:rsidP="000C6834">
      <w:pPr>
        <w:spacing w:after="0" w:line="240" w:lineRule="auto"/>
        <w:rPr>
          <w:color w:val="auto"/>
        </w:rPr>
      </w:pPr>
    </w:p>
    <w:p w14:paraId="3766A5E8" w14:textId="77777777" w:rsidR="009B0EBD" w:rsidRPr="00F6043B" w:rsidRDefault="009B0EBD" w:rsidP="000C6834">
      <w:pPr>
        <w:spacing w:after="0" w:line="240" w:lineRule="auto"/>
        <w:rPr>
          <w:color w:val="auto"/>
        </w:rPr>
      </w:pPr>
    </w:p>
    <w:p w14:paraId="77F779C3" w14:textId="77777777" w:rsidR="009B0EBD" w:rsidRPr="00F6043B" w:rsidRDefault="009B0EBD" w:rsidP="000C6834">
      <w:pPr>
        <w:spacing w:after="0" w:line="240" w:lineRule="auto"/>
        <w:rPr>
          <w:color w:val="auto"/>
        </w:rPr>
      </w:pPr>
      <w:r w:rsidRPr="00F6043B">
        <w:rPr>
          <w:color w:val="auto"/>
        </w:rPr>
        <w:t>_________________</w:t>
      </w:r>
    </w:p>
    <w:p w14:paraId="6083995C" w14:textId="526ED657" w:rsidR="00EC24EF" w:rsidRPr="00F6043B" w:rsidRDefault="009B0EBD" w:rsidP="000C6834">
      <w:r w:rsidRPr="00F6043B">
        <w:rPr>
          <w:color w:val="auto"/>
        </w:rPr>
        <w:t>NOMBRE, FIRMA Y C.C</w:t>
      </w:r>
    </w:p>
    <w:sectPr w:rsidR="00EC24EF" w:rsidRPr="00F6043B" w:rsidSect="00425ABE">
      <w:pgSz w:w="12240" w:h="15840"/>
      <w:pgMar w:top="2500" w:right="2036" w:bottom="2268" w:left="1701" w:header="720" w:footer="21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0FC50" w14:textId="77777777" w:rsidR="00F81F9B" w:rsidRDefault="00F81F9B">
      <w:pPr>
        <w:spacing w:after="0" w:line="240" w:lineRule="auto"/>
      </w:pPr>
      <w:r>
        <w:separator/>
      </w:r>
    </w:p>
  </w:endnote>
  <w:endnote w:type="continuationSeparator" w:id="0">
    <w:p w14:paraId="68CAF4C8" w14:textId="77777777" w:rsidR="00F81F9B" w:rsidRDefault="00F81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12E6A" w14:textId="77777777" w:rsidR="004125EC" w:rsidRDefault="004125EC">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4537" w14:textId="68F87F5D" w:rsidR="004125EC" w:rsidRDefault="004125EC">
    <w:pPr>
      <w:spacing w:after="0" w:line="259" w:lineRule="auto"/>
      <w:ind w:left="0" w:right="180" w:firstLine="0"/>
      <w:jc w:val="right"/>
    </w:pPr>
    <w:r>
      <w:rPr>
        <w:noProof/>
      </w:rPr>
      <w:drawing>
        <wp:anchor distT="0" distB="0" distL="114300" distR="114300" simplePos="0" relativeHeight="251662336" behindDoc="1" locked="0" layoutInCell="1" allowOverlap="1" wp14:anchorId="460D9B93" wp14:editId="13163EA1">
          <wp:simplePos x="0" y="0"/>
          <wp:positionH relativeFrom="page">
            <wp:posOffset>309245</wp:posOffset>
          </wp:positionH>
          <wp:positionV relativeFrom="page">
            <wp:posOffset>8665210</wp:posOffset>
          </wp:positionV>
          <wp:extent cx="6681470" cy="753110"/>
          <wp:effectExtent l="0" t="0" r="508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C830F9">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AE72" w14:textId="77777777" w:rsidR="004125EC" w:rsidRDefault="004125EC">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770EC" w14:textId="77777777" w:rsidR="00F81F9B" w:rsidRDefault="00F81F9B">
      <w:pPr>
        <w:spacing w:after="0" w:line="240" w:lineRule="auto"/>
      </w:pPr>
      <w:r>
        <w:separator/>
      </w:r>
    </w:p>
  </w:footnote>
  <w:footnote w:type="continuationSeparator" w:id="0">
    <w:p w14:paraId="08400244" w14:textId="77777777" w:rsidR="00F81F9B" w:rsidRDefault="00F81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1D99" w14:textId="77777777" w:rsidR="004125EC" w:rsidRDefault="004125EC">
    <w:r>
      <w:rPr>
        <w:rFonts w:ascii="Calibri" w:eastAsia="Calibri" w:hAnsi="Calibri" w:cs="Calibri"/>
        <w:noProof/>
      </w:rPr>
      <mc:AlternateContent>
        <mc:Choice Requires="wpg">
          <w:drawing>
            <wp:anchor distT="0" distB="0" distL="114300" distR="114300" simplePos="0" relativeHeight="251659264" behindDoc="1" locked="0" layoutInCell="1" allowOverlap="1" wp14:anchorId="69A98828" wp14:editId="27D94E75">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oel="http://schemas.microsoft.com/office/2019/extlst" xmlns:w16du="http://schemas.microsoft.com/office/word/2023/wordml/word16du">
          <w:pict>
            <v:group w14:anchorId="06551C76"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E785" w14:textId="77777777" w:rsidR="004125EC" w:rsidRDefault="004125EC" w:rsidP="00F72346">
    <w:pPr>
      <w:tabs>
        <w:tab w:val="left" w:pos="7545"/>
      </w:tabs>
    </w:pPr>
    <w:r>
      <w:rPr>
        <w:noProof/>
      </w:rPr>
      <w:drawing>
        <wp:anchor distT="0" distB="0" distL="114300" distR="114300" simplePos="0" relativeHeight="251661312" behindDoc="1" locked="0" layoutInCell="1" allowOverlap="1" wp14:anchorId="56A3B5DF" wp14:editId="6184FDE8">
          <wp:simplePos x="0" y="0"/>
          <wp:positionH relativeFrom="page">
            <wp:posOffset>464820</wp:posOffset>
          </wp:positionH>
          <wp:positionV relativeFrom="page">
            <wp:posOffset>68580</wp:posOffset>
          </wp:positionV>
          <wp:extent cx="1950720" cy="136398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9EF0B" w14:textId="77777777" w:rsidR="004125EC" w:rsidRDefault="004125EC">
    <w:r>
      <w:rPr>
        <w:rFonts w:ascii="Calibri" w:eastAsia="Calibri" w:hAnsi="Calibri" w:cs="Calibri"/>
        <w:noProof/>
      </w:rPr>
      <mc:AlternateContent>
        <mc:Choice Requires="wpg">
          <w:drawing>
            <wp:anchor distT="0" distB="0" distL="114300" distR="114300" simplePos="0" relativeHeight="251660288" behindDoc="1" locked="0" layoutInCell="1" allowOverlap="1" wp14:anchorId="576D735D" wp14:editId="1CEF9E90">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oel="http://schemas.microsoft.com/office/2019/extlst" xmlns:w16du="http://schemas.microsoft.com/office/word/2023/wordml/word16du">
          <w:pict>
            <v:group w14:anchorId="2C1BECE4"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929"/>
    <w:multiLevelType w:val="hybridMultilevel"/>
    <w:tmpl w:val="B9FC6D0C"/>
    <w:lvl w:ilvl="0" w:tplc="AE2A065E">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6D2EA1"/>
    <w:multiLevelType w:val="hybridMultilevel"/>
    <w:tmpl w:val="450C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6B11E5"/>
    <w:multiLevelType w:val="hybridMultilevel"/>
    <w:tmpl w:val="6E36A14A"/>
    <w:lvl w:ilvl="0" w:tplc="24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401977"/>
    <w:multiLevelType w:val="hybridMultilevel"/>
    <w:tmpl w:val="3C52703E"/>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255A6D"/>
    <w:multiLevelType w:val="hybridMultilevel"/>
    <w:tmpl w:val="96F6F856"/>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454711"/>
    <w:multiLevelType w:val="hybridMultilevel"/>
    <w:tmpl w:val="4E0CB934"/>
    <w:lvl w:ilvl="0" w:tplc="080A000F">
      <w:start w:val="1"/>
      <w:numFmt w:val="decimal"/>
      <w:lvlText w:val="%1."/>
      <w:lvlJc w:val="left"/>
      <w:pPr>
        <w:ind w:left="1363" w:hanging="360"/>
      </w:pPr>
    </w:lvl>
    <w:lvl w:ilvl="1" w:tplc="080A0019" w:tentative="1">
      <w:start w:val="1"/>
      <w:numFmt w:val="lowerLetter"/>
      <w:lvlText w:val="%2."/>
      <w:lvlJc w:val="left"/>
      <w:pPr>
        <w:ind w:left="2083" w:hanging="360"/>
      </w:pPr>
    </w:lvl>
    <w:lvl w:ilvl="2" w:tplc="080A001B" w:tentative="1">
      <w:start w:val="1"/>
      <w:numFmt w:val="lowerRoman"/>
      <w:lvlText w:val="%3."/>
      <w:lvlJc w:val="right"/>
      <w:pPr>
        <w:ind w:left="2803" w:hanging="180"/>
      </w:pPr>
    </w:lvl>
    <w:lvl w:ilvl="3" w:tplc="080A000F" w:tentative="1">
      <w:start w:val="1"/>
      <w:numFmt w:val="decimal"/>
      <w:lvlText w:val="%4."/>
      <w:lvlJc w:val="left"/>
      <w:pPr>
        <w:ind w:left="3523" w:hanging="360"/>
      </w:pPr>
    </w:lvl>
    <w:lvl w:ilvl="4" w:tplc="080A0019" w:tentative="1">
      <w:start w:val="1"/>
      <w:numFmt w:val="lowerLetter"/>
      <w:lvlText w:val="%5."/>
      <w:lvlJc w:val="left"/>
      <w:pPr>
        <w:ind w:left="4243" w:hanging="360"/>
      </w:pPr>
    </w:lvl>
    <w:lvl w:ilvl="5" w:tplc="080A001B" w:tentative="1">
      <w:start w:val="1"/>
      <w:numFmt w:val="lowerRoman"/>
      <w:lvlText w:val="%6."/>
      <w:lvlJc w:val="right"/>
      <w:pPr>
        <w:ind w:left="4963" w:hanging="180"/>
      </w:pPr>
    </w:lvl>
    <w:lvl w:ilvl="6" w:tplc="080A000F" w:tentative="1">
      <w:start w:val="1"/>
      <w:numFmt w:val="decimal"/>
      <w:lvlText w:val="%7."/>
      <w:lvlJc w:val="left"/>
      <w:pPr>
        <w:ind w:left="5683" w:hanging="360"/>
      </w:pPr>
    </w:lvl>
    <w:lvl w:ilvl="7" w:tplc="080A0019" w:tentative="1">
      <w:start w:val="1"/>
      <w:numFmt w:val="lowerLetter"/>
      <w:lvlText w:val="%8."/>
      <w:lvlJc w:val="left"/>
      <w:pPr>
        <w:ind w:left="6403" w:hanging="360"/>
      </w:pPr>
    </w:lvl>
    <w:lvl w:ilvl="8" w:tplc="080A001B" w:tentative="1">
      <w:start w:val="1"/>
      <w:numFmt w:val="lowerRoman"/>
      <w:lvlText w:val="%9."/>
      <w:lvlJc w:val="right"/>
      <w:pPr>
        <w:ind w:left="7123" w:hanging="180"/>
      </w:pPr>
    </w:lvl>
  </w:abstractNum>
  <w:abstractNum w:abstractNumId="7" w15:restartNumberingAfterBreak="0">
    <w:nsid w:val="18FA76F0"/>
    <w:multiLevelType w:val="hybridMultilevel"/>
    <w:tmpl w:val="F89A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C44A0"/>
    <w:multiLevelType w:val="hybridMultilevel"/>
    <w:tmpl w:val="BB8ED4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0E25E8"/>
    <w:multiLevelType w:val="hybridMultilevel"/>
    <w:tmpl w:val="F8BA8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F57D99"/>
    <w:multiLevelType w:val="multilevel"/>
    <w:tmpl w:val="FE4AFE66"/>
    <w:lvl w:ilvl="0">
      <w:start w:val="1"/>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1" w15:restartNumberingAfterBreak="0">
    <w:nsid w:val="23E37E76"/>
    <w:multiLevelType w:val="hybridMultilevel"/>
    <w:tmpl w:val="5178F430"/>
    <w:lvl w:ilvl="0" w:tplc="240A000F">
      <w:start w:val="12"/>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2" w15:restartNumberingAfterBreak="0">
    <w:nsid w:val="258B0B00"/>
    <w:multiLevelType w:val="hybridMultilevel"/>
    <w:tmpl w:val="438CC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E83F85"/>
    <w:multiLevelType w:val="hybridMultilevel"/>
    <w:tmpl w:val="100040D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6879E4"/>
    <w:multiLevelType w:val="hybridMultilevel"/>
    <w:tmpl w:val="EDDCB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99013D"/>
    <w:multiLevelType w:val="hybridMultilevel"/>
    <w:tmpl w:val="618CB6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7EF6259"/>
    <w:multiLevelType w:val="hybridMultilevel"/>
    <w:tmpl w:val="28DCED20"/>
    <w:lvl w:ilvl="0" w:tplc="240A000F">
      <w:start w:val="1"/>
      <w:numFmt w:val="decimal"/>
      <w:lvlText w:val="%1."/>
      <w:lvlJc w:val="left"/>
      <w:pPr>
        <w:ind w:left="370" w:hanging="360"/>
      </w:pPr>
      <w:rPr>
        <w:rFonts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18" w15:restartNumberingAfterBreak="0">
    <w:nsid w:val="4C871E60"/>
    <w:multiLevelType w:val="hybridMultilevel"/>
    <w:tmpl w:val="86C4A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5876974"/>
    <w:multiLevelType w:val="hybridMultilevel"/>
    <w:tmpl w:val="9554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6AC5F82"/>
    <w:multiLevelType w:val="hybridMultilevel"/>
    <w:tmpl w:val="8EF2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E1CD0"/>
    <w:multiLevelType w:val="multilevel"/>
    <w:tmpl w:val="033EBB7C"/>
    <w:lvl w:ilvl="0">
      <w:start w:val="1"/>
      <w:numFmt w:val="decimal"/>
      <w:lvlText w:val="%1."/>
      <w:lvlJc w:val="left"/>
      <w:pPr>
        <w:tabs>
          <w:tab w:val="num" w:pos="643"/>
        </w:tabs>
        <w:ind w:left="643" w:hanging="360"/>
      </w:pPr>
    </w:lvl>
    <w:lvl w:ilvl="1">
      <w:start w:val="1"/>
      <w:numFmt w:val="decimal"/>
      <w:lvlText w:val="%2."/>
      <w:lvlJc w:val="left"/>
      <w:pPr>
        <w:tabs>
          <w:tab w:val="num" w:pos="1581"/>
        </w:tabs>
        <w:ind w:left="1581" w:hanging="360"/>
      </w:pPr>
    </w:lvl>
    <w:lvl w:ilvl="2" w:tentative="1">
      <w:start w:val="1"/>
      <w:numFmt w:val="decimal"/>
      <w:lvlText w:val="%3."/>
      <w:lvlJc w:val="left"/>
      <w:pPr>
        <w:tabs>
          <w:tab w:val="num" w:pos="2301"/>
        </w:tabs>
        <w:ind w:left="2301" w:hanging="360"/>
      </w:pPr>
    </w:lvl>
    <w:lvl w:ilvl="3" w:tentative="1">
      <w:start w:val="1"/>
      <w:numFmt w:val="decimal"/>
      <w:lvlText w:val="%4."/>
      <w:lvlJc w:val="left"/>
      <w:pPr>
        <w:tabs>
          <w:tab w:val="num" w:pos="3021"/>
        </w:tabs>
        <w:ind w:left="3021" w:hanging="360"/>
      </w:pPr>
    </w:lvl>
    <w:lvl w:ilvl="4" w:tentative="1">
      <w:start w:val="1"/>
      <w:numFmt w:val="decimal"/>
      <w:lvlText w:val="%5."/>
      <w:lvlJc w:val="left"/>
      <w:pPr>
        <w:tabs>
          <w:tab w:val="num" w:pos="3741"/>
        </w:tabs>
        <w:ind w:left="3741" w:hanging="360"/>
      </w:pPr>
    </w:lvl>
    <w:lvl w:ilvl="5" w:tentative="1">
      <w:start w:val="1"/>
      <w:numFmt w:val="decimal"/>
      <w:lvlText w:val="%6."/>
      <w:lvlJc w:val="left"/>
      <w:pPr>
        <w:tabs>
          <w:tab w:val="num" w:pos="4461"/>
        </w:tabs>
        <w:ind w:left="4461" w:hanging="360"/>
      </w:pPr>
    </w:lvl>
    <w:lvl w:ilvl="6" w:tentative="1">
      <w:start w:val="1"/>
      <w:numFmt w:val="decimal"/>
      <w:lvlText w:val="%7."/>
      <w:lvlJc w:val="left"/>
      <w:pPr>
        <w:tabs>
          <w:tab w:val="num" w:pos="5181"/>
        </w:tabs>
        <w:ind w:left="5181" w:hanging="360"/>
      </w:pPr>
    </w:lvl>
    <w:lvl w:ilvl="7" w:tentative="1">
      <w:start w:val="1"/>
      <w:numFmt w:val="decimal"/>
      <w:lvlText w:val="%8."/>
      <w:lvlJc w:val="left"/>
      <w:pPr>
        <w:tabs>
          <w:tab w:val="num" w:pos="5901"/>
        </w:tabs>
        <w:ind w:left="5901" w:hanging="360"/>
      </w:pPr>
    </w:lvl>
    <w:lvl w:ilvl="8" w:tentative="1">
      <w:start w:val="1"/>
      <w:numFmt w:val="decimal"/>
      <w:lvlText w:val="%9."/>
      <w:lvlJc w:val="left"/>
      <w:pPr>
        <w:tabs>
          <w:tab w:val="num" w:pos="6621"/>
        </w:tabs>
        <w:ind w:left="6621" w:hanging="360"/>
      </w:pPr>
    </w:lvl>
  </w:abstractNum>
  <w:abstractNum w:abstractNumId="22" w15:restartNumberingAfterBreak="0">
    <w:nsid w:val="57A80479"/>
    <w:multiLevelType w:val="hybridMultilevel"/>
    <w:tmpl w:val="2A3830CA"/>
    <w:lvl w:ilvl="0" w:tplc="30406B08">
      <w:start w:val="1"/>
      <w:numFmt w:val="decimal"/>
      <w:lvlText w:val="%1."/>
      <w:lvlJc w:val="left"/>
      <w:pPr>
        <w:ind w:left="370" w:hanging="360"/>
      </w:pPr>
      <w:rPr>
        <w:b/>
        <w:bCs/>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23"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C8E707E"/>
    <w:multiLevelType w:val="hybridMultilevel"/>
    <w:tmpl w:val="D5969D86"/>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ECA438C"/>
    <w:multiLevelType w:val="hybridMultilevel"/>
    <w:tmpl w:val="4CE6AAD4"/>
    <w:lvl w:ilvl="0" w:tplc="0E764602">
      <w:start w:val="1"/>
      <w:numFmt w:val="decimal"/>
      <w:lvlText w:val="%1."/>
      <w:lvlJc w:val="left"/>
      <w:pPr>
        <w:ind w:left="360" w:hanging="360"/>
      </w:pPr>
      <w:rPr>
        <w:b w:val="0"/>
        <w:bCs w:val="0"/>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26" w15:restartNumberingAfterBreak="0">
    <w:nsid w:val="5F3960C4"/>
    <w:multiLevelType w:val="hybridMultilevel"/>
    <w:tmpl w:val="370629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0206DDB"/>
    <w:multiLevelType w:val="hybridMultilevel"/>
    <w:tmpl w:val="6EA894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7E366D"/>
    <w:multiLevelType w:val="hybridMultilevel"/>
    <w:tmpl w:val="74043586"/>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29" w15:restartNumberingAfterBreak="0">
    <w:nsid w:val="6F637158"/>
    <w:multiLevelType w:val="hybridMultilevel"/>
    <w:tmpl w:val="907448C4"/>
    <w:lvl w:ilvl="0" w:tplc="240A000F">
      <w:start w:val="1"/>
      <w:numFmt w:val="decimal"/>
      <w:lvlText w:val="%1."/>
      <w:lvlJc w:val="left"/>
      <w:pPr>
        <w:ind w:left="502" w:hanging="360"/>
      </w:pPr>
    </w:lvl>
    <w:lvl w:ilvl="1" w:tplc="240A0019">
      <w:start w:val="1"/>
      <w:numFmt w:val="lowerLetter"/>
      <w:lvlText w:val="%2."/>
      <w:lvlJc w:val="left"/>
      <w:pPr>
        <w:ind w:left="1440" w:hanging="360"/>
      </w:pPr>
    </w:lvl>
    <w:lvl w:ilvl="2" w:tplc="D57EBDA6">
      <w:numFmt w:val="bullet"/>
      <w:lvlText w:val="•"/>
      <w:lvlJc w:val="left"/>
      <w:pPr>
        <w:ind w:left="2340" w:hanging="360"/>
      </w:pPr>
      <w:rPr>
        <w:rFonts w:ascii="Arial" w:eastAsiaTheme="minorHAnsi" w:hAnsi="Arial" w:cs="Arial" w:hint="default"/>
        <w:color w:val="000000"/>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1866853"/>
    <w:multiLevelType w:val="multilevel"/>
    <w:tmpl w:val="1DC6BF5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1" w15:restartNumberingAfterBreak="0">
    <w:nsid w:val="73846D71"/>
    <w:multiLevelType w:val="hybridMultilevel"/>
    <w:tmpl w:val="A88A4B2E"/>
    <w:lvl w:ilvl="0" w:tplc="89B208C8">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9495F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80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F2E1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48FC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5655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057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A38F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000C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7DE46E8"/>
    <w:multiLevelType w:val="multilevel"/>
    <w:tmpl w:val="82F0BFD4"/>
    <w:lvl w:ilvl="0">
      <w:start w:val="1"/>
      <w:numFmt w:val="decimal"/>
      <w:lvlText w:val="%1."/>
      <w:lvlJc w:val="left"/>
      <w:pPr>
        <w:ind w:left="360" w:hanging="360"/>
      </w:pPr>
    </w:lvl>
    <w:lvl w:ilvl="1">
      <w:start w:val="1"/>
      <w:numFmt w:val="decimal"/>
      <w:isLgl/>
      <w:lvlText w:val="%1.%2"/>
      <w:lvlJc w:val="left"/>
      <w:pPr>
        <w:ind w:left="465" w:hanging="46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3" w15:restartNumberingAfterBreak="0">
    <w:nsid w:val="7A6244DF"/>
    <w:multiLevelType w:val="hybridMultilevel"/>
    <w:tmpl w:val="9C6444FA"/>
    <w:lvl w:ilvl="0" w:tplc="9496D09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BA66A67"/>
    <w:multiLevelType w:val="hybridMultilevel"/>
    <w:tmpl w:val="385EC124"/>
    <w:lvl w:ilvl="0" w:tplc="A4500500">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5" w15:restartNumberingAfterBreak="0">
    <w:nsid w:val="7C8B3626"/>
    <w:multiLevelType w:val="hybridMultilevel"/>
    <w:tmpl w:val="0F28DC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0F">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FA07DD4"/>
    <w:multiLevelType w:val="hybridMultilevel"/>
    <w:tmpl w:val="ED3A70B0"/>
    <w:lvl w:ilvl="0" w:tplc="240A0019">
      <w:start w:val="1"/>
      <w:numFmt w:val="lowerLetter"/>
      <w:lvlText w:val="%1."/>
      <w:lvlJc w:val="left"/>
      <w:pPr>
        <w:ind w:left="1430" w:hanging="360"/>
      </w:p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num w:numId="1" w16cid:durableId="1365442994">
    <w:abstractNumId w:val="4"/>
  </w:num>
  <w:num w:numId="2" w16cid:durableId="1764305055">
    <w:abstractNumId w:val="23"/>
  </w:num>
  <w:num w:numId="3" w16cid:durableId="1681733416">
    <w:abstractNumId w:val="9"/>
  </w:num>
  <w:num w:numId="4" w16cid:durableId="1796749403">
    <w:abstractNumId w:val="12"/>
  </w:num>
  <w:num w:numId="5" w16cid:durableId="242835074">
    <w:abstractNumId w:val="29"/>
  </w:num>
  <w:num w:numId="6" w16cid:durableId="479078869">
    <w:abstractNumId w:val="2"/>
  </w:num>
  <w:num w:numId="7" w16cid:durableId="1309019533">
    <w:abstractNumId w:val="24"/>
  </w:num>
  <w:num w:numId="8" w16cid:durableId="1740443001">
    <w:abstractNumId w:val="28"/>
  </w:num>
  <w:num w:numId="9" w16cid:durableId="28847181">
    <w:abstractNumId w:val="1"/>
  </w:num>
  <w:num w:numId="10" w16cid:durableId="785468008">
    <w:abstractNumId w:val="17"/>
  </w:num>
  <w:num w:numId="11" w16cid:durableId="384258214">
    <w:abstractNumId w:val="31"/>
  </w:num>
  <w:num w:numId="12" w16cid:durableId="708068070">
    <w:abstractNumId w:val="22"/>
  </w:num>
  <w:num w:numId="13" w16cid:durableId="1452894074">
    <w:abstractNumId w:val="19"/>
  </w:num>
  <w:num w:numId="14" w16cid:durableId="1926376407">
    <w:abstractNumId w:val="25"/>
  </w:num>
  <w:num w:numId="15" w16cid:durableId="1148085020">
    <w:abstractNumId w:val="14"/>
  </w:num>
  <w:num w:numId="16" w16cid:durableId="989793306">
    <w:abstractNumId w:val="30"/>
  </w:num>
  <w:num w:numId="17" w16cid:durableId="625938602">
    <w:abstractNumId w:val="13"/>
  </w:num>
  <w:num w:numId="18" w16cid:durableId="567302845">
    <w:abstractNumId w:val="0"/>
  </w:num>
  <w:num w:numId="19" w16cid:durableId="830026994">
    <w:abstractNumId w:val="36"/>
  </w:num>
  <w:num w:numId="20" w16cid:durableId="696930460">
    <w:abstractNumId w:val="7"/>
  </w:num>
  <w:num w:numId="21" w16cid:durableId="485628746">
    <w:abstractNumId w:val="20"/>
  </w:num>
  <w:num w:numId="22" w16cid:durableId="1757243492">
    <w:abstractNumId w:val="10"/>
  </w:num>
  <w:num w:numId="23" w16cid:durableId="1072196947">
    <w:abstractNumId w:val="21"/>
  </w:num>
  <w:num w:numId="24" w16cid:durableId="1337415486">
    <w:abstractNumId w:val="11"/>
  </w:num>
  <w:num w:numId="25" w16cid:durableId="402607253">
    <w:abstractNumId w:val="18"/>
  </w:num>
  <w:num w:numId="26" w16cid:durableId="1548377300">
    <w:abstractNumId w:val="15"/>
  </w:num>
  <w:num w:numId="27" w16cid:durableId="1448231136">
    <w:abstractNumId w:val="5"/>
  </w:num>
  <w:num w:numId="28" w16cid:durableId="1521771203">
    <w:abstractNumId w:val="33"/>
  </w:num>
  <w:num w:numId="29" w16cid:durableId="81609947">
    <w:abstractNumId w:val="16"/>
  </w:num>
  <w:num w:numId="30" w16cid:durableId="1884978618">
    <w:abstractNumId w:val="26"/>
  </w:num>
  <w:num w:numId="31" w16cid:durableId="2089224710">
    <w:abstractNumId w:val="35"/>
  </w:num>
  <w:num w:numId="32" w16cid:durableId="409279559">
    <w:abstractNumId w:val="3"/>
  </w:num>
  <w:num w:numId="33" w16cid:durableId="1262956776">
    <w:abstractNumId w:val="27"/>
  </w:num>
  <w:num w:numId="34" w16cid:durableId="1405958558">
    <w:abstractNumId w:val="6"/>
  </w:num>
  <w:num w:numId="35" w16cid:durableId="373433381">
    <w:abstractNumId w:val="34"/>
  </w:num>
  <w:num w:numId="36" w16cid:durableId="845481899">
    <w:abstractNumId w:val="32"/>
  </w:num>
  <w:num w:numId="37" w16cid:durableId="2693133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EBD"/>
    <w:rsid w:val="000002BF"/>
    <w:rsid w:val="000171B8"/>
    <w:rsid w:val="00027296"/>
    <w:rsid w:val="0002778C"/>
    <w:rsid w:val="000423D2"/>
    <w:rsid w:val="00060688"/>
    <w:rsid w:val="00070B58"/>
    <w:rsid w:val="0008163F"/>
    <w:rsid w:val="000C02EB"/>
    <w:rsid w:val="000C6834"/>
    <w:rsid w:val="000D5182"/>
    <w:rsid w:val="000D51F0"/>
    <w:rsid w:val="000E39DC"/>
    <w:rsid w:val="00136CA4"/>
    <w:rsid w:val="00137728"/>
    <w:rsid w:val="001409C0"/>
    <w:rsid w:val="00150371"/>
    <w:rsid w:val="00156E90"/>
    <w:rsid w:val="00164076"/>
    <w:rsid w:val="00174853"/>
    <w:rsid w:val="00192442"/>
    <w:rsid w:val="0019351F"/>
    <w:rsid w:val="001958FB"/>
    <w:rsid w:val="001B1CA2"/>
    <w:rsid w:val="001B7AB5"/>
    <w:rsid w:val="001B7FBF"/>
    <w:rsid w:val="001D4F5E"/>
    <w:rsid w:val="001D68B8"/>
    <w:rsid w:val="001D6D75"/>
    <w:rsid w:val="001E4315"/>
    <w:rsid w:val="001F117D"/>
    <w:rsid w:val="00203881"/>
    <w:rsid w:val="00216994"/>
    <w:rsid w:val="0022131E"/>
    <w:rsid w:val="00240BE8"/>
    <w:rsid w:val="0024799F"/>
    <w:rsid w:val="00252E64"/>
    <w:rsid w:val="00254330"/>
    <w:rsid w:val="00260C2F"/>
    <w:rsid w:val="0026710B"/>
    <w:rsid w:val="002A30EE"/>
    <w:rsid w:val="002A5A2E"/>
    <w:rsid w:val="002B4D0E"/>
    <w:rsid w:val="002E4276"/>
    <w:rsid w:val="003112D9"/>
    <w:rsid w:val="00316483"/>
    <w:rsid w:val="003508BF"/>
    <w:rsid w:val="0035179D"/>
    <w:rsid w:val="003676CE"/>
    <w:rsid w:val="00372EE6"/>
    <w:rsid w:val="00394D73"/>
    <w:rsid w:val="003C1ADC"/>
    <w:rsid w:val="003C4E73"/>
    <w:rsid w:val="003D6816"/>
    <w:rsid w:val="003E71C5"/>
    <w:rsid w:val="003F2FD1"/>
    <w:rsid w:val="00402F0F"/>
    <w:rsid w:val="00411EF4"/>
    <w:rsid w:val="004125EC"/>
    <w:rsid w:val="00425ABE"/>
    <w:rsid w:val="00437770"/>
    <w:rsid w:val="00453AE6"/>
    <w:rsid w:val="00453E8F"/>
    <w:rsid w:val="00454813"/>
    <w:rsid w:val="00470437"/>
    <w:rsid w:val="00470EC3"/>
    <w:rsid w:val="00484F82"/>
    <w:rsid w:val="004B1777"/>
    <w:rsid w:val="004B3F41"/>
    <w:rsid w:val="004C5AFE"/>
    <w:rsid w:val="004C639B"/>
    <w:rsid w:val="004D6181"/>
    <w:rsid w:val="004E2038"/>
    <w:rsid w:val="004E399A"/>
    <w:rsid w:val="004E6731"/>
    <w:rsid w:val="004E6BDB"/>
    <w:rsid w:val="004E77BA"/>
    <w:rsid w:val="00504408"/>
    <w:rsid w:val="0051132B"/>
    <w:rsid w:val="005229FD"/>
    <w:rsid w:val="0053256C"/>
    <w:rsid w:val="0053754C"/>
    <w:rsid w:val="00542DFD"/>
    <w:rsid w:val="0054307B"/>
    <w:rsid w:val="00545C2C"/>
    <w:rsid w:val="00552117"/>
    <w:rsid w:val="00552FD4"/>
    <w:rsid w:val="00557F20"/>
    <w:rsid w:val="0058208C"/>
    <w:rsid w:val="00591CA8"/>
    <w:rsid w:val="0059268C"/>
    <w:rsid w:val="0059727C"/>
    <w:rsid w:val="005A3050"/>
    <w:rsid w:val="005B6FE8"/>
    <w:rsid w:val="005C2F4D"/>
    <w:rsid w:val="005E2035"/>
    <w:rsid w:val="005F70F7"/>
    <w:rsid w:val="00623427"/>
    <w:rsid w:val="00624D15"/>
    <w:rsid w:val="006362BF"/>
    <w:rsid w:val="00655F51"/>
    <w:rsid w:val="00663EAE"/>
    <w:rsid w:val="00667658"/>
    <w:rsid w:val="00673FA4"/>
    <w:rsid w:val="0067715D"/>
    <w:rsid w:val="006A6C5C"/>
    <w:rsid w:val="006B2D92"/>
    <w:rsid w:val="006B3C0E"/>
    <w:rsid w:val="006C1AA1"/>
    <w:rsid w:val="006D316E"/>
    <w:rsid w:val="006D3D80"/>
    <w:rsid w:val="006F1BBD"/>
    <w:rsid w:val="007309CA"/>
    <w:rsid w:val="0073222B"/>
    <w:rsid w:val="00767A5A"/>
    <w:rsid w:val="00774150"/>
    <w:rsid w:val="0078094C"/>
    <w:rsid w:val="007904AE"/>
    <w:rsid w:val="007A2954"/>
    <w:rsid w:val="007B01B1"/>
    <w:rsid w:val="007B791D"/>
    <w:rsid w:val="007F0CD5"/>
    <w:rsid w:val="007F481D"/>
    <w:rsid w:val="0080448C"/>
    <w:rsid w:val="008163DF"/>
    <w:rsid w:val="00845680"/>
    <w:rsid w:val="008500E4"/>
    <w:rsid w:val="00853B51"/>
    <w:rsid w:val="00863841"/>
    <w:rsid w:val="00866FB1"/>
    <w:rsid w:val="00876645"/>
    <w:rsid w:val="008964AD"/>
    <w:rsid w:val="008A01F9"/>
    <w:rsid w:val="008A0D56"/>
    <w:rsid w:val="008B4D88"/>
    <w:rsid w:val="008D364C"/>
    <w:rsid w:val="008E017A"/>
    <w:rsid w:val="008E221F"/>
    <w:rsid w:val="009077BD"/>
    <w:rsid w:val="00922A38"/>
    <w:rsid w:val="009402D3"/>
    <w:rsid w:val="00942840"/>
    <w:rsid w:val="009559D5"/>
    <w:rsid w:val="00957511"/>
    <w:rsid w:val="009970D9"/>
    <w:rsid w:val="009A7371"/>
    <w:rsid w:val="009B0EBD"/>
    <w:rsid w:val="009B565E"/>
    <w:rsid w:val="009B5D14"/>
    <w:rsid w:val="009D047D"/>
    <w:rsid w:val="009D1A56"/>
    <w:rsid w:val="009D51D9"/>
    <w:rsid w:val="009D7221"/>
    <w:rsid w:val="009F5D99"/>
    <w:rsid w:val="00A112BA"/>
    <w:rsid w:val="00A14159"/>
    <w:rsid w:val="00A37147"/>
    <w:rsid w:val="00A532C7"/>
    <w:rsid w:val="00A55E8D"/>
    <w:rsid w:val="00A62AD8"/>
    <w:rsid w:val="00A67C2B"/>
    <w:rsid w:val="00A87689"/>
    <w:rsid w:val="00AA3461"/>
    <w:rsid w:val="00AA3D44"/>
    <w:rsid w:val="00AB1663"/>
    <w:rsid w:val="00AB64D1"/>
    <w:rsid w:val="00AB6822"/>
    <w:rsid w:val="00AE3172"/>
    <w:rsid w:val="00AE3A8D"/>
    <w:rsid w:val="00AF5ADD"/>
    <w:rsid w:val="00B00A31"/>
    <w:rsid w:val="00B225D2"/>
    <w:rsid w:val="00B31FCD"/>
    <w:rsid w:val="00B34E54"/>
    <w:rsid w:val="00B446D9"/>
    <w:rsid w:val="00B60802"/>
    <w:rsid w:val="00B620EF"/>
    <w:rsid w:val="00B63AEA"/>
    <w:rsid w:val="00B74705"/>
    <w:rsid w:val="00B87BB8"/>
    <w:rsid w:val="00BA6A1E"/>
    <w:rsid w:val="00BA79E5"/>
    <w:rsid w:val="00BB252C"/>
    <w:rsid w:val="00BB4A25"/>
    <w:rsid w:val="00BC481F"/>
    <w:rsid w:val="00BF0882"/>
    <w:rsid w:val="00C00FEF"/>
    <w:rsid w:val="00C168DA"/>
    <w:rsid w:val="00C24AA6"/>
    <w:rsid w:val="00C3256E"/>
    <w:rsid w:val="00C40B4D"/>
    <w:rsid w:val="00C42901"/>
    <w:rsid w:val="00C50C71"/>
    <w:rsid w:val="00C64862"/>
    <w:rsid w:val="00C82D26"/>
    <w:rsid w:val="00C82FF0"/>
    <w:rsid w:val="00C830F9"/>
    <w:rsid w:val="00C927A0"/>
    <w:rsid w:val="00CA41CF"/>
    <w:rsid w:val="00CA60B9"/>
    <w:rsid w:val="00CB6529"/>
    <w:rsid w:val="00CD0D7A"/>
    <w:rsid w:val="00CD2930"/>
    <w:rsid w:val="00CF507D"/>
    <w:rsid w:val="00D0038C"/>
    <w:rsid w:val="00D026E5"/>
    <w:rsid w:val="00D16502"/>
    <w:rsid w:val="00D1657B"/>
    <w:rsid w:val="00D403A1"/>
    <w:rsid w:val="00D42A9D"/>
    <w:rsid w:val="00D42C3B"/>
    <w:rsid w:val="00D44E2C"/>
    <w:rsid w:val="00D47C75"/>
    <w:rsid w:val="00D67F70"/>
    <w:rsid w:val="00D73429"/>
    <w:rsid w:val="00D961B4"/>
    <w:rsid w:val="00DA41AF"/>
    <w:rsid w:val="00DB1AA1"/>
    <w:rsid w:val="00E061F4"/>
    <w:rsid w:val="00E07158"/>
    <w:rsid w:val="00E306BC"/>
    <w:rsid w:val="00E6360C"/>
    <w:rsid w:val="00E90F5C"/>
    <w:rsid w:val="00E96D65"/>
    <w:rsid w:val="00EC24EF"/>
    <w:rsid w:val="00EC3374"/>
    <w:rsid w:val="00ED6BAC"/>
    <w:rsid w:val="00EE0F25"/>
    <w:rsid w:val="00F066A4"/>
    <w:rsid w:val="00F2066A"/>
    <w:rsid w:val="00F30940"/>
    <w:rsid w:val="00F46110"/>
    <w:rsid w:val="00F6043B"/>
    <w:rsid w:val="00F6574B"/>
    <w:rsid w:val="00F72346"/>
    <w:rsid w:val="00F81F9B"/>
    <w:rsid w:val="00F879C4"/>
    <w:rsid w:val="00F87A1F"/>
    <w:rsid w:val="00F91C73"/>
    <w:rsid w:val="00F921C5"/>
    <w:rsid w:val="00FA0592"/>
    <w:rsid w:val="00FA3314"/>
    <w:rsid w:val="00FB2C39"/>
    <w:rsid w:val="00FD15EC"/>
    <w:rsid w:val="00FD16D6"/>
    <w:rsid w:val="00FF31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66C0E"/>
  <w15:chartTrackingRefBased/>
  <w15:docId w15:val="{C0F63E6E-182D-42D4-8214-27ADFEF9B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EBD"/>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9B0EBD"/>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9B0EBD"/>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9B0EBD"/>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9B0EBD"/>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0EBD"/>
    <w:rPr>
      <w:rFonts w:ascii="Arial" w:eastAsia="Arial" w:hAnsi="Arial" w:cs="Arial"/>
      <w:b/>
      <w:color w:val="000000"/>
      <w:lang w:eastAsia="es-CO"/>
    </w:rPr>
  </w:style>
  <w:style w:type="character" w:customStyle="1" w:styleId="Ttulo2Car">
    <w:name w:val="Título 2 Car"/>
    <w:basedOn w:val="Fuentedeprrafopredeter"/>
    <w:link w:val="Ttulo2"/>
    <w:uiPriority w:val="9"/>
    <w:rsid w:val="009B0EBD"/>
    <w:rPr>
      <w:rFonts w:ascii="Arial" w:eastAsia="Arial" w:hAnsi="Arial" w:cs="Arial"/>
      <w:b/>
      <w:color w:val="000000"/>
      <w:lang w:eastAsia="es-CO"/>
    </w:rPr>
  </w:style>
  <w:style w:type="character" w:customStyle="1" w:styleId="Ttulo3Car">
    <w:name w:val="Título 3 Car"/>
    <w:basedOn w:val="Fuentedeprrafopredeter"/>
    <w:link w:val="Ttulo3"/>
    <w:uiPriority w:val="9"/>
    <w:rsid w:val="009B0EBD"/>
    <w:rPr>
      <w:rFonts w:ascii="Arial" w:eastAsia="Arial" w:hAnsi="Arial" w:cs="Arial"/>
      <w:b/>
      <w:color w:val="000000"/>
      <w:lang w:eastAsia="es-CO"/>
    </w:rPr>
  </w:style>
  <w:style w:type="character" w:customStyle="1" w:styleId="Ttulo4Car">
    <w:name w:val="Título 4 Car"/>
    <w:basedOn w:val="Fuentedeprrafopredeter"/>
    <w:link w:val="Ttulo4"/>
    <w:uiPriority w:val="9"/>
    <w:rsid w:val="009B0EBD"/>
    <w:rPr>
      <w:rFonts w:ascii="Arial" w:eastAsia="Arial" w:hAnsi="Arial" w:cs="Arial"/>
      <w:b/>
      <w:color w:val="000000"/>
      <w:lang w:eastAsia="es-CO"/>
    </w:rPr>
  </w:style>
  <w:style w:type="table" w:customStyle="1" w:styleId="TableGrid">
    <w:name w:val="TableGrid"/>
    <w:rsid w:val="009B0EBD"/>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aliases w:val="List Paragraph1,Betulia Título 1,BOLADEF,Bolita,BOLA,List Paragraph,Párrafo de lista21,Guión,Titulo 8,HOJA,Párrafo de lista31,ViÃ±eta 2,Párrafo de lista5,Párrafo de lista22,titulo 3,Lista multicolor - Énfasis 11,Bullet List,FooterText"/>
    <w:basedOn w:val="Normal"/>
    <w:link w:val="PrrafodelistaCar"/>
    <w:qFormat/>
    <w:rsid w:val="009B0EBD"/>
    <w:pPr>
      <w:ind w:left="720"/>
      <w:contextualSpacing/>
    </w:pPr>
  </w:style>
  <w:style w:type="character" w:styleId="Hipervnculo">
    <w:name w:val="Hyperlink"/>
    <w:basedOn w:val="Fuentedeprrafopredeter"/>
    <w:uiPriority w:val="99"/>
    <w:unhideWhenUsed/>
    <w:rsid w:val="009B0EBD"/>
    <w:rPr>
      <w:color w:val="0563C1"/>
      <w:u w:val="single"/>
    </w:rPr>
  </w:style>
  <w:style w:type="character" w:styleId="Hipervnculovisitado">
    <w:name w:val="FollowedHyperlink"/>
    <w:basedOn w:val="Fuentedeprrafopredeter"/>
    <w:uiPriority w:val="99"/>
    <w:semiHidden/>
    <w:unhideWhenUsed/>
    <w:rsid w:val="009B0EBD"/>
    <w:rPr>
      <w:color w:val="954F72"/>
      <w:u w:val="single"/>
    </w:rPr>
  </w:style>
  <w:style w:type="paragraph" w:customStyle="1" w:styleId="xl63">
    <w:name w:val="xl63"/>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9B0E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9B0EBD"/>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9B0EBD"/>
    <w:pPr>
      <w:autoSpaceDE w:val="0"/>
      <w:autoSpaceDN w:val="0"/>
      <w:adjustRightInd w:val="0"/>
      <w:spacing w:after="0" w:line="240" w:lineRule="auto"/>
    </w:pPr>
    <w:rPr>
      <w:rFonts w:ascii="Arial" w:eastAsia="Times New Roman" w:hAnsi="Arial" w:cs="Arial"/>
      <w:color w:val="000000"/>
      <w:sz w:val="24"/>
      <w:szCs w:val="24"/>
      <w:lang w:eastAsia="es-CO"/>
    </w:rPr>
  </w:style>
  <w:style w:type="paragraph" w:customStyle="1" w:styleId="Textoindependiente31">
    <w:name w:val="Texto independiente 31"/>
    <w:basedOn w:val="Normal"/>
    <w:rsid w:val="009B0EBD"/>
    <w:pPr>
      <w:widowControl w:val="0"/>
      <w:suppressAutoHyphens/>
      <w:spacing w:after="0" w:line="240" w:lineRule="auto"/>
      <w:ind w:left="0" w:firstLine="0"/>
    </w:pPr>
    <w:rPr>
      <w:rFonts w:ascii="Times New Roman" w:eastAsia="Arial Unicode MS" w:hAnsi="Times New Roman" w:cs="Times New Roman"/>
      <w:color w:val="auto"/>
      <w:sz w:val="24"/>
      <w:szCs w:val="24"/>
      <w:lang w:eastAsia="ar-SA"/>
    </w:rPr>
  </w:style>
  <w:style w:type="character" w:customStyle="1" w:styleId="PrrafodelistaCar">
    <w:name w:val="Párrafo de lista Car"/>
    <w:aliases w:val="List Paragraph1 Car,Betulia Título 1 Car,BOLADEF Car,Bolita Car,BOLA Car,List Paragraph Car,Párrafo de lista21 Car,Guión Car,Titulo 8 Car,HOJA Car,Párrafo de lista31 Car,ViÃ±eta 2 Car,Párrafo de lista5 Car,Párrafo de lista22 Car"/>
    <w:link w:val="Prrafodelista"/>
    <w:rsid w:val="009B0EBD"/>
    <w:rPr>
      <w:rFonts w:ascii="Arial" w:eastAsia="Arial" w:hAnsi="Arial" w:cs="Arial"/>
      <w:color w:val="000000"/>
      <w:lang w:eastAsia="es-CO"/>
    </w:rPr>
  </w:style>
  <w:style w:type="table" w:styleId="Tablaconcuadrcula">
    <w:name w:val="Table Grid"/>
    <w:basedOn w:val="Tablanormal"/>
    <w:uiPriority w:val="39"/>
    <w:rsid w:val="009B0EBD"/>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9B0EBD"/>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9B0EBD"/>
    <w:rPr>
      <w:color w:val="605E5C"/>
      <w:shd w:val="clear" w:color="auto" w:fill="E1DFDD"/>
    </w:rPr>
  </w:style>
  <w:style w:type="character" w:styleId="Refdecomentario">
    <w:name w:val="annotation reference"/>
    <w:basedOn w:val="Fuentedeprrafopredeter"/>
    <w:uiPriority w:val="99"/>
    <w:semiHidden/>
    <w:unhideWhenUsed/>
    <w:rsid w:val="009B0EBD"/>
    <w:rPr>
      <w:sz w:val="16"/>
      <w:szCs w:val="16"/>
    </w:rPr>
  </w:style>
  <w:style w:type="paragraph" w:styleId="Textocomentario">
    <w:name w:val="annotation text"/>
    <w:basedOn w:val="Normal"/>
    <w:link w:val="TextocomentarioCar"/>
    <w:uiPriority w:val="99"/>
    <w:semiHidden/>
    <w:unhideWhenUsed/>
    <w:rsid w:val="009B0E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0EBD"/>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9B0EBD"/>
    <w:rPr>
      <w:b/>
      <w:bCs/>
    </w:rPr>
  </w:style>
  <w:style w:type="character" w:customStyle="1" w:styleId="AsuntodelcomentarioCar">
    <w:name w:val="Asunto del comentario Car"/>
    <w:basedOn w:val="TextocomentarioCar"/>
    <w:link w:val="Asuntodelcomentario"/>
    <w:uiPriority w:val="99"/>
    <w:semiHidden/>
    <w:rsid w:val="009B0EBD"/>
    <w:rPr>
      <w:rFonts w:ascii="Arial" w:eastAsia="Arial" w:hAnsi="Arial" w:cs="Arial"/>
      <w:b/>
      <w:bCs/>
      <w:color w:val="000000"/>
      <w:sz w:val="20"/>
      <w:szCs w:val="20"/>
      <w:lang w:eastAsia="es-CO"/>
    </w:rPr>
  </w:style>
  <w:style w:type="paragraph" w:styleId="Textodeglobo">
    <w:name w:val="Balloon Text"/>
    <w:basedOn w:val="Normal"/>
    <w:link w:val="TextodegloboCar"/>
    <w:uiPriority w:val="99"/>
    <w:semiHidden/>
    <w:unhideWhenUsed/>
    <w:rsid w:val="009B0E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0EBD"/>
    <w:rPr>
      <w:rFonts w:ascii="Segoe UI" w:eastAsia="Arial" w:hAnsi="Segoe UI" w:cs="Segoe UI"/>
      <w:color w:val="000000"/>
      <w:sz w:val="18"/>
      <w:szCs w:val="18"/>
      <w:lang w:eastAsia="es-CO"/>
    </w:rPr>
  </w:style>
  <w:style w:type="paragraph" w:styleId="Textoindependiente">
    <w:name w:val="Body Text"/>
    <w:basedOn w:val="Normal"/>
    <w:link w:val="TextoindependienteCar"/>
    <w:uiPriority w:val="1"/>
    <w:qFormat/>
    <w:rsid w:val="009B0EBD"/>
    <w:pPr>
      <w:widowControl w:val="0"/>
      <w:autoSpaceDE w:val="0"/>
      <w:autoSpaceDN w:val="0"/>
      <w:spacing w:after="0" w:line="240" w:lineRule="auto"/>
      <w:ind w:left="0" w:firstLine="0"/>
      <w:jc w:val="left"/>
    </w:pPr>
    <w:rPr>
      <w:color w:val="auto"/>
      <w:sz w:val="20"/>
      <w:szCs w:val="20"/>
      <w:lang w:val="es-ES" w:eastAsia="en-US"/>
    </w:rPr>
  </w:style>
  <w:style w:type="character" w:customStyle="1" w:styleId="TextoindependienteCar">
    <w:name w:val="Texto independiente Car"/>
    <w:basedOn w:val="Fuentedeprrafopredeter"/>
    <w:link w:val="Textoindependiente"/>
    <w:uiPriority w:val="1"/>
    <w:rsid w:val="009B0EBD"/>
    <w:rPr>
      <w:rFonts w:ascii="Arial" w:eastAsia="Arial" w:hAnsi="Arial" w:cs="Arial"/>
      <w:sz w:val="20"/>
      <w:szCs w:val="20"/>
      <w:lang w:val="es-ES"/>
    </w:rPr>
  </w:style>
  <w:style w:type="character" w:customStyle="1" w:styleId="Mencinsinresolver2">
    <w:name w:val="Mención sin resolver2"/>
    <w:basedOn w:val="Fuentedeprrafopredeter"/>
    <w:uiPriority w:val="99"/>
    <w:semiHidden/>
    <w:unhideWhenUsed/>
    <w:rsid w:val="009B0EBD"/>
    <w:rPr>
      <w:color w:val="605E5C"/>
      <w:shd w:val="clear" w:color="auto" w:fill="E1DFDD"/>
    </w:rPr>
  </w:style>
  <w:style w:type="paragraph" w:styleId="NormalWeb">
    <w:name w:val="Normal (Web)"/>
    <w:basedOn w:val="Normal"/>
    <w:uiPriority w:val="99"/>
    <w:unhideWhenUsed/>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US" w:eastAsia="en-US"/>
    </w:rPr>
  </w:style>
  <w:style w:type="paragraph" w:customStyle="1" w:styleId="msonormal0">
    <w:name w:val="msonormal"/>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rsid w:val="009B0EBD"/>
    <w:pPr>
      <w:spacing w:before="100" w:beforeAutospacing="1" w:after="100" w:afterAutospacing="1" w:line="240" w:lineRule="auto"/>
      <w:ind w:left="0" w:firstLine="0"/>
      <w:jc w:val="left"/>
    </w:pPr>
    <w:rPr>
      <w:rFonts w:ascii="Calibri" w:eastAsia="Times New Roman" w:hAnsi="Calibri" w:cs="Calibri"/>
      <w:b/>
      <w:bCs/>
      <w:sz w:val="32"/>
      <w:szCs w:val="32"/>
    </w:rPr>
  </w:style>
  <w:style w:type="paragraph" w:customStyle="1" w:styleId="font6">
    <w:name w:val="font6"/>
    <w:basedOn w:val="Normal"/>
    <w:rsid w:val="009B0EBD"/>
    <w:pPr>
      <w:spacing w:before="100" w:beforeAutospacing="1" w:after="100" w:afterAutospacing="1" w:line="240" w:lineRule="auto"/>
      <w:ind w:left="0" w:firstLine="0"/>
      <w:jc w:val="left"/>
    </w:pPr>
    <w:rPr>
      <w:rFonts w:ascii="Calibri" w:eastAsia="Times New Roman" w:hAnsi="Calibri" w:cs="Calibri"/>
      <w:sz w:val="32"/>
      <w:szCs w:val="32"/>
    </w:rPr>
  </w:style>
  <w:style w:type="paragraph" w:customStyle="1" w:styleId="xl70">
    <w:name w:val="xl70"/>
    <w:basedOn w:val="Normal"/>
    <w:rsid w:val="009B0EBD"/>
    <w:pPr>
      <w:spacing w:before="100" w:beforeAutospacing="1" w:after="100" w:afterAutospacing="1" w:line="240" w:lineRule="auto"/>
      <w:ind w:left="0" w:firstLine="0"/>
      <w:jc w:val="center"/>
      <w:textAlignment w:val="top"/>
    </w:pPr>
    <w:rPr>
      <w:rFonts w:ascii="Times New Roman" w:eastAsia="Times New Roman" w:hAnsi="Times New Roman" w:cs="Times New Roman"/>
      <w:b/>
      <w:bCs/>
      <w:sz w:val="24"/>
      <w:szCs w:val="24"/>
    </w:rPr>
  </w:style>
  <w:style w:type="paragraph" w:customStyle="1" w:styleId="xl71">
    <w:name w:val="xl71"/>
    <w:basedOn w:val="Normal"/>
    <w:rsid w:val="009B0EBD"/>
    <w:pPr>
      <w:spacing w:before="100" w:beforeAutospacing="1" w:after="100" w:afterAutospacing="1" w:line="240" w:lineRule="auto"/>
      <w:ind w:left="0" w:firstLine="0"/>
      <w:jc w:val="left"/>
      <w:textAlignment w:val="top"/>
    </w:pPr>
    <w:rPr>
      <w:rFonts w:ascii="Times New Roman" w:eastAsia="Times New Roman" w:hAnsi="Times New Roman" w:cs="Times New Roman"/>
      <w:b/>
      <w:bCs/>
      <w:sz w:val="24"/>
      <w:szCs w:val="24"/>
    </w:rPr>
  </w:style>
  <w:style w:type="paragraph" w:customStyle="1" w:styleId="xl72">
    <w:name w:val="xl72"/>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3">
    <w:name w:val="xl73"/>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4">
    <w:name w:val="xl7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75">
    <w:name w:val="xl75"/>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6">
    <w:name w:val="xl76"/>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Times New Roman" w:eastAsia="Times New Roman" w:hAnsi="Times New Roman" w:cs="Times New Roman"/>
      <w:b/>
      <w:bCs/>
      <w:sz w:val="28"/>
      <w:szCs w:val="28"/>
    </w:rPr>
  </w:style>
  <w:style w:type="paragraph" w:customStyle="1" w:styleId="xl77">
    <w:name w:val="xl77"/>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8"/>
      <w:szCs w:val="28"/>
    </w:rPr>
  </w:style>
  <w:style w:type="paragraph" w:customStyle="1" w:styleId="xl78">
    <w:name w:val="xl78"/>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79">
    <w:name w:val="xl7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0">
    <w:name w:val="xl80"/>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1">
    <w:name w:val="xl81"/>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82">
    <w:name w:val="xl82"/>
    <w:basedOn w:val="Normal"/>
    <w:rsid w:val="009B0EBD"/>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3">
    <w:name w:val="xl83"/>
    <w:basedOn w:val="Normal"/>
    <w:rsid w:val="009B0EBD"/>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4">
    <w:name w:val="xl84"/>
    <w:basedOn w:val="Normal"/>
    <w:rsid w:val="009B0EBD"/>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5">
    <w:name w:val="xl85"/>
    <w:basedOn w:val="Normal"/>
    <w:rsid w:val="009B0EBD"/>
    <w:pPr>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6">
    <w:name w:val="xl86"/>
    <w:basedOn w:val="Normal"/>
    <w:rsid w:val="009B0EBD"/>
    <w:pPr>
      <w:pBdr>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7">
    <w:name w:val="xl87"/>
    <w:basedOn w:val="Normal"/>
    <w:rsid w:val="009B0EBD"/>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8">
    <w:name w:val="xl88"/>
    <w:basedOn w:val="Normal"/>
    <w:rsid w:val="009B0EBD"/>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89">
    <w:name w:val="xl8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9B0EBD"/>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9B0EBD"/>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2">
    <w:name w:val="xl92"/>
    <w:basedOn w:val="Normal"/>
    <w:rsid w:val="009B0EBD"/>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3">
    <w:name w:val="xl93"/>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4">
    <w:name w:val="xl9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5">
    <w:name w:val="xl95"/>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6">
    <w:name w:val="xl96"/>
    <w:basedOn w:val="Normal"/>
    <w:rsid w:val="009B0EBD"/>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7">
    <w:name w:val="xl97"/>
    <w:basedOn w:val="Normal"/>
    <w:rsid w:val="009B0EBD"/>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8">
    <w:name w:val="xl98"/>
    <w:basedOn w:val="Normal"/>
    <w:rsid w:val="009B0EBD"/>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9">
    <w:name w:val="xl99"/>
    <w:basedOn w:val="Normal"/>
    <w:rsid w:val="009B0EBD"/>
    <w:pPr>
      <w:pBdr>
        <w:top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100">
    <w:name w:val="xl100"/>
    <w:basedOn w:val="Normal"/>
    <w:rsid w:val="009B0EBD"/>
    <w:pPr>
      <w:spacing w:before="100" w:beforeAutospacing="1" w:after="100" w:afterAutospacing="1" w:line="240" w:lineRule="auto"/>
      <w:ind w:left="0" w:firstLine="0"/>
      <w:jc w:val="center"/>
    </w:pPr>
    <w:rPr>
      <w:rFonts w:ascii="Times New Roman" w:eastAsia="Times New Roman" w:hAnsi="Times New Roman" w:cs="Times New Roman"/>
      <w:color w:val="auto"/>
      <w:sz w:val="32"/>
      <w:szCs w:val="32"/>
    </w:rPr>
  </w:style>
  <w:style w:type="paragraph" w:customStyle="1" w:styleId="xl66">
    <w:name w:val="xl66"/>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 w:val="18"/>
      <w:szCs w:val="18"/>
    </w:rPr>
  </w:style>
  <w:style w:type="paragraph" w:styleId="Sinespaciado">
    <w:name w:val="No Spacing"/>
    <w:aliases w:val="Negrilla-COLVISTA"/>
    <w:link w:val="SinespaciadoCar"/>
    <w:uiPriority w:val="1"/>
    <w:qFormat/>
    <w:rsid w:val="007B01B1"/>
    <w:pPr>
      <w:widowControl w:val="0"/>
      <w:suppressAutoHyphens/>
      <w:spacing w:after="0" w:line="240" w:lineRule="auto"/>
      <w:textAlignment w:val="baseline"/>
    </w:pPr>
    <w:rPr>
      <w:rFonts w:ascii="Times New Roman" w:eastAsia="SimSun" w:hAnsi="Times New Roman" w:cs="Mangal"/>
      <w:kern w:val="1"/>
      <w:sz w:val="24"/>
      <w:szCs w:val="21"/>
      <w:lang w:val="es-MX" w:eastAsia="hi-IN" w:bidi="hi-IN"/>
    </w:rPr>
  </w:style>
  <w:style w:type="character" w:customStyle="1" w:styleId="SinespaciadoCar">
    <w:name w:val="Sin espaciado Car"/>
    <w:aliases w:val="Negrilla-COLVISTA Car"/>
    <w:basedOn w:val="Fuentedeprrafopredeter"/>
    <w:link w:val="Sinespaciado"/>
    <w:uiPriority w:val="1"/>
    <w:locked/>
    <w:rsid w:val="007B01B1"/>
    <w:rPr>
      <w:rFonts w:ascii="Times New Roman" w:eastAsia="SimSun" w:hAnsi="Times New Roman" w:cs="Mangal"/>
      <w:kern w:val="1"/>
      <w:sz w:val="24"/>
      <w:szCs w:val="21"/>
      <w:lang w:val="es-MX" w:eastAsia="hi-IN" w:bidi="hi-IN"/>
    </w:rPr>
  </w:style>
  <w:style w:type="table" w:customStyle="1" w:styleId="Tablaconcuadrcula2">
    <w:name w:val="Tabla con cuadrícula2"/>
    <w:basedOn w:val="Tablanormal"/>
    <w:next w:val="Tablaconcuadrcula"/>
    <w:uiPriority w:val="39"/>
    <w:rsid w:val="00CA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32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20514">
      <w:bodyDiv w:val="1"/>
      <w:marLeft w:val="0"/>
      <w:marRight w:val="0"/>
      <w:marTop w:val="0"/>
      <w:marBottom w:val="0"/>
      <w:divBdr>
        <w:top w:val="none" w:sz="0" w:space="0" w:color="auto"/>
        <w:left w:val="none" w:sz="0" w:space="0" w:color="auto"/>
        <w:bottom w:val="none" w:sz="0" w:space="0" w:color="auto"/>
        <w:right w:val="none" w:sz="0" w:space="0" w:color="auto"/>
      </w:divBdr>
    </w:div>
    <w:div w:id="69476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mailto:sandra.cubillos@elc.com.co" TargetMode="External"/><Relationship Id="rId18" Type="http://schemas.openxmlformats.org/officeDocument/2006/relationships/hyperlink" Target="http://www.licoreracundinamarca.com.co/"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ricardo.arias@elc.com.co" TargetMode="Externa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yperlink" Target="mailto:sandra.cubillos@elc.com.c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licoreracundinamarca.com.co/" TargetMode="External"/><Relationship Id="rId19" Type="http://schemas.openxmlformats.org/officeDocument/2006/relationships/hyperlink" Target="mailto:sandra.cubillos@elc.com.co" TargetMode="Externa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mailto:jhon.guerrero@licoreracundinamarca.com.co" TargetMode="External"/><Relationship Id="rId22" Type="http://schemas.openxmlformats.org/officeDocument/2006/relationships/hyperlink" Target="http://www.funcionpublica.gov.co/descarga-de-formato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6BCD8-4884-40EE-AF13-2E0D4DCE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50</Pages>
  <Words>14464</Words>
  <Characters>79553</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Paula Mariana Marin Garibello</cp:lastModifiedBy>
  <cp:revision>11</cp:revision>
  <dcterms:created xsi:type="dcterms:W3CDTF">2023-09-28T19:37:00Z</dcterms:created>
  <dcterms:modified xsi:type="dcterms:W3CDTF">2023-10-03T21:01:00Z</dcterms:modified>
</cp:coreProperties>
</file>