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79D7" w14:textId="0100C2FA"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911164">
        <w:rPr>
          <w:rFonts w:ascii="Arial" w:eastAsia="Times New Roman" w:hAnsi="Arial" w:cs="Arial"/>
          <w:color w:val="000000" w:themeColor="text1"/>
          <w:sz w:val="20"/>
          <w:szCs w:val="20"/>
          <w:lang w:val="es-MX" w:eastAsia="es-ES"/>
        </w:rPr>
        <w:t xml:space="preserve">Cota Cundinamarca, </w:t>
      </w:r>
      <w:r w:rsidR="009331D0">
        <w:rPr>
          <w:rFonts w:ascii="Arial" w:eastAsia="Times New Roman" w:hAnsi="Arial" w:cs="Arial"/>
          <w:color w:val="000000" w:themeColor="text1"/>
          <w:sz w:val="20"/>
          <w:szCs w:val="20"/>
          <w:lang w:val="es-MX" w:eastAsia="es-ES"/>
        </w:rPr>
        <w:t xml:space="preserve">03 de marzo </w:t>
      </w:r>
      <w:r w:rsidRPr="00911164">
        <w:rPr>
          <w:rFonts w:ascii="Arial" w:eastAsia="Times New Roman" w:hAnsi="Arial" w:cs="Arial"/>
          <w:color w:val="000000" w:themeColor="text1"/>
          <w:sz w:val="20"/>
          <w:szCs w:val="20"/>
          <w:lang w:val="es-MX" w:eastAsia="es-ES"/>
        </w:rPr>
        <w:t>de 2023</w:t>
      </w:r>
    </w:p>
    <w:p w14:paraId="01EFF5E2" w14:textId="08B67875" w:rsidR="00993E82"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5B37C84A" w14:textId="060BAA09" w:rsidR="008321EF" w:rsidRDefault="008321EF"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6DB8834A" w14:textId="77777777" w:rsidR="00993E82" w:rsidRPr="00911164" w:rsidRDefault="00993E82" w:rsidP="00993E82">
      <w:pPr>
        <w:keepNext/>
        <w:widowControl w:val="0"/>
        <w:tabs>
          <w:tab w:val="left" w:pos="708"/>
        </w:tabs>
        <w:suppressAutoHyphens/>
        <w:spacing w:after="0" w:line="240" w:lineRule="auto"/>
        <w:ind w:right="47"/>
        <w:jc w:val="both"/>
        <w:rPr>
          <w:rFonts w:ascii="Arial" w:eastAsia="Times New Roman" w:hAnsi="Arial" w:cs="Arial"/>
          <w:color w:val="000000" w:themeColor="text1"/>
          <w:sz w:val="20"/>
          <w:szCs w:val="20"/>
          <w:lang w:val="es-MX" w:eastAsia="ar-SA"/>
        </w:rPr>
      </w:pPr>
      <w:r w:rsidRPr="00911164">
        <w:rPr>
          <w:rFonts w:ascii="Arial" w:eastAsia="Times New Roman" w:hAnsi="Arial" w:cs="Arial"/>
          <w:color w:val="000000" w:themeColor="text1"/>
          <w:sz w:val="20"/>
          <w:szCs w:val="20"/>
          <w:lang w:val="es-MX" w:eastAsia="ar-SA"/>
        </w:rPr>
        <w:t>Señores</w:t>
      </w:r>
    </w:p>
    <w:p w14:paraId="5A91A3D2" w14:textId="0D33CF23" w:rsidR="00993E82" w:rsidRPr="00911164" w:rsidRDefault="00993E82" w:rsidP="00993E82">
      <w:pPr>
        <w:tabs>
          <w:tab w:val="center" w:pos="4252"/>
        </w:tabs>
        <w:spacing w:after="0" w:line="240" w:lineRule="auto"/>
        <w:ind w:right="47"/>
        <w:jc w:val="both"/>
        <w:rPr>
          <w:rFonts w:ascii="Arial" w:eastAsia="Times New Roman" w:hAnsi="Arial" w:cs="Arial"/>
          <w:b/>
          <w:bCs/>
          <w:color w:val="000000" w:themeColor="text1"/>
          <w:sz w:val="20"/>
          <w:szCs w:val="20"/>
          <w:lang w:val="es-MX" w:eastAsia="es-ES"/>
        </w:rPr>
      </w:pPr>
      <w:r w:rsidRPr="00911164">
        <w:rPr>
          <w:rFonts w:ascii="Arial" w:eastAsia="Times New Roman" w:hAnsi="Arial" w:cs="Arial"/>
          <w:b/>
          <w:bCs/>
          <w:color w:val="000000" w:themeColor="text1"/>
          <w:sz w:val="20"/>
          <w:szCs w:val="20"/>
          <w:lang w:val="es-MX" w:eastAsia="es-ES"/>
        </w:rPr>
        <w:t>INTERESADOS INVITACIÓN ABIERTA No. 0</w:t>
      </w:r>
      <w:r w:rsidR="003A20DA">
        <w:rPr>
          <w:rFonts w:ascii="Arial" w:eastAsia="Times New Roman" w:hAnsi="Arial" w:cs="Arial"/>
          <w:b/>
          <w:bCs/>
          <w:color w:val="000000" w:themeColor="text1"/>
          <w:sz w:val="20"/>
          <w:szCs w:val="20"/>
          <w:lang w:val="es-MX" w:eastAsia="es-ES"/>
        </w:rPr>
        <w:t>6</w:t>
      </w:r>
      <w:r w:rsidRPr="00911164">
        <w:rPr>
          <w:rFonts w:ascii="Arial" w:eastAsia="Times New Roman" w:hAnsi="Arial" w:cs="Arial"/>
          <w:b/>
          <w:bCs/>
          <w:color w:val="000000" w:themeColor="text1"/>
          <w:sz w:val="20"/>
          <w:szCs w:val="20"/>
          <w:lang w:val="es-MX" w:eastAsia="es-ES"/>
        </w:rPr>
        <w:t xml:space="preserve"> DE 2023</w:t>
      </w:r>
    </w:p>
    <w:p w14:paraId="20469C76" w14:textId="77777777" w:rsidR="00993E82" w:rsidRPr="00911164" w:rsidRDefault="00993E82" w:rsidP="00993E82">
      <w:pPr>
        <w:spacing w:after="0" w:line="240" w:lineRule="auto"/>
        <w:ind w:right="47"/>
        <w:jc w:val="both"/>
        <w:rPr>
          <w:rFonts w:ascii="Arial" w:eastAsia="Times New Roman" w:hAnsi="Arial" w:cs="Arial"/>
          <w:color w:val="000000" w:themeColor="text1"/>
          <w:sz w:val="20"/>
          <w:szCs w:val="20"/>
          <w:lang w:val="es-ES_tradnl" w:eastAsia="es-ES"/>
        </w:rPr>
      </w:pPr>
      <w:r w:rsidRPr="00911164">
        <w:rPr>
          <w:rFonts w:ascii="Arial" w:eastAsia="Times New Roman" w:hAnsi="Arial" w:cs="Arial"/>
          <w:color w:val="000000" w:themeColor="text1"/>
          <w:sz w:val="20"/>
          <w:szCs w:val="20"/>
          <w:lang w:val="es-ES_tradnl" w:eastAsia="es-ES"/>
        </w:rPr>
        <w:t>Ciudad</w:t>
      </w:r>
    </w:p>
    <w:p w14:paraId="4FED274B" w14:textId="77777777" w:rsidR="00993E82" w:rsidRPr="00911164" w:rsidRDefault="00993E82" w:rsidP="00993E82">
      <w:pPr>
        <w:tabs>
          <w:tab w:val="center" w:pos="4252"/>
        </w:tabs>
        <w:spacing w:after="0" w:line="240" w:lineRule="auto"/>
        <w:ind w:right="47"/>
        <w:jc w:val="both"/>
        <w:rPr>
          <w:rFonts w:ascii="Arial" w:eastAsia="Times New Roman" w:hAnsi="Arial" w:cs="Arial"/>
          <w:b/>
          <w:color w:val="000000" w:themeColor="text1"/>
          <w:sz w:val="20"/>
          <w:szCs w:val="20"/>
          <w:lang w:val="es-MX" w:eastAsia="es-ES"/>
        </w:rPr>
      </w:pPr>
    </w:p>
    <w:p w14:paraId="58094C93" w14:textId="179E29C4"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911164">
        <w:rPr>
          <w:rFonts w:ascii="Arial" w:eastAsia="Times New Roman" w:hAnsi="Arial" w:cs="Arial"/>
          <w:b/>
          <w:color w:val="000000" w:themeColor="text1"/>
          <w:sz w:val="20"/>
          <w:szCs w:val="20"/>
          <w:lang w:val="es-MX" w:eastAsia="es-ES"/>
        </w:rPr>
        <w:t xml:space="preserve">Referencia: </w:t>
      </w:r>
      <w:r w:rsidRPr="00911164">
        <w:rPr>
          <w:rFonts w:ascii="Arial" w:eastAsia="Times New Roman" w:hAnsi="Arial" w:cs="Arial"/>
          <w:color w:val="000000" w:themeColor="text1"/>
          <w:sz w:val="20"/>
          <w:szCs w:val="20"/>
          <w:lang w:val="es-MX" w:eastAsia="es-ES"/>
        </w:rPr>
        <w:t>Respuesta a las observaciones presentadas a la Invitación Abierta 0</w:t>
      </w:r>
      <w:r w:rsidR="009331D0">
        <w:rPr>
          <w:rFonts w:ascii="Arial" w:eastAsia="Times New Roman" w:hAnsi="Arial" w:cs="Arial"/>
          <w:color w:val="000000" w:themeColor="text1"/>
          <w:sz w:val="20"/>
          <w:szCs w:val="20"/>
          <w:lang w:val="es-MX" w:eastAsia="es-ES"/>
        </w:rPr>
        <w:t>6</w:t>
      </w:r>
      <w:r w:rsidRPr="00911164">
        <w:rPr>
          <w:rFonts w:ascii="Arial" w:eastAsia="Times New Roman" w:hAnsi="Arial" w:cs="Arial"/>
          <w:color w:val="000000" w:themeColor="text1"/>
          <w:sz w:val="20"/>
          <w:szCs w:val="20"/>
          <w:lang w:val="es-MX" w:eastAsia="es-ES"/>
        </w:rPr>
        <w:t xml:space="preserve"> de 2023.</w:t>
      </w:r>
    </w:p>
    <w:p w14:paraId="77CB858E"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55CF96D7"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r w:rsidRPr="00911164">
        <w:rPr>
          <w:rFonts w:ascii="Arial" w:eastAsia="Times New Roman" w:hAnsi="Arial" w:cs="Arial"/>
          <w:color w:val="000000" w:themeColor="text1"/>
          <w:sz w:val="20"/>
          <w:szCs w:val="20"/>
          <w:lang w:val="es-ES_tradnl" w:eastAsia="es-CO"/>
        </w:rPr>
        <w:t>Respetados Señores:</w:t>
      </w:r>
    </w:p>
    <w:p w14:paraId="17DA927F"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3732C431" w14:textId="29B4F296" w:rsidR="00993E82" w:rsidRPr="00911164" w:rsidRDefault="00993E82" w:rsidP="00993E82">
      <w:pPr>
        <w:spacing w:after="0" w:line="240" w:lineRule="auto"/>
        <w:ind w:right="47"/>
        <w:jc w:val="both"/>
        <w:rPr>
          <w:rFonts w:ascii="Arial" w:eastAsia="Times New Roman" w:hAnsi="Arial" w:cs="Arial"/>
          <w:color w:val="000000" w:themeColor="text1"/>
          <w:sz w:val="20"/>
          <w:szCs w:val="20"/>
          <w:lang w:val="es-ES_tradnl" w:eastAsia="es-CO"/>
        </w:rPr>
      </w:pPr>
      <w:r w:rsidRPr="00911164">
        <w:rPr>
          <w:rFonts w:ascii="Arial" w:eastAsia="Times New Roman" w:hAnsi="Arial" w:cs="Arial"/>
          <w:color w:val="000000" w:themeColor="text1"/>
          <w:sz w:val="20"/>
          <w:szCs w:val="20"/>
          <w:lang w:val="es-ES_tradnl" w:eastAsia="es-CO"/>
        </w:rPr>
        <w:t>La EMPRESA DE LICORES DE CUNDINAMARCA, por medio del presente documento procede a da respuesta a las observaciones presentadas por los interesados a las condiciones de contratación de la Invitación Abierta No. 0</w:t>
      </w:r>
      <w:r w:rsidR="009331D0">
        <w:rPr>
          <w:rFonts w:ascii="Arial" w:eastAsia="Times New Roman" w:hAnsi="Arial" w:cs="Arial"/>
          <w:color w:val="000000" w:themeColor="text1"/>
          <w:sz w:val="20"/>
          <w:szCs w:val="20"/>
          <w:lang w:val="es-ES_tradnl" w:eastAsia="es-CO"/>
        </w:rPr>
        <w:t>6</w:t>
      </w:r>
      <w:r w:rsidRPr="00911164">
        <w:rPr>
          <w:rFonts w:ascii="Arial" w:eastAsia="Times New Roman" w:hAnsi="Arial" w:cs="Arial"/>
          <w:color w:val="000000" w:themeColor="text1"/>
          <w:sz w:val="20"/>
          <w:szCs w:val="20"/>
          <w:lang w:val="es-ES_tradnl" w:eastAsia="es-CO"/>
        </w:rPr>
        <w:t xml:space="preserve"> de 2023 cuyo objeto es el:</w:t>
      </w:r>
      <w:r w:rsidRPr="00911164">
        <w:rPr>
          <w:rFonts w:ascii="Arial" w:eastAsia="Times New Roman" w:hAnsi="Arial" w:cs="Arial"/>
          <w:b/>
          <w:color w:val="000000" w:themeColor="text1"/>
          <w:sz w:val="20"/>
          <w:szCs w:val="20"/>
          <w:lang w:val="es-ES_tradnl" w:eastAsia="es-CO"/>
        </w:rPr>
        <w:t xml:space="preserve"> </w:t>
      </w:r>
      <w:r w:rsidRPr="00911164">
        <w:rPr>
          <w:rFonts w:ascii="Arial" w:eastAsia="Times New Roman" w:hAnsi="Arial" w:cs="Arial"/>
          <w:b/>
          <w:bCs/>
          <w:iCs/>
          <w:color w:val="000000" w:themeColor="text1"/>
          <w:sz w:val="20"/>
          <w:szCs w:val="20"/>
          <w:lang w:val="es-ES_tradnl" w:eastAsia="es-ES"/>
        </w:rPr>
        <w:t>“</w:t>
      </w:r>
      <w:r w:rsidR="009331D0" w:rsidRPr="009331D0">
        <w:rPr>
          <w:rFonts w:ascii="Arial" w:eastAsia="Times New Roman" w:hAnsi="Arial" w:cs="Arial"/>
          <w:b/>
          <w:bCs/>
          <w:color w:val="000000" w:themeColor="text1"/>
          <w:sz w:val="20"/>
          <w:szCs w:val="20"/>
          <w:lang w:val="es-ES_tradnl" w:eastAsia="es-ES"/>
        </w:rPr>
        <w:t xml:space="preserve">CONTRATAR EL SERVICIO DE OUTSOURCING PARA </w:t>
      </w:r>
      <w:bookmarkStart w:id="0" w:name="_Hlk128724154"/>
      <w:r w:rsidR="009331D0" w:rsidRPr="009331D0">
        <w:rPr>
          <w:rFonts w:ascii="Arial" w:eastAsia="Times New Roman" w:hAnsi="Arial" w:cs="Arial"/>
          <w:b/>
          <w:bCs/>
          <w:color w:val="000000" w:themeColor="text1"/>
          <w:sz w:val="20"/>
          <w:szCs w:val="20"/>
          <w:lang w:val="es-ES_tradnl" w:eastAsia="es-ES"/>
        </w:rPr>
        <w:t>LA IMPLEMENTACION DEL PLAN DE IMPULSO Y MERCADEO</w:t>
      </w:r>
      <w:bookmarkEnd w:id="0"/>
      <w:r w:rsidR="009331D0" w:rsidRPr="009331D0">
        <w:rPr>
          <w:rFonts w:ascii="Arial" w:eastAsia="Times New Roman" w:hAnsi="Arial" w:cs="Arial"/>
          <w:b/>
          <w:bCs/>
          <w:color w:val="000000" w:themeColor="text1"/>
          <w:sz w:val="20"/>
          <w:szCs w:val="20"/>
          <w:lang w:val="es-ES_tradnl" w:eastAsia="es-ES"/>
        </w:rPr>
        <w:t xml:space="preserve"> DE LA ELC A CON EL FIN DE REALIZAR LAS ACTIVACIONES DE TRADE MARKETING EN LOS DIFERENTES PUNTOS DE VENTAS DONDE LA ELC HAGA PRESENCIA CON SU PORTAFOLIO DE PRODUCTOS</w:t>
      </w:r>
      <w:r w:rsidRPr="00911164">
        <w:rPr>
          <w:rFonts w:ascii="Arial" w:eastAsia="Times New Roman" w:hAnsi="Arial" w:cs="Arial"/>
          <w:b/>
          <w:bCs/>
          <w:color w:val="000000" w:themeColor="text1"/>
          <w:sz w:val="20"/>
          <w:szCs w:val="20"/>
          <w:lang w:val="es-ES_tradnl" w:eastAsia="es-ES"/>
        </w:rPr>
        <w:t>”.</w:t>
      </w:r>
    </w:p>
    <w:p w14:paraId="23915BD6" w14:textId="423675CA" w:rsidR="00993E82" w:rsidRDefault="00993E82" w:rsidP="00993E82">
      <w:pPr>
        <w:jc w:val="center"/>
        <w:rPr>
          <w:rFonts w:ascii="Arial" w:eastAsia="Times New Roman" w:hAnsi="Arial" w:cs="Arial"/>
          <w:b/>
          <w:bCs/>
          <w:color w:val="000000" w:themeColor="text1"/>
          <w:sz w:val="20"/>
          <w:szCs w:val="20"/>
          <w:u w:val="single"/>
          <w:lang w:val="es-ES_tradnl" w:eastAsia="es-CO"/>
        </w:rPr>
      </w:pPr>
    </w:p>
    <w:p w14:paraId="3E51968F" w14:textId="715EDF6F" w:rsidR="009331D0" w:rsidRDefault="009331D0" w:rsidP="009331D0">
      <w:pPr>
        <w:jc w:val="both"/>
        <w:rPr>
          <w:rFonts w:ascii="Arial" w:eastAsia="Times New Roman" w:hAnsi="Arial" w:cs="Arial"/>
          <w:b/>
          <w:bCs/>
          <w:color w:val="000000" w:themeColor="text1"/>
          <w:sz w:val="20"/>
          <w:szCs w:val="20"/>
          <w:u w:val="single"/>
          <w:lang w:val="es-ES_tradnl" w:eastAsia="es-CO"/>
        </w:rPr>
      </w:pPr>
      <w:r>
        <w:rPr>
          <w:rFonts w:ascii="Arial" w:eastAsia="Times New Roman" w:hAnsi="Arial" w:cs="Arial"/>
          <w:b/>
          <w:bCs/>
          <w:color w:val="000000" w:themeColor="text1"/>
          <w:sz w:val="20"/>
          <w:szCs w:val="20"/>
          <w:u w:val="single"/>
          <w:lang w:val="es-ES_tradnl" w:eastAsia="es-CO"/>
        </w:rPr>
        <w:t>OBSERVACIONES SERDAN</w:t>
      </w:r>
    </w:p>
    <w:p w14:paraId="04BD587B" w14:textId="111EEFB3" w:rsidR="009331D0" w:rsidRPr="009C49A9" w:rsidRDefault="009331D0"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9C49A9">
        <w:rPr>
          <w:rFonts w:ascii="Arial" w:eastAsia="Times New Roman" w:hAnsi="Arial" w:cs="Arial"/>
          <w:color w:val="000000" w:themeColor="text1"/>
          <w:sz w:val="20"/>
          <w:szCs w:val="20"/>
          <w:lang w:val="es-ES_tradnl" w:eastAsia="es-CO"/>
        </w:rPr>
        <w:t>¿La tarifa se incrementará cada 01 de enero de acuerdo al incremento decretado por el gobierno al SLMV, auxilio de transporte y cambios de ley? En caso contrario por favor informar cómo se actualiza la tarifa a 01 de enero de cada año.</w:t>
      </w:r>
    </w:p>
    <w:p w14:paraId="6ADE5AD9" w14:textId="77777777" w:rsidR="00140161" w:rsidRPr="009C49A9" w:rsidRDefault="00140161" w:rsidP="00140161">
      <w:pPr>
        <w:pStyle w:val="Prrafodelista"/>
        <w:ind w:left="360"/>
        <w:jc w:val="both"/>
        <w:rPr>
          <w:rFonts w:ascii="Arial" w:eastAsia="Times New Roman" w:hAnsi="Arial" w:cs="Arial"/>
          <w:color w:val="000000" w:themeColor="text1"/>
          <w:sz w:val="20"/>
          <w:szCs w:val="20"/>
          <w:lang w:val="es-ES_tradnl" w:eastAsia="es-CO"/>
        </w:rPr>
      </w:pPr>
    </w:p>
    <w:p w14:paraId="15DEFB77" w14:textId="5E4CC6F5" w:rsidR="0082246F" w:rsidRPr="00473BF2" w:rsidRDefault="00140161" w:rsidP="00140161">
      <w:pPr>
        <w:jc w:val="both"/>
        <w:rPr>
          <w:rFonts w:ascii="Arial" w:eastAsia="Times New Roman" w:hAnsi="Arial" w:cs="Arial"/>
          <w:color w:val="000000" w:themeColor="text1"/>
          <w:sz w:val="20"/>
          <w:szCs w:val="20"/>
          <w:lang w:val="es-ES_tradnl" w:eastAsia="es-CO"/>
        </w:rPr>
      </w:pPr>
      <w:r w:rsidRPr="00140161">
        <w:rPr>
          <w:rFonts w:ascii="Arial" w:eastAsia="Times New Roman" w:hAnsi="Arial" w:cs="Arial"/>
          <w:b/>
          <w:bCs/>
          <w:color w:val="000000" w:themeColor="text1"/>
          <w:sz w:val="20"/>
          <w:szCs w:val="20"/>
          <w:lang w:val="es-ES_tradnl" w:eastAsia="es-CO"/>
        </w:rPr>
        <w:t>RESPUESTA:</w:t>
      </w:r>
      <w:r w:rsidR="00473BF2">
        <w:rPr>
          <w:rFonts w:ascii="Arial" w:eastAsia="Times New Roman" w:hAnsi="Arial" w:cs="Arial"/>
          <w:b/>
          <w:bCs/>
          <w:color w:val="000000" w:themeColor="text1"/>
          <w:sz w:val="20"/>
          <w:szCs w:val="20"/>
          <w:lang w:val="es-ES_tradnl" w:eastAsia="es-CO"/>
        </w:rPr>
        <w:t xml:space="preserve"> </w:t>
      </w:r>
      <w:r w:rsidR="00473BF2">
        <w:rPr>
          <w:rFonts w:ascii="Arial" w:eastAsia="Times New Roman" w:hAnsi="Arial" w:cs="Arial"/>
          <w:color w:val="000000" w:themeColor="text1"/>
          <w:sz w:val="20"/>
          <w:szCs w:val="20"/>
          <w:lang w:val="es-ES_tradnl" w:eastAsia="es-CO"/>
        </w:rPr>
        <w:t xml:space="preserve">El contrato tendrá </w:t>
      </w:r>
      <w:r w:rsidR="008321EF">
        <w:rPr>
          <w:rFonts w:ascii="Arial" w:eastAsia="Times New Roman" w:hAnsi="Arial" w:cs="Arial"/>
          <w:color w:val="000000" w:themeColor="text1"/>
          <w:sz w:val="20"/>
          <w:szCs w:val="20"/>
          <w:lang w:val="es-ES_tradnl" w:eastAsia="es-CO"/>
        </w:rPr>
        <w:t>un plazo</w:t>
      </w:r>
      <w:r w:rsidR="00473BF2">
        <w:rPr>
          <w:rFonts w:ascii="Arial" w:eastAsia="Times New Roman" w:hAnsi="Arial" w:cs="Arial"/>
          <w:color w:val="000000" w:themeColor="text1"/>
          <w:sz w:val="20"/>
          <w:szCs w:val="20"/>
          <w:lang w:val="es-ES_tradnl" w:eastAsia="es-CO"/>
        </w:rPr>
        <w:t xml:space="preserve"> de ejecución hasta el 31 de diciembre de 2023 de acuerdo al principio de anualidad de </w:t>
      </w:r>
      <w:r w:rsidR="008321EF">
        <w:rPr>
          <w:rFonts w:ascii="Arial" w:eastAsia="Times New Roman" w:hAnsi="Arial" w:cs="Arial"/>
          <w:color w:val="000000" w:themeColor="text1"/>
          <w:sz w:val="20"/>
          <w:szCs w:val="20"/>
          <w:lang w:val="es-ES_tradnl" w:eastAsia="es-CO"/>
        </w:rPr>
        <w:t>la Contratación</w:t>
      </w:r>
      <w:r w:rsidR="00473BF2">
        <w:rPr>
          <w:rFonts w:ascii="Arial" w:eastAsia="Times New Roman" w:hAnsi="Arial" w:cs="Arial"/>
          <w:color w:val="000000" w:themeColor="text1"/>
          <w:sz w:val="20"/>
          <w:szCs w:val="20"/>
          <w:lang w:val="es-ES_tradnl" w:eastAsia="es-CO"/>
        </w:rPr>
        <w:t xml:space="preserve"> Estatal, por lo anterior, y teniendo en cuenta que se habla </w:t>
      </w:r>
      <w:r w:rsidR="008321EF">
        <w:rPr>
          <w:rFonts w:ascii="Arial" w:eastAsia="Times New Roman" w:hAnsi="Arial" w:cs="Arial"/>
          <w:color w:val="000000" w:themeColor="text1"/>
          <w:sz w:val="20"/>
          <w:szCs w:val="20"/>
          <w:lang w:val="es-ES_tradnl" w:eastAsia="es-CO"/>
        </w:rPr>
        <w:t>de la</w:t>
      </w:r>
      <w:r w:rsidR="00473BF2">
        <w:rPr>
          <w:rFonts w:ascii="Arial" w:eastAsia="Times New Roman" w:hAnsi="Arial" w:cs="Arial"/>
          <w:color w:val="000000" w:themeColor="text1"/>
          <w:sz w:val="20"/>
          <w:szCs w:val="20"/>
          <w:lang w:val="es-ES_tradnl" w:eastAsia="es-CO"/>
        </w:rPr>
        <w:t xml:space="preserve"> prestación de un servicio, en el caso que exista algún tipo de prorroga y/o adición al mismo donde </w:t>
      </w:r>
      <w:r w:rsidR="00D35430">
        <w:rPr>
          <w:rFonts w:ascii="Arial" w:eastAsia="Times New Roman" w:hAnsi="Arial" w:cs="Arial"/>
          <w:color w:val="000000" w:themeColor="text1"/>
          <w:sz w:val="20"/>
          <w:szCs w:val="20"/>
          <w:lang w:val="es-ES_tradnl" w:eastAsia="es-CO"/>
        </w:rPr>
        <w:t xml:space="preserve">sobrepase </w:t>
      </w:r>
      <w:r w:rsidR="00473BF2">
        <w:rPr>
          <w:rFonts w:ascii="Arial" w:eastAsia="Times New Roman" w:hAnsi="Arial" w:cs="Arial"/>
          <w:color w:val="000000" w:themeColor="text1"/>
          <w:sz w:val="20"/>
          <w:szCs w:val="20"/>
          <w:lang w:val="es-ES_tradnl" w:eastAsia="es-CO"/>
        </w:rPr>
        <w:t xml:space="preserve">de vigencia, las partes llegaran a un acuerdo respecto al incremento que se realizara teniendo en cuenta el incremento salarial o el IPC. </w:t>
      </w:r>
    </w:p>
    <w:p w14:paraId="205A3834" w14:textId="280E40CE" w:rsidR="0082246F" w:rsidRDefault="009331D0"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82246F">
        <w:rPr>
          <w:rFonts w:ascii="Arial" w:eastAsia="Times New Roman" w:hAnsi="Arial" w:cs="Arial"/>
          <w:color w:val="000000" w:themeColor="text1"/>
          <w:sz w:val="20"/>
          <w:szCs w:val="20"/>
          <w:lang w:val="es-ES_tradnl" w:eastAsia="es-CO"/>
        </w:rPr>
        <w:t>¿La Forma de pago es a 30 días después de radicada la factura?</w:t>
      </w:r>
    </w:p>
    <w:p w14:paraId="129A42F4" w14:textId="53A507D9" w:rsidR="0082246F" w:rsidRDefault="0082246F" w:rsidP="0082246F">
      <w:pPr>
        <w:jc w:val="both"/>
        <w:rPr>
          <w:rFonts w:ascii="Arial" w:eastAsia="Times New Roman" w:hAnsi="Arial" w:cs="Arial"/>
          <w:color w:val="000000" w:themeColor="text1"/>
          <w:sz w:val="20"/>
          <w:szCs w:val="20"/>
          <w:lang w:val="es-ES_tradnl" w:eastAsia="es-CO"/>
        </w:rPr>
      </w:pPr>
      <w:r w:rsidRPr="0082246F">
        <w:rPr>
          <w:rFonts w:ascii="Arial" w:eastAsia="Times New Roman" w:hAnsi="Arial" w:cs="Arial"/>
          <w:b/>
          <w:bCs/>
          <w:color w:val="000000" w:themeColor="text1"/>
          <w:sz w:val="20"/>
          <w:szCs w:val="20"/>
          <w:lang w:val="es-ES_tradnl" w:eastAsia="es-CO"/>
        </w:rPr>
        <w:t>RESPUESTA:</w:t>
      </w:r>
      <w:r>
        <w:rPr>
          <w:rFonts w:ascii="Arial" w:eastAsia="Times New Roman" w:hAnsi="Arial" w:cs="Arial"/>
          <w:color w:val="000000" w:themeColor="text1"/>
          <w:sz w:val="20"/>
          <w:szCs w:val="20"/>
          <w:lang w:val="es-ES_tradnl" w:eastAsia="es-CO"/>
        </w:rPr>
        <w:t xml:space="preserve"> La forma de pago de establecida dentro del presente proceso de contratación es:</w:t>
      </w:r>
    </w:p>
    <w:p w14:paraId="7D67D3EC" w14:textId="77777777" w:rsidR="0082246F" w:rsidRPr="0082246F" w:rsidRDefault="0082246F" w:rsidP="0082246F">
      <w:pPr>
        <w:ind w:left="708"/>
        <w:jc w:val="both"/>
        <w:rPr>
          <w:rFonts w:ascii="Arial" w:hAnsi="Arial" w:cs="Arial"/>
          <w:bCs/>
          <w:i/>
          <w:iCs/>
        </w:rPr>
      </w:pPr>
      <w:r w:rsidRPr="0082246F">
        <w:rPr>
          <w:rFonts w:ascii="Arial" w:hAnsi="Arial" w:cs="Arial"/>
          <w:bCs/>
          <w:i/>
          <w:iCs/>
        </w:rPr>
        <w:t xml:space="preserve">Las obligaciones que se contraigan con cargo al Contrato serán canceladas mensualmente, facturadas el último día hábil del mes a fin de realizar corte en el mismo periodo que se presta el servicio, todo lo anterior previa presentación de la factura o cuenta de cobro por parte del CONTRATISTA, en pesos colombianos por la Empresa de Licores de Cundinamarca, dentro de los </w:t>
      </w:r>
      <w:r w:rsidRPr="0082246F">
        <w:rPr>
          <w:rFonts w:ascii="Arial" w:hAnsi="Arial" w:cs="Arial"/>
          <w:b/>
          <w:i/>
          <w:iCs/>
        </w:rPr>
        <w:t>T</w:t>
      </w:r>
      <w:r w:rsidRPr="0082246F">
        <w:rPr>
          <w:rFonts w:ascii="Arial" w:hAnsi="Arial" w:cs="Arial"/>
          <w:b/>
          <w:i/>
          <w:iCs/>
          <w:u w:val="single"/>
        </w:rPr>
        <w:t>REINTA (30) días siguientes a la fecha de radicación de la factura en la Tesorería</w:t>
      </w:r>
      <w:r w:rsidRPr="0082246F">
        <w:rPr>
          <w:rFonts w:ascii="Arial" w:hAnsi="Arial" w:cs="Arial"/>
          <w:bCs/>
          <w:i/>
          <w:iCs/>
        </w:rPr>
        <w:t xml:space="preserve"> de la Empresa </w:t>
      </w:r>
      <w:r w:rsidRPr="0082246F">
        <w:rPr>
          <w:rFonts w:ascii="Arial" w:hAnsi="Arial" w:cs="Arial"/>
          <w:bCs/>
          <w:i/>
          <w:iCs/>
        </w:rPr>
        <w:lastRenderedPageBreak/>
        <w:t>y previa certificación de cumplimiento a satisfacción parcial y/o final expedida por el supervisor, y certificación de paz y salvo del pago al sistema de seguridad social y aportes parafiscales conforme a la Ley 789 de 2002 y 828 de 2003.</w:t>
      </w:r>
    </w:p>
    <w:p w14:paraId="357A2A50" w14:textId="77777777" w:rsidR="0082246F" w:rsidRPr="0082246F" w:rsidRDefault="0082246F" w:rsidP="0082246F">
      <w:pPr>
        <w:ind w:left="708"/>
        <w:jc w:val="both"/>
        <w:rPr>
          <w:rFonts w:ascii="Arial" w:hAnsi="Arial" w:cs="Arial"/>
          <w:bCs/>
          <w:i/>
          <w:iCs/>
        </w:rPr>
      </w:pPr>
      <w:r w:rsidRPr="0082246F">
        <w:rPr>
          <w:rFonts w:ascii="Arial" w:hAnsi="Arial" w:cs="Arial"/>
          <w:bCs/>
          <w:i/>
          <w:iCs/>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252E5B61" w14:textId="77777777" w:rsidR="0082246F" w:rsidRPr="0082246F" w:rsidRDefault="0082246F" w:rsidP="0082246F">
      <w:pPr>
        <w:ind w:left="708"/>
        <w:jc w:val="both"/>
        <w:rPr>
          <w:rFonts w:ascii="Arial" w:hAnsi="Arial" w:cs="Arial"/>
          <w:bCs/>
          <w:i/>
          <w:iCs/>
        </w:rPr>
      </w:pPr>
      <w:r w:rsidRPr="0082246F">
        <w:rPr>
          <w:rFonts w:ascii="Arial" w:hAnsi="Arial" w:cs="Arial"/>
          <w:bCs/>
          <w:i/>
          <w:iCs/>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(.zip), dentro del cual debe llegar la representación Gráfica Y el XML exclusivamente, de acuerdo con la Resolución 042. No se admiten links o enlaces a otras páginas.</w:t>
      </w:r>
    </w:p>
    <w:p w14:paraId="7D2AFD60" w14:textId="0149460E" w:rsidR="0082246F" w:rsidRDefault="0082246F" w:rsidP="0082246F">
      <w:pPr>
        <w:jc w:val="both"/>
        <w:rPr>
          <w:rFonts w:ascii="Arial" w:eastAsia="Times New Roman" w:hAnsi="Arial" w:cs="Arial"/>
          <w:color w:val="000000" w:themeColor="text1"/>
          <w:sz w:val="20"/>
          <w:szCs w:val="20"/>
          <w:lang w:val="es-ES_tradnl" w:eastAsia="es-CO"/>
        </w:rPr>
      </w:pPr>
      <w:r>
        <w:rPr>
          <w:rFonts w:ascii="Arial" w:eastAsia="Times New Roman" w:hAnsi="Arial" w:cs="Arial"/>
          <w:color w:val="000000" w:themeColor="text1"/>
          <w:sz w:val="20"/>
          <w:szCs w:val="20"/>
          <w:lang w:val="es-ES_tradnl" w:eastAsia="es-CO"/>
        </w:rPr>
        <w:t xml:space="preserve">Es decir, que los días se cuentan desde la que la factura se encuentra radicada en el área de Tesorería de la Subgerencia Financiera de la ELC, para lo anterior, es importante la coordinación con el </w:t>
      </w:r>
      <w:r w:rsidR="00140161">
        <w:rPr>
          <w:rFonts w:ascii="Arial" w:eastAsia="Times New Roman" w:hAnsi="Arial" w:cs="Arial"/>
          <w:color w:val="000000" w:themeColor="text1"/>
          <w:sz w:val="20"/>
          <w:szCs w:val="20"/>
          <w:lang w:val="es-ES_tradnl" w:eastAsia="es-CO"/>
        </w:rPr>
        <w:t>supervisor</w:t>
      </w:r>
      <w:r>
        <w:rPr>
          <w:rFonts w:ascii="Arial" w:eastAsia="Times New Roman" w:hAnsi="Arial" w:cs="Arial"/>
          <w:color w:val="000000" w:themeColor="text1"/>
          <w:sz w:val="20"/>
          <w:szCs w:val="20"/>
          <w:lang w:val="es-ES_tradnl" w:eastAsia="es-CO"/>
        </w:rPr>
        <w:t xml:space="preserve"> del </w:t>
      </w:r>
      <w:r w:rsidR="00140161">
        <w:rPr>
          <w:rFonts w:ascii="Arial" w:eastAsia="Times New Roman" w:hAnsi="Arial" w:cs="Arial"/>
          <w:color w:val="000000" w:themeColor="text1"/>
          <w:sz w:val="20"/>
          <w:szCs w:val="20"/>
          <w:lang w:val="es-ES_tradnl" w:eastAsia="es-CO"/>
        </w:rPr>
        <w:t>c</w:t>
      </w:r>
      <w:r>
        <w:rPr>
          <w:rFonts w:ascii="Arial" w:eastAsia="Times New Roman" w:hAnsi="Arial" w:cs="Arial"/>
          <w:color w:val="000000" w:themeColor="text1"/>
          <w:sz w:val="20"/>
          <w:szCs w:val="20"/>
          <w:lang w:val="es-ES_tradnl" w:eastAsia="es-CO"/>
        </w:rPr>
        <w:t xml:space="preserve">ontrato, en este caso la Subgerencia Comercial, para dar trámite a la radicación de la cuenta </w:t>
      </w:r>
      <w:r w:rsidR="00140161">
        <w:rPr>
          <w:rFonts w:ascii="Arial" w:eastAsia="Times New Roman" w:hAnsi="Arial" w:cs="Arial"/>
          <w:color w:val="000000" w:themeColor="text1"/>
          <w:sz w:val="20"/>
          <w:szCs w:val="20"/>
          <w:lang w:val="es-ES_tradnl" w:eastAsia="es-CO"/>
        </w:rPr>
        <w:t>con la</w:t>
      </w:r>
      <w:r>
        <w:rPr>
          <w:rFonts w:ascii="Arial" w:eastAsia="Times New Roman" w:hAnsi="Arial" w:cs="Arial"/>
          <w:color w:val="000000" w:themeColor="text1"/>
          <w:sz w:val="20"/>
          <w:szCs w:val="20"/>
          <w:lang w:val="es-ES_tradnl" w:eastAsia="es-CO"/>
        </w:rPr>
        <w:t xml:space="preserve"> totalidad de los soportes requeridos. </w:t>
      </w:r>
    </w:p>
    <w:p w14:paraId="285A35FD" w14:textId="01CE2932" w:rsidR="009331D0" w:rsidRPr="00967C59" w:rsidRDefault="009331D0"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967C59">
        <w:rPr>
          <w:rFonts w:ascii="Arial" w:eastAsia="Times New Roman" w:hAnsi="Arial" w:cs="Arial"/>
          <w:color w:val="000000" w:themeColor="text1"/>
          <w:sz w:val="20"/>
          <w:szCs w:val="20"/>
          <w:lang w:val="es-ES_tradnl" w:eastAsia="es-CO"/>
        </w:rPr>
        <w:t>¿En el evento que se presenten horas extra, La Entidad asume estos costos?</w:t>
      </w:r>
    </w:p>
    <w:p w14:paraId="0F61B7E7" w14:textId="6F19DF9D" w:rsidR="004520CC" w:rsidRDefault="00140161" w:rsidP="00140161">
      <w:pPr>
        <w:jc w:val="both"/>
        <w:rPr>
          <w:rFonts w:ascii="Arial" w:eastAsia="Times New Roman" w:hAnsi="Arial" w:cs="Arial"/>
          <w:color w:val="000000" w:themeColor="text1"/>
          <w:sz w:val="20"/>
          <w:szCs w:val="20"/>
          <w:lang w:val="es-ES_tradnl" w:eastAsia="es-CO"/>
        </w:rPr>
      </w:pPr>
      <w:r w:rsidRPr="0082246F">
        <w:rPr>
          <w:rFonts w:ascii="Arial" w:eastAsia="Times New Roman" w:hAnsi="Arial" w:cs="Arial"/>
          <w:b/>
          <w:bCs/>
          <w:color w:val="000000" w:themeColor="text1"/>
          <w:sz w:val="20"/>
          <w:szCs w:val="20"/>
          <w:lang w:val="es-ES_tradnl" w:eastAsia="es-CO"/>
        </w:rPr>
        <w:t>RESPUESTA:</w:t>
      </w:r>
      <w:r w:rsidR="008321EF">
        <w:rPr>
          <w:rFonts w:ascii="Arial" w:eastAsia="Times New Roman" w:hAnsi="Arial" w:cs="Arial"/>
          <w:b/>
          <w:bCs/>
          <w:color w:val="000000" w:themeColor="text1"/>
          <w:sz w:val="20"/>
          <w:szCs w:val="20"/>
          <w:lang w:val="es-ES_tradnl" w:eastAsia="es-CO"/>
        </w:rPr>
        <w:t xml:space="preserve"> </w:t>
      </w:r>
      <w:r w:rsidR="008321EF">
        <w:rPr>
          <w:rFonts w:ascii="Arial" w:eastAsia="Times New Roman" w:hAnsi="Arial" w:cs="Arial"/>
          <w:color w:val="000000" w:themeColor="text1"/>
          <w:sz w:val="20"/>
          <w:szCs w:val="20"/>
          <w:lang w:val="es-ES_tradnl" w:eastAsia="es-CO"/>
        </w:rPr>
        <w:t xml:space="preserve">La ELC no asumirá costos por </w:t>
      </w:r>
      <w:r w:rsidR="008321EF" w:rsidRPr="008321EF">
        <w:rPr>
          <w:rFonts w:ascii="Arial" w:eastAsia="Times New Roman" w:hAnsi="Arial" w:cs="Arial"/>
          <w:color w:val="000000" w:themeColor="text1"/>
          <w:sz w:val="20"/>
          <w:szCs w:val="20"/>
          <w:lang w:val="es-ES_tradnl" w:eastAsia="es-CO"/>
        </w:rPr>
        <w:t>horas extra</w:t>
      </w:r>
      <w:r w:rsidR="004520CC">
        <w:rPr>
          <w:rFonts w:ascii="Arial" w:eastAsia="Times New Roman" w:hAnsi="Arial" w:cs="Arial"/>
          <w:color w:val="000000" w:themeColor="text1"/>
          <w:sz w:val="20"/>
          <w:szCs w:val="20"/>
          <w:lang w:val="es-ES_tradnl" w:eastAsia="es-CO"/>
        </w:rPr>
        <w:t xml:space="preserve"> </w:t>
      </w:r>
      <w:r w:rsidR="008321EF" w:rsidRPr="008321EF">
        <w:rPr>
          <w:rFonts w:ascii="Arial" w:eastAsia="Times New Roman" w:hAnsi="Arial" w:cs="Arial"/>
          <w:color w:val="000000" w:themeColor="text1"/>
          <w:sz w:val="20"/>
          <w:szCs w:val="20"/>
          <w:lang w:val="es-ES_tradnl" w:eastAsia="es-CO"/>
        </w:rPr>
        <w:t xml:space="preserve">dado que es un contrato de prestación de servicios y no laboral. </w:t>
      </w:r>
      <w:r w:rsidR="008321EF">
        <w:rPr>
          <w:rFonts w:ascii="Arial" w:eastAsia="Times New Roman" w:hAnsi="Arial" w:cs="Arial"/>
          <w:color w:val="000000" w:themeColor="text1"/>
          <w:sz w:val="20"/>
          <w:szCs w:val="20"/>
          <w:lang w:val="es-ES_tradnl" w:eastAsia="es-CO"/>
        </w:rPr>
        <w:t xml:space="preserve">Conforme a lo anterior, en la prestación de servicios de outsourcing, el contratista </w:t>
      </w:r>
      <w:r w:rsidR="008321EF" w:rsidRPr="008321EF">
        <w:rPr>
          <w:rFonts w:ascii="Arial" w:eastAsia="Times New Roman" w:hAnsi="Arial" w:cs="Arial"/>
          <w:color w:val="000000" w:themeColor="text1"/>
          <w:sz w:val="20"/>
          <w:szCs w:val="20"/>
          <w:lang w:val="es-ES_tradnl" w:eastAsia="es-CO"/>
        </w:rPr>
        <w:t>cobra por sus servicios y los ejecuta de forma autónoma e independiente</w:t>
      </w:r>
      <w:r w:rsidR="004520CC">
        <w:rPr>
          <w:rFonts w:ascii="Arial" w:eastAsia="Times New Roman" w:hAnsi="Arial" w:cs="Arial"/>
          <w:color w:val="000000" w:themeColor="text1"/>
          <w:sz w:val="20"/>
          <w:szCs w:val="20"/>
          <w:lang w:val="es-ES_tradnl" w:eastAsia="es-CO"/>
        </w:rPr>
        <w:t>, la ELC asumirá los gastos correspondientes al</w:t>
      </w:r>
      <w:r w:rsidR="00C31518">
        <w:rPr>
          <w:rFonts w:ascii="Arial" w:eastAsia="Times New Roman" w:hAnsi="Arial" w:cs="Arial"/>
          <w:color w:val="000000" w:themeColor="text1"/>
          <w:sz w:val="20"/>
          <w:szCs w:val="20"/>
          <w:lang w:val="es-ES_tradnl" w:eastAsia="es-CO"/>
        </w:rPr>
        <w:t xml:space="preserve"> valor </w:t>
      </w:r>
      <w:r w:rsidR="004520CC">
        <w:rPr>
          <w:rFonts w:ascii="Arial" w:eastAsia="Times New Roman" w:hAnsi="Arial" w:cs="Arial"/>
          <w:color w:val="000000" w:themeColor="text1"/>
          <w:sz w:val="20"/>
          <w:szCs w:val="20"/>
          <w:lang w:val="es-ES_tradnl" w:eastAsia="es-CO"/>
        </w:rPr>
        <w:t>hora de servicio adicional que se soliciten.</w:t>
      </w:r>
    </w:p>
    <w:p w14:paraId="1E9FCEDA" w14:textId="602E1901" w:rsidR="009331D0" w:rsidRPr="00140161" w:rsidRDefault="009331D0"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140161">
        <w:rPr>
          <w:rFonts w:ascii="Arial" w:eastAsia="Times New Roman" w:hAnsi="Arial" w:cs="Arial"/>
          <w:color w:val="000000" w:themeColor="text1"/>
          <w:sz w:val="20"/>
          <w:szCs w:val="20"/>
          <w:lang w:val="es-ES_tradnl" w:eastAsia="es-CO"/>
        </w:rPr>
        <w:t xml:space="preserve">Revisando el contenido de la invitación abierta N° 006 de 2023, en cuanto a la dotación, solicitamos la modificación de la invitación (Página 27, Formulario 5 y Formulario 6 y en toda la invitación que contenga el tema), ya que, al solicitar varios cargos, Merca-Impulsadoras, Merca-Impulsadoras Perfil A, Gestor de Marca, </w:t>
      </w:r>
      <w:proofErr w:type="spellStart"/>
      <w:r w:rsidRPr="00140161">
        <w:rPr>
          <w:rFonts w:ascii="Arial" w:eastAsia="Times New Roman" w:hAnsi="Arial" w:cs="Arial"/>
          <w:color w:val="000000" w:themeColor="text1"/>
          <w:sz w:val="20"/>
          <w:szCs w:val="20"/>
          <w:lang w:val="es-ES_tradnl" w:eastAsia="es-CO"/>
        </w:rPr>
        <w:t>Bartender</w:t>
      </w:r>
      <w:proofErr w:type="spellEnd"/>
      <w:r w:rsidRPr="00140161">
        <w:rPr>
          <w:rFonts w:ascii="Arial" w:eastAsia="Times New Roman" w:hAnsi="Arial" w:cs="Arial"/>
          <w:color w:val="000000" w:themeColor="text1"/>
          <w:sz w:val="20"/>
          <w:szCs w:val="20"/>
          <w:lang w:val="es-ES_tradnl" w:eastAsia="es-CO"/>
        </w:rPr>
        <w:t xml:space="preserve"> y Supervisor de Mercadeo, estas especificaciones de dotación no deben ceñirse exclusivamente a “Dotación por entrega 3 pantalones tipo mariposa, 4 blusas con branding de la ELC, 1 par calzado según la necesidad, puede ser tipo tenis o zapato negro plano, cerrado de trabajo y Chaqueta de la marca de acuerdo a diseño”. Por lo anterior proponemos que se incluya “</w:t>
      </w:r>
      <w:bookmarkStart w:id="1" w:name="_Hlk129009906"/>
      <w:r w:rsidRPr="00140161">
        <w:rPr>
          <w:rFonts w:ascii="Arial" w:eastAsia="Times New Roman" w:hAnsi="Arial" w:cs="Arial"/>
          <w:color w:val="000000" w:themeColor="text1"/>
          <w:sz w:val="20"/>
          <w:szCs w:val="20"/>
          <w:lang w:val="es-ES_tradnl" w:eastAsia="es-CO"/>
        </w:rPr>
        <w:t>garantizar el suministro de dotación para los distintos cargos de acuerdo a las entregas de ley</w:t>
      </w:r>
      <w:bookmarkEnd w:id="1"/>
      <w:r w:rsidRPr="00140161">
        <w:rPr>
          <w:rFonts w:ascii="Arial" w:eastAsia="Times New Roman" w:hAnsi="Arial" w:cs="Arial"/>
          <w:color w:val="000000" w:themeColor="text1"/>
          <w:sz w:val="20"/>
          <w:szCs w:val="20"/>
          <w:lang w:val="es-ES_tradnl" w:eastAsia="es-CO"/>
        </w:rPr>
        <w:t>”. Así mismo solicitamos se incluya una bolsa anual para elementos de seguridad industrial y con esto garantizar requerimientos adicionales en temas de dotación y elementos de protección personal que requiera la operación.</w:t>
      </w:r>
    </w:p>
    <w:p w14:paraId="76D839CB" w14:textId="3B4B97DB" w:rsidR="00140161" w:rsidRDefault="00140161" w:rsidP="00140161">
      <w:pPr>
        <w:jc w:val="both"/>
        <w:rPr>
          <w:rFonts w:ascii="Arial" w:eastAsia="Times New Roman" w:hAnsi="Arial" w:cs="Arial"/>
          <w:color w:val="000000" w:themeColor="text1"/>
          <w:sz w:val="20"/>
          <w:szCs w:val="20"/>
          <w:lang w:val="es-ES_tradnl" w:eastAsia="es-CO"/>
        </w:rPr>
      </w:pPr>
      <w:r w:rsidRPr="00140161">
        <w:rPr>
          <w:rFonts w:ascii="Arial" w:eastAsia="Times New Roman" w:hAnsi="Arial" w:cs="Arial"/>
          <w:b/>
          <w:bCs/>
          <w:color w:val="000000" w:themeColor="text1"/>
          <w:sz w:val="20"/>
          <w:szCs w:val="20"/>
          <w:lang w:val="es-ES_tradnl" w:eastAsia="es-CO"/>
        </w:rPr>
        <w:t xml:space="preserve">RESPUESTA: </w:t>
      </w:r>
      <w:r>
        <w:rPr>
          <w:rFonts w:ascii="Arial" w:eastAsia="Times New Roman" w:hAnsi="Arial" w:cs="Arial"/>
          <w:color w:val="000000" w:themeColor="text1"/>
          <w:sz w:val="20"/>
          <w:szCs w:val="20"/>
          <w:lang w:val="es-ES_tradnl" w:eastAsia="es-CO"/>
        </w:rPr>
        <w:t>La ELC acepta su observación y realiza la respectiva modificación mediante adenda.</w:t>
      </w:r>
    </w:p>
    <w:p w14:paraId="2C2DFE64" w14:textId="06859B6C" w:rsidR="009331D0" w:rsidRPr="00547B79" w:rsidRDefault="009331D0"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color w:val="000000" w:themeColor="text1"/>
          <w:sz w:val="20"/>
          <w:szCs w:val="20"/>
          <w:lang w:val="es-ES_tradnl" w:eastAsia="es-CO"/>
        </w:rPr>
        <w:t>Solicitamos a la entidad la modificación de la nota 3 del formulario 5 la cual dice: “NOTA 3:  Frente a los adicionales (Comisiones Gestor de Marca, Incentivo x Concurso, Transporte Gestor de Marca.) el contratista no deberá realizar el cobro por concepto de (A.I.U)”. Lo anterior con base en que todos los pagos y esfuerzos que involucren gastos financieros y/o erogaciones, requieren gestiones bancarias, asignación de recursos de infraestructura y personal que se soportan con la cuota de administración. Por lo anterior solicitamos se pueda incluir un AIU diferencial al resto de la tarifa del servicio para que puedan quedar cubiertos los costos.</w:t>
      </w:r>
    </w:p>
    <w:p w14:paraId="1AF1EB3E" w14:textId="41235C01" w:rsidR="00547B79" w:rsidRDefault="00547B79" w:rsidP="00547B79">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 xml:space="preserve">RESPUESTA: </w:t>
      </w:r>
      <w:r w:rsidRPr="00547B79">
        <w:rPr>
          <w:rFonts w:ascii="Arial" w:eastAsia="Times New Roman" w:hAnsi="Arial" w:cs="Arial"/>
          <w:color w:val="000000" w:themeColor="text1"/>
          <w:sz w:val="20"/>
          <w:szCs w:val="20"/>
          <w:lang w:val="es-ES_tradnl" w:eastAsia="es-CO"/>
        </w:rPr>
        <w:t>La ELC acepta su observación y realiza la respectiva modificación mediante adenda</w:t>
      </w:r>
      <w:r>
        <w:rPr>
          <w:rFonts w:ascii="Arial" w:eastAsia="Times New Roman" w:hAnsi="Arial" w:cs="Arial"/>
          <w:color w:val="000000" w:themeColor="text1"/>
          <w:sz w:val="20"/>
          <w:szCs w:val="20"/>
          <w:lang w:val="es-ES_tradnl" w:eastAsia="es-CO"/>
        </w:rPr>
        <w:t xml:space="preserve">, aceptando un AIU diferencial frente a los servicios. </w:t>
      </w:r>
    </w:p>
    <w:p w14:paraId="25BAD91F" w14:textId="77777777" w:rsidR="004520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4520CC">
        <w:rPr>
          <w:rFonts w:ascii="Arial" w:eastAsia="Times New Roman" w:hAnsi="Arial" w:cs="Arial"/>
          <w:color w:val="000000" w:themeColor="text1"/>
          <w:sz w:val="20"/>
          <w:szCs w:val="20"/>
          <w:lang w:val="es-ES_tradnl" w:eastAsia="es-CO"/>
        </w:rPr>
        <w:t>Solicitamos a la entidad claridad sobre el cargo de “Supervisor de Mercadeo”. ¿La actividad se realizará exclusivamente en Bogotá? En caso contrario solicitamos la modificación de la invitación y sus formatos donde se incluya el cargo “supervisor de mercadeo viajero” cuyo costo contemplen los viáticos por desplazamiento</w:t>
      </w:r>
      <w:r>
        <w:rPr>
          <w:rFonts w:ascii="Arial" w:eastAsia="Times New Roman" w:hAnsi="Arial" w:cs="Arial"/>
          <w:color w:val="000000" w:themeColor="text1"/>
          <w:sz w:val="20"/>
          <w:szCs w:val="20"/>
          <w:lang w:val="es-ES_tradnl" w:eastAsia="es-CO"/>
        </w:rPr>
        <w:t>.</w:t>
      </w:r>
    </w:p>
    <w:p w14:paraId="00662FAF" w14:textId="02640CB0" w:rsidR="004520CC" w:rsidRPr="00D87908" w:rsidRDefault="004520CC" w:rsidP="004520CC">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RESPUESTA:</w:t>
      </w:r>
      <w:r w:rsidR="00A4549C">
        <w:rPr>
          <w:rFonts w:ascii="Arial" w:eastAsia="Times New Roman" w:hAnsi="Arial" w:cs="Arial"/>
          <w:b/>
          <w:bCs/>
          <w:color w:val="000000" w:themeColor="text1"/>
          <w:sz w:val="20"/>
          <w:szCs w:val="20"/>
          <w:lang w:val="es-ES_tradnl" w:eastAsia="es-CO"/>
        </w:rPr>
        <w:t xml:space="preserve"> </w:t>
      </w:r>
      <w:r w:rsidR="00D87908">
        <w:rPr>
          <w:rFonts w:ascii="Arial" w:eastAsia="Times New Roman" w:hAnsi="Arial" w:cs="Arial"/>
          <w:color w:val="000000" w:themeColor="text1"/>
          <w:sz w:val="20"/>
          <w:szCs w:val="20"/>
          <w:lang w:val="es-ES_tradnl" w:eastAsia="es-CO"/>
        </w:rPr>
        <w:t xml:space="preserve">La ELC se acoge a su observación y realiza la respectiva modificación mediante adenda, aclarando que </w:t>
      </w:r>
      <w:r w:rsidR="009B7BAD">
        <w:rPr>
          <w:rFonts w:ascii="Arial" w:eastAsia="Times New Roman" w:hAnsi="Arial" w:cs="Arial"/>
          <w:color w:val="000000" w:themeColor="text1"/>
          <w:sz w:val="20"/>
          <w:szCs w:val="20"/>
          <w:lang w:val="es-ES_tradnl" w:eastAsia="es-CO"/>
        </w:rPr>
        <w:t xml:space="preserve">dentro de las especificaciones técnicas y el formulario económico se deberá ser ofertado supervisor de mercado y supervisor de mercadeo viajero. </w:t>
      </w:r>
    </w:p>
    <w:p w14:paraId="6188087C" w14:textId="55171B4D" w:rsidR="004520CC" w:rsidRPr="00E726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color w:val="000000" w:themeColor="text1"/>
          <w:sz w:val="20"/>
          <w:szCs w:val="20"/>
          <w:lang w:val="es-ES_tradnl" w:eastAsia="es-CO"/>
        </w:rPr>
        <w:t>Por favor confirmar si se requiere el suministro de una oficina o locación para la ejecución del servicio, así como cualquier otro tema de infraestructura (salones para reuniones, salas de juntas, oficinas, bodega). Por favor ser específico.</w:t>
      </w:r>
    </w:p>
    <w:p w14:paraId="16B8B11F" w14:textId="1107066D" w:rsidR="004520CC" w:rsidRPr="004520CC" w:rsidRDefault="004520CC" w:rsidP="004520CC">
      <w:pPr>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RESPUESTA:</w:t>
      </w:r>
      <w:r>
        <w:rPr>
          <w:rFonts w:ascii="Arial" w:eastAsia="Times New Roman" w:hAnsi="Arial" w:cs="Arial"/>
          <w:b/>
          <w:bCs/>
          <w:color w:val="000000" w:themeColor="text1"/>
          <w:sz w:val="20"/>
          <w:szCs w:val="20"/>
          <w:lang w:val="es-ES_tradnl" w:eastAsia="es-CO"/>
        </w:rPr>
        <w:t xml:space="preserve"> </w:t>
      </w:r>
      <w:r>
        <w:rPr>
          <w:rFonts w:ascii="Arial" w:eastAsia="Times New Roman" w:hAnsi="Arial" w:cs="Arial"/>
          <w:color w:val="000000" w:themeColor="text1"/>
          <w:sz w:val="20"/>
          <w:szCs w:val="20"/>
          <w:lang w:val="es-ES_tradnl" w:eastAsia="es-CO"/>
        </w:rPr>
        <w:t xml:space="preserve">Si, el oferente debe contar con los espacios pertinentes para su operación y llevar a cabo el cumplimiento de las obligaciones contractuales (bodegaje, salón de reuniones, oficinas) </w:t>
      </w:r>
    </w:p>
    <w:p w14:paraId="31C5022A" w14:textId="22EC4D4D" w:rsidR="004520CC" w:rsidRPr="00E726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color w:val="000000" w:themeColor="text1"/>
          <w:sz w:val="20"/>
          <w:szCs w:val="20"/>
          <w:lang w:val="es-ES_tradnl" w:eastAsia="es-CO"/>
        </w:rPr>
        <w:t>Por favor confirmar si se requiere manejo de inventarios entregados por parte de la entidad.</w:t>
      </w:r>
    </w:p>
    <w:p w14:paraId="5E5E58B0" w14:textId="26F6360F" w:rsidR="004520CC" w:rsidRPr="00E726CC" w:rsidRDefault="004520CC" w:rsidP="004520CC">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RESPUESTA:</w:t>
      </w:r>
      <w:r w:rsidR="00E726CC">
        <w:rPr>
          <w:rFonts w:ascii="Arial" w:eastAsia="Times New Roman" w:hAnsi="Arial" w:cs="Arial"/>
          <w:b/>
          <w:bCs/>
          <w:color w:val="000000" w:themeColor="text1"/>
          <w:sz w:val="20"/>
          <w:szCs w:val="20"/>
          <w:lang w:val="es-ES_tradnl" w:eastAsia="es-CO"/>
        </w:rPr>
        <w:t xml:space="preserve"> </w:t>
      </w:r>
      <w:r w:rsidR="00E726CC">
        <w:rPr>
          <w:rFonts w:ascii="Arial" w:eastAsia="Times New Roman" w:hAnsi="Arial" w:cs="Arial"/>
          <w:color w:val="000000" w:themeColor="text1"/>
          <w:sz w:val="20"/>
          <w:szCs w:val="20"/>
          <w:lang w:val="es-ES_tradnl" w:eastAsia="es-CO"/>
        </w:rPr>
        <w:t xml:space="preserve">Si, el contratista deberá disponer y dar manejo del producto entregado por parte de la ELC para degustación que entregará el personal de mercadeo e impulso en el </w:t>
      </w:r>
      <w:r w:rsidR="00967C59">
        <w:rPr>
          <w:rFonts w:ascii="Arial" w:eastAsia="Times New Roman" w:hAnsi="Arial" w:cs="Arial"/>
          <w:color w:val="000000" w:themeColor="text1"/>
          <w:sz w:val="20"/>
          <w:szCs w:val="20"/>
          <w:lang w:val="es-ES_tradnl" w:eastAsia="es-CO"/>
        </w:rPr>
        <w:t>momento que</w:t>
      </w:r>
      <w:r w:rsidR="00E726CC">
        <w:rPr>
          <w:rFonts w:ascii="Arial" w:eastAsia="Times New Roman" w:hAnsi="Arial" w:cs="Arial"/>
          <w:color w:val="000000" w:themeColor="text1"/>
          <w:sz w:val="20"/>
          <w:szCs w:val="20"/>
          <w:lang w:val="es-ES_tradnl" w:eastAsia="es-CO"/>
        </w:rPr>
        <w:t xml:space="preserve"> se requiera.  </w:t>
      </w:r>
    </w:p>
    <w:p w14:paraId="6F90B71A" w14:textId="77777777" w:rsidR="004520CC" w:rsidRPr="00E726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color w:val="000000" w:themeColor="text1"/>
          <w:sz w:val="20"/>
          <w:szCs w:val="20"/>
          <w:lang w:val="es-ES_tradnl" w:eastAsia="es-CO"/>
        </w:rPr>
        <w:t>Por favor confirmar el tipo de reportes que sea recibir por parte del equipo de administración operativa del servicio.</w:t>
      </w:r>
    </w:p>
    <w:p w14:paraId="1DCD4800" w14:textId="28D024A9" w:rsidR="004520CC" w:rsidRPr="004520CC" w:rsidRDefault="004520CC" w:rsidP="00E726CC">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RESPUESTA:</w:t>
      </w:r>
      <w:r w:rsidR="00E726CC">
        <w:rPr>
          <w:rFonts w:ascii="Arial" w:eastAsia="Times New Roman" w:hAnsi="Arial" w:cs="Arial"/>
          <w:b/>
          <w:bCs/>
          <w:color w:val="000000" w:themeColor="text1"/>
          <w:sz w:val="20"/>
          <w:szCs w:val="20"/>
          <w:lang w:val="es-ES_tradnl" w:eastAsia="es-CO"/>
        </w:rPr>
        <w:t xml:space="preserve">  </w:t>
      </w:r>
      <w:r w:rsidR="00E726CC">
        <w:rPr>
          <w:rFonts w:ascii="Arial" w:eastAsia="Times New Roman" w:hAnsi="Arial" w:cs="Arial"/>
          <w:color w:val="000000" w:themeColor="text1"/>
          <w:sz w:val="20"/>
          <w:szCs w:val="20"/>
          <w:lang w:val="es-ES_tradnl" w:eastAsia="es-CO"/>
        </w:rPr>
        <w:t xml:space="preserve">El contratista deberá realizar el </w:t>
      </w:r>
      <w:r w:rsidR="00E726CC" w:rsidRPr="00E726CC">
        <w:rPr>
          <w:rFonts w:ascii="Arial" w:eastAsia="Times New Roman" w:hAnsi="Arial" w:cs="Arial"/>
          <w:color w:val="000000" w:themeColor="text1"/>
          <w:sz w:val="20"/>
          <w:szCs w:val="20"/>
          <w:lang w:val="es-ES_tradnl" w:eastAsia="es-CO"/>
        </w:rPr>
        <w:t>reporte de agotados, planimetrías</w:t>
      </w:r>
      <w:r w:rsidR="00E726CC">
        <w:rPr>
          <w:rFonts w:ascii="Arial" w:eastAsia="Times New Roman" w:hAnsi="Arial" w:cs="Arial"/>
          <w:color w:val="000000" w:themeColor="text1"/>
          <w:sz w:val="20"/>
          <w:szCs w:val="20"/>
          <w:lang w:val="es-ES_tradnl" w:eastAsia="es-CO"/>
        </w:rPr>
        <w:t xml:space="preserve"> y </w:t>
      </w:r>
      <w:r w:rsidR="00E726CC" w:rsidRPr="00E726CC">
        <w:rPr>
          <w:rFonts w:ascii="Arial" w:eastAsia="Times New Roman" w:hAnsi="Arial" w:cs="Arial"/>
          <w:color w:val="000000" w:themeColor="text1"/>
          <w:sz w:val="20"/>
          <w:szCs w:val="20"/>
          <w:lang w:val="es-ES_tradnl" w:eastAsia="es-CO"/>
        </w:rPr>
        <w:t>todo lo relacionado con la ejecución en punto de venta</w:t>
      </w:r>
      <w:r w:rsidR="00E726CC">
        <w:rPr>
          <w:rFonts w:ascii="Arial" w:eastAsia="Times New Roman" w:hAnsi="Arial" w:cs="Arial"/>
          <w:b/>
          <w:bCs/>
          <w:color w:val="000000" w:themeColor="text1"/>
          <w:sz w:val="20"/>
          <w:szCs w:val="20"/>
          <w:lang w:val="es-ES_tradnl" w:eastAsia="es-CO"/>
        </w:rPr>
        <w:t xml:space="preserve"> </w:t>
      </w:r>
    </w:p>
    <w:p w14:paraId="4CE2D37B" w14:textId="77777777" w:rsidR="004520CC" w:rsidRPr="00E726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color w:val="000000" w:themeColor="text1"/>
          <w:sz w:val="20"/>
          <w:szCs w:val="20"/>
          <w:lang w:val="es-ES_tradnl" w:eastAsia="es-CO"/>
        </w:rPr>
        <w:t>Por favor confirmar si la herramienta tecnológica que se requiere puede ser desarrollada por otra empresa o debe ser exclusivamente desarrollada por el proponente.</w:t>
      </w:r>
    </w:p>
    <w:p w14:paraId="34D7EDBA" w14:textId="18630BC0" w:rsidR="004520CC" w:rsidRPr="00E726CC" w:rsidRDefault="009B7BAD" w:rsidP="009B7BAD">
      <w:p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b/>
          <w:bCs/>
          <w:color w:val="000000" w:themeColor="text1"/>
          <w:sz w:val="20"/>
          <w:szCs w:val="20"/>
          <w:lang w:val="es-ES_tradnl" w:eastAsia="es-CO"/>
        </w:rPr>
        <w:t xml:space="preserve">RESPUESTA: </w:t>
      </w:r>
      <w:r w:rsidRPr="00E726CC">
        <w:rPr>
          <w:rFonts w:ascii="Arial" w:eastAsia="Times New Roman" w:hAnsi="Arial" w:cs="Arial"/>
          <w:color w:val="000000" w:themeColor="text1"/>
          <w:sz w:val="20"/>
          <w:szCs w:val="20"/>
          <w:lang w:val="es-ES_tradnl" w:eastAsia="es-CO"/>
        </w:rPr>
        <w:t xml:space="preserve">La herramienta tecnológica podrá ser desarrollada por un tercero, sin embargo, tanto el contratista como la ELC deberá tener acceso a la misma para realizar el respectivo monitorio de las obligaciones a ejecutar. </w:t>
      </w:r>
    </w:p>
    <w:p w14:paraId="402418F2" w14:textId="7635287E" w:rsidR="004520CC" w:rsidRPr="00E726CC" w:rsidRDefault="004520CC" w:rsidP="00E726CC">
      <w:pPr>
        <w:pStyle w:val="Prrafodelista"/>
        <w:numPr>
          <w:ilvl w:val="1"/>
          <w:numId w:val="22"/>
        </w:numPr>
        <w:jc w:val="both"/>
        <w:rPr>
          <w:rFonts w:ascii="Arial" w:eastAsia="Times New Roman" w:hAnsi="Arial" w:cs="Arial"/>
          <w:color w:val="000000" w:themeColor="text1"/>
          <w:sz w:val="20"/>
          <w:szCs w:val="20"/>
          <w:lang w:val="es-ES_tradnl" w:eastAsia="es-CO"/>
        </w:rPr>
      </w:pPr>
      <w:r w:rsidRPr="00E726CC">
        <w:rPr>
          <w:rFonts w:ascii="Arial" w:eastAsia="Times New Roman" w:hAnsi="Arial" w:cs="Arial"/>
          <w:color w:val="000000" w:themeColor="text1"/>
          <w:sz w:val="20"/>
          <w:szCs w:val="20"/>
          <w:lang w:val="es-ES_tradnl" w:eastAsia="es-CO"/>
        </w:rPr>
        <w:t>Solicitamos los adicionales sean contemplados como bolsas mensuales que se pueden usar enteramente o no de acuerdo al desempeño y necesidad del servicio.</w:t>
      </w:r>
    </w:p>
    <w:p w14:paraId="752966D3" w14:textId="3F63BD9E" w:rsidR="00D1324F" w:rsidRPr="009B7BAD" w:rsidRDefault="004520CC" w:rsidP="00547B79">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RESPUESTA:</w:t>
      </w:r>
      <w:r w:rsidR="009B7BAD">
        <w:rPr>
          <w:rFonts w:ascii="Arial" w:eastAsia="Times New Roman" w:hAnsi="Arial" w:cs="Arial"/>
          <w:b/>
          <w:bCs/>
          <w:color w:val="000000" w:themeColor="text1"/>
          <w:sz w:val="20"/>
          <w:szCs w:val="20"/>
          <w:lang w:val="es-ES_tradnl" w:eastAsia="es-CO"/>
        </w:rPr>
        <w:t xml:space="preserve"> </w:t>
      </w:r>
      <w:r w:rsidR="009B7BAD">
        <w:rPr>
          <w:rFonts w:ascii="Arial" w:eastAsia="Times New Roman" w:hAnsi="Arial" w:cs="Arial"/>
          <w:color w:val="000000" w:themeColor="text1"/>
          <w:sz w:val="20"/>
          <w:szCs w:val="20"/>
          <w:lang w:val="es-ES_tradnl" w:eastAsia="es-CO"/>
        </w:rPr>
        <w:t xml:space="preserve">la ELC se acoge a su observación y realiza el respectivo ajuste mediante adenda </w:t>
      </w:r>
    </w:p>
    <w:p w14:paraId="403C11B7" w14:textId="7006AC7F" w:rsidR="00547B79" w:rsidRDefault="00547B79" w:rsidP="00D1324F">
      <w:pPr>
        <w:jc w:val="center"/>
        <w:rPr>
          <w:rFonts w:ascii="Arial" w:eastAsia="Times New Roman" w:hAnsi="Arial" w:cs="Arial"/>
          <w:b/>
          <w:bCs/>
          <w:color w:val="000000" w:themeColor="text1"/>
          <w:sz w:val="20"/>
          <w:szCs w:val="20"/>
          <w:u w:val="single"/>
          <w:lang w:val="es-ES_tradnl" w:eastAsia="es-CO"/>
        </w:rPr>
      </w:pPr>
      <w:r>
        <w:rPr>
          <w:rFonts w:ascii="Arial" w:eastAsia="Times New Roman" w:hAnsi="Arial" w:cs="Arial"/>
          <w:b/>
          <w:bCs/>
          <w:color w:val="000000" w:themeColor="text1"/>
          <w:sz w:val="20"/>
          <w:szCs w:val="20"/>
          <w:u w:val="single"/>
          <w:lang w:val="es-ES_tradnl" w:eastAsia="es-CO"/>
        </w:rPr>
        <w:t>OBSERVACIONES EXPERIENZA SAS</w:t>
      </w:r>
    </w:p>
    <w:p w14:paraId="0EC43166" w14:textId="505AA1EA" w:rsidR="00547B79" w:rsidRDefault="00547B79" w:rsidP="00547B79">
      <w:pPr>
        <w:numPr>
          <w:ilvl w:val="0"/>
          <w:numId w:val="18"/>
        </w:numPr>
        <w:shd w:val="clear" w:color="auto" w:fill="FFFFFF"/>
        <w:spacing w:after="0" w:line="240" w:lineRule="auto"/>
        <w:jc w:val="both"/>
        <w:rPr>
          <w:rFonts w:ascii="Arial" w:eastAsia="Times New Roman" w:hAnsi="Arial" w:cs="Arial"/>
          <w:sz w:val="20"/>
          <w:szCs w:val="20"/>
          <w:lang w:eastAsia="es-CO"/>
        </w:rPr>
      </w:pPr>
      <w:r w:rsidRPr="00547B79">
        <w:rPr>
          <w:rFonts w:ascii="Arial" w:eastAsia="Times New Roman" w:hAnsi="Arial" w:cs="Arial"/>
          <w:sz w:val="20"/>
          <w:szCs w:val="20"/>
          <w:lang w:eastAsia="es-CO"/>
        </w:rPr>
        <w:t>De conformidad al numeral 3.3.2 EXPERIENCIA ESPECIFICA: El OFERENTE deberá acreditar una experiencia específica Máximo en tres (3) contratos, cuyo objeto se relacione directamente con el objeto a contratar, la experiencia debe certificarse en impulso de licores en contratos “ejecutados” a satisfacción, cuyo valor sumado sea igual o superior a dos veces del presupuesto oficial estimado por la Empresa en las presentes condiciones de contratación.</w:t>
      </w:r>
    </w:p>
    <w:p w14:paraId="40027230" w14:textId="77777777" w:rsidR="00D1324F" w:rsidRPr="00547B79" w:rsidRDefault="00D1324F" w:rsidP="00D1324F">
      <w:pPr>
        <w:shd w:val="clear" w:color="auto" w:fill="FFFFFF"/>
        <w:spacing w:after="0" w:line="240" w:lineRule="auto"/>
        <w:ind w:left="720"/>
        <w:jc w:val="both"/>
        <w:rPr>
          <w:rFonts w:ascii="Arial" w:eastAsia="Times New Roman" w:hAnsi="Arial" w:cs="Arial"/>
          <w:sz w:val="20"/>
          <w:szCs w:val="20"/>
          <w:lang w:eastAsia="es-CO"/>
        </w:rPr>
      </w:pPr>
    </w:p>
    <w:p w14:paraId="17A7D0F3" w14:textId="4F385009" w:rsidR="00547B79" w:rsidRDefault="00547B79" w:rsidP="00547B79">
      <w:pPr>
        <w:shd w:val="clear" w:color="auto" w:fill="FFFFFF"/>
        <w:spacing w:after="0" w:line="240" w:lineRule="auto"/>
        <w:ind w:left="720"/>
        <w:jc w:val="both"/>
        <w:rPr>
          <w:rFonts w:ascii="Arial" w:eastAsia="Times New Roman" w:hAnsi="Arial" w:cs="Arial"/>
          <w:sz w:val="20"/>
          <w:szCs w:val="20"/>
          <w:lang w:eastAsia="es-CO"/>
        </w:rPr>
      </w:pPr>
      <w:r w:rsidRPr="00547B79">
        <w:rPr>
          <w:rFonts w:ascii="Arial" w:eastAsia="Times New Roman" w:hAnsi="Arial" w:cs="Arial"/>
          <w:sz w:val="20"/>
          <w:szCs w:val="20"/>
          <w:lang w:eastAsia="es-CO"/>
        </w:rPr>
        <w:t>Solicitamos modificar la experiencia acreditada específica en Máximo en tres (3) contratos, cuyo objeto se relacione directamente con el objeto a contratar, la experiencia debe certificarse en impulso de </w:t>
      </w:r>
      <w:r w:rsidRPr="00547B79">
        <w:rPr>
          <w:rFonts w:ascii="Arial" w:eastAsia="Times New Roman" w:hAnsi="Arial" w:cs="Arial"/>
          <w:b/>
          <w:bCs/>
          <w:sz w:val="20"/>
          <w:szCs w:val="20"/>
          <w:u w:val="single"/>
          <w:lang w:eastAsia="es-CO"/>
        </w:rPr>
        <w:t>alimentos, bebidas y/o licores</w:t>
      </w:r>
      <w:r w:rsidRPr="00547B79">
        <w:rPr>
          <w:rFonts w:ascii="Arial" w:eastAsia="Times New Roman" w:hAnsi="Arial" w:cs="Arial"/>
          <w:sz w:val="20"/>
          <w:szCs w:val="20"/>
          <w:lang w:eastAsia="es-CO"/>
        </w:rPr>
        <w:t xml:space="preserve"> en contratos “ejecutados” o en ejecución a satisfacción, cuyo valor sumado sea igual o superior a dos veces del presupuesto oficial estimado por la Empresa en las presentes condiciones de contratación, teniendo en cuenta que el sector de impulso de alimentos, bebidas y/o licores es un sector más amplio en el mercado y le permite a la ELC, contar con una mayor participación de proponentes, en cumplimiento de los principios de igualdad, planeación, publicidad, selección objetiva, libre competencia y transparencia, promulgados por la ELC en el Art 6° Principios Generales  de la Resolución 20171400006265 (Manual de </w:t>
      </w:r>
      <w:r w:rsidR="00B00767" w:rsidRPr="00547B79">
        <w:rPr>
          <w:rFonts w:ascii="Arial" w:eastAsia="Times New Roman" w:hAnsi="Arial" w:cs="Arial"/>
          <w:sz w:val="20"/>
          <w:szCs w:val="20"/>
          <w:lang w:eastAsia="es-CO"/>
        </w:rPr>
        <w:t>Contratación</w:t>
      </w:r>
      <w:r w:rsidRPr="00547B79">
        <w:rPr>
          <w:rFonts w:ascii="Arial" w:eastAsia="Times New Roman" w:hAnsi="Arial" w:cs="Arial"/>
          <w:sz w:val="20"/>
          <w:szCs w:val="20"/>
          <w:lang w:eastAsia="es-CO"/>
        </w:rPr>
        <w:t xml:space="preserve"> y Supervisión de la Empresa de Licores de Cundinamarca)</w:t>
      </w:r>
    </w:p>
    <w:p w14:paraId="1612DAD1" w14:textId="77777777" w:rsidR="00547B79" w:rsidRPr="00547B79" w:rsidRDefault="00547B79" w:rsidP="00547B79">
      <w:pPr>
        <w:shd w:val="clear" w:color="auto" w:fill="FFFFFF"/>
        <w:spacing w:after="0" w:line="240" w:lineRule="auto"/>
        <w:jc w:val="both"/>
        <w:rPr>
          <w:rFonts w:ascii="Arial" w:eastAsia="Times New Roman" w:hAnsi="Arial" w:cs="Arial"/>
          <w:sz w:val="20"/>
          <w:szCs w:val="20"/>
          <w:lang w:eastAsia="es-CO"/>
        </w:rPr>
      </w:pPr>
    </w:p>
    <w:p w14:paraId="696ED263" w14:textId="47E5EAF2" w:rsidR="00547B79" w:rsidRPr="00547B79" w:rsidRDefault="00547B79" w:rsidP="00547B79">
      <w:pPr>
        <w:jc w:val="both"/>
        <w:rPr>
          <w:rFonts w:ascii="Arial" w:eastAsia="Times New Roman" w:hAnsi="Arial" w:cs="Arial"/>
          <w:color w:val="000000" w:themeColor="text1"/>
          <w:sz w:val="20"/>
          <w:szCs w:val="20"/>
          <w:lang w:val="es-ES_tradnl" w:eastAsia="es-CO"/>
        </w:rPr>
      </w:pPr>
      <w:r w:rsidRPr="00547B79">
        <w:rPr>
          <w:rFonts w:ascii="Arial" w:eastAsia="Times New Roman" w:hAnsi="Arial" w:cs="Arial"/>
          <w:b/>
          <w:bCs/>
          <w:color w:val="000000" w:themeColor="text1"/>
          <w:sz w:val="20"/>
          <w:szCs w:val="20"/>
          <w:lang w:val="es-ES_tradnl" w:eastAsia="es-CO"/>
        </w:rPr>
        <w:t xml:space="preserve">RESPUESTA: </w:t>
      </w:r>
      <w:r w:rsidRPr="00547B79">
        <w:rPr>
          <w:rFonts w:ascii="Arial" w:eastAsia="Times New Roman" w:hAnsi="Arial" w:cs="Arial"/>
          <w:color w:val="000000" w:themeColor="text1"/>
          <w:sz w:val="20"/>
          <w:szCs w:val="20"/>
          <w:lang w:val="es-ES_tradnl" w:eastAsia="es-CO"/>
        </w:rPr>
        <w:t xml:space="preserve">La ELC </w:t>
      </w:r>
      <w:r>
        <w:rPr>
          <w:rFonts w:ascii="Arial" w:eastAsia="Times New Roman" w:hAnsi="Arial" w:cs="Arial"/>
          <w:color w:val="000000" w:themeColor="text1"/>
          <w:sz w:val="20"/>
          <w:szCs w:val="20"/>
          <w:lang w:val="es-ES_tradnl" w:eastAsia="es-CO"/>
        </w:rPr>
        <w:t xml:space="preserve">no </w:t>
      </w:r>
      <w:r w:rsidRPr="00547B79">
        <w:rPr>
          <w:rFonts w:ascii="Arial" w:eastAsia="Times New Roman" w:hAnsi="Arial" w:cs="Arial"/>
          <w:color w:val="000000" w:themeColor="text1"/>
          <w:sz w:val="20"/>
          <w:szCs w:val="20"/>
          <w:lang w:val="es-ES_tradnl" w:eastAsia="es-CO"/>
        </w:rPr>
        <w:t>acepta su observación</w:t>
      </w:r>
      <w:r>
        <w:rPr>
          <w:rFonts w:ascii="Arial" w:eastAsia="Times New Roman" w:hAnsi="Arial" w:cs="Arial"/>
          <w:color w:val="000000" w:themeColor="text1"/>
          <w:sz w:val="20"/>
          <w:szCs w:val="20"/>
          <w:lang w:val="es-ES_tradnl" w:eastAsia="es-CO"/>
        </w:rPr>
        <w:t xml:space="preserve">, toda </w:t>
      </w:r>
      <w:r w:rsidR="00B00767">
        <w:rPr>
          <w:rFonts w:ascii="Arial" w:eastAsia="Times New Roman" w:hAnsi="Arial" w:cs="Arial"/>
          <w:color w:val="000000" w:themeColor="text1"/>
          <w:sz w:val="20"/>
          <w:szCs w:val="20"/>
          <w:lang w:val="es-ES_tradnl" w:eastAsia="es-CO"/>
        </w:rPr>
        <w:t xml:space="preserve">vez mediante el presente proceso contractual se busca </w:t>
      </w:r>
      <w:r w:rsidR="00B00767" w:rsidRPr="00B00767">
        <w:rPr>
          <w:rFonts w:ascii="Arial" w:eastAsia="Times New Roman" w:hAnsi="Arial" w:cs="Arial"/>
          <w:color w:val="000000" w:themeColor="text1"/>
          <w:sz w:val="20"/>
          <w:szCs w:val="20"/>
          <w:lang w:val="es-ES_tradnl" w:eastAsia="es-CO"/>
        </w:rPr>
        <w:t>la implementación del plan de impulso y mercadeo</w:t>
      </w:r>
      <w:r w:rsidR="00B00767">
        <w:rPr>
          <w:rFonts w:ascii="Arial" w:eastAsia="Times New Roman" w:hAnsi="Arial" w:cs="Arial"/>
          <w:color w:val="000000" w:themeColor="text1"/>
          <w:sz w:val="20"/>
          <w:szCs w:val="20"/>
          <w:lang w:val="es-ES_tradnl" w:eastAsia="es-CO"/>
        </w:rPr>
        <w:t xml:space="preserve"> para los productos que hacen parte del portafolio de la ELC, los cuales en su totalidad son bebidas </w:t>
      </w:r>
      <w:r w:rsidR="00F349B9">
        <w:rPr>
          <w:rFonts w:ascii="Arial" w:eastAsia="Times New Roman" w:hAnsi="Arial" w:cs="Arial"/>
          <w:color w:val="000000" w:themeColor="text1"/>
          <w:sz w:val="20"/>
          <w:szCs w:val="20"/>
          <w:lang w:val="es-ES_tradnl" w:eastAsia="es-CO"/>
        </w:rPr>
        <w:t>alcohólicas.</w:t>
      </w:r>
    </w:p>
    <w:p w14:paraId="1C07CB47" w14:textId="5B8A1D9E" w:rsidR="00547B79" w:rsidRPr="00547B79" w:rsidRDefault="00547B79" w:rsidP="00547B79">
      <w:pPr>
        <w:shd w:val="clear" w:color="auto" w:fill="FFFFFF"/>
        <w:spacing w:after="0" w:line="240" w:lineRule="auto"/>
        <w:jc w:val="both"/>
        <w:rPr>
          <w:rFonts w:ascii="Arial" w:eastAsia="Times New Roman" w:hAnsi="Arial" w:cs="Arial"/>
          <w:sz w:val="20"/>
          <w:szCs w:val="20"/>
          <w:lang w:eastAsia="es-CO"/>
        </w:rPr>
      </w:pPr>
    </w:p>
    <w:p w14:paraId="720E23D4" w14:textId="21CE830E" w:rsidR="00547B79" w:rsidRDefault="00547B79" w:rsidP="00547B79">
      <w:pPr>
        <w:numPr>
          <w:ilvl w:val="0"/>
          <w:numId w:val="19"/>
        </w:numPr>
        <w:shd w:val="clear" w:color="auto" w:fill="FFFFFF"/>
        <w:spacing w:after="0" w:line="240" w:lineRule="auto"/>
        <w:jc w:val="both"/>
        <w:rPr>
          <w:rFonts w:ascii="Arial" w:eastAsia="Times New Roman" w:hAnsi="Arial" w:cs="Arial"/>
          <w:sz w:val="20"/>
          <w:szCs w:val="20"/>
          <w:lang w:eastAsia="es-CO"/>
        </w:rPr>
      </w:pPr>
      <w:r w:rsidRPr="00547B79">
        <w:rPr>
          <w:rFonts w:ascii="Arial" w:eastAsia="Times New Roman" w:hAnsi="Arial" w:cs="Arial"/>
          <w:sz w:val="20"/>
          <w:szCs w:val="20"/>
          <w:lang w:eastAsia="es-CO"/>
        </w:rPr>
        <w:t>Teniendo en cuenta que el Capital de trabajo: Es la diferencia entre el activo corriente y el pasivo corriente y debe ser igual o mayor al presupuesto Oficial.</w:t>
      </w:r>
    </w:p>
    <w:p w14:paraId="0A8686C8" w14:textId="77777777" w:rsidR="00F349B9" w:rsidRPr="00547B79" w:rsidRDefault="00F349B9" w:rsidP="00F349B9">
      <w:pPr>
        <w:shd w:val="clear" w:color="auto" w:fill="FFFFFF"/>
        <w:spacing w:after="0" w:line="240" w:lineRule="auto"/>
        <w:ind w:left="720"/>
        <w:jc w:val="both"/>
        <w:rPr>
          <w:rFonts w:ascii="Arial" w:eastAsia="Times New Roman" w:hAnsi="Arial" w:cs="Arial"/>
          <w:sz w:val="20"/>
          <w:szCs w:val="20"/>
          <w:lang w:eastAsia="es-CO"/>
        </w:rPr>
      </w:pPr>
    </w:p>
    <w:p w14:paraId="23816F55" w14:textId="0B24534E" w:rsidR="00547B79" w:rsidRDefault="00547B79" w:rsidP="00547B79">
      <w:pPr>
        <w:shd w:val="clear" w:color="auto" w:fill="FFFFFF"/>
        <w:spacing w:after="0" w:line="240" w:lineRule="auto"/>
        <w:ind w:left="720"/>
        <w:jc w:val="both"/>
        <w:rPr>
          <w:rFonts w:ascii="Arial" w:eastAsia="Times New Roman" w:hAnsi="Arial" w:cs="Arial"/>
          <w:sz w:val="20"/>
          <w:szCs w:val="20"/>
          <w:lang w:eastAsia="es-CO"/>
        </w:rPr>
      </w:pPr>
      <w:r w:rsidRPr="00547B79">
        <w:rPr>
          <w:rFonts w:ascii="Arial" w:eastAsia="Times New Roman" w:hAnsi="Arial" w:cs="Arial"/>
          <w:sz w:val="20"/>
          <w:szCs w:val="20"/>
          <w:lang w:eastAsia="es-CO"/>
        </w:rPr>
        <w:t xml:space="preserve">Solicitamos modificar el Capital de trabajo: debe ser igual o mayor al 50% del presupuesto Oficial, toda vez que el plazo de ejecución no es superior a diez (10) meses, por tanto, el futuro contratista no deberá ejecutar el contrato de manera inmediata, si no de manera sucesiva mensual durante el plazo de ejecución, donde las obligaciones contractuales a cubrir en el corto plazo y disponibles no superan </w:t>
      </w:r>
      <w:r w:rsidR="00F349B9" w:rsidRPr="00547B79">
        <w:rPr>
          <w:rFonts w:ascii="Arial" w:eastAsia="Times New Roman" w:hAnsi="Arial" w:cs="Arial"/>
          <w:sz w:val="20"/>
          <w:szCs w:val="20"/>
          <w:lang w:eastAsia="es-CO"/>
        </w:rPr>
        <w:t>más</w:t>
      </w:r>
      <w:r w:rsidRPr="00547B79">
        <w:rPr>
          <w:rFonts w:ascii="Arial" w:eastAsia="Times New Roman" w:hAnsi="Arial" w:cs="Arial"/>
          <w:sz w:val="20"/>
          <w:szCs w:val="20"/>
          <w:lang w:eastAsia="es-CO"/>
        </w:rPr>
        <w:t xml:space="preserve"> de $400.000.000 mensuales es decir menos del 10% del presupuesto oficial, en consecuencia un Capital de trabajo igual o mayor al 50% del presupuesto Oficial, le permite al contratista operar sin sobresaltos, garantizando su solvencia asumiendo los compromisos de forma eficiente.</w:t>
      </w:r>
    </w:p>
    <w:p w14:paraId="0B9C953B" w14:textId="77777777" w:rsidR="008418CF" w:rsidRDefault="008418CF" w:rsidP="00547B79">
      <w:pPr>
        <w:shd w:val="clear" w:color="auto" w:fill="FFFFFF"/>
        <w:spacing w:after="0" w:line="240" w:lineRule="auto"/>
        <w:ind w:left="720"/>
        <w:jc w:val="both"/>
        <w:rPr>
          <w:rFonts w:ascii="Arial" w:eastAsia="Times New Roman" w:hAnsi="Arial" w:cs="Arial"/>
          <w:sz w:val="20"/>
          <w:szCs w:val="20"/>
          <w:lang w:eastAsia="es-CO"/>
        </w:rPr>
      </w:pPr>
    </w:p>
    <w:p w14:paraId="6D23BC52" w14:textId="0808C137" w:rsidR="00800FA0" w:rsidRDefault="00083B0B" w:rsidP="00F43B0E">
      <w:pPr>
        <w:spacing w:after="160" w:line="259" w:lineRule="auto"/>
        <w:jc w:val="both"/>
        <w:rPr>
          <w:rFonts w:ascii="Arial" w:hAnsi="Arial" w:cs="Arial"/>
          <w:bCs/>
          <w:iCs/>
          <w:color w:val="222222"/>
          <w:sz w:val="20"/>
          <w:szCs w:val="20"/>
          <w:lang w:eastAsia="es-CO"/>
        </w:rPr>
      </w:pPr>
      <w:r w:rsidRPr="00547B79">
        <w:rPr>
          <w:rFonts w:ascii="Arial" w:eastAsia="Times New Roman" w:hAnsi="Arial" w:cs="Arial"/>
          <w:b/>
          <w:bCs/>
          <w:color w:val="000000" w:themeColor="text1"/>
          <w:sz w:val="20"/>
          <w:szCs w:val="20"/>
          <w:lang w:val="es-ES_tradnl" w:eastAsia="es-CO"/>
        </w:rPr>
        <w:t>RESPUESTA:</w:t>
      </w:r>
      <w:r w:rsidR="008418CF">
        <w:rPr>
          <w:rFonts w:ascii="Arial" w:eastAsia="Times New Roman" w:hAnsi="Arial" w:cs="Arial"/>
          <w:b/>
          <w:bCs/>
          <w:color w:val="000000" w:themeColor="text1"/>
          <w:sz w:val="20"/>
          <w:szCs w:val="20"/>
          <w:lang w:val="es-ES_tradnl" w:eastAsia="es-CO"/>
        </w:rPr>
        <w:t xml:space="preserve"> </w:t>
      </w:r>
      <w:r w:rsidR="008418CF" w:rsidRPr="00183514">
        <w:rPr>
          <w:rFonts w:ascii="Arial" w:hAnsi="Arial" w:cs="Arial"/>
          <w:bCs/>
          <w:iCs/>
          <w:color w:val="222222"/>
          <w:sz w:val="20"/>
          <w:szCs w:val="20"/>
          <w:lang w:eastAsia="es-CO"/>
        </w:rPr>
        <w:t>La Empresa de Licores de Cundinamarca</w:t>
      </w:r>
      <w:r w:rsidR="00F43B0E" w:rsidRPr="00F43B0E">
        <w:rPr>
          <w:rFonts w:ascii="Arial" w:hAnsi="Arial" w:cs="Arial"/>
          <w:bCs/>
          <w:iCs/>
          <w:color w:val="222222"/>
          <w:sz w:val="20"/>
          <w:szCs w:val="20"/>
          <w:lang w:eastAsia="es-CO"/>
        </w:rPr>
        <w:t xml:space="preserve">, se permite informar  </w:t>
      </w:r>
      <w:r w:rsidR="00F43B0E">
        <w:rPr>
          <w:rFonts w:ascii="Arial" w:hAnsi="Arial" w:cs="Arial"/>
          <w:bCs/>
          <w:iCs/>
          <w:color w:val="222222"/>
          <w:sz w:val="20"/>
          <w:szCs w:val="20"/>
          <w:lang w:eastAsia="es-CO"/>
        </w:rPr>
        <w:t xml:space="preserve">que </w:t>
      </w:r>
      <w:r w:rsidR="008418CF" w:rsidRPr="00183514">
        <w:rPr>
          <w:rFonts w:ascii="Arial" w:hAnsi="Arial" w:cs="Arial"/>
          <w:bCs/>
          <w:iCs/>
          <w:color w:val="222222"/>
          <w:sz w:val="20"/>
          <w:szCs w:val="20"/>
          <w:lang w:eastAsia="es-CO"/>
        </w:rPr>
        <w:t xml:space="preserve">los indicadores financieros </w:t>
      </w:r>
      <w:r w:rsidR="00F43B0E">
        <w:rPr>
          <w:rFonts w:ascii="Arial" w:hAnsi="Arial" w:cs="Arial"/>
          <w:bCs/>
          <w:iCs/>
          <w:color w:val="222222"/>
          <w:sz w:val="20"/>
          <w:szCs w:val="20"/>
          <w:lang w:eastAsia="es-CO"/>
        </w:rPr>
        <w:t xml:space="preserve">fueron establecidos </w:t>
      </w:r>
      <w:r w:rsidR="008418CF" w:rsidRPr="00183514">
        <w:rPr>
          <w:rFonts w:ascii="Arial" w:hAnsi="Arial" w:cs="Arial"/>
          <w:bCs/>
          <w:iCs/>
          <w:color w:val="222222"/>
          <w:sz w:val="20"/>
          <w:szCs w:val="20"/>
          <w:lang w:eastAsia="es-CO"/>
        </w:rPr>
        <w:t xml:space="preserve">con el ánimo de garantizar que el futuro contratista cuente con la capacidad operativa suficiente, la cual se traduce en capacidad inmediata económica que garantiza el flujo de recursos, disminuyendo el riesgo de no pago de salario y prestaciones sociales de los trabajadores objeto del futuro contrato, evitando en un futuro sanciones de orden legal derivadas de un posible incumplimiento. </w:t>
      </w:r>
    </w:p>
    <w:p w14:paraId="03C1D291" w14:textId="283FDA26" w:rsidR="008418CF" w:rsidRPr="00547B79" w:rsidRDefault="0080030D" w:rsidP="008418CF">
      <w:pPr>
        <w:ind w:right="47"/>
        <w:jc w:val="both"/>
        <w:rPr>
          <w:rFonts w:ascii="Arial" w:hAnsi="Arial" w:cs="Arial"/>
          <w:bCs/>
          <w:iCs/>
          <w:color w:val="222222"/>
          <w:sz w:val="20"/>
          <w:szCs w:val="20"/>
          <w:lang w:eastAsia="es-CO"/>
        </w:rPr>
      </w:pPr>
      <w:r>
        <w:rPr>
          <w:rFonts w:ascii="Arial" w:hAnsi="Arial" w:cs="Arial"/>
          <w:bCs/>
          <w:iCs/>
          <w:color w:val="222222"/>
          <w:sz w:val="20"/>
          <w:szCs w:val="20"/>
          <w:lang w:eastAsia="es-CO"/>
        </w:rPr>
        <w:t xml:space="preserve">Sin </w:t>
      </w:r>
      <w:r w:rsidR="008F6B63">
        <w:rPr>
          <w:rFonts w:ascii="Arial" w:hAnsi="Arial" w:cs="Arial"/>
          <w:bCs/>
          <w:iCs/>
          <w:color w:val="222222"/>
          <w:sz w:val="20"/>
          <w:szCs w:val="20"/>
          <w:lang w:eastAsia="es-CO"/>
        </w:rPr>
        <w:t>embargo,</w:t>
      </w:r>
      <w:r>
        <w:rPr>
          <w:rFonts w:ascii="Arial" w:hAnsi="Arial" w:cs="Arial"/>
          <w:bCs/>
          <w:iCs/>
          <w:color w:val="222222"/>
          <w:sz w:val="20"/>
          <w:szCs w:val="20"/>
          <w:lang w:eastAsia="es-CO"/>
        </w:rPr>
        <w:t xml:space="preserve"> una vez analizada la observación la empresa procederá a realizar un ajuste mediante adenda aceptando </w:t>
      </w:r>
      <w:r w:rsidR="006C72A5">
        <w:rPr>
          <w:rFonts w:ascii="Arial" w:hAnsi="Arial" w:cs="Arial"/>
          <w:bCs/>
          <w:iCs/>
          <w:color w:val="222222"/>
          <w:sz w:val="20"/>
          <w:szCs w:val="20"/>
          <w:lang w:eastAsia="es-CO"/>
        </w:rPr>
        <w:t xml:space="preserve">un capital de </w:t>
      </w:r>
      <w:r w:rsidR="007D2421">
        <w:rPr>
          <w:rFonts w:ascii="Arial" w:hAnsi="Arial" w:cs="Arial"/>
          <w:bCs/>
          <w:iCs/>
          <w:color w:val="222222"/>
          <w:sz w:val="20"/>
          <w:szCs w:val="20"/>
          <w:lang w:eastAsia="es-CO"/>
        </w:rPr>
        <w:t xml:space="preserve">trabajo del </w:t>
      </w:r>
      <w:r w:rsidR="006C72A5">
        <w:rPr>
          <w:rFonts w:ascii="Arial" w:hAnsi="Arial" w:cs="Arial"/>
          <w:bCs/>
          <w:iCs/>
          <w:color w:val="222222"/>
          <w:sz w:val="20"/>
          <w:szCs w:val="20"/>
          <w:lang w:eastAsia="es-CO"/>
        </w:rPr>
        <w:t>5</w:t>
      </w:r>
      <w:r w:rsidR="007D2421">
        <w:rPr>
          <w:rFonts w:ascii="Arial" w:hAnsi="Arial" w:cs="Arial"/>
          <w:bCs/>
          <w:iCs/>
          <w:color w:val="222222"/>
          <w:sz w:val="20"/>
          <w:szCs w:val="20"/>
          <w:lang w:eastAsia="es-CO"/>
        </w:rPr>
        <w:t>0</w:t>
      </w:r>
      <w:r w:rsidR="006C72A5">
        <w:rPr>
          <w:rFonts w:ascii="Arial" w:hAnsi="Arial" w:cs="Arial"/>
          <w:bCs/>
          <w:iCs/>
          <w:color w:val="222222"/>
          <w:sz w:val="20"/>
          <w:szCs w:val="20"/>
          <w:lang w:eastAsia="es-CO"/>
        </w:rPr>
        <w:t>%, lo anterior con el fin de garantizar la pluralidad de oferentes.</w:t>
      </w:r>
      <w:r w:rsidR="008418CF" w:rsidRPr="00183514">
        <w:rPr>
          <w:rFonts w:ascii="Arial" w:hAnsi="Arial" w:cs="Arial"/>
          <w:bCs/>
          <w:iCs/>
          <w:color w:val="222222"/>
          <w:sz w:val="20"/>
          <w:szCs w:val="20"/>
          <w:lang w:eastAsia="es-CO"/>
        </w:rPr>
        <w:t xml:space="preserve"> </w:t>
      </w:r>
    </w:p>
    <w:p w14:paraId="7DB02784" w14:textId="77777777" w:rsidR="00547B79" w:rsidRPr="00547B79" w:rsidRDefault="00547B79" w:rsidP="00547B79">
      <w:pPr>
        <w:numPr>
          <w:ilvl w:val="0"/>
          <w:numId w:val="20"/>
        </w:numPr>
        <w:shd w:val="clear" w:color="auto" w:fill="FFFFFF"/>
        <w:spacing w:after="0" w:line="240" w:lineRule="auto"/>
        <w:jc w:val="both"/>
        <w:rPr>
          <w:rFonts w:ascii="Arial" w:eastAsia="Times New Roman" w:hAnsi="Arial" w:cs="Arial"/>
          <w:sz w:val="20"/>
          <w:szCs w:val="20"/>
          <w:lang w:eastAsia="es-CO"/>
        </w:rPr>
      </w:pPr>
      <w:r w:rsidRPr="00547B79">
        <w:rPr>
          <w:rFonts w:ascii="Arial" w:eastAsia="Times New Roman" w:hAnsi="Arial" w:cs="Arial"/>
          <w:sz w:val="20"/>
          <w:szCs w:val="20"/>
          <w:lang w:eastAsia="es-CO"/>
        </w:rPr>
        <w:t>Solicitamos la Ampliación al plazo d</w:t>
      </w:r>
      <w:bookmarkStart w:id="2" w:name="_GoBack"/>
      <w:bookmarkEnd w:id="2"/>
      <w:r w:rsidRPr="00547B79">
        <w:rPr>
          <w:rFonts w:ascii="Arial" w:eastAsia="Times New Roman" w:hAnsi="Arial" w:cs="Arial"/>
          <w:sz w:val="20"/>
          <w:szCs w:val="20"/>
          <w:lang w:eastAsia="es-CO"/>
        </w:rPr>
        <w:t>e la Fecha recepción de documentos de las ofertas, en por lo menos dos (2) días hábiles adicionales al previsto en el cronograma, toda vez que el tiempo de la invitación es muy corto para la presentación de documentos y certificaciones solicitadas en los términos de referencia de la </w:t>
      </w:r>
      <w:r w:rsidRPr="00547B79">
        <w:rPr>
          <w:rFonts w:ascii="Arial" w:eastAsia="Times New Roman" w:hAnsi="Arial" w:cs="Arial"/>
          <w:b/>
          <w:bCs/>
          <w:sz w:val="20"/>
          <w:szCs w:val="20"/>
          <w:lang w:val="es-MX" w:eastAsia="es-CO"/>
        </w:rPr>
        <w:t>INVITACION ABIERTA No. 006 DE 2023</w:t>
      </w:r>
    </w:p>
    <w:p w14:paraId="4B148936" w14:textId="77777777" w:rsidR="00547B79" w:rsidRDefault="00547B79" w:rsidP="00547B79">
      <w:pPr>
        <w:jc w:val="both"/>
        <w:rPr>
          <w:rFonts w:ascii="Arial" w:eastAsia="Times New Roman" w:hAnsi="Arial" w:cs="Arial"/>
          <w:b/>
          <w:bCs/>
          <w:color w:val="000000" w:themeColor="text1"/>
          <w:sz w:val="20"/>
          <w:szCs w:val="20"/>
          <w:u w:val="single"/>
          <w:lang w:val="es-ES_tradnl" w:eastAsia="es-CO"/>
        </w:rPr>
      </w:pPr>
    </w:p>
    <w:p w14:paraId="3BFCF9D1" w14:textId="085B779C" w:rsidR="008418CF" w:rsidRPr="00183514" w:rsidRDefault="008418CF" w:rsidP="008418CF">
      <w:pPr>
        <w:ind w:right="47"/>
        <w:jc w:val="both"/>
        <w:rPr>
          <w:rFonts w:ascii="Arial" w:hAnsi="Arial" w:cs="Arial"/>
          <w:iCs/>
          <w:color w:val="222222"/>
          <w:sz w:val="20"/>
          <w:szCs w:val="20"/>
          <w:lang w:eastAsia="es-CO"/>
        </w:rPr>
      </w:pPr>
      <w:r w:rsidRPr="00547B79">
        <w:rPr>
          <w:rFonts w:ascii="Arial" w:eastAsia="Times New Roman" w:hAnsi="Arial" w:cs="Arial"/>
          <w:b/>
          <w:bCs/>
          <w:color w:val="000000" w:themeColor="text1"/>
          <w:sz w:val="20"/>
          <w:szCs w:val="20"/>
          <w:lang w:val="es-ES_tradnl" w:eastAsia="es-CO"/>
        </w:rPr>
        <w:t>RESPUESTA:</w:t>
      </w:r>
      <w:r>
        <w:rPr>
          <w:rFonts w:ascii="Arial" w:eastAsia="Times New Roman" w:hAnsi="Arial" w:cs="Arial"/>
          <w:b/>
          <w:bCs/>
          <w:color w:val="000000" w:themeColor="text1"/>
          <w:sz w:val="20"/>
          <w:szCs w:val="20"/>
          <w:lang w:val="es-ES_tradnl" w:eastAsia="es-CO"/>
        </w:rPr>
        <w:t xml:space="preserve"> </w:t>
      </w:r>
      <w:r w:rsidRPr="00183514">
        <w:rPr>
          <w:rFonts w:ascii="Arial" w:hAnsi="Arial" w:cs="Arial"/>
          <w:iCs/>
          <w:color w:val="222222"/>
          <w:sz w:val="20"/>
          <w:szCs w:val="20"/>
          <w:lang w:eastAsia="es-CO"/>
        </w:rPr>
        <w:t xml:space="preserve">Revisada su observación, </w:t>
      </w:r>
      <w:r w:rsidR="008321EF">
        <w:rPr>
          <w:rFonts w:ascii="Arial" w:hAnsi="Arial" w:cs="Arial"/>
          <w:iCs/>
          <w:color w:val="222222"/>
          <w:sz w:val="20"/>
          <w:szCs w:val="20"/>
          <w:lang w:eastAsia="es-CO"/>
        </w:rPr>
        <w:t xml:space="preserve">la ELC informa que mediante adenda 01 de </w:t>
      </w:r>
      <w:r w:rsidR="00D1324F">
        <w:rPr>
          <w:rFonts w:ascii="Arial" w:hAnsi="Arial" w:cs="Arial"/>
          <w:iCs/>
          <w:color w:val="222222"/>
          <w:sz w:val="20"/>
          <w:szCs w:val="20"/>
          <w:lang w:eastAsia="es-CO"/>
        </w:rPr>
        <w:t>2023, las</w:t>
      </w:r>
      <w:r w:rsidR="008321EF">
        <w:rPr>
          <w:rFonts w:ascii="Arial" w:hAnsi="Arial" w:cs="Arial"/>
          <w:iCs/>
          <w:color w:val="222222"/>
          <w:sz w:val="20"/>
          <w:szCs w:val="20"/>
          <w:lang w:eastAsia="es-CO"/>
        </w:rPr>
        <w:t xml:space="preserve"> fechas del cronograma han sido modificadas</w:t>
      </w:r>
      <w:r w:rsidR="00D1324F">
        <w:rPr>
          <w:rFonts w:ascii="Arial" w:hAnsi="Arial" w:cs="Arial"/>
          <w:iCs/>
          <w:color w:val="222222"/>
          <w:sz w:val="20"/>
          <w:szCs w:val="20"/>
          <w:lang w:eastAsia="es-CO"/>
        </w:rPr>
        <w:t xml:space="preserve">, dejando como fecha de recha de recepción de las ofertas y cierre el día 08 de marzo de 2023 a las 10:00 am. </w:t>
      </w:r>
    </w:p>
    <w:p w14:paraId="4ABE6DC2" w14:textId="40C586F8" w:rsidR="00547B79" w:rsidRPr="00547B79" w:rsidRDefault="008F6B63" w:rsidP="00547B79">
      <w:pPr>
        <w:jc w:val="both"/>
        <w:rPr>
          <w:rFonts w:ascii="Arial" w:eastAsia="Times New Roman" w:hAnsi="Arial" w:cs="Arial"/>
          <w:color w:val="000000" w:themeColor="text1"/>
          <w:sz w:val="20"/>
          <w:szCs w:val="20"/>
          <w:lang w:val="es-ES_tradnl" w:eastAsia="es-CO"/>
        </w:rPr>
      </w:pPr>
      <w:r>
        <w:rPr>
          <w:rFonts w:ascii="Arial" w:eastAsia="Times New Roman" w:hAnsi="Arial" w:cs="Arial"/>
          <w:color w:val="000000" w:themeColor="text1"/>
          <w:sz w:val="20"/>
          <w:szCs w:val="20"/>
          <w:lang w:val="es-ES_tradnl" w:eastAsia="es-CO"/>
        </w:rPr>
        <w:t>Atentamente,</w:t>
      </w:r>
    </w:p>
    <w:p w14:paraId="0BA08211" w14:textId="0FFD837F" w:rsidR="00DC5F1E" w:rsidRPr="00911164" w:rsidRDefault="00DC5F1E" w:rsidP="00DC5F1E">
      <w:pPr>
        <w:spacing w:after="0" w:line="240" w:lineRule="auto"/>
        <w:jc w:val="both"/>
        <w:rPr>
          <w:rFonts w:ascii="Arial" w:hAnsi="Arial" w:cs="Arial"/>
          <w:color w:val="000000" w:themeColor="text1"/>
          <w:sz w:val="20"/>
          <w:szCs w:val="20"/>
          <w:u w:val="single"/>
          <w:lang w:eastAsia="es-CO"/>
        </w:rPr>
      </w:pPr>
    </w:p>
    <w:p w14:paraId="6D0785B6" w14:textId="6557F755"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r w:rsidRPr="006B0252">
        <w:rPr>
          <w:rFonts w:ascii="Arial" w:eastAsia="Arial" w:hAnsi="Arial" w:cs="Arial"/>
          <w:color w:val="000000" w:themeColor="text1"/>
          <w:sz w:val="18"/>
          <w:szCs w:val="18"/>
        </w:rPr>
        <w:t xml:space="preserve">            (ORIGINAL FIRMADO)</w:t>
      </w:r>
    </w:p>
    <w:p w14:paraId="54A17E08" w14:textId="00BF33E5" w:rsidR="006B0252" w:rsidRPr="006B0252" w:rsidRDefault="006B0252" w:rsidP="006B0252">
      <w:pPr>
        <w:spacing w:after="0"/>
        <w:jc w:val="both"/>
        <w:rPr>
          <w:rFonts w:ascii="Arial" w:hAnsi="Arial" w:cs="Arial"/>
          <w:b/>
          <w:color w:val="000000" w:themeColor="text1"/>
          <w:sz w:val="18"/>
          <w:szCs w:val="18"/>
        </w:rPr>
      </w:pPr>
      <w:r w:rsidRPr="006B0252">
        <w:rPr>
          <w:rFonts w:ascii="Arial" w:eastAsia="Tahoma" w:hAnsi="Arial" w:cs="Arial"/>
          <w:b/>
          <w:color w:val="000000" w:themeColor="text1"/>
          <w:sz w:val="18"/>
          <w:szCs w:val="18"/>
          <w:lang w:eastAsia="ar-SA"/>
        </w:rPr>
        <w:t xml:space="preserve">Vo. Bo. </w:t>
      </w:r>
      <w:r w:rsidR="009331D0">
        <w:rPr>
          <w:rFonts w:ascii="Arial" w:eastAsia="Tahoma" w:hAnsi="Arial" w:cs="Arial"/>
          <w:b/>
          <w:color w:val="000000" w:themeColor="text1"/>
          <w:sz w:val="18"/>
          <w:szCs w:val="18"/>
          <w:lang w:eastAsia="ar-SA"/>
        </w:rPr>
        <w:t xml:space="preserve">LEONARDO ANDRES RODRIGUEZ SUAREZ </w:t>
      </w:r>
    </w:p>
    <w:p w14:paraId="526CD225" w14:textId="635EAA29" w:rsidR="006B0252" w:rsidRPr="006B0252" w:rsidRDefault="006B0252" w:rsidP="006B0252">
      <w:pPr>
        <w:spacing w:after="0"/>
        <w:jc w:val="both"/>
        <w:rPr>
          <w:rFonts w:ascii="Arial" w:hAnsi="Arial" w:cs="Arial"/>
          <w:color w:val="000000" w:themeColor="text1"/>
          <w:sz w:val="18"/>
          <w:szCs w:val="18"/>
        </w:rPr>
      </w:pPr>
      <w:r w:rsidRPr="006B0252">
        <w:rPr>
          <w:rFonts w:ascii="Arial" w:hAnsi="Arial" w:cs="Arial"/>
          <w:color w:val="000000" w:themeColor="text1"/>
          <w:sz w:val="18"/>
          <w:szCs w:val="18"/>
        </w:rPr>
        <w:t xml:space="preserve">              Subgerente </w:t>
      </w:r>
      <w:r w:rsidR="009331D0">
        <w:rPr>
          <w:rFonts w:ascii="Arial" w:hAnsi="Arial" w:cs="Arial"/>
          <w:color w:val="000000" w:themeColor="text1"/>
          <w:sz w:val="18"/>
          <w:szCs w:val="18"/>
        </w:rPr>
        <w:t>Comercial (e)</w:t>
      </w:r>
    </w:p>
    <w:p w14:paraId="33C6BC18" w14:textId="77777777" w:rsidR="006B0252" w:rsidRPr="006B0252" w:rsidRDefault="006B0252" w:rsidP="006B0252">
      <w:pPr>
        <w:spacing w:after="0"/>
        <w:jc w:val="both"/>
        <w:rPr>
          <w:rFonts w:ascii="Arial" w:hAnsi="Arial" w:cs="Arial"/>
          <w:color w:val="000000" w:themeColor="text1"/>
          <w:spacing w:val="-2"/>
          <w:sz w:val="18"/>
          <w:szCs w:val="18"/>
        </w:rPr>
      </w:pPr>
    </w:p>
    <w:p w14:paraId="6A2AB8B6" w14:textId="779759F9"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p>
    <w:p w14:paraId="0463A0CB" w14:textId="77777777"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p>
    <w:p w14:paraId="03FD0FB6" w14:textId="5E194804"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r w:rsidRPr="006B0252">
        <w:rPr>
          <w:rFonts w:ascii="Arial" w:eastAsia="Arial" w:hAnsi="Arial" w:cs="Arial"/>
          <w:color w:val="000000" w:themeColor="text1"/>
          <w:sz w:val="18"/>
          <w:szCs w:val="18"/>
        </w:rPr>
        <w:t xml:space="preserve">             (ORIGINAL FIRMADO)</w:t>
      </w:r>
    </w:p>
    <w:p w14:paraId="1E507AAF" w14:textId="77777777" w:rsidR="006B0252" w:rsidRPr="006B0252" w:rsidRDefault="006B0252" w:rsidP="006B0252">
      <w:pPr>
        <w:spacing w:after="0"/>
        <w:ind w:right="47"/>
        <w:jc w:val="both"/>
        <w:rPr>
          <w:rFonts w:ascii="Arial" w:hAnsi="Arial" w:cs="Arial"/>
          <w:b/>
          <w:color w:val="000000" w:themeColor="text1"/>
          <w:sz w:val="18"/>
          <w:szCs w:val="18"/>
        </w:rPr>
      </w:pPr>
      <w:r w:rsidRPr="006B0252">
        <w:rPr>
          <w:rFonts w:ascii="Arial" w:eastAsia="Tahoma" w:hAnsi="Arial" w:cs="Arial"/>
          <w:b/>
          <w:color w:val="000000" w:themeColor="text1"/>
          <w:sz w:val="18"/>
          <w:szCs w:val="18"/>
          <w:lang w:eastAsia="ar-SA"/>
        </w:rPr>
        <w:t xml:space="preserve">Vo. Bo. </w:t>
      </w:r>
      <w:r w:rsidRPr="006B0252">
        <w:rPr>
          <w:rFonts w:ascii="Arial" w:hAnsi="Arial" w:cs="Arial"/>
          <w:b/>
          <w:color w:val="000000" w:themeColor="text1"/>
          <w:sz w:val="18"/>
          <w:szCs w:val="18"/>
        </w:rPr>
        <w:t>SANDRA MILENA CUBILLOS GONZALEZ</w:t>
      </w:r>
    </w:p>
    <w:p w14:paraId="107F3C95" w14:textId="459F667C" w:rsidR="006B0252" w:rsidRPr="006B0252" w:rsidRDefault="006B0252" w:rsidP="006B0252">
      <w:pPr>
        <w:spacing w:after="0"/>
        <w:ind w:right="47"/>
        <w:jc w:val="both"/>
        <w:rPr>
          <w:rFonts w:ascii="Arial" w:hAnsi="Arial" w:cs="Arial"/>
          <w:color w:val="000000" w:themeColor="text1"/>
          <w:sz w:val="18"/>
          <w:szCs w:val="18"/>
        </w:rPr>
      </w:pPr>
      <w:r w:rsidRPr="006B0252">
        <w:rPr>
          <w:rFonts w:ascii="Arial" w:hAnsi="Arial" w:cs="Arial"/>
          <w:color w:val="000000" w:themeColor="text1"/>
          <w:sz w:val="18"/>
          <w:szCs w:val="18"/>
        </w:rPr>
        <w:t xml:space="preserve">              Jefe Oficina Asesora de Jurídica y Contractual</w:t>
      </w:r>
    </w:p>
    <w:p w14:paraId="20F5AAA7" w14:textId="77777777" w:rsidR="00DC5F1E" w:rsidRPr="00911164" w:rsidRDefault="00DC5F1E" w:rsidP="00DC5F1E">
      <w:pPr>
        <w:spacing w:after="0"/>
        <w:jc w:val="both"/>
        <w:rPr>
          <w:rFonts w:ascii="Arial" w:hAnsi="Arial" w:cs="Arial"/>
          <w:i/>
          <w:iCs/>
          <w:color w:val="000000" w:themeColor="text1"/>
          <w:sz w:val="20"/>
          <w:szCs w:val="20"/>
          <w:u w:val="single"/>
          <w:lang w:eastAsia="es-CO"/>
        </w:rPr>
      </w:pPr>
    </w:p>
    <w:sectPr w:rsidR="00DC5F1E" w:rsidRPr="0091116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EE2D" w14:textId="77777777" w:rsidR="00A112D7" w:rsidRDefault="00A112D7" w:rsidP="00993E82">
      <w:pPr>
        <w:spacing w:after="0" w:line="240" w:lineRule="auto"/>
      </w:pPr>
      <w:r>
        <w:separator/>
      </w:r>
    </w:p>
  </w:endnote>
  <w:endnote w:type="continuationSeparator" w:id="0">
    <w:p w14:paraId="5117CB66" w14:textId="77777777" w:rsidR="00A112D7" w:rsidRDefault="00A112D7" w:rsidP="009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3023" w14:textId="611535F3" w:rsidR="00993E82" w:rsidRPr="00993E82" w:rsidRDefault="00993E82" w:rsidP="00993E82">
    <w:pPr>
      <w:pStyle w:val="Piedepgina"/>
    </w:pPr>
    <w:r>
      <w:rPr>
        <w:noProof/>
        <w:lang w:eastAsia="es-CO"/>
      </w:rPr>
      <w:drawing>
        <wp:inline distT="0" distB="0" distL="0" distR="0" wp14:anchorId="05C39F58" wp14:editId="708796C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13AA" w14:textId="77777777" w:rsidR="00A112D7" w:rsidRDefault="00A112D7" w:rsidP="00993E82">
      <w:pPr>
        <w:spacing w:after="0" w:line="240" w:lineRule="auto"/>
      </w:pPr>
      <w:r>
        <w:separator/>
      </w:r>
    </w:p>
  </w:footnote>
  <w:footnote w:type="continuationSeparator" w:id="0">
    <w:p w14:paraId="4C7232F0" w14:textId="77777777" w:rsidR="00A112D7" w:rsidRDefault="00A112D7" w:rsidP="0099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E324" w14:textId="5EAE5216" w:rsidR="00993E82" w:rsidRDefault="00993E82">
    <w:pPr>
      <w:pStyle w:val="Encabezado"/>
    </w:pPr>
    <w:r>
      <w:rPr>
        <w:noProof/>
        <w:lang w:eastAsia="es-CO"/>
      </w:rPr>
      <w:drawing>
        <wp:anchor distT="0" distB="0" distL="114300" distR="114300" simplePos="0" relativeHeight="251658240" behindDoc="0" locked="0" layoutInCell="1" allowOverlap="1" wp14:anchorId="10C205FE" wp14:editId="08841DB4">
          <wp:simplePos x="0" y="0"/>
          <wp:positionH relativeFrom="margin">
            <wp:posOffset>-666750</wp:posOffset>
          </wp:positionH>
          <wp:positionV relativeFrom="page">
            <wp:posOffset>257175</wp:posOffset>
          </wp:positionV>
          <wp:extent cx="1500505" cy="13982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0505" cy="1398270"/>
                  </a:xfrm>
                  <a:prstGeom prst="rect">
                    <a:avLst/>
                  </a:prstGeom>
                  <a:ln>
                    <a:noFill/>
                  </a:ln>
                  <a:extLst>
                    <a:ext uri="{53640926-AAD7-44D8-BBD7-CCE9431645EC}">
                      <a14:shadowObscured xmlns:a14="http://schemas.microsoft.com/office/drawing/2010/main"/>
                    </a:ext>
                  </a:extLst>
                </pic:spPr>
              </pic:pic>
            </a:graphicData>
          </a:graphic>
        </wp:anchor>
      </w:drawing>
    </w:r>
  </w:p>
  <w:p w14:paraId="2BE63F63" w14:textId="4235A8B2" w:rsidR="00993E82" w:rsidRDefault="00993E82">
    <w:pPr>
      <w:pStyle w:val="Encabezado"/>
    </w:pPr>
  </w:p>
  <w:p w14:paraId="1F9596BF" w14:textId="1780179B" w:rsidR="00993E82" w:rsidRDefault="00993E82">
    <w:pPr>
      <w:pStyle w:val="Encabezado"/>
    </w:pPr>
  </w:p>
  <w:p w14:paraId="28165E24" w14:textId="77777777" w:rsidR="00993E82" w:rsidRDefault="00993E82">
    <w:pPr>
      <w:pStyle w:val="Encabezado"/>
    </w:pPr>
  </w:p>
  <w:p w14:paraId="0453C7F6" w14:textId="4F744334" w:rsidR="00993E82" w:rsidRDefault="00993E82">
    <w:pPr>
      <w:pStyle w:val="Encabezado"/>
    </w:pPr>
  </w:p>
  <w:p w14:paraId="3A43004D" w14:textId="77777777" w:rsidR="00993E82" w:rsidRDefault="00993E82">
    <w:pPr>
      <w:pStyle w:val="Encabezado"/>
    </w:pPr>
  </w:p>
  <w:p w14:paraId="112C748A" w14:textId="77777777" w:rsidR="00993E82" w:rsidRDefault="00993E82">
    <w:pPr>
      <w:pStyle w:val="Encabezado"/>
    </w:pPr>
  </w:p>
  <w:p w14:paraId="503F2512" w14:textId="3D25655C" w:rsidR="00993E82" w:rsidRDefault="00993E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3EE"/>
    <w:multiLevelType w:val="hybridMultilevel"/>
    <w:tmpl w:val="1AB2A7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E94087D"/>
    <w:multiLevelType w:val="hybridMultilevel"/>
    <w:tmpl w:val="F37EAA64"/>
    <w:lvl w:ilvl="0" w:tplc="264CABF2">
      <w:start w:val="1"/>
      <w:numFmt w:val="lowerLetter"/>
      <w:lvlText w:val="%1."/>
      <w:lvlJc w:val="left"/>
      <w:pPr>
        <w:ind w:left="72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8714F"/>
    <w:multiLevelType w:val="hybridMultilevel"/>
    <w:tmpl w:val="49943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4B1CD4"/>
    <w:multiLevelType w:val="hybridMultilevel"/>
    <w:tmpl w:val="5704BE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5A1448"/>
    <w:multiLevelType w:val="hybridMultilevel"/>
    <w:tmpl w:val="BC00C10A"/>
    <w:lvl w:ilvl="0" w:tplc="BD225C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B01AAE"/>
    <w:multiLevelType w:val="hybridMultilevel"/>
    <w:tmpl w:val="7988C1C4"/>
    <w:lvl w:ilvl="0" w:tplc="2BA6FB7C">
      <w:start w:val="1"/>
      <w:numFmt w:val="decimal"/>
      <w:lvlText w:val="%1."/>
      <w:lvlJc w:val="left"/>
      <w:pPr>
        <w:ind w:left="36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C01B05"/>
    <w:multiLevelType w:val="hybridMultilevel"/>
    <w:tmpl w:val="AE2C68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03D4D5D"/>
    <w:multiLevelType w:val="hybridMultilevel"/>
    <w:tmpl w:val="76C01F60"/>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8957FC"/>
    <w:multiLevelType w:val="hybridMultilevel"/>
    <w:tmpl w:val="82FC939A"/>
    <w:lvl w:ilvl="0" w:tplc="FFFFFFFF">
      <w:start w:val="1"/>
      <w:numFmt w:val="decimal"/>
      <w:lvlText w:val="%1."/>
      <w:lvlJc w:val="left"/>
      <w:pPr>
        <w:ind w:left="360" w:hanging="360"/>
      </w:pPr>
      <w:rPr>
        <w:rFonts w:hint="default"/>
      </w:rPr>
    </w:lvl>
    <w:lvl w:ilvl="1" w:tplc="240A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C2F1701"/>
    <w:multiLevelType w:val="hybridMultilevel"/>
    <w:tmpl w:val="4D5891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E67665"/>
    <w:multiLevelType w:val="multilevel"/>
    <w:tmpl w:val="7BEA1F08"/>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49AF74E0"/>
    <w:multiLevelType w:val="multilevel"/>
    <w:tmpl w:val="195E7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0C3A8F"/>
    <w:multiLevelType w:val="multilevel"/>
    <w:tmpl w:val="725E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A5AFD"/>
    <w:multiLevelType w:val="multilevel"/>
    <w:tmpl w:val="C1706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45CED"/>
    <w:multiLevelType w:val="hybridMultilevel"/>
    <w:tmpl w:val="BB065958"/>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2BB8"/>
    <w:multiLevelType w:val="hybridMultilevel"/>
    <w:tmpl w:val="0420C386"/>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647A590E"/>
    <w:multiLevelType w:val="hybridMultilevel"/>
    <w:tmpl w:val="34CE0A58"/>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6AB707C"/>
    <w:multiLevelType w:val="multilevel"/>
    <w:tmpl w:val="14F0A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C50CE9"/>
    <w:multiLevelType w:val="hybridMultilevel"/>
    <w:tmpl w:val="FFFFFFFF"/>
    <w:lvl w:ilvl="0" w:tplc="B18018EE">
      <w:start w:val="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530740"/>
    <w:multiLevelType w:val="multilevel"/>
    <w:tmpl w:val="4C92F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BE602BE"/>
    <w:multiLevelType w:val="hybridMultilevel"/>
    <w:tmpl w:val="3F2C08F6"/>
    <w:lvl w:ilvl="0" w:tplc="D460E6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7E3B6D86"/>
    <w:multiLevelType w:val="hybridMultilevel"/>
    <w:tmpl w:val="F61C1C14"/>
    <w:lvl w:ilvl="0" w:tplc="1E2288A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19"/>
  </w:num>
  <w:num w:numId="3">
    <w:abstractNumId w:val="11"/>
  </w:num>
  <w:num w:numId="4">
    <w:abstractNumId w:val="3"/>
  </w:num>
  <w:num w:numId="5">
    <w:abstractNumId w:val="16"/>
  </w:num>
  <w:num w:numId="6">
    <w:abstractNumId w:val="9"/>
  </w:num>
  <w:num w:numId="7">
    <w:abstractNumId w:val="20"/>
  </w:num>
  <w:num w:numId="8">
    <w:abstractNumId w:val="10"/>
  </w:num>
  <w:num w:numId="9">
    <w:abstractNumId w:val="1"/>
  </w:num>
  <w:num w:numId="10">
    <w:abstractNumId w:val="5"/>
  </w:num>
  <w:num w:numId="11">
    <w:abstractNumId w:val="15"/>
  </w:num>
  <w:num w:numId="12">
    <w:abstractNumId w:val="0"/>
  </w:num>
  <w:num w:numId="13">
    <w:abstractNumId w:val="2"/>
  </w:num>
  <w:num w:numId="14">
    <w:abstractNumId w:val="7"/>
  </w:num>
  <w:num w:numId="15">
    <w:abstractNumId w:val="18"/>
  </w:num>
  <w:num w:numId="16">
    <w:abstractNumId w:val="4"/>
  </w:num>
  <w:num w:numId="17">
    <w:abstractNumId w:val="21"/>
  </w:num>
  <w:num w:numId="18">
    <w:abstractNumId w:val="12"/>
  </w:num>
  <w:num w:numId="19">
    <w:abstractNumId w:val="17"/>
  </w:num>
  <w:num w:numId="20">
    <w:abstractNumId w:val="13"/>
  </w:num>
  <w:num w:numId="21">
    <w:abstractNumId w:val="6"/>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04"/>
    <w:rsid w:val="00000FC5"/>
    <w:rsid w:val="000045E9"/>
    <w:rsid w:val="00011540"/>
    <w:rsid w:val="00011C1B"/>
    <w:rsid w:val="00016070"/>
    <w:rsid w:val="0002136A"/>
    <w:rsid w:val="0002218C"/>
    <w:rsid w:val="00025C64"/>
    <w:rsid w:val="00025DC7"/>
    <w:rsid w:val="000263D1"/>
    <w:rsid w:val="00036942"/>
    <w:rsid w:val="00037CF8"/>
    <w:rsid w:val="000459BB"/>
    <w:rsid w:val="00056900"/>
    <w:rsid w:val="000629D7"/>
    <w:rsid w:val="000657DF"/>
    <w:rsid w:val="00074E1A"/>
    <w:rsid w:val="00083B0B"/>
    <w:rsid w:val="00085DAF"/>
    <w:rsid w:val="000B0C43"/>
    <w:rsid w:val="000B3241"/>
    <w:rsid w:val="000B472D"/>
    <w:rsid w:val="000D2A95"/>
    <w:rsid w:val="000D2F21"/>
    <w:rsid w:val="000E1199"/>
    <w:rsid w:val="000E2BF7"/>
    <w:rsid w:val="000F3E06"/>
    <w:rsid w:val="001045CC"/>
    <w:rsid w:val="00114E73"/>
    <w:rsid w:val="0012013A"/>
    <w:rsid w:val="00126AA3"/>
    <w:rsid w:val="0013277D"/>
    <w:rsid w:val="00134B51"/>
    <w:rsid w:val="001377D0"/>
    <w:rsid w:val="00140161"/>
    <w:rsid w:val="001415BE"/>
    <w:rsid w:val="00144510"/>
    <w:rsid w:val="00152D88"/>
    <w:rsid w:val="00155A76"/>
    <w:rsid w:val="00157F72"/>
    <w:rsid w:val="001632C8"/>
    <w:rsid w:val="00166A57"/>
    <w:rsid w:val="00166F10"/>
    <w:rsid w:val="00171D5C"/>
    <w:rsid w:val="00182AEB"/>
    <w:rsid w:val="001A0455"/>
    <w:rsid w:val="001A0B31"/>
    <w:rsid w:val="001A234A"/>
    <w:rsid w:val="001B00A1"/>
    <w:rsid w:val="001B4765"/>
    <w:rsid w:val="001B4DE7"/>
    <w:rsid w:val="001B63B3"/>
    <w:rsid w:val="001D550F"/>
    <w:rsid w:val="001E3DA0"/>
    <w:rsid w:val="001E529B"/>
    <w:rsid w:val="001E7854"/>
    <w:rsid w:val="001E78E2"/>
    <w:rsid w:val="001F4FBC"/>
    <w:rsid w:val="0020229D"/>
    <w:rsid w:val="002057EF"/>
    <w:rsid w:val="0020700E"/>
    <w:rsid w:val="00210693"/>
    <w:rsid w:val="0021258E"/>
    <w:rsid w:val="00214262"/>
    <w:rsid w:val="00215D9B"/>
    <w:rsid w:val="0021768D"/>
    <w:rsid w:val="00221626"/>
    <w:rsid w:val="002275E7"/>
    <w:rsid w:val="002356B4"/>
    <w:rsid w:val="0023682B"/>
    <w:rsid w:val="002436CC"/>
    <w:rsid w:val="002450A5"/>
    <w:rsid w:val="00245324"/>
    <w:rsid w:val="002455CC"/>
    <w:rsid w:val="00247713"/>
    <w:rsid w:val="002549C2"/>
    <w:rsid w:val="00261463"/>
    <w:rsid w:val="0026632B"/>
    <w:rsid w:val="002666A9"/>
    <w:rsid w:val="002829C9"/>
    <w:rsid w:val="002B3D17"/>
    <w:rsid w:val="002B6604"/>
    <w:rsid w:val="002C34FC"/>
    <w:rsid w:val="002D5FFC"/>
    <w:rsid w:val="002E2563"/>
    <w:rsid w:val="002F160A"/>
    <w:rsid w:val="00303552"/>
    <w:rsid w:val="0030743A"/>
    <w:rsid w:val="00313766"/>
    <w:rsid w:val="003152FD"/>
    <w:rsid w:val="00315F88"/>
    <w:rsid w:val="00322758"/>
    <w:rsid w:val="00322A4D"/>
    <w:rsid w:val="00330510"/>
    <w:rsid w:val="00330C99"/>
    <w:rsid w:val="0033354B"/>
    <w:rsid w:val="00337036"/>
    <w:rsid w:val="00337928"/>
    <w:rsid w:val="003432FD"/>
    <w:rsid w:val="00343E86"/>
    <w:rsid w:val="00346A1F"/>
    <w:rsid w:val="00352A7B"/>
    <w:rsid w:val="0035326D"/>
    <w:rsid w:val="0036083E"/>
    <w:rsid w:val="003632DA"/>
    <w:rsid w:val="00366B7A"/>
    <w:rsid w:val="003716E4"/>
    <w:rsid w:val="00374019"/>
    <w:rsid w:val="00380603"/>
    <w:rsid w:val="003815C2"/>
    <w:rsid w:val="00384795"/>
    <w:rsid w:val="00387573"/>
    <w:rsid w:val="00397198"/>
    <w:rsid w:val="00397754"/>
    <w:rsid w:val="003A20DA"/>
    <w:rsid w:val="003A43D1"/>
    <w:rsid w:val="003A7B97"/>
    <w:rsid w:val="003B14B6"/>
    <w:rsid w:val="003B4434"/>
    <w:rsid w:val="003B578A"/>
    <w:rsid w:val="003B6E13"/>
    <w:rsid w:val="003C49A0"/>
    <w:rsid w:val="003E2ACE"/>
    <w:rsid w:val="003F096D"/>
    <w:rsid w:val="003F7F3C"/>
    <w:rsid w:val="00402699"/>
    <w:rsid w:val="00405D07"/>
    <w:rsid w:val="00406E82"/>
    <w:rsid w:val="00406FC3"/>
    <w:rsid w:val="00414E4F"/>
    <w:rsid w:val="00416CF5"/>
    <w:rsid w:val="00417497"/>
    <w:rsid w:val="0042010D"/>
    <w:rsid w:val="00422C50"/>
    <w:rsid w:val="00423759"/>
    <w:rsid w:val="004302E7"/>
    <w:rsid w:val="00431801"/>
    <w:rsid w:val="004360FB"/>
    <w:rsid w:val="004430F4"/>
    <w:rsid w:val="004463A6"/>
    <w:rsid w:val="004511E4"/>
    <w:rsid w:val="00451349"/>
    <w:rsid w:val="004520CC"/>
    <w:rsid w:val="00456086"/>
    <w:rsid w:val="00463337"/>
    <w:rsid w:val="00473BF2"/>
    <w:rsid w:val="00474731"/>
    <w:rsid w:val="00474F50"/>
    <w:rsid w:val="00482FE6"/>
    <w:rsid w:val="004857D0"/>
    <w:rsid w:val="00487B72"/>
    <w:rsid w:val="0049360D"/>
    <w:rsid w:val="0049633C"/>
    <w:rsid w:val="004B0805"/>
    <w:rsid w:val="004B3493"/>
    <w:rsid w:val="004C1D87"/>
    <w:rsid w:val="004D0B2F"/>
    <w:rsid w:val="004D4297"/>
    <w:rsid w:val="004D44D7"/>
    <w:rsid w:val="004D4865"/>
    <w:rsid w:val="004D5915"/>
    <w:rsid w:val="004D5C95"/>
    <w:rsid w:val="004D5D95"/>
    <w:rsid w:val="004E0F15"/>
    <w:rsid w:val="004E2596"/>
    <w:rsid w:val="004E39F3"/>
    <w:rsid w:val="004F3623"/>
    <w:rsid w:val="004F4347"/>
    <w:rsid w:val="00500019"/>
    <w:rsid w:val="0050393A"/>
    <w:rsid w:val="00504FED"/>
    <w:rsid w:val="00516FA5"/>
    <w:rsid w:val="00524A5F"/>
    <w:rsid w:val="00527A25"/>
    <w:rsid w:val="00530382"/>
    <w:rsid w:val="00530BDE"/>
    <w:rsid w:val="0053294E"/>
    <w:rsid w:val="00537E6D"/>
    <w:rsid w:val="00545E42"/>
    <w:rsid w:val="00547B79"/>
    <w:rsid w:val="00563F57"/>
    <w:rsid w:val="00564221"/>
    <w:rsid w:val="00583469"/>
    <w:rsid w:val="005840CC"/>
    <w:rsid w:val="005852A6"/>
    <w:rsid w:val="00587BC1"/>
    <w:rsid w:val="005A222C"/>
    <w:rsid w:val="005A4FA2"/>
    <w:rsid w:val="005A56EF"/>
    <w:rsid w:val="005A5DC8"/>
    <w:rsid w:val="005A7DDA"/>
    <w:rsid w:val="005B64E5"/>
    <w:rsid w:val="005B7725"/>
    <w:rsid w:val="005C0EF0"/>
    <w:rsid w:val="005C1305"/>
    <w:rsid w:val="005E498C"/>
    <w:rsid w:val="005E55D5"/>
    <w:rsid w:val="005F134F"/>
    <w:rsid w:val="006028E6"/>
    <w:rsid w:val="00603E34"/>
    <w:rsid w:val="00605884"/>
    <w:rsid w:val="00606DA9"/>
    <w:rsid w:val="00612C66"/>
    <w:rsid w:val="00613E36"/>
    <w:rsid w:val="00613FA3"/>
    <w:rsid w:val="00616780"/>
    <w:rsid w:val="00627190"/>
    <w:rsid w:val="00627B5F"/>
    <w:rsid w:val="00635CE6"/>
    <w:rsid w:val="00663E72"/>
    <w:rsid w:val="006668D1"/>
    <w:rsid w:val="00667093"/>
    <w:rsid w:val="00691BE4"/>
    <w:rsid w:val="00691C6C"/>
    <w:rsid w:val="00697CB3"/>
    <w:rsid w:val="006A1F81"/>
    <w:rsid w:val="006A7B64"/>
    <w:rsid w:val="006B0252"/>
    <w:rsid w:val="006B24AD"/>
    <w:rsid w:val="006C72A5"/>
    <w:rsid w:val="006D09A7"/>
    <w:rsid w:val="006D3F31"/>
    <w:rsid w:val="006D40E2"/>
    <w:rsid w:val="006D47EB"/>
    <w:rsid w:val="00704FC3"/>
    <w:rsid w:val="007153B5"/>
    <w:rsid w:val="007159FB"/>
    <w:rsid w:val="0072344E"/>
    <w:rsid w:val="007272F9"/>
    <w:rsid w:val="00737AF2"/>
    <w:rsid w:val="00740C85"/>
    <w:rsid w:val="00741F49"/>
    <w:rsid w:val="00741FE3"/>
    <w:rsid w:val="00744B00"/>
    <w:rsid w:val="007452EA"/>
    <w:rsid w:val="00752D38"/>
    <w:rsid w:val="00755057"/>
    <w:rsid w:val="00757BB4"/>
    <w:rsid w:val="00763F66"/>
    <w:rsid w:val="007654D0"/>
    <w:rsid w:val="007740AB"/>
    <w:rsid w:val="00774B04"/>
    <w:rsid w:val="007805FD"/>
    <w:rsid w:val="007905E3"/>
    <w:rsid w:val="0079114C"/>
    <w:rsid w:val="00791D4A"/>
    <w:rsid w:val="0079350F"/>
    <w:rsid w:val="007A1372"/>
    <w:rsid w:val="007B1F4F"/>
    <w:rsid w:val="007C6D44"/>
    <w:rsid w:val="007D0AD1"/>
    <w:rsid w:val="007D0CD8"/>
    <w:rsid w:val="007D0FDB"/>
    <w:rsid w:val="007D2421"/>
    <w:rsid w:val="007D334C"/>
    <w:rsid w:val="007D4C63"/>
    <w:rsid w:val="007E603F"/>
    <w:rsid w:val="0080030D"/>
    <w:rsid w:val="00800FA0"/>
    <w:rsid w:val="008062B2"/>
    <w:rsid w:val="0081649B"/>
    <w:rsid w:val="0081718A"/>
    <w:rsid w:val="00817A1C"/>
    <w:rsid w:val="00820116"/>
    <w:rsid w:val="008202C4"/>
    <w:rsid w:val="0082246F"/>
    <w:rsid w:val="00822C66"/>
    <w:rsid w:val="008230DE"/>
    <w:rsid w:val="00826515"/>
    <w:rsid w:val="008321EF"/>
    <w:rsid w:val="00833841"/>
    <w:rsid w:val="00833E90"/>
    <w:rsid w:val="008418CF"/>
    <w:rsid w:val="0084580A"/>
    <w:rsid w:val="00845B24"/>
    <w:rsid w:val="0084724F"/>
    <w:rsid w:val="00847327"/>
    <w:rsid w:val="0086274B"/>
    <w:rsid w:val="00864BF9"/>
    <w:rsid w:val="00865E3D"/>
    <w:rsid w:val="00876E07"/>
    <w:rsid w:val="00877B63"/>
    <w:rsid w:val="00880430"/>
    <w:rsid w:val="008804AA"/>
    <w:rsid w:val="00890CFB"/>
    <w:rsid w:val="008A49A4"/>
    <w:rsid w:val="008A7145"/>
    <w:rsid w:val="008B18C1"/>
    <w:rsid w:val="008B76F6"/>
    <w:rsid w:val="008C456D"/>
    <w:rsid w:val="008C5EE7"/>
    <w:rsid w:val="008D2167"/>
    <w:rsid w:val="008E2A79"/>
    <w:rsid w:val="008E644C"/>
    <w:rsid w:val="008E6478"/>
    <w:rsid w:val="008E6EEF"/>
    <w:rsid w:val="008E77E4"/>
    <w:rsid w:val="008F6B63"/>
    <w:rsid w:val="00911164"/>
    <w:rsid w:val="00914153"/>
    <w:rsid w:val="009142E7"/>
    <w:rsid w:val="00917FB5"/>
    <w:rsid w:val="009234EE"/>
    <w:rsid w:val="0092484B"/>
    <w:rsid w:val="009331D0"/>
    <w:rsid w:val="009409F3"/>
    <w:rsid w:val="009451AA"/>
    <w:rsid w:val="00951B01"/>
    <w:rsid w:val="009564DF"/>
    <w:rsid w:val="00957493"/>
    <w:rsid w:val="00961A69"/>
    <w:rsid w:val="00967C59"/>
    <w:rsid w:val="009837FA"/>
    <w:rsid w:val="00985D23"/>
    <w:rsid w:val="00985FC2"/>
    <w:rsid w:val="009869BC"/>
    <w:rsid w:val="00993E82"/>
    <w:rsid w:val="009A6455"/>
    <w:rsid w:val="009A700C"/>
    <w:rsid w:val="009B4330"/>
    <w:rsid w:val="009B4ED8"/>
    <w:rsid w:val="009B7BAD"/>
    <w:rsid w:val="009C49A9"/>
    <w:rsid w:val="009E0733"/>
    <w:rsid w:val="009E24D8"/>
    <w:rsid w:val="009E264F"/>
    <w:rsid w:val="009E2FEC"/>
    <w:rsid w:val="009E368A"/>
    <w:rsid w:val="009E4426"/>
    <w:rsid w:val="009E556E"/>
    <w:rsid w:val="00A01768"/>
    <w:rsid w:val="00A10DC3"/>
    <w:rsid w:val="00A112D7"/>
    <w:rsid w:val="00A123BA"/>
    <w:rsid w:val="00A13840"/>
    <w:rsid w:val="00A159FD"/>
    <w:rsid w:val="00A1659C"/>
    <w:rsid w:val="00A22EE6"/>
    <w:rsid w:val="00A22F8F"/>
    <w:rsid w:val="00A2321F"/>
    <w:rsid w:val="00A24D85"/>
    <w:rsid w:val="00A4549C"/>
    <w:rsid w:val="00A515BC"/>
    <w:rsid w:val="00A5729B"/>
    <w:rsid w:val="00A707B4"/>
    <w:rsid w:val="00A70D8F"/>
    <w:rsid w:val="00A8335F"/>
    <w:rsid w:val="00A87292"/>
    <w:rsid w:val="00A942B0"/>
    <w:rsid w:val="00A950D3"/>
    <w:rsid w:val="00AA0DDA"/>
    <w:rsid w:val="00AA51B4"/>
    <w:rsid w:val="00AA6B9A"/>
    <w:rsid w:val="00AB74D0"/>
    <w:rsid w:val="00AB7947"/>
    <w:rsid w:val="00AC0290"/>
    <w:rsid w:val="00AC0596"/>
    <w:rsid w:val="00AC0929"/>
    <w:rsid w:val="00AC44B2"/>
    <w:rsid w:val="00AD3AF4"/>
    <w:rsid w:val="00AD3DB7"/>
    <w:rsid w:val="00AE0A7C"/>
    <w:rsid w:val="00AE502C"/>
    <w:rsid w:val="00AF06C0"/>
    <w:rsid w:val="00AF078D"/>
    <w:rsid w:val="00AF2F82"/>
    <w:rsid w:val="00B00767"/>
    <w:rsid w:val="00B0289F"/>
    <w:rsid w:val="00B030A0"/>
    <w:rsid w:val="00B04AE7"/>
    <w:rsid w:val="00B06198"/>
    <w:rsid w:val="00B0670E"/>
    <w:rsid w:val="00B203FD"/>
    <w:rsid w:val="00B3519A"/>
    <w:rsid w:val="00B437FD"/>
    <w:rsid w:val="00B447A1"/>
    <w:rsid w:val="00B46C56"/>
    <w:rsid w:val="00B54C96"/>
    <w:rsid w:val="00B57508"/>
    <w:rsid w:val="00B620CD"/>
    <w:rsid w:val="00B62799"/>
    <w:rsid w:val="00B63F5A"/>
    <w:rsid w:val="00B8055C"/>
    <w:rsid w:val="00B84FF2"/>
    <w:rsid w:val="00B9567D"/>
    <w:rsid w:val="00BA4491"/>
    <w:rsid w:val="00BB44FB"/>
    <w:rsid w:val="00BB5BFD"/>
    <w:rsid w:val="00BB6CFB"/>
    <w:rsid w:val="00BB6E73"/>
    <w:rsid w:val="00BC7315"/>
    <w:rsid w:val="00BF4419"/>
    <w:rsid w:val="00BF6C6B"/>
    <w:rsid w:val="00C00C2B"/>
    <w:rsid w:val="00C0109A"/>
    <w:rsid w:val="00C01D2B"/>
    <w:rsid w:val="00C05A44"/>
    <w:rsid w:val="00C05BD9"/>
    <w:rsid w:val="00C0797A"/>
    <w:rsid w:val="00C106F0"/>
    <w:rsid w:val="00C12336"/>
    <w:rsid w:val="00C1628D"/>
    <w:rsid w:val="00C276BB"/>
    <w:rsid w:val="00C31518"/>
    <w:rsid w:val="00C60CED"/>
    <w:rsid w:val="00C646F1"/>
    <w:rsid w:val="00C67D96"/>
    <w:rsid w:val="00C73139"/>
    <w:rsid w:val="00C74525"/>
    <w:rsid w:val="00C75053"/>
    <w:rsid w:val="00C80055"/>
    <w:rsid w:val="00C80C17"/>
    <w:rsid w:val="00C82286"/>
    <w:rsid w:val="00C85F4F"/>
    <w:rsid w:val="00C94492"/>
    <w:rsid w:val="00CA39D6"/>
    <w:rsid w:val="00CB3B74"/>
    <w:rsid w:val="00CC1C1A"/>
    <w:rsid w:val="00CD05C9"/>
    <w:rsid w:val="00CD1096"/>
    <w:rsid w:val="00CD21DD"/>
    <w:rsid w:val="00CD25D4"/>
    <w:rsid w:val="00CD4DB8"/>
    <w:rsid w:val="00CE0817"/>
    <w:rsid w:val="00CE5587"/>
    <w:rsid w:val="00CF72D4"/>
    <w:rsid w:val="00D07EA9"/>
    <w:rsid w:val="00D11908"/>
    <w:rsid w:val="00D1324F"/>
    <w:rsid w:val="00D17CE9"/>
    <w:rsid w:val="00D24264"/>
    <w:rsid w:val="00D24A0A"/>
    <w:rsid w:val="00D261A9"/>
    <w:rsid w:val="00D30A3E"/>
    <w:rsid w:val="00D323C1"/>
    <w:rsid w:val="00D35430"/>
    <w:rsid w:val="00D42F71"/>
    <w:rsid w:val="00D45EC0"/>
    <w:rsid w:val="00D46212"/>
    <w:rsid w:val="00D50338"/>
    <w:rsid w:val="00D53348"/>
    <w:rsid w:val="00D67695"/>
    <w:rsid w:val="00D73D6A"/>
    <w:rsid w:val="00D74673"/>
    <w:rsid w:val="00D75088"/>
    <w:rsid w:val="00D87908"/>
    <w:rsid w:val="00D92070"/>
    <w:rsid w:val="00D96859"/>
    <w:rsid w:val="00DA4112"/>
    <w:rsid w:val="00DA67E2"/>
    <w:rsid w:val="00DB2242"/>
    <w:rsid w:val="00DC34FB"/>
    <w:rsid w:val="00DC53C5"/>
    <w:rsid w:val="00DC5F1E"/>
    <w:rsid w:val="00DD0EBA"/>
    <w:rsid w:val="00DD2B18"/>
    <w:rsid w:val="00DD3603"/>
    <w:rsid w:val="00DE77CB"/>
    <w:rsid w:val="00DF3C0D"/>
    <w:rsid w:val="00DF576A"/>
    <w:rsid w:val="00E003BF"/>
    <w:rsid w:val="00E215C1"/>
    <w:rsid w:val="00E261E9"/>
    <w:rsid w:val="00E321C5"/>
    <w:rsid w:val="00E368C0"/>
    <w:rsid w:val="00E41AFB"/>
    <w:rsid w:val="00E45E54"/>
    <w:rsid w:val="00E629D6"/>
    <w:rsid w:val="00E62C6B"/>
    <w:rsid w:val="00E66ECD"/>
    <w:rsid w:val="00E726BF"/>
    <w:rsid w:val="00E726CC"/>
    <w:rsid w:val="00E74A0A"/>
    <w:rsid w:val="00E77E44"/>
    <w:rsid w:val="00E937A4"/>
    <w:rsid w:val="00EA033E"/>
    <w:rsid w:val="00EA5C6E"/>
    <w:rsid w:val="00EC12F7"/>
    <w:rsid w:val="00EC6546"/>
    <w:rsid w:val="00ED170B"/>
    <w:rsid w:val="00EE0C82"/>
    <w:rsid w:val="00EE24C3"/>
    <w:rsid w:val="00EE6452"/>
    <w:rsid w:val="00EE6D59"/>
    <w:rsid w:val="00EE7548"/>
    <w:rsid w:val="00F043AC"/>
    <w:rsid w:val="00F05CB9"/>
    <w:rsid w:val="00F064C2"/>
    <w:rsid w:val="00F07373"/>
    <w:rsid w:val="00F349B9"/>
    <w:rsid w:val="00F36C05"/>
    <w:rsid w:val="00F43B0E"/>
    <w:rsid w:val="00F44948"/>
    <w:rsid w:val="00F4526C"/>
    <w:rsid w:val="00F45D8F"/>
    <w:rsid w:val="00F51A58"/>
    <w:rsid w:val="00F52D57"/>
    <w:rsid w:val="00F603AD"/>
    <w:rsid w:val="00F62A5F"/>
    <w:rsid w:val="00F70FC1"/>
    <w:rsid w:val="00F71B66"/>
    <w:rsid w:val="00F80F8B"/>
    <w:rsid w:val="00F95C75"/>
    <w:rsid w:val="00FA54B9"/>
    <w:rsid w:val="00FB378E"/>
    <w:rsid w:val="00FB6390"/>
    <w:rsid w:val="00FB71B5"/>
    <w:rsid w:val="00FB7A11"/>
    <w:rsid w:val="00FB7C42"/>
    <w:rsid w:val="00FC271E"/>
    <w:rsid w:val="00FD0730"/>
    <w:rsid w:val="00FD387A"/>
    <w:rsid w:val="00FD3894"/>
    <w:rsid w:val="00FD39CF"/>
    <w:rsid w:val="00FE1DA6"/>
    <w:rsid w:val="00FF4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69C7"/>
  <w15:docId w15:val="{E1FF805F-FE8B-4C9D-A628-DA47A6A8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5C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245324"/>
    <w:pPr>
      <w:ind w:left="720"/>
      <w:contextualSpacing/>
    </w:pPr>
  </w:style>
  <w:style w:type="character" w:customStyle="1" w:styleId="m4905535192332031827gmail-m4470845810349532225gmail-m2899460374816959869gmail-m1669875175423668313gmail-m-9066765966445936875gmail-m-3952176315137448317gmail-m5203601335243189114gmail-m-5325795131689927150gmail-m-8588860063358906353gmail-m-374">
    <w:name w:val="m_4905535192332031827gmail-m_4470845810349532225gmail-m_2899460374816959869gmail-m_1669875175423668313gmail-m_-9066765966445936875gmail-m_-3952176315137448317gmail-m_5203601335243189114gmail-m_-5325795131689927150gmail-m_-8588860063358906353gmail-m_-374"/>
    <w:basedOn w:val="Fuentedeprrafopredeter"/>
    <w:rsid w:val="00FC271E"/>
  </w:style>
  <w:style w:type="character" w:customStyle="1" w:styleId="il">
    <w:name w:val="il"/>
    <w:basedOn w:val="Fuentedeprrafopredeter"/>
    <w:rsid w:val="00FC271E"/>
  </w:style>
  <w:style w:type="character" w:customStyle="1" w:styleId="m4905535192332031827gmail-il">
    <w:name w:val="m_4905535192332031827gmail-il"/>
    <w:basedOn w:val="Fuentedeprrafopredeter"/>
    <w:rsid w:val="00FC271E"/>
  </w:style>
  <w:style w:type="paragraph" w:styleId="Textodeglobo">
    <w:name w:val="Balloon Text"/>
    <w:basedOn w:val="Normal"/>
    <w:link w:val="TextodegloboCar"/>
    <w:uiPriority w:val="99"/>
    <w:semiHidden/>
    <w:unhideWhenUsed/>
    <w:rsid w:val="002275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5E7"/>
    <w:rPr>
      <w:rFonts w:ascii="Tahoma" w:hAnsi="Tahoma" w:cs="Tahoma"/>
      <w:sz w:val="16"/>
      <w:szCs w:val="16"/>
    </w:rPr>
  </w:style>
  <w:style w:type="character" w:styleId="Textoennegrita">
    <w:name w:val="Strong"/>
    <w:uiPriority w:val="22"/>
    <w:qFormat/>
    <w:rsid w:val="00E937A4"/>
    <w:rPr>
      <w:b/>
      <w:bCs/>
    </w:rPr>
  </w:style>
  <w:style w:type="character" w:customStyle="1" w:styleId="m8469706446292193627gmail-m2004045090904816952gmail-m2642782005852793422gmail-m7313837839019850389gmail-m4358232851976641632gmail-il">
    <w:name w:val="m_8469706446292193627gmail-m_2004045090904816952gmail-m_2642782005852793422gmail-m_7313837839019850389gmail-m_4358232851976641632gmail-il"/>
    <w:basedOn w:val="Fuentedeprrafopredeter"/>
    <w:rsid w:val="00337036"/>
  </w:style>
  <w:style w:type="character" w:customStyle="1" w:styleId="m8469706446292193627gmail-m2004045090904816952gmail-m2642782005852793422gmail-il">
    <w:name w:val="m_8469706446292193627gmail-m_2004045090904816952gmail-m_2642782005852793422gmail-il"/>
    <w:basedOn w:val="Fuentedeprrafopredeter"/>
    <w:rsid w:val="00337036"/>
  </w:style>
  <w:style w:type="character" w:styleId="Hipervnculo">
    <w:name w:val="Hyperlink"/>
    <w:basedOn w:val="Fuentedeprrafopredeter"/>
    <w:uiPriority w:val="99"/>
    <w:unhideWhenUsed/>
    <w:rsid w:val="00B9567D"/>
    <w:rPr>
      <w:color w:val="0000FF"/>
      <w:u w:val="single"/>
    </w:rPr>
  </w:style>
  <w:style w:type="character" w:customStyle="1" w:styleId="Mencinsinresolver1">
    <w:name w:val="Mención sin resolver1"/>
    <w:basedOn w:val="Fuentedeprrafopredeter"/>
    <w:uiPriority w:val="99"/>
    <w:semiHidden/>
    <w:unhideWhenUsed/>
    <w:rsid w:val="00B9567D"/>
    <w:rPr>
      <w:color w:val="605E5C"/>
      <w:shd w:val="clear" w:color="auto" w:fill="E1DFDD"/>
    </w:rPr>
  </w:style>
  <w:style w:type="character" w:customStyle="1" w:styleId="PrrafodelistaCar">
    <w:name w:val="Párrafo de lista Car"/>
    <w:link w:val="Prrafodelista"/>
    <w:uiPriority w:val="34"/>
    <w:rsid w:val="00744B00"/>
  </w:style>
  <w:style w:type="paragraph" w:styleId="Encabezado">
    <w:name w:val="header"/>
    <w:basedOn w:val="Normal"/>
    <w:link w:val="EncabezadoCar"/>
    <w:unhideWhenUsed/>
    <w:rsid w:val="00993E82"/>
    <w:pPr>
      <w:tabs>
        <w:tab w:val="center" w:pos="4419"/>
        <w:tab w:val="right" w:pos="8838"/>
      </w:tabs>
      <w:spacing w:after="0" w:line="240" w:lineRule="auto"/>
    </w:pPr>
  </w:style>
  <w:style w:type="character" w:customStyle="1" w:styleId="EncabezadoCar">
    <w:name w:val="Encabezado Car"/>
    <w:basedOn w:val="Fuentedeprrafopredeter"/>
    <w:link w:val="Encabezado"/>
    <w:rsid w:val="00993E82"/>
  </w:style>
  <w:style w:type="paragraph" w:styleId="Piedepgina">
    <w:name w:val="footer"/>
    <w:basedOn w:val="Normal"/>
    <w:link w:val="PiedepginaCar"/>
    <w:uiPriority w:val="99"/>
    <w:unhideWhenUsed/>
    <w:rsid w:val="00993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E82"/>
  </w:style>
  <w:style w:type="paragraph" w:customStyle="1" w:styleId="Ttulo11">
    <w:name w:val="Título 11"/>
    <w:basedOn w:val="Normal"/>
    <w:next w:val="Normal"/>
    <w:rsid w:val="00993E82"/>
    <w:pPr>
      <w:keepNext/>
      <w:widowControl w:val="0"/>
      <w:tabs>
        <w:tab w:val="left" w:pos="0"/>
      </w:tabs>
      <w:suppressAutoHyphens/>
      <w:spacing w:after="0" w:line="240" w:lineRule="auto"/>
      <w:jc w:val="both"/>
    </w:pPr>
    <w:rPr>
      <w:rFonts w:ascii="Times New Roman" w:eastAsia="Times New Roman" w:hAnsi="Times New Roman" w:cs="Times New Roman"/>
      <w:b/>
      <w:bCs/>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853">
      <w:bodyDiv w:val="1"/>
      <w:marLeft w:val="0"/>
      <w:marRight w:val="0"/>
      <w:marTop w:val="0"/>
      <w:marBottom w:val="0"/>
      <w:divBdr>
        <w:top w:val="none" w:sz="0" w:space="0" w:color="auto"/>
        <w:left w:val="none" w:sz="0" w:space="0" w:color="auto"/>
        <w:bottom w:val="none" w:sz="0" w:space="0" w:color="auto"/>
        <w:right w:val="none" w:sz="0" w:space="0" w:color="auto"/>
      </w:divBdr>
    </w:div>
    <w:div w:id="46225617">
      <w:bodyDiv w:val="1"/>
      <w:marLeft w:val="0"/>
      <w:marRight w:val="0"/>
      <w:marTop w:val="0"/>
      <w:marBottom w:val="0"/>
      <w:divBdr>
        <w:top w:val="none" w:sz="0" w:space="0" w:color="auto"/>
        <w:left w:val="none" w:sz="0" w:space="0" w:color="auto"/>
        <w:bottom w:val="none" w:sz="0" w:space="0" w:color="auto"/>
        <w:right w:val="none" w:sz="0" w:space="0" w:color="auto"/>
      </w:divBdr>
    </w:div>
    <w:div w:id="105122781">
      <w:bodyDiv w:val="1"/>
      <w:marLeft w:val="0"/>
      <w:marRight w:val="0"/>
      <w:marTop w:val="0"/>
      <w:marBottom w:val="0"/>
      <w:divBdr>
        <w:top w:val="none" w:sz="0" w:space="0" w:color="auto"/>
        <w:left w:val="none" w:sz="0" w:space="0" w:color="auto"/>
        <w:bottom w:val="none" w:sz="0" w:space="0" w:color="auto"/>
        <w:right w:val="none" w:sz="0" w:space="0" w:color="auto"/>
      </w:divBdr>
    </w:div>
    <w:div w:id="199780267">
      <w:bodyDiv w:val="1"/>
      <w:marLeft w:val="0"/>
      <w:marRight w:val="0"/>
      <w:marTop w:val="0"/>
      <w:marBottom w:val="0"/>
      <w:divBdr>
        <w:top w:val="none" w:sz="0" w:space="0" w:color="auto"/>
        <w:left w:val="none" w:sz="0" w:space="0" w:color="auto"/>
        <w:bottom w:val="none" w:sz="0" w:space="0" w:color="auto"/>
        <w:right w:val="none" w:sz="0" w:space="0" w:color="auto"/>
      </w:divBdr>
    </w:div>
    <w:div w:id="245917212">
      <w:bodyDiv w:val="1"/>
      <w:marLeft w:val="0"/>
      <w:marRight w:val="0"/>
      <w:marTop w:val="0"/>
      <w:marBottom w:val="0"/>
      <w:divBdr>
        <w:top w:val="none" w:sz="0" w:space="0" w:color="auto"/>
        <w:left w:val="none" w:sz="0" w:space="0" w:color="auto"/>
        <w:bottom w:val="none" w:sz="0" w:space="0" w:color="auto"/>
        <w:right w:val="none" w:sz="0" w:space="0" w:color="auto"/>
      </w:divBdr>
    </w:div>
    <w:div w:id="270821877">
      <w:bodyDiv w:val="1"/>
      <w:marLeft w:val="0"/>
      <w:marRight w:val="0"/>
      <w:marTop w:val="0"/>
      <w:marBottom w:val="0"/>
      <w:divBdr>
        <w:top w:val="none" w:sz="0" w:space="0" w:color="auto"/>
        <w:left w:val="none" w:sz="0" w:space="0" w:color="auto"/>
        <w:bottom w:val="none" w:sz="0" w:space="0" w:color="auto"/>
        <w:right w:val="none" w:sz="0" w:space="0" w:color="auto"/>
      </w:divBdr>
      <w:divsChild>
        <w:div w:id="792865840">
          <w:marLeft w:val="0"/>
          <w:marRight w:val="0"/>
          <w:marTop w:val="0"/>
          <w:marBottom w:val="0"/>
          <w:divBdr>
            <w:top w:val="none" w:sz="0" w:space="0" w:color="auto"/>
            <w:left w:val="none" w:sz="0" w:space="0" w:color="auto"/>
            <w:bottom w:val="none" w:sz="0" w:space="0" w:color="auto"/>
            <w:right w:val="none" w:sz="0" w:space="0" w:color="auto"/>
          </w:divBdr>
        </w:div>
        <w:div w:id="908148999">
          <w:marLeft w:val="0"/>
          <w:marRight w:val="0"/>
          <w:marTop w:val="0"/>
          <w:marBottom w:val="0"/>
          <w:divBdr>
            <w:top w:val="none" w:sz="0" w:space="0" w:color="auto"/>
            <w:left w:val="none" w:sz="0" w:space="0" w:color="auto"/>
            <w:bottom w:val="none" w:sz="0" w:space="0" w:color="auto"/>
            <w:right w:val="none" w:sz="0" w:space="0" w:color="auto"/>
          </w:divBdr>
        </w:div>
        <w:div w:id="1183975341">
          <w:marLeft w:val="0"/>
          <w:marRight w:val="0"/>
          <w:marTop w:val="0"/>
          <w:marBottom w:val="0"/>
          <w:divBdr>
            <w:top w:val="none" w:sz="0" w:space="0" w:color="auto"/>
            <w:left w:val="none" w:sz="0" w:space="0" w:color="auto"/>
            <w:bottom w:val="none" w:sz="0" w:space="0" w:color="auto"/>
            <w:right w:val="none" w:sz="0" w:space="0" w:color="auto"/>
          </w:divBdr>
        </w:div>
      </w:divsChild>
    </w:div>
    <w:div w:id="359206813">
      <w:bodyDiv w:val="1"/>
      <w:marLeft w:val="0"/>
      <w:marRight w:val="0"/>
      <w:marTop w:val="0"/>
      <w:marBottom w:val="0"/>
      <w:divBdr>
        <w:top w:val="none" w:sz="0" w:space="0" w:color="auto"/>
        <w:left w:val="none" w:sz="0" w:space="0" w:color="auto"/>
        <w:bottom w:val="none" w:sz="0" w:space="0" w:color="auto"/>
        <w:right w:val="none" w:sz="0" w:space="0" w:color="auto"/>
      </w:divBdr>
    </w:div>
    <w:div w:id="393509247">
      <w:bodyDiv w:val="1"/>
      <w:marLeft w:val="0"/>
      <w:marRight w:val="0"/>
      <w:marTop w:val="0"/>
      <w:marBottom w:val="0"/>
      <w:divBdr>
        <w:top w:val="none" w:sz="0" w:space="0" w:color="auto"/>
        <w:left w:val="none" w:sz="0" w:space="0" w:color="auto"/>
        <w:bottom w:val="none" w:sz="0" w:space="0" w:color="auto"/>
        <w:right w:val="none" w:sz="0" w:space="0" w:color="auto"/>
      </w:divBdr>
    </w:div>
    <w:div w:id="474295830">
      <w:bodyDiv w:val="1"/>
      <w:marLeft w:val="0"/>
      <w:marRight w:val="0"/>
      <w:marTop w:val="0"/>
      <w:marBottom w:val="0"/>
      <w:divBdr>
        <w:top w:val="none" w:sz="0" w:space="0" w:color="auto"/>
        <w:left w:val="none" w:sz="0" w:space="0" w:color="auto"/>
        <w:bottom w:val="none" w:sz="0" w:space="0" w:color="auto"/>
        <w:right w:val="none" w:sz="0" w:space="0" w:color="auto"/>
      </w:divBdr>
    </w:div>
    <w:div w:id="584538701">
      <w:bodyDiv w:val="1"/>
      <w:marLeft w:val="0"/>
      <w:marRight w:val="0"/>
      <w:marTop w:val="0"/>
      <w:marBottom w:val="0"/>
      <w:divBdr>
        <w:top w:val="none" w:sz="0" w:space="0" w:color="auto"/>
        <w:left w:val="none" w:sz="0" w:space="0" w:color="auto"/>
        <w:bottom w:val="none" w:sz="0" w:space="0" w:color="auto"/>
        <w:right w:val="none" w:sz="0" w:space="0" w:color="auto"/>
      </w:divBdr>
    </w:div>
    <w:div w:id="589315403">
      <w:bodyDiv w:val="1"/>
      <w:marLeft w:val="0"/>
      <w:marRight w:val="0"/>
      <w:marTop w:val="0"/>
      <w:marBottom w:val="0"/>
      <w:divBdr>
        <w:top w:val="none" w:sz="0" w:space="0" w:color="auto"/>
        <w:left w:val="none" w:sz="0" w:space="0" w:color="auto"/>
        <w:bottom w:val="none" w:sz="0" w:space="0" w:color="auto"/>
        <w:right w:val="none" w:sz="0" w:space="0" w:color="auto"/>
      </w:divBdr>
      <w:divsChild>
        <w:div w:id="734426867">
          <w:marLeft w:val="0"/>
          <w:marRight w:val="0"/>
          <w:marTop w:val="0"/>
          <w:marBottom w:val="0"/>
          <w:divBdr>
            <w:top w:val="none" w:sz="0" w:space="0" w:color="auto"/>
            <w:left w:val="none" w:sz="0" w:space="0" w:color="auto"/>
            <w:bottom w:val="none" w:sz="0" w:space="0" w:color="auto"/>
            <w:right w:val="none" w:sz="0" w:space="0" w:color="auto"/>
          </w:divBdr>
        </w:div>
        <w:div w:id="1863393293">
          <w:marLeft w:val="0"/>
          <w:marRight w:val="0"/>
          <w:marTop w:val="0"/>
          <w:marBottom w:val="0"/>
          <w:divBdr>
            <w:top w:val="none" w:sz="0" w:space="0" w:color="auto"/>
            <w:left w:val="none" w:sz="0" w:space="0" w:color="auto"/>
            <w:bottom w:val="none" w:sz="0" w:space="0" w:color="auto"/>
            <w:right w:val="none" w:sz="0" w:space="0" w:color="auto"/>
          </w:divBdr>
        </w:div>
        <w:div w:id="797186891">
          <w:marLeft w:val="0"/>
          <w:marRight w:val="0"/>
          <w:marTop w:val="0"/>
          <w:marBottom w:val="0"/>
          <w:divBdr>
            <w:top w:val="none" w:sz="0" w:space="0" w:color="auto"/>
            <w:left w:val="none" w:sz="0" w:space="0" w:color="auto"/>
            <w:bottom w:val="none" w:sz="0" w:space="0" w:color="auto"/>
            <w:right w:val="none" w:sz="0" w:space="0" w:color="auto"/>
          </w:divBdr>
        </w:div>
      </w:divsChild>
    </w:div>
    <w:div w:id="605775074">
      <w:bodyDiv w:val="1"/>
      <w:marLeft w:val="0"/>
      <w:marRight w:val="0"/>
      <w:marTop w:val="0"/>
      <w:marBottom w:val="0"/>
      <w:divBdr>
        <w:top w:val="none" w:sz="0" w:space="0" w:color="auto"/>
        <w:left w:val="none" w:sz="0" w:space="0" w:color="auto"/>
        <w:bottom w:val="none" w:sz="0" w:space="0" w:color="auto"/>
        <w:right w:val="none" w:sz="0" w:space="0" w:color="auto"/>
      </w:divBdr>
    </w:div>
    <w:div w:id="711883448">
      <w:bodyDiv w:val="1"/>
      <w:marLeft w:val="0"/>
      <w:marRight w:val="0"/>
      <w:marTop w:val="0"/>
      <w:marBottom w:val="0"/>
      <w:divBdr>
        <w:top w:val="none" w:sz="0" w:space="0" w:color="auto"/>
        <w:left w:val="none" w:sz="0" w:space="0" w:color="auto"/>
        <w:bottom w:val="none" w:sz="0" w:space="0" w:color="auto"/>
        <w:right w:val="none" w:sz="0" w:space="0" w:color="auto"/>
      </w:divBdr>
    </w:div>
    <w:div w:id="734203747">
      <w:bodyDiv w:val="1"/>
      <w:marLeft w:val="0"/>
      <w:marRight w:val="0"/>
      <w:marTop w:val="0"/>
      <w:marBottom w:val="0"/>
      <w:divBdr>
        <w:top w:val="none" w:sz="0" w:space="0" w:color="auto"/>
        <w:left w:val="none" w:sz="0" w:space="0" w:color="auto"/>
        <w:bottom w:val="none" w:sz="0" w:space="0" w:color="auto"/>
        <w:right w:val="none" w:sz="0" w:space="0" w:color="auto"/>
      </w:divBdr>
    </w:div>
    <w:div w:id="770782930">
      <w:bodyDiv w:val="1"/>
      <w:marLeft w:val="0"/>
      <w:marRight w:val="0"/>
      <w:marTop w:val="0"/>
      <w:marBottom w:val="0"/>
      <w:divBdr>
        <w:top w:val="none" w:sz="0" w:space="0" w:color="auto"/>
        <w:left w:val="none" w:sz="0" w:space="0" w:color="auto"/>
        <w:bottom w:val="none" w:sz="0" w:space="0" w:color="auto"/>
        <w:right w:val="none" w:sz="0" w:space="0" w:color="auto"/>
      </w:divBdr>
      <w:divsChild>
        <w:div w:id="72633315">
          <w:marLeft w:val="0"/>
          <w:marRight w:val="0"/>
          <w:marTop w:val="0"/>
          <w:marBottom w:val="0"/>
          <w:divBdr>
            <w:top w:val="none" w:sz="0" w:space="0" w:color="auto"/>
            <w:left w:val="none" w:sz="0" w:space="0" w:color="auto"/>
            <w:bottom w:val="none" w:sz="0" w:space="0" w:color="auto"/>
            <w:right w:val="none" w:sz="0" w:space="0" w:color="auto"/>
          </w:divBdr>
        </w:div>
        <w:div w:id="1893691515">
          <w:marLeft w:val="0"/>
          <w:marRight w:val="0"/>
          <w:marTop w:val="0"/>
          <w:marBottom w:val="0"/>
          <w:divBdr>
            <w:top w:val="none" w:sz="0" w:space="0" w:color="auto"/>
            <w:left w:val="none" w:sz="0" w:space="0" w:color="auto"/>
            <w:bottom w:val="none" w:sz="0" w:space="0" w:color="auto"/>
            <w:right w:val="none" w:sz="0" w:space="0" w:color="auto"/>
          </w:divBdr>
        </w:div>
        <w:div w:id="909119830">
          <w:marLeft w:val="0"/>
          <w:marRight w:val="0"/>
          <w:marTop w:val="0"/>
          <w:marBottom w:val="0"/>
          <w:divBdr>
            <w:top w:val="none" w:sz="0" w:space="0" w:color="auto"/>
            <w:left w:val="none" w:sz="0" w:space="0" w:color="auto"/>
            <w:bottom w:val="none" w:sz="0" w:space="0" w:color="auto"/>
            <w:right w:val="none" w:sz="0" w:space="0" w:color="auto"/>
          </w:divBdr>
        </w:div>
      </w:divsChild>
    </w:div>
    <w:div w:id="786122376">
      <w:bodyDiv w:val="1"/>
      <w:marLeft w:val="0"/>
      <w:marRight w:val="0"/>
      <w:marTop w:val="0"/>
      <w:marBottom w:val="0"/>
      <w:divBdr>
        <w:top w:val="none" w:sz="0" w:space="0" w:color="auto"/>
        <w:left w:val="none" w:sz="0" w:space="0" w:color="auto"/>
        <w:bottom w:val="none" w:sz="0" w:space="0" w:color="auto"/>
        <w:right w:val="none" w:sz="0" w:space="0" w:color="auto"/>
      </w:divBdr>
      <w:divsChild>
        <w:div w:id="1482963533">
          <w:marLeft w:val="0"/>
          <w:marRight w:val="0"/>
          <w:marTop w:val="0"/>
          <w:marBottom w:val="0"/>
          <w:divBdr>
            <w:top w:val="none" w:sz="0" w:space="0" w:color="auto"/>
            <w:left w:val="none" w:sz="0" w:space="0" w:color="auto"/>
            <w:bottom w:val="none" w:sz="0" w:space="0" w:color="auto"/>
            <w:right w:val="none" w:sz="0" w:space="0" w:color="auto"/>
          </w:divBdr>
        </w:div>
        <w:div w:id="985278424">
          <w:marLeft w:val="0"/>
          <w:marRight w:val="0"/>
          <w:marTop w:val="0"/>
          <w:marBottom w:val="0"/>
          <w:divBdr>
            <w:top w:val="none" w:sz="0" w:space="0" w:color="auto"/>
            <w:left w:val="none" w:sz="0" w:space="0" w:color="auto"/>
            <w:bottom w:val="none" w:sz="0" w:space="0" w:color="auto"/>
            <w:right w:val="none" w:sz="0" w:space="0" w:color="auto"/>
          </w:divBdr>
        </w:div>
      </w:divsChild>
    </w:div>
    <w:div w:id="1064377258">
      <w:bodyDiv w:val="1"/>
      <w:marLeft w:val="0"/>
      <w:marRight w:val="0"/>
      <w:marTop w:val="0"/>
      <w:marBottom w:val="0"/>
      <w:divBdr>
        <w:top w:val="none" w:sz="0" w:space="0" w:color="auto"/>
        <w:left w:val="none" w:sz="0" w:space="0" w:color="auto"/>
        <w:bottom w:val="none" w:sz="0" w:space="0" w:color="auto"/>
        <w:right w:val="none" w:sz="0" w:space="0" w:color="auto"/>
      </w:divBdr>
    </w:div>
    <w:div w:id="1149513840">
      <w:bodyDiv w:val="1"/>
      <w:marLeft w:val="0"/>
      <w:marRight w:val="0"/>
      <w:marTop w:val="0"/>
      <w:marBottom w:val="0"/>
      <w:divBdr>
        <w:top w:val="none" w:sz="0" w:space="0" w:color="auto"/>
        <w:left w:val="none" w:sz="0" w:space="0" w:color="auto"/>
        <w:bottom w:val="none" w:sz="0" w:space="0" w:color="auto"/>
        <w:right w:val="none" w:sz="0" w:space="0" w:color="auto"/>
      </w:divBdr>
      <w:divsChild>
        <w:div w:id="1114597074">
          <w:marLeft w:val="0"/>
          <w:marRight w:val="0"/>
          <w:marTop w:val="0"/>
          <w:marBottom w:val="0"/>
          <w:divBdr>
            <w:top w:val="none" w:sz="0" w:space="0" w:color="auto"/>
            <w:left w:val="none" w:sz="0" w:space="0" w:color="auto"/>
            <w:bottom w:val="none" w:sz="0" w:space="0" w:color="auto"/>
            <w:right w:val="none" w:sz="0" w:space="0" w:color="auto"/>
          </w:divBdr>
        </w:div>
        <w:div w:id="594901589">
          <w:marLeft w:val="0"/>
          <w:marRight w:val="0"/>
          <w:marTop w:val="0"/>
          <w:marBottom w:val="0"/>
          <w:divBdr>
            <w:top w:val="none" w:sz="0" w:space="0" w:color="auto"/>
            <w:left w:val="none" w:sz="0" w:space="0" w:color="auto"/>
            <w:bottom w:val="none" w:sz="0" w:space="0" w:color="auto"/>
            <w:right w:val="none" w:sz="0" w:space="0" w:color="auto"/>
          </w:divBdr>
        </w:div>
        <w:div w:id="1069420641">
          <w:marLeft w:val="0"/>
          <w:marRight w:val="0"/>
          <w:marTop w:val="0"/>
          <w:marBottom w:val="0"/>
          <w:divBdr>
            <w:top w:val="none" w:sz="0" w:space="0" w:color="auto"/>
            <w:left w:val="none" w:sz="0" w:space="0" w:color="auto"/>
            <w:bottom w:val="none" w:sz="0" w:space="0" w:color="auto"/>
            <w:right w:val="none" w:sz="0" w:space="0" w:color="auto"/>
          </w:divBdr>
        </w:div>
      </w:divsChild>
    </w:div>
    <w:div w:id="1337270742">
      <w:bodyDiv w:val="1"/>
      <w:marLeft w:val="0"/>
      <w:marRight w:val="0"/>
      <w:marTop w:val="0"/>
      <w:marBottom w:val="0"/>
      <w:divBdr>
        <w:top w:val="none" w:sz="0" w:space="0" w:color="auto"/>
        <w:left w:val="none" w:sz="0" w:space="0" w:color="auto"/>
        <w:bottom w:val="none" w:sz="0" w:space="0" w:color="auto"/>
        <w:right w:val="none" w:sz="0" w:space="0" w:color="auto"/>
      </w:divBdr>
    </w:div>
    <w:div w:id="1577470710">
      <w:bodyDiv w:val="1"/>
      <w:marLeft w:val="0"/>
      <w:marRight w:val="0"/>
      <w:marTop w:val="0"/>
      <w:marBottom w:val="0"/>
      <w:divBdr>
        <w:top w:val="none" w:sz="0" w:space="0" w:color="auto"/>
        <w:left w:val="none" w:sz="0" w:space="0" w:color="auto"/>
        <w:bottom w:val="none" w:sz="0" w:space="0" w:color="auto"/>
        <w:right w:val="none" w:sz="0" w:space="0" w:color="auto"/>
      </w:divBdr>
    </w:div>
    <w:div w:id="1622611413">
      <w:bodyDiv w:val="1"/>
      <w:marLeft w:val="0"/>
      <w:marRight w:val="0"/>
      <w:marTop w:val="0"/>
      <w:marBottom w:val="0"/>
      <w:divBdr>
        <w:top w:val="none" w:sz="0" w:space="0" w:color="auto"/>
        <w:left w:val="none" w:sz="0" w:space="0" w:color="auto"/>
        <w:bottom w:val="none" w:sz="0" w:space="0" w:color="auto"/>
        <w:right w:val="none" w:sz="0" w:space="0" w:color="auto"/>
      </w:divBdr>
    </w:div>
    <w:div w:id="1665930944">
      <w:bodyDiv w:val="1"/>
      <w:marLeft w:val="0"/>
      <w:marRight w:val="0"/>
      <w:marTop w:val="0"/>
      <w:marBottom w:val="0"/>
      <w:divBdr>
        <w:top w:val="none" w:sz="0" w:space="0" w:color="auto"/>
        <w:left w:val="none" w:sz="0" w:space="0" w:color="auto"/>
        <w:bottom w:val="none" w:sz="0" w:space="0" w:color="auto"/>
        <w:right w:val="none" w:sz="0" w:space="0" w:color="auto"/>
      </w:divBdr>
    </w:div>
    <w:div w:id="1706175587">
      <w:bodyDiv w:val="1"/>
      <w:marLeft w:val="0"/>
      <w:marRight w:val="0"/>
      <w:marTop w:val="0"/>
      <w:marBottom w:val="0"/>
      <w:divBdr>
        <w:top w:val="none" w:sz="0" w:space="0" w:color="auto"/>
        <w:left w:val="none" w:sz="0" w:space="0" w:color="auto"/>
        <w:bottom w:val="none" w:sz="0" w:space="0" w:color="auto"/>
        <w:right w:val="none" w:sz="0" w:space="0" w:color="auto"/>
      </w:divBdr>
      <w:divsChild>
        <w:div w:id="2044205209">
          <w:marLeft w:val="0"/>
          <w:marRight w:val="0"/>
          <w:marTop w:val="0"/>
          <w:marBottom w:val="0"/>
          <w:divBdr>
            <w:top w:val="none" w:sz="0" w:space="0" w:color="auto"/>
            <w:left w:val="none" w:sz="0" w:space="0" w:color="auto"/>
            <w:bottom w:val="none" w:sz="0" w:space="0" w:color="auto"/>
            <w:right w:val="none" w:sz="0" w:space="0" w:color="auto"/>
          </w:divBdr>
        </w:div>
        <w:div w:id="617293575">
          <w:marLeft w:val="0"/>
          <w:marRight w:val="0"/>
          <w:marTop w:val="0"/>
          <w:marBottom w:val="0"/>
          <w:divBdr>
            <w:top w:val="none" w:sz="0" w:space="0" w:color="auto"/>
            <w:left w:val="none" w:sz="0" w:space="0" w:color="auto"/>
            <w:bottom w:val="none" w:sz="0" w:space="0" w:color="auto"/>
            <w:right w:val="none" w:sz="0" w:space="0" w:color="auto"/>
          </w:divBdr>
        </w:div>
        <w:div w:id="1534490008">
          <w:marLeft w:val="0"/>
          <w:marRight w:val="0"/>
          <w:marTop w:val="0"/>
          <w:marBottom w:val="0"/>
          <w:divBdr>
            <w:top w:val="none" w:sz="0" w:space="0" w:color="auto"/>
            <w:left w:val="none" w:sz="0" w:space="0" w:color="auto"/>
            <w:bottom w:val="none" w:sz="0" w:space="0" w:color="auto"/>
            <w:right w:val="none" w:sz="0" w:space="0" w:color="auto"/>
          </w:divBdr>
        </w:div>
      </w:divsChild>
    </w:div>
    <w:div w:id="1770586966">
      <w:bodyDiv w:val="1"/>
      <w:marLeft w:val="0"/>
      <w:marRight w:val="0"/>
      <w:marTop w:val="0"/>
      <w:marBottom w:val="0"/>
      <w:divBdr>
        <w:top w:val="none" w:sz="0" w:space="0" w:color="auto"/>
        <w:left w:val="none" w:sz="0" w:space="0" w:color="auto"/>
        <w:bottom w:val="none" w:sz="0" w:space="0" w:color="auto"/>
        <w:right w:val="none" w:sz="0" w:space="0" w:color="auto"/>
      </w:divBdr>
      <w:divsChild>
        <w:div w:id="186870180">
          <w:marLeft w:val="0"/>
          <w:marRight w:val="0"/>
          <w:marTop w:val="0"/>
          <w:marBottom w:val="0"/>
          <w:divBdr>
            <w:top w:val="none" w:sz="0" w:space="0" w:color="auto"/>
            <w:left w:val="none" w:sz="0" w:space="0" w:color="auto"/>
            <w:bottom w:val="none" w:sz="0" w:space="0" w:color="auto"/>
            <w:right w:val="none" w:sz="0" w:space="0" w:color="auto"/>
          </w:divBdr>
        </w:div>
        <w:div w:id="1625309160">
          <w:marLeft w:val="0"/>
          <w:marRight w:val="0"/>
          <w:marTop w:val="0"/>
          <w:marBottom w:val="0"/>
          <w:divBdr>
            <w:top w:val="none" w:sz="0" w:space="0" w:color="auto"/>
            <w:left w:val="none" w:sz="0" w:space="0" w:color="auto"/>
            <w:bottom w:val="none" w:sz="0" w:space="0" w:color="auto"/>
            <w:right w:val="none" w:sz="0" w:space="0" w:color="auto"/>
          </w:divBdr>
        </w:div>
        <w:div w:id="1239361556">
          <w:marLeft w:val="0"/>
          <w:marRight w:val="0"/>
          <w:marTop w:val="0"/>
          <w:marBottom w:val="0"/>
          <w:divBdr>
            <w:top w:val="none" w:sz="0" w:space="0" w:color="auto"/>
            <w:left w:val="none" w:sz="0" w:space="0" w:color="auto"/>
            <w:bottom w:val="none" w:sz="0" w:space="0" w:color="auto"/>
            <w:right w:val="none" w:sz="0" w:space="0" w:color="auto"/>
          </w:divBdr>
        </w:div>
        <w:div w:id="341783896">
          <w:marLeft w:val="0"/>
          <w:marRight w:val="0"/>
          <w:marTop w:val="0"/>
          <w:marBottom w:val="0"/>
          <w:divBdr>
            <w:top w:val="none" w:sz="0" w:space="0" w:color="auto"/>
            <w:left w:val="none" w:sz="0" w:space="0" w:color="auto"/>
            <w:bottom w:val="none" w:sz="0" w:space="0" w:color="auto"/>
            <w:right w:val="none" w:sz="0" w:space="0" w:color="auto"/>
          </w:divBdr>
        </w:div>
        <w:div w:id="2031299812">
          <w:marLeft w:val="0"/>
          <w:marRight w:val="0"/>
          <w:marTop w:val="0"/>
          <w:marBottom w:val="0"/>
          <w:divBdr>
            <w:top w:val="none" w:sz="0" w:space="0" w:color="auto"/>
            <w:left w:val="none" w:sz="0" w:space="0" w:color="auto"/>
            <w:bottom w:val="none" w:sz="0" w:space="0" w:color="auto"/>
            <w:right w:val="none" w:sz="0" w:space="0" w:color="auto"/>
          </w:divBdr>
        </w:div>
        <w:div w:id="869420678">
          <w:marLeft w:val="0"/>
          <w:marRight w:val="0"/>
          <w:marTop w:val="0"/>
          <w:marBottom w:val="0"/>
          <w:divBdr>
            <w:top w:val="none" w:sz="0" w:space="0" w:color="auto"/>
            <w:left w:val="none" w:sz="0" w:space="0" w:color="auto"/>
            <w:bottom w:val="none" w:sz="0" w:space="0" w:color="auto"/>
            <w:right w:val="none" w:sz="0" w:space="0" w:color="auto"/>
          </w:divBdr>
        </w:div>
        <w:div w:id="2000427419">
          <w:marLeft w:val="0"/>
          <w:marRight w:val="0"/>
          <w:marTop w:val="0"/>
          <w:marBottom w:val="0"/>
          <w:divBdr>
            <w:top w:val="none" w:sz="0" w:space="0" w:color="auto"/>
            <w:left w:val="none" w:sz="0" w:space="0" w:color="auto"/>
            <w:bottom w:val="none" w:sz="0" w:space="0" w:color="auto"/>
            <w:right w:val="none" w:sz="0" w:space="0" w:color="auto"/>
          </w:divBdr>
        </w:div>
        <w:div w:id="1715537716">
          <w:marLeft w:val="0"/>
          <w:marRight w:val="0"/>
          <w:marTop w:val="0"/>
          <w:marBottom w:val="0"/>
          <w:divBdr>
            <w:top w:val="none" w:sz="0" w:space="0" w:color="auto"/>
            <w:left w:val="none" w:sz="0" w:space="0" w:color="auto"/>
            <w:bottom w:val="none" w:sz="0" w:space="0" w:color="auto"/>
            <w:right w:val="none" w:sz="0" w:space="0" w:color="auto"/>
          </w:divBdr>
        </w:div>
        <w:div w:id="1360664785">
          <w:marLeft w:val="0"/>
          <w:marRight w:val="0"/>
          <w:marTop w:val="0"/>
          <w:marBottom w:val="0"/>
          <w:divBdr>
            <w:top w:val="none" w:sz="0" w:space="0" w:color="auto"/>
            <w:left w:val="none" w:sz="0" w:space="0" w:color="auto"/>
            <w:bottom w:val="none" w:sz="0" w:space="0" w:color="auto"/>
            <w:right w:val="none" w:sz="0" w:space="0" w:color="auto"/>
          </w:divBdr>
        </w:div>
        <w:div w:id="621422187">
          <w:marLeft w:val="0"/>
          <w:marRight w:val="0"/>
          <w:marTop w:val="0"/>
          <w:marBottom w:val="0"/>
          <w:divBdr>
            <w:top w:val="none" w:sz="0" w:space="0" w:color="auto"/>
            <w:left w:val="none" w:sz="0" w:space="0" w:color="auto"/>
            <w:bottom w:val="none" w:sz="0" w:space="0" w:color="auto"/>
            <w:right w:val="none" w:sz="0" w:space="0" w:color="auto"/>
          </w:divBdr>
        </w:div>
        <w:div w:id="2100519635">
          <w:marLeft w:val="0"/>
          <w:marRight w:val="0"/>
          <w:marTop w:val="0"/>
          <w:marBottom w:val="0"/>
          <w:divBdr>
            <w:top w:val="none" w:sz="0" w:space="0" w:color="auto"/>
            <w:left w:val="none" w:sz="0" w:space="0" w:color="auto"/>
            <w:bottom w:val="none" w:sz="0" w:space="0" w:color="auto"/>
            <w:right w:val="none" w:sz="0" w:space="0" w:color="auto"/>
          </w:divBdr>
        </w:div>
        <w:div w:id="1593322241">
          <w:marLeft w:val="0"/>
          <w:marRight w:val="0"/>
          <w:marTop w:val="0"/>
          <w:marBottom w:val="0"/>
          <w:divBdr>
            <w:top w:val="none" w:sz="0" w:space="0" w:color="auto"/>
            <w:left w:val="none" w:sz="0" w:space="0" w:color="auto"/>
            <w:bottom w:val="none" w:sz="0" w:space="0" w:color="auto"/>
            <w:right w:val="none" w:sz="0" w:space="0" w:color="auto"/>
          </w:divBdr>
        </w:div>
        <w:div w:id="1597716338">
          <w:marLeft w:val="0"/>
          <w:marRight w:val="0"/>
          <w:marTop w:val="0"/>
          <w:marBottom w:val="0"/>
          <w:divBdr>
            <w:top w:val="none" w:sz="0" w:space="0" w:color="auto"/>
            <w:left w:val="none" w:sz="0" w:space="0" w:color="auto"/>
            <w:bottom w:val="none" w:sz="0" w:space="0" w:color="auto"/>
            <w:right w:val="none" w:sz="0" w:space="0" w:color="auto"/>
          </w:divBdr>
        </w:div>
        <w:div w:id="2057467568">
          <w:marLeft w:val="0"/>
          <w:marRight w:val="0"/>
          <w:marTop w:val="0"/>
          <w:marBottom w:val="0"/>
          <w:divBdr>
            <w:top w:val="none" w:sz="0" w:space="0" w:color="auto"/>
            <w:left w:val="none" w:sz="0" w:space="0" w:color="auto"/>
            <w:bottom w:val="none" w:sz="0" w:space="0" w:color="auto"/>
            <w:right w:val="none" w:sz="0" w:space="0" w:color="auto"/>
          </w:divBdr>
        </w:div>
        <w:div w:id="1879708162">
          <w:marLeft w:val="0"/>
          <w:marRight w:val="0"/>
          <w:marTop w:val="0"/>
          <w:marBottom w:val="0"/>
          <w:divBdr>
            <w:top w:val="none" w:sz="0" w:space="0" w:color="auto"/>
            <w:left w:val="none" w:sz="0" w:space="0" w:color="auto"/>
            <w:bottom w:val="none" w:sz="0" w:space="0" w:color="auto"/>
            <w:right w:val="none" w:sz="0" w:space="0" w:color="auto"/>
          </w:divBdr>
        </w:div>
        <w:div w:id="1783912939">
          <w:marLeft w:val="0"/>
          <w:marRight w:val="0"/>
          <w:marTop w:val="0"/>
          <w:marBottom w:val="0"/>
          <w:divBdr>
            <w:top w:val="none" w:sz="0" w:space="0" w:color="auto"/>
            <w:left w:val="none" w:sz="0" w:space="0" w:color="auto"/>
            <w:bottom w:val="none" w:sz="0" w:space="0" w:color="auto"/>
            <w:right w:val="none" w:sz="0" w:space="0" w:color="auto"/>
          </w:divBdr>
        </w:div>
        <w:div w:id="571551129">
          <w:marLeft w:val="0"/>
          <w:marRight w:val="0"/>
          <w:marTop w:val="0"/>
          <w:marBottom w:val="0"/>
          <w:divBdr>
            <w:top w:val="none" w:sz="0" w:space="0" w:color="auto"/>
            <w:left w:val="none" w:sz="0" w:space="0" w:color="auto"/>
            <w:bottom w:val="none" w:sz="0" w:space="0" w:color="auto"/>
            <w:right w:val="none" w:sz="0" w:space="0" w:color="auto"/>
          </w:divBdr>
        </w:div>
      </w:divsChild>
    </w:div>
    <w:div w:id="1791316859">
      <w:bodyDiv w:val="1"/>
      <w:marLeft w:val="0"/>
      <w:marRight w:val="0"/>
      <w:marTop w:val="0"/>
      <w:marBottom w:val="0"/>
      <w:divBdr>
        <w:top w:val="none" w:sz="0" w:space="0" w:color="auto"/>
        <w:left w:val="none" w:sz="0" w:space="0" w:color="auto"/>
        <w:bottom w:val="none" w:sz="0" w:space="0" w:color="auto"/>
        <w:right w:val="none" w:sz="0" w:space="0" w:color="auto"/>
      </w:divBdr>
      <w:divsChild>
        <w:div w:id="1687752568">
          <w:marLeft w:val="0"/>
          <w:marRight w:val="0"/>
          <w:marTop w:val="0"/>
          <w:marBottom w:val="0"/>
          <w:divBdr>
            <w:top w:val="none" w:sz="0" w:space="0" w:color="auto"/>
            <w:left w:val="none" w:sz="0" w:space="0" w:color="auto"/>
            <w:bottom w:val="none" w:sz="0" w:space="0" w:color="auto"/>
            <w:right w:val="none" w:sz="0" w:space="0" w:color="auto"/>
          </w:divBdr>
        </w:div>
      </w:divsChild>
    </w:div>
    <w:div w:id="1802963300">
      <w:bodyDiv w:val="1"/>
      <w:marLeft w:val="0"/>
      <w:marRight w:val="0"/>
      <w:marTop w:val="0"/>
      <w:marBottom w:val="0"/>
      <w:divBdr>
        <w:top w:val="none" w:sz="0" w:space="0" w:color="auto"/>
        <w:left w:val="none" w:sz="0" w:space="0" w:color="auto"/>
        <w:bottom w:val="none" w:sz="0" w:space="0" w:color="auto"/>
        <w:right w:val="none" w:sz="0" w:space="0" w:color="auto"/>
      </w:divBdr>
    </w:div>
    <w:div w:id="1821842370">
      <w:bodyDiv w:val="1"/>
      <w:marLeft w:val="0"/>
      <w:marRight w:val="0"/>
      <w:marTop w:val="0"/>
      <w:marBottom w:val="0"/>
      <w:divBdr>
        <w:top w:val="none" w:sz="0" w:space="0" w:color="auto"/>
        <w:left w:val="none" w:sz="0" w:space="0" w:color="auto"/>
        <w:bottom w:val="none" w:sz="0" w:space="0" w:color="auto"/>
        <w:right w:val="none" w:sz="0" w:space="0" w:color="auto"/>
      </w:divBdr>
    </w:div>
    <w:div w:id="1978952778">
      <w:bodyDiv w:val="1"/>
      <w:marLeft w:val="0"/>
      <w:marRight w:val="0"/>
      <w:marTop w:val="0"/>
      <w:marBottom w:val="0"/>
      <w:divBdr>
        <w:top w:val="none" w:sz="0" w:space="0" w:color="auto"/>
        <w:left w:val="none" w:sz="0" w:space="0" w:color="auto"/>
        <w:bottom w:val="none" w:sz="0" w:space="0" w:color="auto"/>
        <w:right w:val="none" w:sz="0" w:space="0" w:color="auto"/>
      </w:divBdr>
    </w:div>
    <w:div w:id="2000769285">
      <w:bodyDiv w:val="1"/>
      <w:marLeft w:val="0"/>
      <w:marRight w:val="0"/>
      <w:marTop w:val="0"/>
      <w:marBottom w:val="0"/>
      <w:divBdr>
        <w:top w:val="none" w:sz="0" w:space="0" w:color="auto"/>
        <w:left w:val="none" w:sz="0" w:space="0" w:color="auto"/>
        <w:bottom w:val="none" w:sz="0" w:space="0" w:color="auto"/>
        <w:right w:val="none" w:sz="0" w:space="0" w:color="auto"/>
      </w:divBdr>
      <w:divsChild>
        <w:div w:id="465785205">
          <w:marLeft w:val="0"/>
          <w:marRight w:val="0"/>
          <w:marTop w:val="0"/>
          <w:marBottom w:val="0"/>
          <w:divBdr>
            <w:top w:val="none" w:sz="0" w:space="0" w:color="auto"/>
            <w:left w:val="none" w:sz="0" w:space="0" w:color="auto"/>
            <w:bottom w:val="none" w:sz="0" w:space="0" w:color="auto"/>
            <w:right w:val="none" w:sz="0" w:space="0" w:color="auto"/>
          </w:divBdr>
        </w:div>
        <w:div w:id="328562735">
          <w:marLeft w:val="0"/>
          <w:marRight w:val="0"/>
          <w:marTop w:val="0"/>
          <w:marBottom w:val="0"/>
          <w:divBdr>
            <w:top w:val="none" w:sz="0" w:space="0" w:color="auto"/>
            <w:left w:val="none" w:sz="0" w:space="0" w:color="auto"/>
            <w:bottom w:val="none" w:sz="0" w:space="0" w:color="auto"/>
            <w:right w:val="none" w:sz="0" w:space="0" w:color="auto"/>
          </w:divBdr>
        </w:div>
        <w:div w:id="1081878627">
          <w:marLeft w:val="0"/>
          <w:marRight w:val="0"/>
          <w:marTop w:val="0"/>
          <w:marBottom w:val="0"/>
          <w:divBdr>
            <w:top w:val="none" w:sz="0" w:space="0" w:color="auto"/>
            <w:left w:val="none" w:sz="0" w:space="0" w:color="auto"/>
            <w:bottom w:val="none" w:sz="0" w:space="0" w:color="auto"/>
            <w:right w:val="none" w:sz="0" w:space="0" w:color="auto"/>
          </w:divBdr>
        </w:div>
      </w:divsChild>
    </w:div>
    <w:div w:id="2135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506D-EEC7-4DAA-97DA-E061B94E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1894</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algoap3</dc:creator>
  <cp:keywords/>
  <dc:description/>
  <cp:lastModifiedBy>Sandra Milena Cubillos Gonzalez</cp:lastModifiedBy>
  <cp:revision>6</cp:revision>
  <dcterms:created xsi:type="dcterms:W3CDTF">2023-03-06T21:45:00Z</dcterms:created>
  <dcterms:modified xsi:type="dcterms:W3CDTF">2023-03-06T22:05:00Z</dcterms:modified>
</cp:coreProperties>
</file>