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504B" w14:textId="12FCD74E" w:rsidR="00D83FDF" w:rsidRPr="00D709AC" w:rsidRDefault="00D83FDF" w:rsidP="00916276">
      <w:pPr>
        <w:jc w:val="both"/>
        <w:rPr>
          <w:rFonts w:ascii="Arial" w:hAnsi="Arial" w:cs="Arial"/>
          <w:sz w:val="19"/>
          <w:szCs w:val="19"/>
          <w:lang w:val="es-CO"/>
        </w:rPr>
      </w:pPr>
      <w:r w:rsidRPr="00D709AC">
        <w:rPr>
          <w:rFonts w:ascii="Arial" w:hAnsi="Arial" w:cs="Arial"/>
          <w:sz w:val="19"/>
          <w:szCs w:val="19"/>
          <w:lang w:val="es-CO"/>
        </w:rPr>
        <w:t xml:space="preserve">Cota, Cundinamarca </w:t>
      </w:r>
      <w:r w:rsidR="006C474A">
        <w:rPr>
          <w:rFonts w:ascii="Arial" w:hAnsi="Arial" w:cs="Arial"/>
          <w:sz w:val="19"/>
          <w:szCs w:val="19"/>
          <w:lang w:val="es-CO"/>
        </w:rPr>
        <w:t>20</w:t>
      </w:r>
      <w:r w:rsidR="00AA1E00" w:rsidRPr="00D709AC">
        <w:rPr>
          <w:rFonts w:ascii="Arial" w:hAnsi="Arial" w:cs="Arial"/>
          <w:sz w:val="19"/>
          <w:szCs w:val="19"/>
          <w:lang w:val="es-CO"/>
        </w:rPr>
        <w:t xml:space="preserve"> de febrero de 2023</w:t>
      </w:r>
    </w:p>
    <w:p w14:paraId="1CCA2CC8" w14:textId="77777777" w:rsidR="00D83FDF" w:rsidRPr="00D709AC" w:rsidRDefault="00D83FDF" w:rsidP="00916276">
      <w:pPr>
        <w:jc w:val="both"/>
        <w:rPr>
          <w:rFonts w:ascii="Arial" w:hAnsi="Arial" w:cs="Arial"/>
          <w:b/>
          <w:sz w:val="19"/>
          <w:szCs w:val="19"/>
          <w:lang w:val="es-CO"/>
        </w:rPr>
      </w:pPr>
    </w:p>
    <w:p w14:paraId="1324BED7" w14:textId="02CBA956" w:rsidR="00D83FDF" w:rsidRDefault="00D83FDF" w:rsidP="00916276">
      <w:pPr>
        <w:jc w:val="both"/>
        <w:rPr>
          <w:rFonts w:ascii="Arial" w:hAnsi="Arial" w:cs="Arial"/>
          <w:b/>
          <w:sz w:val="19"/>
          <w:szCs w:val="19"/>
          <w:lang w:val="es-CO"/>
        </w:rPr>
      </w:pPr>
    </w:p>
    <w:p w14:paraId="5A2C078E" w14:textId="77777777" w:rsidR="00D709AC" w:rsidRPr="00D709AC" w:rsidRDefault="00D709AC" w:rsidP="00916276">
      <w:pPr>
        <w:jc w:val="both"/>
        <w:rPr>
          <w:rFonts w:ascii="Arial" w:hAnsi="Arial" w:cs="Arial"/>
          <w:b/>
          <w:sz w:val="19"/>
          <w:szCs w:val="19"/>
          <w:lang w:val="es-CO"/>
        </w:rPr>
      </w:pPr>
    </w:p>
    <w:p w14:paraId="03B9EAD7" w14:textId="77777777" w:rsidR="00D83FDF" w:rsidRPr="00D709AC" w:rsidRDefault="00D83FDF" w:rsidP="00916276">
      <w:pPr>
        <w:jc w:val="both"/>
        <w:rPr>
          <w:rFonts w:ascii="Arial" w:hAnsi="Arial" w:cs="Arial"/>
          <w:b/>
          <w:sz w:val="19"/>
          <w:szCs w:val="19"/>
          <w:lang w:val="es-CO"/>
        </w:rPr>
      </w:pPr>
      <w:r w:rsidRPr="00D709AC">
        <w:rPr>
          <w:rFonts w:ascii="Arial" w:hAnsi="Arial" w:cs="Arial"/>
          <w:b/>
          <w:sz w:val="19"/>
          <w:szCs w:val="19"/>
          <w:lang w:val="es-CO"/>
        </w:rPr>
        <w:t xml:space="preserve">Señores </w:t>
      </w:r>
    </w:p>
    <w:p w14:paraId="0E72FE72" w14:textId="09D28D09" w:rsidR="00D83FDF" w:rsidRPr="00D709AC" w:rsidRDefault="00D83FDF" w:rsidP="00916276">
      <w:pPr>
        <w:jc w:val="both"/>
        <w:rPr>
          <w:rFonts w:ascii="Arial" w:hAnsi="Arial" w:cs="Arial"/>
          <w:b/>
          <w:sz w:val="19"/>
          <w:szCs w:val="19"/>
          <w:lang w:val="es-CO"/>
        </w:rPr>
      </w:pPr>
      <w:r w:rsidRPr="00D709AC">
        <w:rPr>
          <w:rFonts w:ascii="Arial" w:hAnsi="Arial" w:cs="Arial"/>
          <w:b/>
          <w:sz w:val="19"/>
          <w:szCs w:val="19"/>
          <w:lang w:val="es-CO"/>
        </w:rPr>
        <w:t xml:space="preserve">Interesados Invitación Abierta No. </w:t>
      </w:r>
      <w:r w:rsidR="00AA1E00" w:rsidRPr="00D709AC">
        <w:rPr>
          <w:rFonts w:ascii="Arial" w:hAnsi="Arial" w:cs="Arial"/>
          <w:b/>
          <w:sz w:val="19"/>
          <w:szCs w:val="19"/>
          <w:lang w:val="es-CO"/>
        </w:rPr>
        <w:t>001 de 2023</w:t>
      </w:r>
    </w:p>
    <w:p w14:paraId="6C9801B3" w14:textId="77777777" w:rsidR="00D83FDF" w:rsidRPr="00D709AC" w:rsidRDefault="00D83FDF" w:rsidP="00916276">
      <w:pPr>
        <w:jc w:val="both"/>
        <w:rPr>
          <w:rFonts w:ascii="Arial" w:hAnsi="Arial" w:cs="Arial"/>
          <w:b/>
          <w:sz w:val="19"/>
          <w:szCs w:val="19"/>
          <w:lang w:val="es-CO"/>
        </w:rPr>
      </w:pPr>
      <w:r w:rsidRPr="00D709AC">
        <w:rPr>
          <w:rFonts w:ascii="Arial" w:hAnsi="Arial" w:cs="Arial"/>
          <w:b/>
          <w:sz w:val="19"/>
          <w:szCs w:val="19"/>
          <w:lang w:val="es-CO"/>
        </w:rPr>
        <w:t>Ciudad</w:t>
      </w:r>
    </w:p>
    <w:p w14:paraId="4C8891A0" w14:textId="2E47969F" w:rsidR="00D709AC" w:rsidRDefault="00D709AC" w:rsidP="00916276">
      <w:pPr>
        <w:jc w:val="both"/>
        <w:rPr>
          <w:rFonts w:ascii="Arial" w:hAnsi="Arial" w:cs="Arial"/>
          <w:b/>
          <w:sz w:val="19"/>
          <w:szCs w:val="19"/>
          <w:lang w:val="es-CO"/>
        </w:rPr>
      </w:pPr>
    </w:p>
    <w:p w14:paraId="0B6A1008" w14:textId="77777777" w:rsidR="00D709AC" w:rsidRPr="00D709AC" w:rsidRDefault="00D709AC" w:rsidP="00916276">
      <w:pPr>
        <w:jc w:val="both"/>
        <w:rPr>
          <w:rFonts w:ascii="Arial" w:hAnsi="Arial" w:cs="Arial"/>
          <w:b/>
          <w:sz w:val="19"/>
          <w:szCs w:val="19"/>
          <w:lang w:val="es-CO"/>
        </w:rPr>
      </w:pPr>
    </w:p>
    <w:p w14:paraId="1BE9C549" w14:textId="17A097D1" w:rsidR="00D83FDF" w:rsidRPr="00D709AC" w:rsidRDefault="00D83FDF" w:rsidP="00916276">
      <w:pPr>
        <w:jc w:val="both"/>
        <w:rPr>
          <w:rFonts w:ascii="Arial" w:hAnsi="Arial" w:cs="Arial"/>
          <w:b/>
          <w:sz w:val="19"/>
          <w:szCs w:val="19"/>
          <w:lang w:val="es-CO"/>
        </w:rPr>
      </w:pPr>
      <w:r w:rsidRPr="00D709AC">
        <w:rPr>
          <w:rFonts w:ascii="Arial" w:hAnsi="Arial" w:cs="Arial"/>
          <w:b/>
          <w:sz w:val="19"/>
          <w:szCs w:val="19"/>
          <w:lang w:val="es-CO"/>
        </w:rPr>
        <w:t>Respetados señores</w:t>
      </w:r>
    </w:p>
    <w:p w14:paraId="7242421B" w14:textId="7EF5B435" w:rsidR="00D83FDF" w:rsidRDefault="00D83FDF" w:rsidP="00916276">
      <w:pPr>
        <w:jc w:val="both"/>
        <w:rPr>
          <w:rFonts w:ascii="Arial" w:hAnsi="Arial" w:cs="Arial"/>
          <w:b/>
          <w:sz w:val="19"/>
          <w:szCs w:val="19"/>
          <w:lang w:val="es-CO"/>
        </w:rPr>
      </w:pPr>
    </w:p>
    <w:p w14:paraId="330F4306" w14:textId="6B8B1B10" w:rsidR="00D709AC" w:rsidRDefault="00D709AC" w:rsidP="00916276">
      <w:pPr>
        <w:jc w:val="both"/>
        <w:rPr>
          <w:rFonts w:ascii="Arial" w:hAnsi="Arial" w:cs="Arial"/>
          <w:b/>
          <w:sz w:val="19"/>
          <w:szCs w:val="19"/>
          <w:lang w:val="es-CO"/>
        </w:rPr>
      </w:pPr>
    </w:p>
    <w:p w14:paraId="529A2581" w14:textId="77777777" w:rsidR="00D709AC" w:rsidRPr="00D709AC" w:rsidRDefault="00D709AC" w:rsidP="00916276">
      <w:pPr>
        <w:jc w:val="both"/>
        <w:rPr>
          <w:rFonts w:ascii="Arial" w:hAnsi="Arial" w:cs="Arial"/>
          <w:b/>
          <w:sz w:val="19"/>
          <w:szCs w:val="19"/>
          <w:lang w:val="es-CO"/>
        </w:rPr>
      </w:pPr>
    </w:p>
    <w:p w14:paraId="72EEF5AC" w14:textId="08AFAE5B" w:rsidR="00D83FDF" w:rsidRPr="00D709AC" w:rsidRDefault="00D83FDF" w:rsidP="00916276">
      <w:pPr>
        <w:pStyle w:val="Textoindependiente"/>
        <w:rPr>
          <w:rFonts w:ascii="Arial" w:hAnsi="Arial" w:cs="Arial"/>
          <w:b w:val="0"/>
          <w:sz w:val="19"/>
          <w:szCs w:val="19"/>
          <w:lang w:val="es-CO"/>
        </w:rPr>
      </w:pPr>
      <w:r w:rsidRPr="00D709AC">
        <w:rPr>
          <w:rFonts w:ascii="Arial" w:hAnsi="Arial" w:cs="Arial"/>
          <w:b w:val="0"/>
          <w:sz w:val="19"/>
          <w:szCs w:val="19"/>
          <w:lang w:val="es-CO"/>
        </w:rPr>
        <w:t xml:space="preserve">La Empresa de Licores de Cundinamarca remite las respuestas a las aclaraciones presentadas </w:t>
      </w:r>
      <w:r w:rsidR="00916276" w:rsidRPr="00D709AC">
        <w:rPr>
          <w:rFonts w:ascii="Arial" w:hAnsi="Arial" w:cs="Arial"/>
          <w:b w:val="0"/>
          <w:sz w:val="19"/>
          <w:szCs w:val="19"/>
          <w:lang w:val="es-CO"/>
        </w:rPr>
        <w:t>a la evaluación de la</w:t>
      </w:r>
      <w:r w:rsidRPr="00D709AC">
        <w:rPr>
          <w:rFonts w:ascii="Arial" w:hAnsi="Arial" w:cs="Arial"/>
          <w:b w:val="0"/>
          <w:sz w:val="19"/>
          <w:szCs w:val="19"/>
          <w:lang w:val="es-CO"/>
        </w:rPr>
        <w:t xml:space="preserve"> Invitación Abierta No. </w:t>
      </w:r>
      <w:r w:rsidR="00AA1E00" w:rsidRPr="00D709AC">
        <w:rPr>
          <w:rFonts w:ascii="Arial" w:hAnsi="Arial" w:cs="Arial"/>
          <w:b w:val="0"/>
          <w:sz w:val="19"/>
          <w:szCs w:val="19"/>
          <w:lang w:val="es-CO"/>
        </w:rPr>
        <w:t>001 de 2023</w:t>
      </w:r>
      <w:r w:rsidRPr="00D709AC">
        <w:rPr>
          <w:rFonts w:ascii="Arial" w:hAnsi="Arial" w:cs="Arial"/>
          <w:b w:val="0"/>
          <w:sz w:val="19"/>
          <w:szCs w:val="19"/>
          <w:lang w:val="es-CO"/>
        </w:rPr>
        <w:t xml:space="preserve">, cuyo objeto es: </w:t>
      </w:r>
      <w:r w:rsidRPr="00D709AC">
        <w:rPr>
          <w:rFonts w:ascii="Arial" w:hAnsi="Arial" w:cs="Arial"/>
          <w:b w:val="0"/>
          <w:i/>
          <w:sz w:val="19"/>
          <w:szCs w:val="19"/>
          <w:lang w:val="es-CO"/>
        </w:rPr>
        <w:t>“</w:t>
      </w:r>
      <w:r w:rsidR="00AA1E00" w:rsidRPr="00D709AC">
        <w:rPr>
          <w:rFonts w:ascii="Arial" w:hAnsi="Arial" w:cs="Arial"/>
          <w:b w:val="0"/>
          <w:i/>
          <w:sz w:val="19"/>
          <w:szCs w:val="19"/>
          <w:lang w:val="es-CO"/>
        </w:rPr>
        <w:t>PRESTACIÓN DE SERVICIOS DE VIGILANCIA Y SEGURIDAD PRIVADA 2023, EN LOS PREDIOS DE PROPIEDAD DE LA EMPRESA DE LICORES DE CUNDINAMARCA, Y EN CUALQUIER OTRO QUE LE ASISTA OBLIGACIÓN LEGAL, CONVENCIONAL O CONTRACTUAL DE VIGILAR, ASÍ COMO DEL PERSONAL DE LAS DEPENDENCIAS QUE LA CONFORMAN</w:t>
      </w:r>
      <w:r w:rsidRPr="00D709AC">
        <w:rPr>
          <w:rFonts w:ascii="Arial" w:hAnsi="Arial" w:cs="Arial"/>
          <w:b w:val="0"/>
          <w:i/>
          <w:sz w:val="19"/>
          <w:szCs w:val="19"/>
          <w:lang w:val="es-CO"/>
        </w:rPr>
        <w:t xml:space="preserve">.” </w:t>
      </w:r>
    </w:p>
    <w:p w14:paraId="5453CF07" w14:textId="77777777" w:rsidR="00D83FDF" w:rsidRPr="00D709AC" w:rsidRDefault="00D83FDF" w:rsidP="00916276">
      <w:pPr>
        <w:jc w:val="both"/>
        <w:rPr>
          <w:rFonts w:ascii="Arial" w:hAnsi="Arial" w:cs="Arial"/>
          <w:b/>
          <w:sz w:val="19"/>
          <w:szCs w:val="19"/>
          <w:lang w:val="es-CO"/>
        </w:rPr>
      </w:pPr>
    </w:p>
    <w:p w14:paraId="0950AF38" w14:textId="0AABE440" w:rsidR="00D83FDF" w:rsidRPr="00D709AC" w:rsidRDefault="00EC3750" w:rsidP="00916276">
      <w:pPr>
        <w:jc w:val="both"/>
        <w:rPr>
          <w:rFonts w:ascii="Arial" w:hAnsi="Arial" w:cs="Arial"/>
          <w:b/>
          <w:bCs/>
          <w:sz w:val="22"/>
          <w:szCs w:val="22"/>
        </w:rPr>
      </w:pPr>
      <w:bookmarkStart w:id="0" w:name="_Hlk96586487"/>
      <w:r w:rsidRPr="00D709AC">
        <w:rPr>
          <w:rFonts w:ascii="Arial" w:hAnsi="Arial" w:cs="Arial"/>
          <w:b/>
          <w:bCs/>
          <w:sz w:val="22"/>
          <w:szCs w:val="22"/>
        </w:rPr>
        <w:t>RESPUESTAS A LA</w:t>
      </w:r>
      <w:r w:rsidR="00916276" w:rsidRPr="00D709AC">
        <w:rPr>
          <w:rFonts w:ascii="Arial" w:hAnsi="Arial" w:cs="Arial"/>
          <w:b/>
          <w:bCs/>
          <w:sz w:val="22"/>
          <w:szCs w:val="22"/>
        </w:rPr>
        <w:t xml:space="preserve">S OBSERVACION DE AGUILA DE ORO DE COLOMBIA LTDA </w:t>
      </w:r>
      <w:bookmarkEnd w:id="0"/>
    </w:p>
    <w:p w14:paraId="7F601F66" w14:textId="140ED6EE" w:rsidR="00AA1E00" w:rsidRPr="00D709AC" w:rsidRDefault="00AA1E00" w:rsidP="00916276">
      <w:pPr>
        <w:jc w:val="both"/>
        <w:rPr>
          <w:rFonts w:ascii="Arial" w:hAnsi="Arial" w:cs="Arial"/>
          <w:b/>
          <w:bCs/>
          <w:sz w:val="19"/>
          <w:szCs w:val="19"/>
        </w:rPr>
      </w:pPr>
    </w:p>
    <w:p w14:paraId="185836C4" w14:textId="77777777" w:rsidR="00AA1E00" w:rsidRPr="00D709AC" w:rsidRDefault="00AA1E00" w:rsidP="00916276">
      <w:pPr>
        <w:jc w:val="both"/>
        <w:rPr>
          <w:rFonts w:ascii="Arial" w:hAnsi="Arial" w:cs="Arial"/>
          <w:b/>
          <w:sz w:val="19"/>
          <w:szCs w:val="19"/>
          <w:u w:val="single"/>
          <w:lang w:val="es-CO"/>
        </w:rPr>
      </w:pPr>
    </w:p>
    <w:p w14:paraId="775EBFCC" w14:textId="1F0C35A2" w:rsidR="00D83FDF" w:rsidRPr="00D709AC" w:rsidRDefault="00916276" w:rsidP="00AA1E00">
      <w:pPr>
        <w:jc w:val="both"/>
        <w:rPr>
          <w:rFonts w:ascii="Arial" w:hAnsi="Arial" w:cs="Arial"/>
          <w:b/>
          <w:sz w:val="20"/>
          <w:szCs w:val="20"/>
          <w:lang w:val="es-CO"/>
        </w:rPr>
      </w:pPr>
      <w:r w:rsidRPr="00D709AC">
        <w:rPr>
          <w:rFonts w:ascii="Arial" w:hAnsi="Arial" w:cs="Arial"/>
          <w:b/>
          <w:sz w:val="20"/>
          <w:szCs w:val="20"/>
          <w:lang w:val="es-CO"/>
        </w:rPr>
        <w:t>OBSERVACION</w:t>
      </w:r>
      <w:r w:rsidR="00D83FDF" w:rsidRPr="00D709AC">
        <w:rPr>
          <w:rFonts w:ascii="Arial" w:hAnsi="Arial" w:cs="Arial"/>
          <w:b/>
          <w:sz w:val="20"/>
          <w:szCs w:val="20"/>
          <w:lang w:val="es-CO"/>
        </w:rPr>
        <w:t xml:space="preserve"> No. 1.1</w:t>
      </w:r>
      <w:r w:rsidRPr="00D709AC">
        <w:rPr>
          <w:rFonts w:ascii="Arial" w:hAnsi="Arial" w:cs="Arial"/>
          <w:b/>
          <w:sz w:val="20"/>
          <w:szCs w:val="20"/>
          <w:lang w:val="es-CO"/>
        </w:rPr>
        <w:t xml:space="preserve"> </w:t>
      </w:r>
      <w:r w:rsidR="00AA1E00" w:rsidRPr="00D709AC">
        <w:rPr>
          <w:rFonts w:ascii="Arial" w:hAnsi="Arial" w:cs="Arial"/>
          <w:b/>
          <w:sz w:val="20"/>
          <w:szCs w:val="20"/>
          <w:lang w:val="es-CO"/>
        </w:rPr>
        <w:t>OBSERVACIONES A LA OFERTA PRESENTADA POR LA FIRMA HONOR SERVICIOS DE SEGURIDAD LTDA.</w:t>
      </w:r>
    </w:p>
    <w:p w14:paraId="08F0E7C1" w14:textId="77777777" w:rsidR="00EC3750" w:rsidRPr="00D709AC" w:rsidRDefault="00EC3750" w:rsidP="00916276">
      <w:pPr>
        <w:pStyle w:val="Default"/>
        <w:jc w:val="both"/>
        <w:rPr>
          <w:rFonts w:ascii="Arial" w:hAnsi="Arial" w:cs="Arial"/>
          <w:sz w:val="20"/>
          <w:szCs w:val="20"/>
        </w:rPr>
      </w:pPr>
    </w:p>
    <w:p w14:paraId="7C2761F7" w14:textId="77777777" w:rsidR="00AA1E00" w:rsidRPr="00D709AC" w:rsidRDefault="00AA1E00" w:rsidP="00350091">
      <w:pPr>
        <w:pStyle w:val="Default"/>
        <w:jc w:val="both"/>
        <w:rPr>
          <w:rFonts w:ascii="Arial" w:hAnsi="Arial" w:cs="Arial"/>
          <w:sz w:val="19"/>
          <w:szCs w:val="19"/>
          <w:lang w:val="es-ES_tradnl"/>
        </w:rPr>
      </w:pPr>
      <w:r w:rsidRPr="00D709AC">
        <w:rPr>
          <w:rFonts w:ascii="Arial" w:hAnsi="Arial" w:cs="Arial"/>
          <w:sz w:val="19"/>
          <w:szCs w:val="19"/>
          <w:lang w:val="es-ES_tradnl"/>
        </w:rPr>
        <w:t xml:space="preserve">A. PÓLIZA DE RESPONSABILIDAD CIVIL EXTRACONTRACTUAL A folios de 91 a 102 esta empresa presenta una póliza de seguro de responsabilidad civil extracontractual expedida por Seguros del Estado. Sin embargo, en el mismo documento se puede apreciar que se trata del anexo No. 68, en éste se evidencia que su vigencia estaba hasta el 1 de febrero de 2023. </w:t>
      </w:r>
    </w:p>
    <w:p w14:paraId="545EADB1" w14:textId="77777777" w:rsidR="00AA1E00" w:rsidRPr="00D709AC" w:rsidRDefault="00AA1E00" w:rsidP="00350091">
      <w:pPr>
        <w:pStyle w:val="Default"/>
        <w:jc w:val="both"/>
        <w:rPr>
          <w:rFonts w:ascii="Arial" w:hAnsi="Arial" w:cs="Arial"/>
          <w:sz w:val="19"/>
          <w:szCs w:val="19"/>
          <w:lang w:val="es-ES_tradnl"/>
        </w:rPr>
      </w:pPr>
    </w:p>
    <w:p w14:paraId="1CF7874B" w14:textId="4F3A48CD" w:rsidR="00EC3750" w:rsidRPr="00D709AC" w:rsidRDefault="00AA1E00" w:rsidP="00350091">
      <w:pPr>
        <w:pStyle w:val="Default"/>
        <w:jc w:val="both"/>
        <w:rPr>
          <w:rFonts w:ascii="Arial" w:hAnsi="Arial" w:cs="Arial"/>
          <w:sz w:val="19"/>
          <w:szCs w:val="19"/>
        </w:rPr>
      </w:pPr>
      <w:r w:rsidRPr="00D709AC">
        <w:rPr>
          <w:rFonts w:ascii="Arial" w:hAnsi="Arial" w:cs="Arial"/>
          <w:sz w:val="19"/>
          <w:szCs w:val="19"/>
          <w:lang w:val="es-ES_tradnl"/>
        </w:rPr>
        <w:t>Es necesario tener en cuenta que el presente proceso de invitación se cerró el día 9 de febrero de 2023, por lo que es claro que la precitada póliza no se encontraba vigente a la fecha de cierre y por lo tanto la empresa HONOR SERVICIOS DE SEGURIDAD LTDA., debe ser requerida para que subsane dicho documento, de lo contrario solicito atentamente que se rechace por incumplir un requisito del pliego de condiciones</w:t>
      </w:r>
      <w:r w:rsidR="00916276" w:rsidRPr="00D709AC">
        <w:rPr>
          <w:rFonts w:ascii="Arial" w:hAnsi="Arial" w:cs="Arial"/>
          <w:sz w:val="19"/>
          <w:szCs w:val="19"/>
        </w:rPr>
        <w:t>.</w:t>
      </w:r>
      <w:r w:rsidR="00916276" w:rsidRPr="00D709AC">
        <w:rPr>
          <w:rFonts w:ascii="Arial" w:hAnsi="Arial" w:cs="Arial"/>
          <w:sz w:val="19"/>
          <w:szCs w:val="19"/>
        </w:rPr>
        <w:cr/>
      </w:r>
    </w:p>
    <w:p w14:paraId="30970EE7" w14:textId="3BAA4536" w:rsidR="00EC3750" w:rsidRPr="00D709AC" w:rsidRDefault="00EC3750" w:rsidP="00916276">
      <w:pPr>
        <w:spacing w:after="120"/>
        <w:jc w:val="both"/>
        <w:rPr>
          <w:rFonts w:ascii="Arial" w:hAnsi="Arial" w:cs="Arial"/>
          <w:b/>
          <w:color w:val="000000"/>
          <w:sz w:val="19"/>
          <w:szCs w:val="19"/>
        </w:rPr>
      </w:pPr>
      <w:r w:rsidRPr="00D709AC">
        <w:rPr>
          <w:rFonts w:ascii="Arial" w:hAnsi="Arial" w:cs="Arial"/>
          <w:b/>
          <w:color w:val="000000"/>
          <w:sz w:val="19"/>
          <w:szCs w:val="19"/>
        </w:rPr>
        <w:t xml:space="preserve">RESPUESTA </w:t>
      </w:r>
      <w:r w:rsidR="00916276" w:rsidRPr="00D709AC">
        <w:rPr>
          <w:rFonts w:ascii="Arial" w:hAnsi="Arial" w:cs="Arial"/>
          <w:b/>
          <w:color w:val="000000"/>
          <w:sz w:val="19"/>
          <w:szCs w:val="19"/>
        </w:rPr>
        <w:t xml:space="preserve">OBSERVACION No. </w:t>
      </w:r>
      <w:r w:rsidR="00AA1E00" w:rsidRPr="00D709AC">
        <w:rPr>
          <w:rFonts w:ascii="Arial" w:hAnsi="Arial" w:cs="Arial"/>
          <w:b/>
          <w:color w:val="000000"/>
          <w:sz w:val="19"/>
          <w:szCs w:val="19"/>
        </w:rPr>
        <w:t>A</w:t>
      </w:r>
    </w:p>
    <w:p w14:paraId="4751739B" w14:textId="1CEF8CEF" w:rsidR="00350091" w:rsidRPr="00D709AC" w:rsidRDefault="00350091" w:rsidP="00916276">
      <w:pPr>
        <w:spacing w:after="120"/>
        <w:jc w:val="both"/>
        <w:rPr>
          <w:rFonts w:ascii="Arial" w:hAnsi="Arial" w:cs="Arial"/>
          <w:bCs/>
          <w:color w:val="000000"/>
          <w:sz w:val="19"/>
          <w:szCs w:val="19"/>
        </w:rPr>
      </w:pPr>
      <w:r w:rsidRPr="00D709AC">
        <w:rPr>
          <w:rFonts w:ascii="Arial" w:hAnsi="Arial" w:cs="Arial"/>
          <w:bCs/>
          <w:color w:val="000000"/>
          <w:sz w:val="19"/>
          <w:szCs w:val="19"/>
        </w:rPr>
        <w:t xml:space="preserve">Nos permitimos informar </w:t>
      </w:r>
      <w:r w:rsidR="00A40745" w:rsidRPr="00D709AC">
        <w:rPr>
          <w:rFonts w:ascii="Arial" w:hAnsi="Arial" w:cs="Arial"/>
          <w:bCs/>
          <w:color w:val="000000"/>
          <w:sz w:val="19"/>
          <w:szCs w:val="19"/>
        </w:rPr>
        <w:t>que,</w:t>
      </w:r>
      <w:r w:rsidRPr="00D709AC">
        <w:rPr>
          <w:rFonts w:ascii="Arial" w:hAnsi="Arial" w:cs="Arial"/>
          <w:bCs/>
          <w:color w:val="000000"/>
          <w:sz w:val="19"/>
          <w:szCs w:val="19"/>
        </w:rPr>
        <w:t xml:space="preserve"> </w:t>
      </w:r>
      <w:r w:rsidR="00A40745" w:rsidRPr="00D709AC">
        <w:rPr>
          <w:rFonts w:ascii="Arial" w:hAnsi="Arial" w:cs="Arial"/>
          <w:bCs/>
          <w:color w:val="000000"/>
          <w:sz w:val="19"/>
          <w:szCs w:val="19"/>
        </w:rPr>
        <w:t xml:space="preserve">revisada su observación, en efecto los documentos cuentan con la fecha en </w:t>
      </w:r>
      <w:r w:rsidR="006E6385" w:rsidRPr="00D709AC">
        <w:rPr>
          <w:rFonts w:ascii="Arial" w:hAnsi="Arial" w:cs="Arial"/>
          <w:bCs/>
          <w:color w:val="000000"/>
          <w:sz w:val="19"/>
          <w:szCs w:val="19"/>
        </w:rPr>
        <w:t>mención,</w:t>
      </w:r>
      <w:r w:rsidR="00A40745" w:rsidRPr="00D709AC">
        <w:rPr>
          <w:rFonts w:ascii="Arial" w:hAnsi="Arial" w:cs="Arial"/>
          <w:bCs/>
          <w:color w:val="000000"/>
          <w:sz w:val="19"/>
          <w:szCs w:val="19"/>
        </w:rPr>
        <w:t xml:space="preserve"> </w:t>
      </w:r>
      <w:r w:rsidR="001A769A" w:rsidRPr="00D709AC">
        <w:rPr>
          <w:rFonts w:ascii="Arial" w:hAnsi="Arial" w:cs="Arial"/>
          <w:bCs/>
          <w:color w:val="000000"/>
          <w:sz w:val="19"/>
          <w:szCs w:val="19"/>
        </w:rPr>
        <w:t xml:space="preserve">y a </w:t>
      </w:r>
      <w:r w:rsidR="00A40745" w:rsidRPr="00D709AC">
        <w:rPr>
          <w:rFonts w:ascii="Arial" w:hAnsi="Arial" w:cs="Arial"/>
          <w:bCs/>
          <w:color w:val="000000"/>
          <w:sz w:val="19"/>
          <w:szCs w:val="19"/>
        </w:rPr>
        <w:t xml:space="preserve">fin de dar claridad, se solicitara se alleguen estos documentos con fecha actual a fin de que consten en el proceso. </w:t>
      </w:r>
    </w:p>
    <w:p w14:paraId="1B257BFD" w14:textId="08125ED2" w:rsidR="00916276" w:rsidRPr="00D709AC" w:rsidRDefault="00916276" w:rsidP="00916276">
      <w:pPr>
        <w:spacing w:after="120"/>
        <w:jc w:val="both"/>
        <w:rPr>
          <w:rFonts w:ascii="Arial" w:hAnsi="Arial" w:cs="Arial"/>
          <w:b/>
          <w:color w:val="000000"/>
          <w:sz w:val="19"/>
          <w:szCs w:val="19"/>
        </w:rPr>
      </w:pPr>
    </w:p>
    <w:p w14:paraId="43CC63D3" w14:textId="44D1C0E0" w:rsidR="00916276" w:rsidRPr="00D709AC" w:rsidRDefault="00916276" w:rsidP="00916276">
      <w:pPr>
        <w:spacing w:after="120"/>
        <w:jc w:val="both"/>
        <w:rPr>
          <w:rFonts w:ascii="Arial" w:hAnsi="Arial" w:cs="Arial"/>
          <w:b/>
          <w:color w:val="000000"/>
          <w:sz w:val="19"/>
          <w:szCs w:val="19"/>
        </w:rPr>
      </w:pPr>
      <w:r w:rsidRPr="00D709AC">
        <w:rPr>
          <w:rFonts w:ascii="Arial" w:hAnsi="Arial" w:cs="Arial"/>
          <w:b/>
          <w:color w:val="000000"/>
          <w:sz w:val="20"/>
          <w:szCs w:val="20"/>
        </w:rPr>
        <w:t xml:space="preserve">OBSERVACION No. </w:t>
      </w:r>
      <w:r w:rsidR="00D709AC">
        <w:rPr>
          <w:rFonts w:ascii="Arial" w:hAnsi="Arial" w:cs="Arial"/>
          <w:b/>
          <w:color w:val="000000"/>
          <w:sz w:val="20"/>
          <w:szCs w:val="20"/>
        </w:rPr>
        <w:t>B</w:t>
      </w:r>
      <w:r w:rsidRPr="00D709AC">
        <w:rPr>
          <w:rFonts w:ascii="Arial" w:hAnsi="Arial" w:cs="Arial"/>
          <w:b/>
          <w:color w:val="000000"/>
          <w:sz w:val="20"/>
          <w:szCs w:val="20"/>
        </w:rPr>
        <w:t xml:space="preserve"> </w:t>
      </w:r>
      <w:r w:rsidR="001A769A" w:rsidRPr="00D709AC">
        <w:rPr>
          <w:rFonts w:ascii="Arial" w:hAnsi="Arial" w:cs="Arial"/>
          <w:b/>
          <w:color w:val="000000"/>
          <w:sz w:val="20"/>
          <w:szCs w:val="20"/>
        </w:rPr>
        <w:t>CRITERIOS PONDERABLES</w:t>
      </w:r>
      <w:r w:rsidRPr="00D709AC">
        <w:rPr>
          <w:rFonts w:ascii="Arial" w:hAnsi="Arial" w:cs="Arial"/>
          <w:b/>
          <w:color w:val="000000"/>
          <w:sz w:val="19"/>
          <w:szCs w:val="19"/>
        </w:rPr>
        <w:t>.</w:t>
      </w:r>
    </w:p>
    <w:p w14:paraId="79FF8304" w14:textId="77777777" w:rsidR="00AA1E00" w:rsidRPr="00D709AC" w:rsidRDefault="00AA1E00" w:rsidP="00916276">
      <w:pPr>
        <w:pStyle w:val="Sinespaciado"/>
        <w:jc w:val="both"/>
        <w:rPr>
          <w:rFonts w:ascii="Arial" w:hAnsi="Arial" w:cs="Arial"/>
          <w:sz w:val="19"/>
          <w:szCs w:val="19"/>
        </w:rPr>
      </w:pPr>
      <w:r w:rsidRPr="00D709AC">
        <w:rPr>
          <w:rFonts w:ascii="Arial" w:hAnsi="Arial" w:cs="Arial"/>
          <w:sz w:val="19"/>
          <w:szCs w:val="19"/>
        </w:rPr>
        <w:lastRenderedPageBreak/>
        <w:t>En caso de que la empresa observada subsane adecuadamente los requisitos habilitantes, solicito atentamente que no se otorgue puntaje por los criterios señalados en el numeral 3.8., es decir, el ofrecimiento y acreditación del PROFESIONAL EN SEGURIDAD Y SALUD EN EL TRABAJO y el ofrecimiento y acreditación del COORDINADOR DEL PROYECTO.</w:t>
      </w:r>
    </w:p>
    <w:p w14:paraId="52C402BF" w14:textId="77777777" w:rsidR="00AA1E00" w:rsidRPr="00D709AC" w:rsidRDefault="00AA1E00" w:rsidP="00916276">
      <w:pPr>
        <w:pStyle w:val="Sinespaciado"/>
        <w:jc w:val="both"/>
        <w:rPr>
          <w:rFonts w:ascii="Arial" w:hAnsi="Arial" w:cs="Arial"/>
          <w:sz w:val="19"/>
          <w:szCs w:val="19"/>
        </w:rPr>
      </w:pPr>
    </w:p>
    <w:p w14:paraId="4CB9B595" w14:textId="77777777" w:rsidR="00AA1E00" w:rsidRPr="00D709AC" w:rsidRDefault="00AA1E00" w:rsidP="00916276">
      <w:pPr>
        <w:pStyle w:val="Sinespaciado"/>
        <w:jc w:val="both"/>
        <w:rPr>
          <w:rFonts w:ascii="Arial" w:hAnsi="Arial" w:cs="Arial"/>
          <w:sz w:val="19"/>
          <w:szCs w:val="19"/>
        </w:rPr>
      </w:pPr>
      <w:r w:rsidRPr="00D709AC">
        <w:rPr>
          <w:rFonts w:ascii="Arial" w:hAnsi="Arial" w:cs="Arial"/>
          <w:sz w:val="19"/>
          <w:szCs w:val="19"/>
        </w:rPr>
        <w:t>Esta solicitud se eleva teniendo en cuenta que, para el PROFESIONAL EN SEGURIDAD Y SALUD EN EL TRABAJO, aportan los documentos del señor DANIEL ALBERTO MOGOLLÓN BERNAL, sin embargo, el mismo no cuenta con la especialización requerida, no cuenta con la experiencia señalada en el pliego de la invitación y no cuenta con la formación de auditor interno en el sistema de gestión para las operaciones de seguridad privada NTC ISO 18788:2018.</w:t>
      </w:r>
    </w:p>
    <w:p w14:paraId="13878CBA" w14:textId="77777777" w:rsidR="00AA1E00" w:rsidRPr="00D709AC" w:rsidRDefault="00AA1E00" w:rsidP="00916276">
      <w:pPr>
        <w:pStyle w:val="Sinespaciado"/>
        <w:jc w:val="both"/>
        <w:rPr>
          <w:rFonts w:ascii="Arial" w:hAnsi="Arial" w:cs="Arial"/>
          <w:sz w:val="19"/>
          <w:szCs w:val="19"/>
        </w:rPr>
      </w:pPr>
    </w:p>
    <w:p w14:paraId="7402E01B" w14:textId="522E6754" w:rsidR="00916276" w:rsidRPr="00D709AC" w:rsidRDefault="00AA1E00" w:rsidP="00916276">
      <w:pPr>
        <w:pStyle w:val="Sinespaciado"/>
        <w:jc w:val="both"/>
        <w:rPr>
          <w:rFonts w:ascii="Arial" w:hAnsi="Arial" w:cs="Arial"/>
          <w:sz w:val="19"/>
          <w:szCs w:val="19"/>
        </w:rPr>
      </w:pPr>
      <w:r w:rsidRPr="00D709AC">
        <w:rPr>
          <w:rFonts w:ascii="Arial" w:hAnsi="Arial" w:cs="Arial"/>
          <w:sz w:val="19"/>
          <w:szCs w:val="19"/>
        </w:rPr>
        <w:t>Esta afirmación puede ser corroborada por la entidad al revisar los folios del 294 al 334, por lo que solicito no otorgar puntaje por este aspecto.</w:t>
      </w:r>
    </w:p>
    <w:p w14:paraId="593EDE5A" w14:textId="5BE4FE8E" w:rsidR="00AA1E00" w:rsidRPr="00D709AC" w:rsidRDefault="00AA1E00" w:rsidP="00916276">
      <w:pPr>
        <w:pStyle w:val="Sinespaciado"/>
        <w:jc w:val="both"/>
        <w:rPr>
          <w:rFonts w:ascii="Arial" w:hAnsi="Arial" w:cs="Arial"/>
          <w:sz w:val="19"/>
          <w:szCs w:val="19"/>
        </w:rPr>
      </w:pPr>
    </w:p>
    <w:p w14:paraId="446D487E" w14:textId="77777777" w:rsidR="00AA1E00" w:rsidRPr="00D709AC" w:rsidRDefault="00AA1E00" w:rsidP="00AA1E00">
      <w:pPr>
        <w:pStyle w:val="Sinespaciado"/>
        <w:jc w:val="both"/>
        <w:rPr>
          <w:rFonts w:ascii="Arial" w:hAnsi="Arial" w:cs="Arial"/>
          <w:sz w:val="19"/>
          <w:szCs w:val="19"/>
        </w:rPr>
      </w:pPr>
      <w:r w:rsidRPr="00D709AC">
        <w:rPr>
          <w:rFonts w:ascii="Arial" w:hAnsi="Arial" w:cs="Arial"/>
          <w:sz w:val="19"/>
          <w:szCs w:val="19"/>
        </w:rPr>
        <w:t xml:space="preserve">En cuando al COORDINADOR DEL PROYECTO, se puede evidenciar que el mismo tampoco cumple, pues no cuenta o no acredita las especializaciones requeridas, la credencial de consultor aportada estaba vigente hasta el año 2017, no cuenta con la experiencia requerida, no acredita ser evaluador en competencias laborales y no cuenta con la formación de auditor interno en el sistema de gestión para las operaciones de seguridad privada NTC ISO 18788:2018. </w:t>
      </w:r>
    </w:p>
    <w:p w14:paraId="4D68386E" w14:textId="77777777" w:rsidR="00AA1E00" w:rsidRPr="00D709AC" w:rsidRDefault="00AA1E00" w:rsidP="00AA1E00">
      <w:pPr>
        <w:pStyle w:val="Sinespaciado"/>
        <w:jc w:val="both"/>
        <w:rPr>
          <w:rFonts w:ascii="Arial" w:hAnsi="Arial" w:cs="Arial"/>
          <w:sz w:val="19"/>
          <w:szCs w:val="19"/>
        </w:rPr>
      </w:pPr>
    </w:p>
    <w:p w14:paraId="7B0681F2" w14:textId="3249A077" w:rsidR="00AA1E00" w:rsidRPr="00D709AC" w:rsidRDefault="00AA1E00" w:rsidP="00AA1E00">
      <w:pPr>
        <w:pStyle w:val="Sinespaciado"/>
        <w:jc w:val="both"/>
        <w:rPr>
          <w:rFonts w:ascii="Arial" w:hAnsi="Arial" w:cs="Arial"/>
          <w:sz w:val="19"/>
          <w:szCs w:val="19"/>
        </w:rPr>
      </w:pPr>
      <w:r w:rsidRPr="00D709AC">
        <w:rPr>
          <w:rFonts w:ascii="Arial" w:hAnsi="Arial" w:cs="Arial"/>
          <w:sz w:val="19"/>
          <w:szCs w:val="19"/>
        </w:rPr>
        <w:t>Lo señalado anteriormente puede ser verificado por la entidad en el folio 335 y subsiguientes, por lo que solicito amablemente no otorgar puntaje alguno por este aspecto</w:t>
      </w:r>
    </w:p>
    <w:p w14:paraId="102D42CE" w14:textId="33688977" w:rsidR="00916276" w:rsidRPr="00D709AC" w:rsidRDefault="00916276" w:rsidP="00916276">
      <w:pPr>
        <w:pStyle w:val="Sinespaciado"/>
        <w:jc w:val="both"/>
        <w:rPr>
          <w:rFonts w:ascii="Arial" w:hAnsi="Arial" w:cs="Arial"/>
          <w:sz w:val="19"/>
          <w:szCs w:val="19"/>
        </w:rPr>
      </w:pPr>
    </w:p>
    <w:p w14:paraId="6D729174" w14:textId="36FBBB4B" w:rsidR="00916276" w:rsidRPr="00D709AC" w:rsidRDefault="00916276" w:rsidP="00916276">
      <w:pPr>
        <w:pStyle w:val="Sinespaciado"/>
        <w:jc w:val="both"/>
        <w:rPr>
          <w:rFonts w:ascii="Arial" w:hAnsi="Arial" w:cs="Arial"/>
          <w:b/>
          <w:bCs/>
          <w:sz w:val="19"/>
          <w:szCs w:val="19"/>
        </w:rPr>
      </w:pPr>
      <w:r w:rsidRPr="00D709AC">
        <w:rPr>
          <w:rFonts w:ascii="Arial" w:hAnsi="Arial" w:cs="Arial"/>
          <w:b/>
          <w:bCs/>
          <w:sz w:val="19"/>
          <w:szCs w:val="19"/>
        </w:rPr>
        <w:t xml:space="preserve">RESPUESTA OBSERVACION No. </w:t>
      </w:r>
      <w:r w:rsidR="00AA1E00" w:rsidRPr="00D709AC">
        <w:rPr>
          <w:rFonts w:ascii="Arial" w:hAnsi="Arial" w:cs="Arial"/>
          <w:b/>
          <w:bCs/>
          <w:sz w:val="19"/>
          <w:szCs w:val="19"/>
        </w:rPr>
        <w:t>B</w:t>
      </w:r>
    </w:p>
    <w:p w14:paraId="2B62ACB3" w14:textId="03881610" w:rsidR="00916276" w:rsidRPr="00D709AC" w:rsidRDefault="00916276" w:rsidP="00916276">
      <w:pPr>
        <w:pStyle w:val="Sinespaciado"/>
        <w:jc w:val="both"/>
        <w:rPr>
          <w:rFonts w:ascii="Arial" w:hAnsi="Arial" w:cs="Arial"/>
          <w:sz w:val="19"/>
          <w:szCs w:val="19"/>
        </w:rPr>
      </w:pPr>
    </w:p>
    <w:p w14:paraId="16C31EC9" w14:textId="422AE86B" w:rsidR="00916276" w:rsidRPr="00D709AC" w:rsidRDefault="00D709AC" w:rsidP="00916276">
      <w:pPr>
        <w:pStyle w:val="Sinespaciado"/>
        <w:jc w:val="both"/>
        <w:rPr>
          <w:rFonts w:ascii="Arial" w:hAnsi="Arial" w:cs="Arial"/>
          <w:sz w:val="19"/>
          <w:szCs w:val="19"/>
        </w:rPr>
      </w:pPr>
      <w:r w:rsidRPr="00D709AC">
        <w:rPr>
          <w:rFonts w:ascii="Arial" w:hAnsi="Arial" w:cs="Arial"/>
          <w:sz w:val="19"/>
          <w:szCs w:val="19"/>
        </w:rPr>
        <w:t>La ELC se permite</w:t>
      </w:r>
      <w:r w:rsidR="00A40745" w:rsidRPr="00D709AC">
        <w:rPr>
          <w:rFonts w:ascii="Arial" w:hAnsi="Arial" w:cs="Arial"/>
          <w:sz w:val="19"/>
          <w:szCs w:val="19"/>
        </w:rPr>
        <w:t xml:space="preserve"> informar </w:t>
      </w:r>
      <w:r w:rsidR="006E6385" w:rsidRPr="00D709AC">
        <w:rPr>
          <w:rFonts w:ascii="Arial" w:hAnsi="Arial" w:cs="Arial"/>
          <w:sz w:val="19"/>
          <w:szCs w:val="19"/>
        </w:rPr>
        <w:t>que</w:t>
      </w:r>
      <w:r w:rsidRPr="00D709AC">
        <w:rPr>
          <w:rFonts w:ascii="Arial" w:hAnsi="Arial" w:cs="Arial"/>
          <w:sz w:val="19"/>
          <w:szCs w:val="19"/>
        </w:rPr>
        <w:t xml:space="preserve"> los criterios de calificación tienen un puntaje asignado y que al cumplimiento del requisito se asignara el puntaje establecido, en caso contrario se dará un puntaje 0, por tal razón no es posible realizar el rechazo de la oferta, si no que el puntaje determinara la posición del oferente respecto a la invitación</w:t>
      </w:r>
      <w:r w:rsidR="00A40745" w:rsidRPr="00D709AC">
        <w:rPr>
          <w:rFonts w:ascii="Arial" w:hAnsi="Arial" w:cs="Arial"/>
          <w:sz w:val="19"/>
          <w:szCs w:val="19"/>
        </w:rPr>
        <w:t>.</w:t>
      </w:r>
    </w:p>
    <w:p w14:paraId="22EAD50B" w14:textId="25FBD453" w:rsidR="00916276" w:rsidRPr="00D709AC" w:rsidRDefault="00916276" w:rsidP="00916276">
      <w:pPr>
        <w:pStyle w:val="Sinespaciado"/>
        <w:jc w:val="both"/>
        <w:rPr>
          <w:rFonts w:ascii="Arial" w:hAnsi="Arial" w:cs="Arial"/>
          <w:sz w:val="19"/>
          <w:szCs w:val="19"/>
        </w:rPr>
      </w:pPr>
    </w:p>
    <w:p w14:paraId="71EA2000" w14:textId="3DE12D03" w:rsidR="00842B54" w:rsidRDefault="00D44536" w:rsidP="00916276">
      <w:pPr>
        <w:pStyle w:val="Default"/>
        <w:jc w:val="both"/>
        <w:rPr>
          <w:rFonts w:ascii="Arial" w:eastAsia="Times New Roman" w:hAnsi="Arial" w:cs="Arial"/>
          <w:color w:val="auto"/>
          <w:sz w:val="19"/>
          <w:szCs w:val="19"/>
          <w:lang w:val="es-ES_tradnl" w:eastAsia="es-ES"/>
        </w:rPr>
      </w:pPr>
      <w:r w:rsidRPr="00D709AC">
        <w:rPr>
          <w:rFonts w:ascii="Arial" w:eastAsia="Times New Roman" w:hAnsi="Arial" w:cs="Arial"/>
          <w:color w:val="auto"/>
          <w:sz w:val="19"/>
          <w:szCs w:val="19"/>
          <w:lang w:val="es-ES_tradnl" w:eastAsia="es-ES"/>
        </w:rPr>
        <w:t>Sin otro Particular</w:t>
      </w:r>
      <w:r w:rsidR="00842B54" w:rsidRPr="00D709AC">
        <w:rPr>
          <w:rFonts w:ascii="Arial" w:eastAsia="Times New Roman" w:hAnsi="Arial" w:cs="Arial"/>
          <w:color w:val="auto"/>
          <w:sz w:val="19"/>
          <w:szCs w:val="19"/>
          <w:lang w:val="es-ES_tradnl" w:eastAsia="es-ES"/>
        </w:rPr>
        <w:t>.</w:t>
      </w:r>
    </w:p>
    <w:p w14:paraId="0288AB8D" w14:textId="502A036F" w:rsidR="00D709AC" w:rsidRDefault="00D709AC" w:rsidP="00916276">
      <w:pPr>
        <w:pStyle w:val="Default"/>
        <w:jc w:val="both"/>
        <w:rPr>
          <w:rFonts w:ascii="Arial" w:eastAsia="Times New Roman" w:hAnsi="Arial" w:cs="Arial"/>
          <w:color w:val="auto"/>
          <w:sz w:val="19"/>
          <w:szCs w:val="19"/>
          <w:lang w:val="es-ES_tradnl" w:eastAsia="es-ES"/>
        </w:rPr>
      </w:pPr>
    </w:p>
    <w:p w14:paraId="25F81920" w14:textId="77777777" w:rsidR="00D709AC" w:rsidRPr="00D709AC" w:rsidRDefault="00D709AC" w:rsidP="00916276">
      <w:pPr>
        <w:pStyle w:val="Default"/>
        <w:jc w:val="both"/>
        <w:rPr>
          <w:rFonts w:ascii="Arial" w:eastAsia="Times New Roman" w:hAnsi="Arial" w:cs="Arial"/>
          <w:color w:val="auto"/>
          <w:sz w:val="19"/>
          <w:szCs w:val="19"/>
          <w:lang w:val="es-ES_tradnl" w:eastAsia="es-ES"/>
        </w:rPr>
      </w:pPr>
    </w:p>
    <w:p w14:paraId="3DDAA11A" w14:textId="77777777" w:rsidR="00842B54" w:rsidRPr="00D709AC" w:rsidRDefault="00842B54" w:rsidP="00916276">
      <w:pPr>
        <w:pStyle w:val="Default"/>
        <w:jc w:val="both"/>
        <w:rPr>
          <w:rFonts w:ascii="Arial" w:eastAsia="Times New Roman" w:hAnsi="Arial" w:cs="Arial"/>
          <w:color w:val="auto"/>
          <w:sz w:val="19"/>
          <w:szCs w:val="19"/>
          <w:lang w:val="es-ES_tradnl" w:eastAsia="es-ES"/>
        </w:rPr>
      </w:pPr>
    </w:p>
    <w:p w14:paraId="562995B7" w14:textId="1D6F1F6E" w:rsidR="00412810" w:rsidRPr="00D709AC" w:rsidRDefault="00D709AC" w:rsidP="00916276">
      <w:pPr>
        <w:pStyle w:val="Default"/>
        <w:jc w:val="both"/>
        <w:rPr>
          <w:rFonts w:ascii="Arial" w:eastAsia="Times New Roman" w:hAnsi="Arial" w:cs="Arial"/>
          <w:color w:val="auto"/>
          <w:sz w:val="19"/>
          <w:szCs w:val="19"/>
          <w:lang w:val="es-ES_tradnl" w:eastAsia="es-ES"/>
        </w:rPr>
      </w:pPr>
      <w:r w:rsidRPr="00D709AC">
        <w:rPr>
          <w:rFonts w:ascii="Arial" w:eastAsia="Times New Roman" w:hAnsi="Arial" w:cs="Arial"/>
          <w:color w:val="auto"/>
          <w:sz w:val="19"/>
          <w:szCs w:val="19"/>
          <w:lang w:val="es-ES_tradnl" w:eastAsia="es-ES"/>
        </w:rPr>
        <w:t xml:space="preserve">  (ORIGINAL FIRMADO)</w:t>
      </w:r>
    </w:p>
    <w:p w14:paraId="44DAE4E2" w14:textId="63303187" w:rsidR="00C14D49" w:rsidRPr="00D709AC" w:rsidRDefault="00D709AC" w:rsidP="00C14D49">
      <w:pPr>
        <w:jc w:val="both"/>
        <w:rPr>
          <w:rFonts w:ascii="Arial" w:hAnsi="Arial" w:cs="Arial"/>
          <w:b/>
          <w:sz w:val="19"/>
          <w:szCs w:val="19"/>
        </w:rPr>
      </w:pPr>
      <w:r w:rsidRPr="00D709AC">
        <w:rPr>
          <w:rFonts w:ascii="Arial" w:eastAsia="Tahoma" w:hAnsi="Arial" w:cs="Arial"/>
          <w:b/>
          <w:sz w:val="19"/>
          <w:szCs w:val="19"/>
          <w:lang w:val="es-ES" w:eastAsia="ar-SA"/>
        </w:rPr>
        <w:t>ORLANDO CASTRO ROJAS</w:t>
      </w:r>
    </w:p>
    <w:p w14:paraId="1C8B8E6A" w14:textId="77777777" w:rsidR="00C14D49" w:rsidRPr="00D709AC" w:rsidRDefault="00C14D49" w:rsidP="00C14D49">
      <w:pPr>
        <w:jc w:val="both"/>
        <w:rPr>
          <w:rFonts w:ascii="Arial" w:hAnsi="Arial" w:cs="Arial"/>
          <w:spacing w:val="-2"/>
          <w:sz w:val="19"/>
          <w:szCs w:val="19"/>
        </w:rPr>
      </w:pPr>
      <w:r w:rsidRPr="00D709AC">
        <w:rPr>
          <w:rFonts w:ascii="Arial" w:hAnsi="Arial" w:cs="Arial"/>
          <w:sz w:val="19"/>
          <w:szCs w:val="19"/>
        </w:rPr>
        <w:t>Subgerente Administrativo</w:t>
      </w:r>
    </w:p>
    <w:p w14:paraId="30E349F5" w14:textId="72702F40" w:rsidR="00C14D49" w:rsidRPr="00D709AC" w:rsidRDefault="00C14D49" w:rsidP="00C14D49">
      <w:pPr>
        <w:widowControl w:val="0"/>
        <w:suppressAutoHyphens/>
        <w:rPr>
          <w:rFonts w:ascii="Arial" w:eastAsia="Tahoma" w:hAnsi="Arial" w:cs="Arial"/>
          <w:bCs/>
          <w:sz w:val="19"/>
          <w:szCs w:val="19"/>
          <w:lang w:val="es-ES" w:eastAsia="ar-SA"/>
        </w:rPr>
      </w:pPr>
    </w:p>
    <w:p w14:paraId="54D1A582" w14:textId="1461684C" w:rsidR="00C14D49" w:rsidRPr="00D709AC" w:rsidRDefault="00C14D49" w:rsidP="00C14D49">
      <w:pPr>
        <w:widowControl w:val="0"/>
        <w:suppressAutoHyphens/>
        <w:rPr>
          <w:rFonts w:ascii="Arial" w:eastAsia="Tahoma" w:hAnsi="Arial" w:cs="Arial"/>
          <w:bCs/>
          <w:sz w:val="19"/>
          <w:szCs w:val="19"/>
          <w:lang w:val="es-ES" w:eastAsia="ar-SA"/>
        </w:rPr>
      </w:pPr>
    </w:p>
    <w:p w14:paraId="77EAE4C7" w14:textId="77777777" w:rsidR="00412810" w:rsidRPr="00D709AC" w:rsidRDefault="00412810" w:rsidP="00C14D49">
      <w:pPr>
        <w:widowControl w:val="0"/>
        <w:suppressAutoHyphens/>
        <w:rPr>
          <w:rFonts w:ascii="Arial" w:eastAsia="Tahoma" w:hAnsi="Arial" w:cs="Arial"/>
          <w:bCs/>
          <w:sz w:val="19"/>
          <w:szCs w:val="19"/>
          <w:lang w:val="es-ES" w:eastAsia="ar-SA"/>
        </w:rPr>
      </w:pPr>
    </w:p>
    <w:p w14:paraId="2E2417A0" w14:textId="6738A2D5" w:rsidR="00C14D49" w:rsidRPr="00D709AC" w:rsidRDefault="00D709AC" w:rsidP="00C14D49">
      <w:pPr>
        <w:widowControl w:val="0"/>
        <w:suppressAutoHyphens/>
        <w:rPr>
          <w:rFonts w:ascii="Arial" w:eastAsia="Tahoma" w:hAnsi="Arial" w:cs="Arial"/>
          <w:bCs/>
          <w:sz w:val="19"/>
          <w:szCs w:val="19"/>
          <w:lang w:val="es-ES" w:eastAsia="ar-SA"/>
        </w:rPr>
      </w:pPr>
      <w:r w:rsidRPr="00D709AC">
        <w:rPr>
          <w:rFonts w:ascii="Arial" w:eastAsia="Tahoma" w:hAnsi="Arial" w:cs="Arial"/>
          <w:bCs/>
          <w:sz w:val="19"/>
          <w:szCs w:val="19"/>
          <w:lang w:val="es-ES" w:eastAsia="ar-SA"/>
        </w:rPr>
        <w:t xml:space="preserve">             (ORIGINAL FIRMADO)</w:t>
      </w:r>
    </w:p>
    <w:p w14:paraId="7AB495FF" w14:textId="77777777" w:rsidR="00C14D49" w:rsidRPr="00D709AC" w:rsidRDefault="00C14D49" w:rsidP="00C14D49">
      <w:pPr>
        <w:ind w:right="47"/>
        <w:jc w:val="both"/>
        <w:rPr>
          <w:rFonts w:ascii="Arial" w:hAnsi="Arial" w:cs="Arial"/>
          <w:b/>
          <w:sz w:val="19"/>
          <w:szCs w:val="19"/>
          <w:lang w:val="es-ES"/>
        </w:rPr>
      </w:pPr>
      <w:r w:rsidRPr="00D709AC">
        <w:rPr>
          <w:rFonts w:ascii="Arial" w:hAnsi="Arial" w:cs="Arial"/>
          <w:b/>
          <w:sz w:val="19"/>
          <w:szCs w:val="19"/>
          <w:lang w:val="es-ES"/>
        </w:rPr>
        <w:t>SANDRA MILENA CUBILLOS GONZALEZ</w:t>
      </w:r>
    </w:p>
    <w:p w14:paraId="7CEB48A0" w14:textId="77777777" w:rsidR="00C14D49" w:rsidRPr="00D709AC" w:rsidRDefault="00C14D49" w:rsidP="00C14D49">
      <w:pPr>
        <w:ind w:right="47"/>
        <w:jc w:val="both"/>
        <w:rPr>
          <w:rFonts w:ascii="Arial" w:hAnsi="Arial" w:cs="Arial"/>
          <w:sz w:val="19"/>
          <w:szCs w:val="19"/>
          <w:lang w:val="es-ES"/>
        </w:rPr>
      </w:pPr>
      <w:r w:rsidRPr="00D709AC">
        <w:rPr>
          <w:rFonts w:ascii="Arial" w:hAnsi="Arial" w:cs="Arial"/>
          <w:sz w:val="19"/>
          <w:szCs w:val="19"/>
          <w:lang w:val="es-ES"/>
        </w:rPr>
        <w:t xml:space="preserve">Jefe Oficina Asesora de Jurídica y Contractual </w:t>
      </w:r>
    </w:p>
    <w:p w14:paraId="694E1F07" w14:textId="77777777" w:rsidR="00C14D49" w:rsidRPr="00D709AC" w:rsidRDefault="00C14D49" w:rsidP="00C14D49">
      <w:pPr>
        <w:ind w:right="47"/>
        <w:jc w:val="both"/>
        <w:rPr>
          <w:rFonts w:ascii="Arial" w:hAnsi="Arial" w:cs="Arial"/>
          <w:sz w:val="19"/>
          <w:szCs w:val="19"/>
          <w:lang w:val="es-ES"/>
        </w:rPr>
      </w:pPr>
    </w:p>
    <w:p w14:paraId="699C6DC8" w14:textId="06A31A82" w:rsidR="000311A6" w:rsidRPr="00D709AC" w:rsidRDefault="000311A6" w:rsidP="00C14D49">
      <w:pPr>
        <w:pStyle w:val="Default"/>
        <w:jc w:val="both"/>
        <w:rPr>
          <w:rFonts w:ascii="Arial" w:hAnsi="Arial" w:cs="Arial"/>
          <w:sz w:val="19"/>
          <w:szCs w:val="19"/>
        </w:rPr>
      </w:pPr>
    </w:p>
    <w:sectPr w:rsidR="000311A6" w:rsidRPr="00D709A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BF04" w14:textId="77777777" w:rsidR="00406858" w:rsidRDefault="00406858">
      <w:r>
        <w:separator/>
      </w:r>
    </w:p>
  </w:endnote>
  <w:endnote w:type="continuationSeparator" w:id="0">
    <w:p w14:paraId="7F56EF1D" w14:textId="77777777" w:rsidR="00406858" w:rsidRDefault="0040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C818" w14:textId="17B259C8" w:rsidR="004256F2" w:rsidRPr="00EF11B1" w:rsidRDefault="007E5575"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CA751D" w:rsidRPr="00CA751D">
      <w:rPr>
        <w:rFonts w:ascii="Arial" w:hAnsi="Arial" w:cs="Arial"/>
        <w:b/>
        <w:bCs/>
        <w:noProof/>
        <w:lang w:val="es-ES"/>
      </w:rPr>
      <w:t>1</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CA751D" w:rsidRPr="00CA751D">
      <w:rPr>
        <w:rFonts w:ascii="Arial" w:hAnsi="Arial" w:cs="Arial"/>
        <w:b/>
        <w:bCs/>
        <w:noProof/>
        <w:lang w:val="es-ES"/>
      </w:rPr>
      <w:t>1</w:t>
    </w:r>
    <w:r w:rsidRPr="00EF11B1">
      <w:rPr>
        <w:rFonts w:ascii="Arial" w:hAnsi="Arial" w:cs="Arial"/>
        <w:b/>
        <w:bCs/>
      </w:rPr>
      <w:fldChar w:fldCharType="end"/>
    </w:r>
  </w:p>
  <w:p w14:paraId="090F2487" w14:textId="77777777" w:rsidR="004256F2" w:rsidRDefault="007E5575" w:rsidP="00211E4D">
    <w:pPr>
      <w:pStyle w:val="Piedepgina"/>
      <w:ind w:left="-709"/>
      <w:jc w:val="right"/>
    </w:pPr>
    <w:r>
      <w:rPr>
        <w:noProof/>
        <w:lang w:val="es-CO" w:eastAsia="es-CO"/>
      </w:rPr>
      <w:drawing>
        <wp:inline distT="0" distB="0" distL="0" distR="0" wp14:anchorId="512E31D1" wp14:editId="743A0EA4">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3725" w14:textId="77777777" w:rsidR="00406858" w:rsidRDefault="00406858">
      <w:r>
        <w:separator/>
      </w:r>
    </w:p>
  </w:footnote>
  <w:footnote w:type="continuationSeparator" w:id="0">
    <w:p w14:paraId="75B124C0" w14:textId="77777777" w:rsidR="00406858" w:rsidRDefault="0040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34C9" w14:textId="77777777" w:rsidR="004256F2" w:rsidRDefault="00406858" w:rsidP="00211E4D">
    <w:pPr>
      <w:pStyle w:val="Encabezado"/>
      <w:ind w:hanging="993"/>
      <w:rPr>
        <w:noProof/>
        <w:lang w:eastAsia="es-CO"/>
      </w:rPr>
    </w:pPr>
  </w:p>
  <w:p w14:paraId="5DFCC27B" w14:textId="77777777" w:rsidR="004256F2" w:rsidRDefault="007E5575" w:rsidP="00211E4D">
    <w:pPr>
      <w:pStyle w:val="Encabezado"/>
      <w:ind w:hanging="993"/>
    </w:pPr>
    <w:r>
      <w:rPr>
        <w:noProof/>
        <w:lang w:val="es-CO" w:eastAsia="es-CO"/>
      </w:rPr>
      <w:drawing>
        <wp:inline distT="0" distB="0" distL="0" distR="0" wp14:anchorId="1EBB235D" wp14:editId="0C486A99">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E76FC"/>
    <w:multiLevelType w:val="hybridMultilevel"/>
    <w:tmpl w:val="6D5C3E8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3AE9B0"/>
    <w:multiLevelType w:val="hybridMultilevel"/>
    <w:tmpl w:val="1902C0A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E86484"/>
    <w:multiLevelType w:val="hybridMultilevel"/>
    <w:tmpl w:val="C60C43B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33185C"/>
    <w:multiLevelType w:val="hybridMultilevel"/>
    <w:tmpl w:val="A3102C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0F66AC"/>
    <w:multiLevelType w:val="hybridMultilevel"/>
    <w:tmpl w:val="5898939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2AC56D"/>
    <w:multiLevelType w:val="hybridMultilevel"/>
    <w:tmpl w:val="1EF97D6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DF"/>
    <w:rsid w:val="000311A6"/>
    <w:rsid w:val="00147D81"/>
    <w:rsid w:val="001A769A"/>
    <w:rsid w:val="001B5A5F"/>
    <w:rsid w:val="001D25FC"/>
    <w:rsid w:val="001F1C91"/>
    <w:rsid w:val="001F3262"/>
    <w:rsid w:val="002A4D28"/>
    <w:rsid w:val="002D634F"/>
    <w:rsid w:val="002E38D0"/>
    <w:rsid w:val="00333732"/>
    <w:rsid w:val="00350091"/>
    <w:rsid w:val="003C2BB4"/>
    <w:rsid w:val="00406858"/>
    <w:rsid w:val="00411AFF"/>
    <w:rsid w:val="00412810"/>
    <w:rsid w:val="00497B4D"/>
    <w:rsid w:val="00526C9F"/>
    <w:rsid w:val="005B206D"/>
    <w:rsid w:val="005F0756"/>
    <w:rsid w:val="006222F1"/>
    <w:rsid w:val="00667EA0"/>
    <w:rsid w:val="00696738"/>
    <w:rsid w:val="006C474A"/>
    <w:rsid w:val="006E6385"/>
    <w:rsid w:val="006F7EFB"/>
    <w:rsid w:val="00754AA9"/>
    <w:rsid w:val="00771938"/>
    <w:rsid w:val="007D0F42"/>
    <w:rsid w:val="007E5575"/>
    <w:rsid w:val="007F0E0A"/>
    <w:rsid w:val="00842B54"/>
    <w:rsid w:val="008A1B05"/>
    <w:rsid w:val="008E5BFF"/>
    <w:rsid w:val="00916276"/>
    <w:rsid w:val="009722B6"/>
    <w:rsid w:val="00A40745"/>
    <w:rsid w:val="00AA1E00"/>
    <w:rsid w:val="00AB3BB9"/>
    <w:rsid w:val="00C14D49"/>
    <w:rsid w:val="00C41327"/>
    <w:rsid w:val="00CA751D"/>
    <w:rsid w:val="00D44536"/>
    <w:rsid w:val="00D6708E"/>
    <w:rsid w:val="00D709AC"/>
    <w:rsid w:val="00D83FDF"/>
    <w:rsid w:val="00EC3750"/>
    <w:rsid w:val="00FC4110"/>
    <w:rsid w:val="00FD6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5AFE"/>
  <w15:chartTrackingRefBased/>
  <w15:docId w15:val="{3E62886A-DA88-40C5-ADBD-232EC5F9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4D"/>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FDF"/>
    <w:pPr>
      <w:tabs>
        <w:tab w:val="center" w:pos="4419"/>
        <w:tab w:val="right" w:pos="8838"/>
      </w:tabs>
    </w:pPr>
  </w:style>
  <w:style w:type="character" w:customStyle="1" w:styleId="EncabezadoCar">
    <w:name w:val="Encabezado Car"/>
    <w:basedOn w:val="Fuentedeprrafopredeter"/>
    <w:link w:val="Encabezado"/>
    <w:uiPriority w:val="99"/>
    <w:rsid w:val="00D83FDF"/>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D83FDF"/>
    <w:pPr>
      <w:tabs>
        <w:tab w:val="center" w:pos="4419"/>
        <w:tab w:val="right" w:pos="8838"/>
      </w:tabs>
    </w:pPr>
  </w:style>
  <w:style w:type="character" w:customStyle="1" w:styleId="PiedepginaCar">
    <w:name w:val="Pie de página Car"/>
    <w:basedOn w:val="Fuentedeprrafopredeter"/>
    <w:link w:val="Piedepgina"/>
    <w:uiPriority w:val="99"/>
    <w:rsid w:val="00D83FDF"/>
    <w:rPr>
      <w:rFonts w:ascii="Garamond" w:eastAsia="Times New Roman" w:hAnsi="Garamond" w:cs="Garamond"/>
      <w:sz w:val="24"/>
      <w:szCs w:val="24"/>
      <w:lang w:val="es-ES_tradnl" w:eastAsia="es-ES"/>
    </w:rPr>
  </w:style>
  <w:style w:type="paragraph" w:styleId="Textoindependiente">
    <w:name w:val="Body Text"/>
    <w:basedOn w:val="Normal"/>
    <w:link w:val="TextoindependienteCar"/>
    <w:rsid w:val="00D83FDF"/>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D83FDF"/>
    <w:rPr>
      <w:rFonts w:ascii="Book Antiqua" w:eastAsia="Times New Roman" w:hAnsi="Book Antiqua" w:cs="Book Antiqua"/>
      <w:b/>
      <w:bCs/>
      <w:lang w:val="es-ES_tradnl" w:eastAsia="es-ES"/>
    </w:rPr>
  </w:style>
  <w:style w:type="paragraph" w:customStyle="1" w:styleId="Default">
    <w:name w:val="Default"/>
    <w:rsid w:val="00EC3750"/>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EC3750"/>
    <w:pPr>
      <w:ind w:left="720"/>
      <w:contextualSpacing/>
    </w:pPr>
  </w:style>
  <w:style w:type="paragraph" w:styleId="Sinespaciado">
    <w:name w:val="No Spacing"/>
    <w:uiPriority w:val="1"/>
    <w:qFormat/>
    <w:rsid w:val="00916276"/>
    <w:pPr>
      <w:spacing w:after="0" w:line="240" w:lineRule="auto"/>
    </w:pPr>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A5F6-43AD-4E1C-A669-34C2AFE8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Marco Antolinez Guitarrero</cp:lastModifiedBy>
  <cp:revision>5</cp:revision>
  <cp:lastPrinted>2022-03-03T19:50:00Z</cp:lastPrinted>
  <dcterms:created xsi:type="dcterms:W3CDTF">2022-03-03T19:47:00Z</dcterms:created>
  <dcterms:modified xsi:type="dcterms:W3CDTF">2023-02-20T17:42:00Z</dcterms:modified>
</cp:coreProperties>
</file>