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1E7A" w14:textId="5F444104" w:rsidR="000E0246" w:rsidRPr="00805A8E" w:rsidRDefault="000E0246" w:rsidP="000E0246">
      <w:pPr>
        <w:pStyle w:val="Encabezado"/>
        <w:jc w:val="both"/>
        <w:rPr>
          <w:rFonts w:ascii="Arial" w:hAnsi="Arial" w:cs="Arial"/>
          <w:sz w:val="18"/>
          <w:szCs w:val="18"/>
          <w:lang w:val="es-MX"/>
        </w:rPr>
      </w:pPr>
      <w:r w:rsidRPr="00805A8E">
        <w:rPr>
          <w:rFonts w:ascii="Arial" w:hAnsi="Arial" w:cs="Arial"/>
          <w:sz w:val="18"/>
          <w:szCs w:val="18"/>
          <w:lang w:val="es-MX"/>
        </w:rPr>
        <w:t xml:space="preserve">Cota Cundinamarca, </w:t>
      </w:r>
      <w:r w:rsidR="00704366">
        <w:rPr>
          <w:rFonts w:ascii="Arial" w:hAnsi="Arial" w:cs="Arial"/>
          <w:sz w:val="18"/>
          <w:szCs w:val="18"/>
          <w:lang w:val="es-MX"/>
        </w:rPr>
        <w:t>20</w:t>
      </w:r>
      <w:r w:rsidRPr="00805A8E">
        <w:rPr>
          <w:rFonts w:ascii="Arial" w:hAnsi="Arial" w:cs="Arial"/>
          <w:sz w:val="18"/>
          <w:szCs w:val="18"/>
          <w:lang w:val="es-MX"/>
        </w:rPr>
        <w:t xml:space="preserve"> de febrero de 2023</w:t>
      </w:r>
    </w:p>
    <w:p w14:paraId="5A51F726" w14:textId="77777777" w:rsidR="000E0246" w:rsidRPr="00805A8E" w:rsidRDefault="000E0246" w:rsidP="000E0246">
      <w:pPr>
        <w:pStyle w:val="Encabezado"/>
        <w:jc w:val="both"/>
        <w:rPr>
          <w:rFonts w:ascii="Arial" w:hAnsi="Arial" w:cs="Arial"/>
          <w:sz w:val="18"/>
          <w:szCs w:val="18"/>
          <w:lang w:val="es-MX"/>
        </w:rPr>
      </w:pPr>
    </w:p>
    <w:p w14:paraId="69474E5F" w14:textId="3AA73F3F" w:rsidR="000E0246" w:rsidRPr="00805A8E" w:rsidRDefault="000E0246" w:rsidP="000E0246">
      <w:pPr>
        <w:pStyle w:val="Ttulo"/>
        <w:rPr>
          <w:rFonts w:ascii="Arial" w:hAnsi="Arial" w:cs="Arial"/>
          <w:sz w:val="18"/>
          <w:szCs w:val="18"/>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805A8E">
        <w:rPr>
          <w:rFonts w:ascii="Arial" w:hAnsi="Arial" w:cs="Arial"/>
          <w:sz w:val="18"/>
          <w:szCs w:val="18"/>
        </w:rPr>
        <w:t>ADENDA No. 00</w:t>
      </w:r>
      <w:r w:rsidR="00F61E1B">
        <w:rPr>
          <w:rFonts w:ascii="Arial" w:hAnsi="Arial" w:cs="Arial"/>
          <w:sz w:val="18"/>
          <w:szCs w:val="18"/>
        </w:rPr>
        <w:t>3</w:t>
      </w:r>
    </w:p>
    <w:p w14:paraId="6F967E7B" w14:textId="77777777" w:rsidR="000E0246" w:rsidRPr="00805A8E" w:rsidRDefault="000E0246" w:rsidP="000E0246">
      <w:pPr>
        <w:pStyle w:val="Encabezado"/>
        <w:jc w:val="center"/>
        <w:rPr>
          <w:rFonts w:ascii="Arial" w:hAnsi="Arial" w:cs="Arial"/>
          <w:b/>
          <w:bCs/>
          <w:sz w:val="18"/>
          <w:szCs w:val="18"/>
          <w:lang w:val="es-MX"/>
        </w:rPr>
      </w:pPr>
      <w:r w:rsidRPr="00805A8E">
        <w:rPr>
          <w:rFonts w:ascii="Arial" w:hAnsi="Arial" w:cs="Arial"/>
          <w:b/>
          <w:bCs/>
          <w:sz w:val="18"/>
          <w:szCs w:val="18"/>
          <w:lang w:val="es-MX"/>
        </w:rPr>
        <w:t>INVITACIÓN ABIERTA No. 001 DE  2023</w:t>
      </w:r>
    </w:p>
    <w:p w14:paraId="2D157A81" w14:textId="77777777" w:rsidR="000E0246" w:rsidRPr="00805A8E" w:rsidRDefault="000E0246" w:rsidP="000E0246">
      <w:pPr>
        <w:pStyle w:val="Encabezado"/>
        <w:jc w:val="center"/>
        <w:rPr>
          <w:rFonts w:ascii="Arial" w:hAnsi="Arial" w:cs="Arial"/>
          <w:b/>
          <w:bCs/>
          <w:sz w:val="18"/>
          <w:szCs w:val="18"/>
          <w:lang w:val="es-MX"/>
        </w:rPr>
      </w:pPr>
    </w:p>
    <w:p w14:paraId="2C097158" w14:textId="77777777" w:rsidR="000E0246" w:rsidRPr="00805A8E" w:rsidRDefault="000E0246" w:rsidP="00805A8E">
      <w:pPr>
        <w:spacing w:after="120" w:line="259" w:lineRule="auto"/>
        <w:ind w:right="-91"/>
        <w:jc w:val="both"/>
        <w:rPr>
          <w:rFonts w:ascii="Arial" w:eastAsia="Arial" w:hAnsi="Arial" w:cs="Arial"/>
          <w:b/>
          <w:color w:val="000000"/>
          <w:sz w:val="18"/>
          <w:szCs w:val="18"/>
          <w:lang w:val="es-CO" w:eastAsia="es-CO"/>
        </w:rPr>
      </w:pPr>
      <w:r w:rsidRPr="00805A8E">
        <w:rPr>
          <w:rFonts w:ascii="Arial" w:hAnsi="Arial" w:cs="Arial"/>
          <w:b/>
          <w:bCs/>
          <w:caps/>
          <w:sz w:val="18"/>
          <w:szCs w:val="18"/>
        </w:rPr>
        <w:t xml:space="preserve">OBJETO: </w:t>
      </w:r>
      <w:r w:rsidRPr="00805A8E">
        <w:rPr>
          <w:rFonts w:ascii="Arial" w:eastAsia="Arial" w:hAnsi="Arial" w:cs="Arial"/>
          <w:b/>
          <w:color w:val="000000"/>
          <w:sz w:val="18"/>
          <w:szCs w:val="18"/>
          <w:lang w:val="es-CO" w:eastAsia="es-CO"/>
        </w:rPr>
        <w:t>PRESTACIÓN DE SERVICIOS DE VIGILANCIA Y SEGURIDAD PRIVADA 2023, EN LOS PREDIOS DE PROPIEDAD DE LA EMPRESA DE LICORES DE CUNDINAMARCA, Y EN CUALQUIER OTRO QUE LE ASISTA OBLIGACIÓN LEGAL, CONVENCIONAL O CONTRACTUAL DE VIGILAR, ASÍ COMO DEL PERSONAL DE LAS DEPENDENCIAS QUE LA CONFORMAN.</w:t>
      </w:r>
    </w:p>
    <w:p w14:paraId="014E0594" w14:textId="77777777" w:rsidR="000E0246" w:rsidRPr="00805A8E" w:rsidRDefault="000E0246" w:rsidP="000E0246">
      <w:pPr>
        <w:jc w:val="both"/>
        <w:rPr>
          <w:rFonts w:ascii="Arial" w:hAnsi="Arial" w:cs="Arial"/>
          <w:sz w:val="18"/>
          <w:szCs w:val="18"/>
        </w:rPr>
      </w:pPr>
      <w:r w:rsidRPr="00805A8E">
        <w:rPr>
          <w:rFonts w:ascii="Arial" w:hAnsi="Arial" w:cs="Arial"/>
          <w:sz w:val="18"/>
          <w:szCs w:val="18"/>
        </w:rPr>
        <w:t xml:space="preserve">La Empresa de Licores de Cundinamarca con el fin de dar cumplimiento a los principios por los que se rige el manual de contratación de la ELC (Resolución No.2017400006265 de 2017) y, teniendo en cuenta el decreto No. 036 del 01 de febrero de 2023 respecto a la movilidad restringida en Bogotá DC por el </w:t>
      </w:r>
      <w:r w:rsidRPr="00805A8E">
        <w:rPr>
          <w:rFonts w:ascii="Arial" w:hAnsi="Arial" w:cs="Arial"/>
          <w:i/>
          <w:iCs/>
          <w:sz w:val="18"/>
          <w:szCs w:val="18"/>
        </w:rPr>
        <w:t>“día sin y sin moto”</w:t>
      </w:r>
      <w:r w:rsidRPr="00805A8E">
        <w:rPr>
          <w:rFonts w:ascii="Arial" w:hAnsi="Arial" w:cs="Arial"/>
          <w:sz w:val="18"/>
          <w:szCs w:val="18"/>
        </w:rPr>
        <w:t xml:space="preserve">, en aras de garantizar el principio de oportunidad y selección objetiva, se permite modifica el cronograma el cual quedará así:  </w:t>
      </w:r>
    </w:p>
    <w:p w14:paraId="2938B29E" w14:textId="77777777" w:rsidR="000E0246" w:rsidRPr="00805A8E" w:rsidRDefault="000E0246" w:rsidP="000E0246">
      <w:pPr>
        <w:jc w:val="both"/>
        <w:rPr>
          <w:rFonts w:ascii="Arial" w:eastAsia="Tahoma" w:hAnsi="Arial" w:cs="Arial"/>
          <w:sz w:val="18"/>
          <w:szCs w:val="18"/>
        </w:rPr>
      </w:pPr>
    </w:p>
    <w:p w14:paraId="7F29258C" w14:textId="77777777" w:rsidR="000E0246" w:rsidRPr="00805A8E" w:rsidRDefault="000E0246" w:rsidP="000E0246">
      <w:pPr>
        <w:jc w:val="both"/>
        <w:rPr>
          <w:rFonts w:ascii="Arial" w:hAnsi="Arial" w:cs="Arial"/>
          <w:bCs/>
          <w:sz w:val="18"/>
          <w:szCs w:val="18"/>
        </w:rPr>
      </w:pPr>
      <w:r w:rsidRPr="00805A8E">
        <w:rPr>
          <w:rFonts w:ascii="Arial" w:hAnsi="Arial" w:cs="Arial"/>
          <w:b/>
          <w:bCs/>
          <w:sz w:val="18"/>
          <w:szCs w:val="18"/>
        </w:rPr>
        <w:t xml:space="preserve">ARTÍCULO PRIMERO: </w:t>
      </w:r>
      <w:r w:rsidRPr="00805A8E">
        <w:rPr>
          <w:rFonts w:ascii="Arial" w:hAnsi="Arial" w:cs="Arial"/>
          <w:bCs/>
          <w:sz w:val="18"/>
          <w:szCs w:val="18"/>
        </w:rPr>
        <w:t xml:space="preserve">Modificar el cronograma de la Invitación Abierta No. 001 de 2023 así: </w:t>
      </w:r>
    </w:p>
    <w:p w14:paraId="68926282" w14:textId="77777777" w:rsidR="000E0246" w:rsidRPr="00805A8E" w:rsidRDefault="000E0246" w:rsidP="000E0246">
      <w:pPr>
        <w:snapToGrid w:val="0"/>
        <w:jc w:val="center"/>
        <w:rPr>
          <w:rFonts w:ascii="Arial" w:hAnsi="Arial" w:cs="Arial"/>
          <w:b/>
          <w:bCs/>
          <w:sz w:val="18"/>
          <w:szCs w:val="18"/>
        </w:rPr>
      </w:pPr>
    </w:p>
    <w:p w14:paraId="52D9F403" w14:textId="77777777" w:rsidR="000E0246" w:rsidRPr="00805A8E" w:rsidRDefault="000E0246" w:rsidP="000E0246">
      <w:pPr>
        <w:snapToGrid w:val="0"/>
        <w:jc w:val="center"/>
        <w:rPr>
          <w:rFonts w:ascii="Arial" w:hAnsi="Arial" w:cs="Arial"/>
          <w:b/>
          <w:bCs/>
          <w:sz w:val="18"/>
          <w:szCs w:val="18"/>
        </w:rPr>
      </w:pPr>
      <w:r w:rsidRPr="00805A8E">
        <w:rPr>
          <w:rFonts w:ascii="Arial" w:hAnsi="Arial" w:cs="Arial"/>
          <w:b/>
          <w:bCs/>
          <w:sz w:val="18"/>
          <w:szCs w:val="18"/>
        </w:rPr>
        <w:t>CRONOGRAMA</w:t>
      </w:r>
    </w:p>
    <w:p w14:paraId="0E72E851" w14:textId="77777777" w:rsidR="000E0246" w:rsidRPr="00805A8E" w:rsidRDefault="000E0246" w:rsidP="000E0246">
      <w:pPr>
        <w:snapToGrid w:val="0"/>
        <w:jc w:val="center"/>
        <w:rPr>
          <w:rFonts w:ascii="Arial" w:hAnsi="Arial" w:cs="Arial"/>
          <w:b/>
          <w:bCs/>
          <w:sz w:val="18"/>
          <w:szCs w:val="18"/>
        </w:rPr>
      </w:pPr>
    </w:p>
    <w:tbl>
      <w:tblPr>
        <w:tblStyle w:val="TableGrid"/>
        <w:tblW w:w="9157" w:type="dxa"/>
        <w:tblInd w:w="-90" w:type="dxa"/>
        <w:tblCellMar>
          <w:top w:w="7" w:type="dxa"/>
          <w:left w:w="76" w:type="dxa"/>
          <w:right w:w="37" w:type="dxa"/>
        </w:tblCellMar>
        <w:tblLook w:val="04A0" w:firstRow="1" w:lastRow="0" w:firstColumn="1" w:lastColumn="0" w:noHBand="0" w:noVBand="1"/>
      </w:tblPr>
      <w:tblGrid>
        <w:gridCol w:w="2240"/>
        <w:gridCol w:w="2948"/>
        <w:gridCol w:w="3969"/>
      </w:tblGrid>
      <w:tr w:rsidR="000E0246" w:rsidRPr="00805A8E" w14:paraId="159A0392" w14:textId="77777777" w:rsidTr="00904768">
        <w:trPr>
          <w:trHeight w:val="483"/>
        </w:trPr>
        <w:tc>
          <w:tcPr>
            <w:tcW w:w="2240" w:type="dxa"/>
            <w:tcBorders>
              <w:top w:val="single" w:sz="4" w:space="0" w:color="000000"/>
              <w:left w:val="single" w:sz="4" w:space="0" w:color="000000"/>
              <w:bottom w:val="single" w:sz="4" w:space="0" w:color="000000"/>
              <w:right w:val="single" w:sz="4" w:space="0" w:color="000000"/>
            </w:tcBorders>
            <w:vAlign w:val="center"/>
          </w:tcPr>
          <w:p w14:paraId="69471B01" w14:textId="77777777" w:rsidR="000E0246" w:rsidRPr="00805A8E" w:rsidRDefault="000E0246" w:rsidP="00904768">
            <w:pPr>
              <w:spacing w:line="259" w:lineRule="auto"/>
              <w:ind w:right="38"/>
              <w:jc w:val="center"/>
              <w:rPr>
                <w:rFonts w:ascii="Arial" w:eastAsia="Arial" w:hAnsi="Arial" w:cs="Arial"/>
                <w:sz w:val="20"/>
                <w:szCs w:val="20"/>
                <w:lang w:val="es-CO" w:eastAsia="es-CO"/>
              </w:rPr>
            </w:pPr>
            <w:r w:rsidRPr="00805A8E">
              <w:rPr>
                <w:rFonts w:ascii="Arial" w:eastAsia="Arial" w:hAnsi="Arial" w:cs="Arial"/>
                <w:b/>
                <w:sz w:val="20"/>
                <w:szCs w:val="20"/>
                <w:lang w:val="es-CO" w:eastAsia="es-CO"/>
              </w:rPr>
              <w:t>CONCEPTO</w:t>
            </w:r>
          </w:p>
        </w:tc>
        <w:tc>
          <w:tcPr>
            <w:tcW w:w="2948" w:type="dxa"/>
            <w:tcBorders>
              <w:top w:val="single" w:sz="4" w:space="0" w:color="000000"/>
              <w:left w:val="single" w:sz="4" w:space="0" w:color="000000"/>
              <w:bottom w:val="single" w:sz="4" w:space="0" w:color="000000"/>
              <w:right w:val="single" w:sz="4" w:space="0" w:color="000000"/>
            </w:tcBorders>
            <w:vAlign w:val="center"/>
          </w:tcPr>
          <w:p w14:paraId="67E3DC50" w14:textId="77777777" w:rsidR="000E0246" w:rsidRPr="00805A8E" w:rsidRDefault="000E0246" w:rsidP="00904768">
            <w:pPr>
              <w:spacing w:line="259" w:lineRule="auto"/>
              <w:ind w:right="38"/>
              <w:jc w:val="center"/>
              <w:rPr>
                <w:rFonts w:ascii="Arial" w:eastAsia="Arial" w:hAnsi="Arial" w:cs="Arial"/>
                <w:sz w:val="20"/>
                <w:szCs w:val="20"/>
                <w:lang w:val="es-CO" w:eastAsia="es-CO"/>
              </w:rPr>
            </w:pPr>
            <w:r w:rsidRPr="00805A8E">
              <w:rPr>
                <w:rFonts w:ascii="Arial" w:eastAsia="Arial" w:hAnsi="Arial" w:cs="Arial"/>
                <w:b/>
                <w:sz w:val="20"/>
                <w:szCs w:val="20"/>
                <w:lang w:val="es-CO" w:eastAsia="es-CO"/>
              </w:rPr>
              <w:t>FECHA / HORA</w:t>
            </w:r>
          </w:p>
        </w:tc>
        <w:tc>
          <w:tcPr>
            <w:tcW w:w="3969" w:type="dxa"/>
            <w:tcBorders>
              <w:top w:val="single" w:sz="4" w:space="0" w:color="000000"/>
              <w:left w:val="single" w:sz="4" w:space="0" w:color="000000"/>
              <w:bottom w:val="single" w:sz="4" w:space="0" w:color="000000"/>
              <w:right w:val="single" w:sz="4" w:space="0" w:color="000000"/>
            </w:tcBorders>
            <w:vAlign w:val="center"/>
          </w:tcPr>
          <w:p w14:paraId="2B87D8EF" w14:textId="77777777" w:rsidR="000E0246" w:rsidRPr="00805A8E" w:rsidRDefault="000E0246" w:rsidP="00904768">
            <w:pPr>
              <w:spacing w:line="259" w:lineRule="auto"/>
              <w:ind w:right="38"/>
              <w:jc w:val="center"/>
              <w:rPr>
                <w:rFonts w:ascii="Arial" w:eastAsia="Arial" w:hAnsi="Arial" w:cs="Arial"/>
                <w:sz w:val="20"/>
                <w:szCs w:val="20"/>
                <w:lang w:val="es-CO" w:eastAsia="es-CO"/>
              </w:rPr>
            </w:pPr>
            <w:r w:rsidRPr="00805A8E">
              <w:rPr>
                <w:rFonts w:ascii="Arial" w:eastAsia="Arial" w:hAnsi="Arial" w:cs="Arial"/>
                <w:b/>
                <w:sz w:val="20"/>
                <w:szCs w:val="20"/>
                <w:lang w:val="es-CO" w:eastAsia="es-CO"/>
              </w:rPr>
              <w:t>LUGAR</w:t>
            </w:r>
          </w:p>
        </w:tc>
      </w:tr>
      <w:tr w:rsidR="000E0246" w:rsidRPr="00805A8E" w14:paraId="5A34664C" w14:textId="77777777" w:rsidTr="00904768">
        <w:trPr>
          <w:trHeight w:val="769"/>
        </w:trPr>
        <w:tc>
          <w:tcPr>
            <w:tcW w:w="2240" w:type="dxa"/>
            <w:tcBorders>
              <w:top w:val="single" w:sz="4" w:space="0" w:color="000000"/>
              <w:left w:val="single" w:sz="4" w:space="0" w:color="000000"/>
              <w:bottom w:val="single" w:sz="4" w:space="0" w:color="000000"/>
              <w:right w:val="single" w:sz="4" w:space="0" w:color="000000"/>
            </w:tcBorders>
            <w:vAlign w:val="center"/>
          </w:tcPr>
          <w:p w14:paraId="5E62B0FF" w14:textId="77777777" w:rsidR="000E0246" w:rsidRPr="00805A8E" w:rsidRDefault="000E0246" w:rsidP="00904768">
            <w:pPr>
              <w:spacing w:line="259" w:lineRule="auto"/>
              <w:ind w:left="428" w:firstLine="214"/>
              <w:rPr>
                <w:rFonts w:ascii="Arial" w:eastAsia="Arial" w:hAnsi="Arial" w:cs="Arial"/>
                <w:sz w:val="16"/>
                <w:szCs w:val="16"/>
                <w:lang w:val="es-CO" w:eastAsia="es-CO"/>
              </w:rPr>
            </w:pPr>
            <w:r w:rsidRPr="00805A8E">
              <w:rPr>
                <w:rFonts w:ascii="Arial" w:eastAsia="Arial" w:hAnsi="Arial" w:cs="Arial"/>
                <w:sz w:val="16"/>
                <w:szCs w:val="16"/>
                <w:lang w:val="es-CO" w:eastAsia="es-CO"/>
              </w:rPr>
              <w:t xml:space="preserve">Respuesta observaciones </w:t>
            </w:r>
          </w:p>
        </w:tc>
        <w:tc>
          <w:tcPr>
            <w:tcW w:w="2948" w:type="dxa"/>
            <w:tcBorders>
              <w:top w:val="single" w:sz="4" w:space="0" w:color="000000"/>
              <w:left w:val="single" w:sz="4" w:space="0" w:color="000000"/>
              <w:bottom w:val="single" w:sz="4" w:space="0" w:color="000000"/>
              <w:right w:val="single" w:sz="4" w:space="0" w:color="000000"/>
            </w:tcBorders>
            <w:vAlign w:val="center"/>
          </w:tcPr>
          <w:p w14:paraId="0B2D038D" w14:textId="77777777" w:rsidR="000E0246" w:rsidRPr="00805A8E" w:rsidRDefault="000E0246" w:rsidP="00904768">
            <w:pPr>
              <w:spacing w:line="259" w:lineRule="auto"/>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20 de febrero de 2023</w:t>
            </w:r>
          </w:p>
        </w:tc>
        <w:tc>
          <w:tcPr>
            <w:tcW w:w="3969" w:type="dxa"/>
            <w:tcBorders>
              <w:top w:val="single" w:sz="4" w:space="0" w:color="000000"/>
              <w:left w:val="single" w:sz="4" w:space="0" w:color="000000"/>
              <w:bottom w:val="single" w:sz="4" w:space="0" w:color="000000"/>
              <w:right w:val="single" w:sz="4" w:space="0" w:color="000000"/>
            </w:tcBorders>
          </w:tcPr>
          <w:p w14:paraId="58EDF4B0" w14:textId="77777777" w:rsidR="000E0246" w:rsidRPr="00805A8E" w:rsidRDefault="006B77C2" w:rsidP="00904768">
            <w:pPr>
              <w:ind w:left="46"/>
              <w:jc w:val="center"/>
              <w:rPr>
                <w:rFonts w:ascii="Arial" w:eastAsia="Arial" w:hAnsi="Arial" w:cs="Arial"/>
                <w:sz w:val="16"/>
                <w:szCs w:val="16"/>
                <w:lang w:val="es-CO" w:eastAsia="es-CO"/>
              </w:rPr>
            </w:pPr>
            <w:hyperlink r:id="rId6">
              <w:r w:rsidR="000E0246" w:rsidRPr="00805A8E">
                <w:rPr>
                  <w:rFonts w:ascii="Arial" w:eastAsia="Arial" w:hAnsi="Arial" w:cs="Arial"/>
                  <w:sz w:val="16"/>
                  <w:szCs w:val="16"/>
                  <w:lang w:val="es-CO" w:eastAsia="es-CO"/>
                </w:rPr>
                <w:t xml:space="preserve">www.licoreracundinamarca.com.co </w:t>
              </w:r>
            </w:hyperlink>
            <w:hyperlink r:id="rId7">
              <w:r w:rsidR="000E0246" w:rsidRPr="00805A8E">
                <w:rPr>
                  <w:rFonts w:ascii="Arial" w:eastAsia="Arial" w:hAnsi="Arial" w:cs="Arial"/>
                  <w:sz w:val="16"/>
                  <w:szCs w:val="16"/>
                  <w:lang w:val="es-CO" w:eastAsia="es-CO"/>
                </w:rPr>
                <w:t xml:space="preserve">o medio físico o Vía correo </w:t>
              </w:r>
            </w:hyperlink>
          </w:p>
          <w:p w14:paraId="3BD0F42E" w14:textId="77777777" w:rsidR="000E0246" w:rsidRPr="00805A8E" w:rsidRDefault="006B77C2" w:rsidP="00904768">
            <w:pPr>
              <w:spacing w:line="259" w:lineRule="auto"/>
              <w:ind w:right="38"/>
              <w:jc w:val="center"/>
              <w:rPr>
                <w:rFonts w:ascii="Arial" w:eastAsia="Arial" w:hAnsi="Arial" w:cs="Arial"/>
                <w:sz w:val="16"/>
                <w:szCs w:val="16"/>
                <w:lang w:val="es-CO" w:eastAsia="es-CO"/>
              </w:rPr>
            </w:pPr>
            <w:hyperlink r:id="rId8">
              <w:r w:rsidR="000E0246" w:rsidRPr="00805A8E">
                <w:rPr>
                  <w:rFonts w:ascii="Arial" w:eastAsia="Arial" w:hAnsi="Arial" w:cs="Arial"/>
                  <w:sz w:val="16"/>
                  <w:szCs w:val="16"/>
                  <w:lang w:val="es-CO" w:eastAsia="es-CO"/>
                </w:rPr>
                <w:t>electrónico</w:t>
              </w:r>
            </w:hyperlink>
          </w:p>
        </w:tc>
      </w:tr>
      <w:tr w:rsidR="000E0246" w:rsidRPr="00805A8E" w14:paraId="2451CB47" w14:textId="77777777" w:rsidTr="00904768">
        <w:trPr>
          <w:trHeight w:val="1022"/>
        </w:trPr>
        <w:tc>
          <w:tcPr>
            <w:tcW w:w="2240" w:type="dxa"/>
            <w:tcBorders>
              <w:top w:val="single" w:sz="4" w:space="0" w:color="000000"/>
              <w:left w:val="single" w:sz="4" w:space="0" w:color="000000"/>
              <w:bottom w:val="single" w:sz="4" w:space="0" w:color="000000"/>
              <w:right w:val="single" w:sz="4" w:space="0" w:color="000000"/>
            </w:tcBorders>
            <w:vAlign w:val="center"/>
          </w:tcPr>
          <w:p w14:paraId="2745466E" w14:textId="1EA4699B" w:rsidR="000E0246" w:rsidRPr="00805A8E" w:rsidRDefault="000E0246" w:rsidP="00904768">
            <w:pPr>
              <w:spacing w:line="259" w:lineRule="auto"/>
              <w:ind w:left="24" w:right="2"/>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 xml:space="preserve">Evaluación definitiva </w:t>
            </w:r>
          </w:p>
        </w:tc>
        <w:tc>
          <w:tcPr>
            <w:tcW w:w="2948" w:type="dxa"/>
            <w:tcBorders>
              <w:top w:val="single" w:sz="4" w:space="0" w:color="000000"/>
              <w:left w:val="single" w:sz="4" w:space="0" w:color="000000"/>
              <w:bottom w:val="single" w:sz="4" w:space="0" w:color="000000"/>
              <w:right w:val="single" w:sz="4" w:space="0" w:color="000000"/>
            </w:tcBorders>
            <w:vAlign w:val="center"/>
          </w:tcPr>
          <w:p w14:paraId="27ABB51E" w14:textId="389E4B34" w:rsidR="000E0246" w:rsidRPr="00805A8E" w:rsidRDefault="000E0246" w:rsidP="00904768">
            <w:pPr>
              <w:spacing w:line="259" w:lineRule="auto"/>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22 de febrero de 2023</w:t>
            </w:r>
          </w:p>
        </w:tc>
        <w:tc>
          <w:tcPr>
            <w:tcW w:w="3969" w:type="dxa"/>
            <w:tcBorders>
              <w:top w:val="single" w:sz="4" w:space="0" w:color="000000"/>
              <w:left w:val="single" w:sz="4" w:space="0" w:color="000000"/>
              <w:bottom w:val="single" w:sz="4" w:space="0" w:color="000000"/>
              <w:right w:val="single" w:sz="4" w:space="0" w:color="000000"/>
            </w:tcBorders>
          </w:tcPr>
          <w:p w14:paraId="014FFA7F" w14:textId="77777777" w:rsidR="000E0246" w:rsidRPr="00805A8E" w:rsidRDefault="000E0246" w:rsidP="00904768">
            <w:pPr>
              <w:ind w:left="8"/>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Oficina Asesora Jurídica y Contratación de la E.L.C</w:t>
            </w:r>
          </w:p>
          <w:p w14:paraId="74498F42" w14:textId="77777777" w:rsidR="000E0246" w:rsidRPr="00805A8E" w:rsidRDefault="000E0246" w:rsidP="00904768">
            <w:pPr>
              <w:spacing w:line="259" w:lineRule="auto"/>
              <w:ind w:left="63"/>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En la Autopista Medellín Kilómetro</w:t>
            </w:r>
          </w:p>
          <w:p w14:paraId="4509CEDD" w14:textId="77777777" w:rsidR="000E0246" w:rsidRPr="00805A8E" w:rsidRDefault="000E0246" w:rsidP="00904768">
            <w:pPr>
              <w:spacing w:line="259" w:lineRule="auto"/>
              <w:ind w:right="38"/>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3.8 vía Siberia - Cota.</w:t>
            </w:r>
          </w:p>
        </w:tc>
      </w:tr>
      <w:tr w:rsidR="000E0246" w:rsidRPr="00805A8E" w14:paraId="35F2B67F" w14:textId="77777777" w:rsidTr="00904768">
        <w:trPr>
          <w:trHeight w:val="1022"/>
        </w:trPr>
        <w:tc>
          <w:tcPr>
            <w:tcW w:w="2240" w:type="dxa"/>
            <w:tcBorders>
              <w:top w:val="single" w:sz="4" w:space="0" w:color="000000"/>
              <w:left w:val="single" w:sz="4" w:space="0" w:color="000000"/>
              <w:bottom w:val="single" w:sz="4" w:space="0" w:color="000000"/>
              <w:right w:val="single" w:sz="4" w:space="0" w:color="000000"/>
            </w:tcBorders>
            <w:vAlign w:val="center"/>
          </w:tcPr>
          <w:p w14:paraId="383C791F" w14:textId="040933D9" w:rsidR="000E0246" w:rsidRPr="00805A8E" w:rsidRDefault="000E0246" w:rsidP="000E0246">
            <w:pPr>
              <w:spacing w:line="259" w:lineRule="auto"/>
              <w:ind w:left="24" w:right="2"/>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Aceptación de oferta</w:t>
            </w:r>
            <w:r w:rsidR="00704366">
              <w:rPr>
                <w:rFonts w:ascii="Arial" w:eastAsia="Arial" w:hAnsi="Arial" w:cs="Arial"/>
                <w:sz w:val="16"/>
                <w:szCs w:val="16"/>
                <w:lang w:val="es-CO" w:eastAsia="es-CO"/>
              </w:rPr>
              <w:t xml:space="preserve"> y Contrato</w:t>
            </w:r>
          </w:p>
        </w:tc>
        <w:tc>
          <w:tcPr>
            <w:tcW w:w="2948" w:type="dxa"/>
            <w:tcBorders>
              <w:top w:val="single" w:sz="4" w:space="0" w:color="000000"/>
              <w:left w:val="single" w:sz="4" w:space="0" w:color="000000"/>
              <w:bottom w:val="single" w:sz="4" w:space="0" w:color="000000"/>
              <w:right w:val="single" w:sz="4" w:space="0" w:color="000000"/>
            </w:tcBorders>
            <w:vAlign w:val="center"/>
          </w:tcPr>
          <w:p w14:paraId="02FF5BFA" w14:textId="496EA5AF" w:rsidR="000E0246" w:rsidRPr="00805A8E" w:rsidRDefault="000E0246" w:rsidP="000E0246">
            <w:pPr>
              <w:spacing w:line="259" w:lineRule="auto"/>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22 de febrero de 2023</w:t>
            </w:r>
          </w:p>
        </w:tc>
        <w:tc>
          <w:tcPr>
            <w:tcW w:w="3969" w:type="dxa"/>
            <w:tcBorders>
              <w:top w:val="single" w:sz="4" w:space="0" w:color="000000"/>
              <w:left w:val="single" w:sz="4" w:space="0" w:color="000000"/>
              <w:bottom w:val="single" w:sz="4" w:space="0" w:color="000000"/>
              <w:right w:val="single" w:sz="4" w:space="0" w:color="000000"/>
            </w:tcBorders>
          </w:tcPr>
          <w:p w14:paraId="6CD7154E" w14:textId="77777777" w:rsidR="000E0246" w:rsidRPr="00805A8E" w:rsidRDefault="000E0246" w:rsidP="000E0246">
            <w:pPr>
              <w:ind w:left="8"/>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Oficina Asesora Jurídica y Contratación de la E.L.C</w:t>
            </w:r>
          </w:p>
          <w:p w14:paraId="1259531D" w14:textId="77777777" w:rsidR="000E0246" w:rsidRPr="00805A8E" w:rsidRDefault="000E0246" w:rsidP="000E0246">
            <w:pPr>
              <w:spacing w:line="259" w:lineRule="auto"/>
              <w:ind w:left="63"/>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En la Autopista Medellín Kilómetro</w:t>
            </w:r>
          </w:p>
          <w:p w14:paraId="197844C3" w14:textId="07D64A18" w:rsidR="000E0246" w:rsidRPr="00805A8E" w:rsidRDefault="000E0246" w:rsidP="000E0246">
            <w:pPr>
              <w:ind w:left="8"/>
              <w:jc w:val="center"/>
              <w:rPr>
                <w:rFonts w:ascii="Arial" w:eastAsia="Arial" w:hAnsi="Arial" w:cs="Arial"/>
                <w:sz w:val="16"/>
                <w:szCs w:val="16"/>
                <w:lang w:val="es-CO" w:eastAsia="es-CO"/>
              </w:rPr>
            </w:pPr>
            <w:r w:rsidRPr="00805A8E">
              <w:rPr>
                <w:rFonts w:ascii="Arial" w:eastAsia="Arial" w:hAnsi="Arial" w:cs="Arial"/>
                <w:sz w:val="16"/>
                <w:szCs w:val="16"/>
                <w:lang w:val="es-CO" w:eastAsia="es-CO"/>
              </w:rPr>
              <w:t>3.8 vía Siberia - Cota.</w:t>
            </w:r>
          </w:p>
        </w:tc>
      </w:tr>
    </w:tbl>
    <w:p w14:paraId="794FC413" w14:textId="77777777" w:rsidR="000E0246" w:rsidRPr="00805A8E" w:rsidRDefault="000E0246" w:rsidP="000E0246">
      <w:pPr>
        <w:snapToGrid w:val="0"/>
        <w:jc w:val="center"/>
        <w:rPr>
          <w:rFonts w:ascii="Arial" w:hAnsi="Arial" w:cs="Arial"/>
          <w:b/>
          <w:bCs/>
          <w:sz w:val="18"/>
          <w:szCs w:val="18"/>
        </w:rPr>
      </w:pPr>
    </w:p>
    <w:p w14:paraId="7F248D22" w14:textId="77777777" w:rsidR="000E0246" w:rsidRPr="00805A8E" w:rsidRDefault="000E0246" w:rsidP="000E0246">
      <w:pPr>
        <w:jc w:val="both"/>
        <w:rPr>
          <w:rFonts w:ascii="Arial" w:eastAsia="Arial" w:hAnsi="Arial" w:cs="Arial"/>
          <w:sz w:val="18"/>
          <w:szCs w:val="18"/>
        </w:rPr>
      </w:pPr>
      <w:r w:rsidRPr="00805A8E">
        <w:rPr>
          <w:rFonts w:ascii="Arial" w:hAnsi="Arial" w:cs="Arial"/>
          <w:b/>
          <w:bCs/>
          <w:sz w:val="18"/>
          <w:szCs w:val="18"/>
        </w:rPr>
        <w:t>ARTICULO SEGUNDO</w:t>
      </w:r>
      <w:r w:rsidRPr="00805A8E">
        <w:rPr>
          <w:rFonts w:ascii="Arial" w:hAnsi="Arial" w:cs="Arial"/>
          <w:b/>
          <w:sz w:val="18"/>
          <w:szCs w:val="18"/>
        </w:rPr>
        <w:t xml:space="preserve">: </w:t>
      </w:r>
      <w:r w:rsidRPr="00805A8E">
        <w:rPr>
          <w:rFonts w:ascii="Arial" w:eastAsia="Arial" w:hAnsi="Arial" w:cs="Arial"/>
          <w:sz w:val="18"/>
          <w:szCs w:val="18"/>
        </w:rPr>
        <w:t>Las demás condiciones de la invitación Abierta No. 001 - 2023 no modificadas en la presente Adenda, permanecen inalterables.</w:t>
      </w:r>
    </w:p>
    <w:p w14:paraId="38476064" w14:textId="77777777" w:rsidR="000E0246" w:rsidRPr="00805A8E" w:rsidRDefault="000E0246" w:rsidP="000E0246">
      <w:pPr>
        <w:autoSpaceDE w:val="0"/>
        <w:rPr>
          <w:rFonts w:ascii="Arial" w:hAnsi="Arial" w:cs="Arial"/>
          <w:sz w:val="18"/>
          <w:szCs w:val="18"/>
        </w:rPr>
      </w:pPr>
    </w:p>
    <w:p w14:paraId="16743197" w14:textId="088F33C0" w:rsidR="000E0246" w:rsidRPr="00805A8E" w:rsidRDefault="000E0246" w:rsidP="000E0246">
      <w:pPr>
        <w:autoSpaceDE w:val="0"/>
        <w:autoSpaceDN w:val="0"/>
        <w:adjustRightInd w:val="0"/>
        <w:contextualSpacing/>
        <w:rPr>
          <w:rFonts w:ascii="Arial" w:eastAsia="Arial" w:hAnsi="Arial" w:cs="Arial"/>
          <w:sz w:val="18"/>
          <w:szCs w:val="18"/>
        </w:rPr>
      </w:pPr>
      <w:r w:rsidRPr="00805A8E">
        <w:rPr>
          <w:rFonts w:ascii="Arial" w:eastAsia="Arial" w:hAnsi="Arial" w:cs="Arial"/>
          <w:sz w:val="18"/>
          <w:szCs w:val="18"/>
        </w:rPr>
        <w:t xml:space="preserve">Dado en Cota Cundinamarca, a </w:t>
      </w:r>
      <w:r w:rsidR="00805A8E" w:rsidRPr="00805A8E">
        <w:rPr>
          <w:rFonts w:ascii="Arial" w:eastAsia="Arial" w:hAnsi="Arial" w:cs="Arial"/>
          <w:sz w:val="18"/>
          <w:szCs w:val="18"/>
        </w:rPr>
        <w:t>los 20</w:t>
      </w:r>
      <w:r w:rsidRPr="00805A8E">
        <w:rPr>
          <w:rFonts w:ascii="Arial" w:eastAsia="Arial" w:hAnsi="Arial" w:cs="Arial"/>
          <w:sz w:val="18"/>
          <w:szCs w:val="18"/>
        </w:rPr>
        <w:t xml:space="preserve"> días del mes de febrero del dos mil veintitrés (2023). </w:t>
      </w:r>
    </w:p>
    <w:p w14:paraId="029F356B" w14:textId="77777777" w:rsidR="000E0246" w:rsidRPr="00805A8E" w:rsidRDefault="000E0246" w:rsidP="000E0246">
      <w:pPr>
        <w:widowControl w:val="0"/>
        <w:suppressAutoHyphens/>
        <w:jc w:val="center"/>
        <w:rPr>
          <w:rFonts w:ascii="Arial" w:eastAsia="Arial" w:hAnsi="Arial" w:cs="Arial"/>
          <w:sz w:val="18"/>
          <w:szCs w:val="18"/>
        </w:rPr>
      </w:pPr>
    </w:p>
    <w:p w14:paraId="0B9BA749" w14:textId="77777777" w:rsidR="000E0246" w:rsidRPr="00805A8E" w:rsidRDefault="000E0246" w:rsidP="000E0246">
      <w:pPr>
        <w:widowControl w:val="0"/>
        <w:suppressAutoHyphens/>
        <w:jc w:val="center"/>
        <w:rPr>
          <w:rFonts w:ascii="Arial" w:eastAsia="Arial" w:hAnsi="Arial" w:cs="Arial"/>
          <w:sz w:val="18"/>
          <w:szCs w:val="18"/>
        </w:rPr>
      </w:pPr>
    </w:p>
    <w:p w14:paraId="6D6D440E" w14:textId="635AE772" w:rsidR="000E0246" w:rsidRPr="00805A8E" w:rsidRDefault="000E0246" w:rsidP="000E0246">
      <w:pPr>
        <w:widowControl w:val="0"/>
        <w:suppressAutoHyphens/>
        <w:jc w:val="center"/>
        <w:rPr>
          <w:rFonts w:ascii="Arial" w:eastAsia="Arial" w:hAnsi="Arial" w:cs="Arial"/>
          <w:sz w:val="18"/>
          <w:szCs w:val="18"/>
        </w:rPr>
      </w:pPr>
      <w:r w:rsidRPr="00805A8E">
        <w:rPr>
          <w:rFonts w:ascii="Arial" w:eastAsia="Arial" w:hAnsi="Arial" w:cs="Arial"/>
          <w:sz w:val="18"/>
          <w:szCs w:val="18"/>
        </w:rPr>
        <w:t>(ORIGINAL FIRMADO)</w:t>
      </w:r>
    </w:p>
    <w:p w14:paraId="13D8B131" w14:textId="77777777" w:rsidR="000E0246" w:rsidRPr="00805A8E" w:rsidRDefault="000E0246" w:rsidP="000E0246">
      <w:pPr>
        <w:widowControl w:val="0"/>
        <w:suppressAutoHyphens/>
        <w:jc w:val="center"/>
        <w:rPr>
          <w:rFonts w:ascii="Arial" w:eastAsia="Arial" w:hAnsi="Arial" w:cs="Arial"/>
          <w:b/>
          <w:sz w:val="18"/>
          <w:szCs w:val="18"/>
        </w:rPr>
      </w:pPr>
      <w:r w:rsidRPr="00805A8E">
        <w:rPr>
          <w:rFonts w:ascii="Arial" w:eastAsia="Arial" w:hAnsi="Arial" w:cs="Arial"/>
          <w:b/>
          <w:bCs/>
          <w:sz w:val="18"/>
          <w:szCs w:val="18"/>
        </w:rPr>
        <w:t xml:space="preserve">JORGE ENRIQUE MACHUCA LÓPEZ </w:t>
      </w:r>
      <w:r w:rsidRPr="00805A8E">
        <w:rPr>
          <w:rFonts w:ascii="Arial" w:eastAsia="Arial" w:hAnsi="Arial" w:cs="Arial"/>
          <w:b/>
          <w:sz w:val="18"/>
          <w:szCs w:val="18"/>
        </w:rPr>
        <w:t xml:space="preserve"> </w:t>
      </w:r>
    </w:p>
    <w:p w14:paraId="7B12720C" w14:textId="77777777" w:rsidR="000E0246" w:rsidRPr="00AB7FD8" w:rsidRDefault="000E0246" w:rsidP="000E0246">
      <w:pPr>
        <w:widowControl w:val="0"/>
        <w:suppressAutoHyphens/>
        <w:jc w:val="center"/>
        <w:rPr>
          <w:rFonts w:ascii="Arial" w:eastAsia="Arial" w:hAnsi="Arial" w:cs="Arial"/>
          <w:sz w:val="20"/>
          <w:szCs w:val="20"/>
        </w:rPr>
      </w:pPr>
      <w:r w:rsidRPr="00805A8E">
        <w:rPr>
          <w:rFonts w:ascii="Arial" w:eastAsia="Arial" w:hAnsi="Arial" w:cs="Arial"/>
          <w:sz w:val="18"/>
          <w:szCs w:val="18"/>
        </w:rPr>
        <w:t>Gerente Genera</w:t>
      </w:r>
      <w:r w:rsidRPr="00AB7FD8">
        <w:rPr>
          <w:rFonts w:ascii="Arial" w:eastAsia="Arial" w:hAnsi="Arial" w:cs="Arial"/>
          <w:sz w:val="20"/>
          <w:szCs w:val="20"/>
        </w:rPr>
        <w:t xml:space="preserve">l </w:t>
      </w:r>
    </w:p>
    <w:p w14:paraId="1796F27C" w14:textId="77777777" w:rsidR="000E0246" w:rsidRPr="00917101" w:rsidRDefault="000E0246" w:rsidP="000E0246">
      <w:pPr>
        <w:jc w:val="both"/>
        <w:rPr>
          <w:rFonts w:ascii="Arial" w:hAnsi="Arial" w:cs="Arial"/>
          <w:b/>
          <w:sz w:val="14"/>
          <w:szCs w:val="14"/>
        </w:rPr>
      </w:pPr>
      <w:r w:rsidRPr="00917101">
        <w:rPr>
          <w:rFonts w:ascii="Arial" w:eastAsia="Tahoma" w:hAnsi="Arial" w:cs="Arial"/>
          <w:b/>
          <w:sz w:val="14"/>
          <w:szCs w:val="14"/>
          <w:lang w:val="es-ES" w:eastAsia="ar-SA"/>
        </w:rPr>
        <w:t xml:space="preserve">ORLANDO CASTRO ROJAS </w:t>
      </w:r>
    </w:p>
    <w:p w14:paraId="14E12C88" w14:textId="77777777" w:rsidR="000E0246" w:rsidRPr="00917101" w:rsidRDefault="000E0246" w:rsidP="000E0246">
      <w:pPr>
        <w:jc w:val="both"/>
        <w:rPr>
          <w:rFonts w:ascii="Arial" w:hAnsi="Arial" w:cs="Arial"/>
          <w:spacing w:val="-2"/>
          <w:sz w:val="14"/>
          <w:szCs w:val="14"/>
        </w:rPr>
      </w:pPr>
      <w:r w:rsidRPr="00917101">
        <w:rPr>
          <w:rFonts w:ascii="Arial" w:hAnsi="Arial" w:cs="Arial"/>
          <w:sz w:val="14"/>
          <w:szCs w:val="14"/>
        </w:rPr>
        <w:t>Subgerente de Administrativo</w:t>
      </w:r>
    </w:p>
    <w:p w14:paraId="1D761AB3" w14:textId="77777777" w:rsidR="000E0246" w:rsidRPr="00917101" w:rsidRDefault="000E0246" w:rsidP="000E0246">
      <w:pPr>
        <w:widowControl w:val="0"/>
        <w:suppressAutoHyphens/>
        <w:rPr>
          <w:rFonts w:ascii="Arial" w:eastAsia="Tahoma" w:hAnsi="Arial" w:cs="Arial"/>
          <w:bCs/>
          <w:sz w:val="14"/>
          <w:szCs w:val="14"/>
          <w:lang w:val="es-ES" w:eastAsia="ar-SA"/>
        </w:rPr>
      </w:pPr>
    </w:p>
    <w:p w14:paraId="56EB0ED5" w14:textId="77777777" w:rsidR="000E0246" w:rsidRPr="00917101" w:rsidRDefault="000E0246" w:rsidP="000E0246">
      <w:pPr>
        <w:widowControl w:val="0"/>
        <w:suppressAutoHyphens/>
        <w:rPr>
          <w:rFonts w:ascii="Arial" w:eastAsia="Tahoma" w:hAnsi="Arial" w:cs="Arial"/>
          <w:bCs/>
          <w:sz w:val="14"/>
          <w:szCs w:val="14"/>
          <w:lang w:val="es-ES" w:eastAsia="ar-SA"/>
        </w:rPr>
      </w:pPr>
    </w:p>
    <w:p w14:paraId="12A4D800" w14:textId="77777777" w:rsidR="000E0246" w:rsidRPr="00917101" w:rsidRDefault="000E0246" w:rsidP="000E0246">
      <w:pPr>
        <w:ind w:right="47"/>
        <w:jc w:val="both"/>
        <w:rPr>
          <w:rFonts w:ascii="Arial" w:hAnsi="Arial" w:cs="Arial"/>
          <w:b/>
          <w:sz w:val="14"/>
          <w:szCs w:val="14"/>
          <w:lang w:val="es-ES"/>
        </w:rPr>
      </w:pPr>
      <w:r w:rsidRPr="00917101">
        <w:rPr>
          <w:rFonts w:ascii="Arial" w:hAnsi="Arial" w:cs="Arial"/>
          <w:b/>
          <w:sz w:val="14"/>
          <w:szCs w:val="14"/>
          <w:lang w:val="es-ES"/>
        </w:rPr>
        <w:t>SANDRA MILENA CUBILLOS GONZALEZ</w:t>
      </w:r>
    </w:p>
    <w:p w14:paraId="664030BE" w14:textId="5B1634B8" w:rsidR="00C3135B" w:rsidRPr="000E0246" w:rsidRDefault="000E0246" w:rsidP="000E0246">
      <w:pPr>
        <w:ind w:right="47"/>
        <w:jc w:val="both"/>
        <w:rPr>
          <w:rFonts w:ascii="Arial" w:hAnsi="Arial" w:cs="Arial"/>
          <w:sz w:val="14"/>
          <w:szCs w:val="14"/>
          <w:lang w:val="es-ES"/>
        </w:rPr>
      </w:pPr>
      <w:r w:rsidRPr="00917101">
        <w:rPr>
          <w:rFonts w:ascii="Arial" w:hAnsi="Arial" w:cs="Arial"/>
          <w:sz w:val="14"/>
          <w:szCs w:val="14"/>
          <w:lang w:val="es-ES"/>
        </w:rPr>
        <w:t xml:space="preserve">Jefe Oficina Asesora de Jurídica y Contractual </w:t>
      </w:r>
    </w:p>
    <w:sectPr w:rsidR="00C3135B" w:rsidRPr="000E0246" w:rsidSect="00F632AD">
      <w:headerReference w:type="default" r:id="rId9"/>
      <w:footerReference w:type="default" r:id="rId10"/>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6F30" w14:textId="77777777" w:rsidR="006B77C2" w:rsidRDefault="006B77C2">
      <w:r>
        <w:separator/>
      </w:r>
    </w:p>
  </w:endnote>
  <w:endnote w:type="continuationSeparator" w:id="0">
    <w:p w14:paraId="30872CA6" w14:textId="77777777" w:rsidR="006B77C2" w:rsidRDefault="006B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AA13" w14:textId="77777777" w:rsidR="00F632AD" w:rsidRDefault="00805A8E"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19F7698B" wp14:editId="4398C1F4">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B53F" w14:textId="77777777" w:rsidR="006B77C2" w:rsidRDefault="006B77C2">
      <w:r>
        <w:separator/>
      </w:r>
    </w:p>
  </w:footnote>
  <w:footnote w:type="continuationSeparator" w:id="0">
    <w:p w14:paraId="31C76798" w14:textId="77777777" w:rsidR="006B77C2" w:rsidRDefault="006B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A28D" w14:textId="77777777" w:rsidR="00F632AD" w:rsidRPr="002E5863" w:rsidRDefault="00805A8E" w:rsidP="00F632AD">
    <w:pPr>
      <w:pStyle w:val="Encabezado"/>
    </w:pPr>
    <w:r>
      <w:rPr>
        <w:b/>
        <w:bCs/>
        <w:noProof/>
        <w:lang w:val="es-CO" w:eastAsia="es-CO"/>
      </w:rPr>
      <w:drawing>
        <wp:anchor distT="0" distB="0" distL="114300" distR="114300" simplePos="0" relativeHeight="251659264" behindDoc="1" locked="0" layoutInCell="1" allowOverlap="1" wp14:anchorId="278D4957" wp14:editId="72434693">
          <wp:simplePos x="0" y="0"/>
          <wp:positionH relativeFrom="margin">
            <wp:align>left</wp:align>
          </wp:positionH>
          <wp:positionV relativeFrom="topMargin">
            <wp:align>bottom</wp:align>
          </wp:positionV>
          <wp:extent cx="1921620" cy="137557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620" cy="13755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46"/>
    <w:rsid w:val="000E0246"/>
    <w:rsid w:val="006B77C2"/>
    <w:rsid w:val="00704366"/>
    <w:rsid w:val="00805A8E"/>
    <w:rsid w:val="00C3135B"/>
    <w:rsid w:val="00F61E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766E"/>
  <w15:chartTrackingRefBased/>
  <w15:docId w15:val="{3E0AA57B-5D34-498D-876A-32A2E6F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46"/>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0E0246"/>
    <w:pPr>
      <w:tabs>
        <w:tab w:val="center" w:pos="4252"/>
        <w:tab w:val="right" w:pos="8504"/>
      </w:tabs>
    </w:pPr>
  </w:style>
  <w:style w:type="character" w:customStyle="1" w:styleId="EncabezadoCar">
    <w:name w:val="Encabezado Car"/>
    <w:aliases w:val="h Car,h8 Car,h9 Car,h10 Car,h18 Car"/>
    <w:basedOn w:val="Fuentedeprrafopredeter"/>
    <w:link w:val="Encabezado"/>
    <w:rsid w:val="000E0246"/>
    <w:rPr>
      <w:rFonts w:ascii="Garamond" w:eastAsia="Times New Roman" w:hAnsi="Garamond" w:cs="Garamond"/>
      <w:sz w:val="24"/>
      <w:szCs w:val="24"/>
      <w:lang w:val="es-ES_tradnl" w:eastAsia="es-ES"/>
    </w:rPr>
  </w:style>
  <w:style w:type="paragraph" w:styleId="Ttulo">
    <w:name w:val="Title"/>
    <w:basedOn w:val="Normal"/>
    <w:link w:val="TtuloCar"/>
    <w:qFormat/>
    <w:rsid w:val="000E0246"/>
    <w:pPr>
      <w:jc w:val="center"/>
    </w:pPr>
    <w:rPr>
      <w:b/>
      <w:bCs/>
      <w:lang w:val="es-MX"/>
    </w:rPr>
  </w:style>
  <w:style w:type="character" w:customStyle="1" w:styleId="TtuloCar">
    <w:name w:val="Título Car"/>
    <w:basedOn w:val="Fuentedeprrafopredeter"/>
    <w:link w:val="Ttulo"/>
    <w:rsid w:val="000E0246"/>
    <w:rPr>
      <w:rFonts w:ascii="Garamond" w:eastAsia="Times New Roman" w:hAnsi="Garamond" w:cs="Garamond"/>
      <w:b/>
      <w:bCs/>
      <w:sz w:val="24"/>
      <w:szCs w:val="24"/>
      <w:lang w:val="es-MX" w:eastAsia="es-ES"/>
    </w:rPr>
  </w:style>
  <w:style w:type="table" w:customStyle="1" w:styleId="TableGrid">
    <w:name w:val="TableGrid"/>
    <w:rsid w:val="000E0246"/>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3" Type="http://schemas.openxmlformats.org/officeDocument/2006/relationships/webSettings" Target="webSettings.xml"/><Relationship Id="rId7" Type="http://schemas.openxmlformats.org/officeDocument/2006/relationships/hyperlink" Target="http://www.licoreracundinamarca.com.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1720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4</cp:revision>
  <dcterms:created xsi:type="dcterms:W3CDTF">2023-02-20T16:58:00Z</dcterms:created>
  <dcterms:modified xsi:type="dcterms:W3CDTF">2023-02-20T17:10:00Z</dcterms:modified>
</cp:coreProperties>
</file>