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0B088" w14:textId="4234AE91" w:rsidR="00A116EC" w:rsidRPr="00152F36" w:rsidRDefault="00A116EC" w:rsidP="00A116EC">
      <w:pPr>
        <w:pStyle w:val="Encabezado"/>
        <w:jc w:val="both"/>
        <w:rPr>
          <w:rFonts w:ascii="Arial" w:hAnsi="Arial" w:cs="Arial"/>
          <w:sz w:val="22"/>
          <w:szCs w:val="22"/>
          <w:lang w:val="es-MX"/>
        </w:rPr>
      </w:pPr>
      <w:r w:rsidRPr="00152F36">
        <w:rPr>
          <w:rFonts w:ascii="Arial" w:hAnsi="Arial" w:cs="Arial"/>
          <w:sz w:val="22"/>
          <w:szCs w:val="22"/>
          <w:lang w:val="es-MX"/>
        </w:rPr>
        <w:t xml:space="preserve">Cota, Cundinamarca </w:t>
      </w:r>
      <w:r w:rsidR="00277BFD">
        <w:rPr>
          <w:rFonts w:ascii="Arial" w:hAnsi="Arial" w:cs="Arial"/>
          <w:sz w:val="22"/>
          <w:szCs w:val="22"/>
          <w:lang w:val="es-MX"/>
        </w:rPr>
        <w:t>15</w:t>
      </w:r>
      <w:r>
        <w:rPr>
          <w:rFonts w:ascii="Arial" w:hAnsi="Arial" w:cs="Arial"/>
          <w:sz w:val="22"/>
          <w:szCs w:val="22"/>
          <w:lang w:val="es-MX"/>
        </w:rPr>
        <w:t xml:space="preserve"> de septiembre</w:t>
      </w:r>
      <w:r w:rsidRPr="00152F36">
        <w:rPr>
          <w:rFonts w:ascii="Arial" w:hAnsi="Arial" w:cs="Arial"/>
          <w:sz w:val="22"/>
          <w:szCs w:val="22"/>
          <w:lang w:val="es-MX"/>
        </w:rPr>
        <w:t xml:space="preserve"> de 2022</w:t>
      </w:r>
    </w:p>
    <w:p w14:paraId="47A7DC17" w14:textId="77777777" w:rsidR="004664C8" w:rsidRPr="00152F36" w:rsidRDefault="004664C8" w:rsidP="00A116EC">
      <w:pPr>
        <w:pStyle w:val="Encabezado"/>
        <w:jc w:val="both"/>
        <w:rPr>
          <w:rFonts w:ascii="Arial" w:hAnsi="Arial" w:cs="Arial"/>
          <w:sz w:val="22"/>
          <w:szCs w:val="22"/>
          <w:lang w:val="es-MX"/>
        </w:rPr>
      </w:pPr>
    </w:p>
    <w:p w14:paraId="33233AC3" w14:textId="77777777" w:rsidR="00A116EC" w:rsidRPr="00152F36" w:rsidRDefault="00A116EC" w:rsidP="00A116EC">
      <w:pPr>
        <w:pStyle w:val="Ttulo"/>
        <w:rPr>
          <w:rFonts w:ascii="Arial" w:hAnsi="Arial" w:cs="Arial"/>
          <w:sz w:val="22"/>
          <w:szCs w:val="22"/>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End w:id="0"/>
      <w:bookmarkEnd w:id="1"/>
      <w:bookmarkEnd w:id="2"/>
      <w:bookmarkEnd w:id="3"/>
      <w:bookmarkEnd w:id="4"/>
      <w:bookmarkEnd w:id="5"/>
      <w:bookmarkEnd w:id="6"/>
      <w:bookmarkEnd w:id="7"/>
      <w:r w:rsidRPr="00152F36">
        <w:rPr>
          <w:rFonts w:ascii="Arial" w:hAnsi="Arial" w:cs="Arial"/>
          <w:sz w:val="22"/>
          <w:szCs w:val="22"/>
        </w:rPr>
        <w:t>ADENDA No. 001</w:t>
      </w:r>
    </w:p>
    <w:p w14:paraId="69921B89" w14:textId="5E752D95" w:rsidR="00A116EC" w:rsidRPr="00152F36" w:rsidRDefault="00A116EC" w:rsidP="00A116EC">
      <w:pPr>
        <w:pStyle w:val="Ttulo"/>
        <w:rPr>
          <w:rFonts w:ascii="Arial" w:hAnsi="Arial" w:cs="Arial"/>
          <w:sz w:val="22"/>
          <w:szCs w:val="22"/>
        </w:rPr>
      </w:pPr>
      <w:r w:rsidRPr="00152F36">
        <w:rPr>
          <w:rFonts w:ascii="Arial" w:hAnsi="Arial" w:cs="Arial"/>
          <w:sz w:val="22"/>
          <w:szCs w:val="22"/>
        </w:rPr>
        <w:t>INVITACIÓN ABIERTA No. 0</w:t>
      </w:r>
      <w:r>
        <w:rPr>
          <w:rFonts w:ascii="Arial" w:hAnsi="Arial" w:cs="Arial"/>
          <w:sz w:val="22"/>
          <w:szCs w:val="22"/>
        </w:rPr>
        <w:t>3</w:t>
      </w:r>
      <w:r w:rsidR="00710F40">
        <w:rPr>
          <w:rFonts w:ascii="Arial" w:hAnsi="Arial" w:cs="Arial"/>
          <w:sz w:val="22"/>
          <w:szCs w:val="22"/>
        </w:rPr>
        <w:t>3</w:t>
      </w:r>
      <w:r w:rsidRPr="00152F36">
        <w:rPr>
          <w:rFonts w:ascii="Arial" w:hAnsi="Arial" w:cs="Arial"/>
          <w:sz w:val="22"/>
          <w:szCs w:val="22"/>
        </w:rPr>
        <w:t xml:space="preserve"> de 202</w:t>
      </w:r>
      <w:r>
        <w:rPr>
          <w:rFonts w:ascii="Arial" w:hAnsi="Arial" w:cs="Arial"/>
          <w:sz w:val="22"/>
          <w:szCs w:val="22"/>
        </w:rPr>
        <w:t>2</w:t>
      </w:r>
    </w:p>
    <w:p w14:paraId="2D20BB5A" w14:textId="77777777" w:rsidR="004664C8" w:rsidRPr="00152F36" w:rsidRDefault="004664C8" w:rsidP="00A116EC">
      <w:pPr>
        <w:rPr>
          <w:rFonts w:ascii="Arial" w:hAnsi="Arial" w:cs="Arial"/>
          <w:b/>
          <w:caps/>
          <w:sz w:val="22"/>
          <w:szCs w:val="22"/>
          <w:lang w:val="es-MX"/>
        </w:rPr>
      </w:pPr>
    </w:p>
    <w:p w14:paraId="54EB58D4" w14:textId="6A2BE1C9" w:rsidR="00A116EC" w:rsidRPr="00152F36" w:rsidRDefault="00710F40" w:rsidP="00A116EC">
      <w:pPr>
        <w:jc w:val="center"/>
        <w:rPr>
          <w:rFonts w:ascii="Arial" w:hAnsi="Arial" w:cs="Arial"/>
          <w:b/>
          <w:caps/>
          <w:sz w:val="22"/>
          <w:szCs w:val="22"/>
          <w:lang w:val="es-MX"/>
        </w:rPr>
      </w:pPr>
      <w:r w:rsidRPr="00710F40">
        <w:rPr>
          <w:rFonts w:ascii="Arial" w:hAnsi="Arial" w:cs="Arial"/>
          <w:b/>
          <w:caps/>
          <w:sz w:val="22"/>
          <w:szCs w:val="22"/>
          <w:lang w:val="es-MX"/>
        </w:rPr>
        <w:t>CONTRATAR LOS SERVICIOS DE UNA EMPRESA ESPECIALISTA EN EL TRANSPORTE TERRESTRE DE CARGA PESADA PARA MOVILIZAR DESDE LAS INSTALACIONES DE LA EMPRESA DE LICORES DE CUNDINAMARCA UBICADA EN LA AUTOPISTA MEDELLÍN KM 3.8 VÍA SIBERIA - COTA (CUNDINAMARCA) HASTA LAS BODEGAS DE ALMACENAMIENTO DE LICORES DEL DEPARTAMENTO DE NARIÑO</w:t>
      </w:r>
    </w:p>
    <w:p w14:paraId="63BBAA42" w14:textId="0DB32DA2" w:rsidR="00A116EC" w:rsidRDefault="00A116EC" w:rsidP="00A116EC">
      <w:pPr>
        <w:jc w:val="center"/>
        <w:rPr>
          <w:rFonts w:ascii="Arial" w:hAnsi="Arial" w:cs="Arial"/>
          <w:b/>
          <w:bCs/>
          <w:sz w:val="22"/>
          <w:szCs w:val="22"/>
        </w:rPr>
      </w:pPr>
    </w:p>
    <w:p w14:paraId="2DEA5A13" w14:textId="77777777" w:rsidR="004664C8" w:rsidRPr="00152F36" w:rsidRDefault="004664C8" w:rsidP="00A116EC">
      <w:pPr>
        <w:jc w:val="center"/>
        <w:rPr>
          <w:rFonts w:ascii="Arial" w:hAnsi="Arial" w:cs="Arial"/>
          <w:b/>
          <w:bCs/>
          <w:sz w:val="22"/>
          <w:szCs w:val="22"/>
        </w:rPr>
      </w:pPr>
    </w:p>
    <w:p w14:paraId="317F9FBC" w14:textId="77777777" w:rsidR="00A116EC" w:rsidRPr="00152F36" w:rsidRDefault="00A116EC" w:rsidP="00A116EC">
      <w:pPr>
        <w:jc w:val="both"/>
        <w:rPr>
          <w:rFonts w:ascii="Arial" w:hAnsi="Arial" w:cs="Arial"/>
          <w:sz w:val="22"/>
          <w:szCs w:val="22"/>
        </w:rPr>
      </w:pPr>
      <w:r w:rsidRPr="00152F36">
        <w:rPr>
          <w:rFonts w:ascii="Arial" w:hAnsi="Arial" w:cs="Arial"/>
          <w:sz w:val="22"/>
          <w:szCs w:val="22"/>
        </w:rPr>
        <w:t>La Empresa de Licores de Cundinamarca, teniendo en cuenta la observación presentada por los posibles oferentes, y en cumplimiento del principio de oportunidad y el principio de información se permite realizar las aclaraciones y modificaciones correspondientes las cuales quedara</w:t>
      </w:r>
      <w:r>
        <w:rPr>
          <w:rFonts w:ascii="Arial" w:hAnsi="Arial" w:cs="Arial"/>
          <w:sz w:val="22"/>
          <w:szCs w:val="22"/>
        </w:rPr>
        <w:t>n</w:t>
      </w:r>
      <w:r w:rsidRPr="00152F36">
        <w:rPr>
          <w:rFonts w:ascii="Arial" w:hAnsi="Arial" w:cs="Arial"/>
          <w:sz w:val="22"/>
          <w:szCs w:val="22"/>
        </w:rPr>
        <w:t xml:space="preserve"> así:  </w:t>
      </w:r>
    </w:p>
    <w:p w14:paraId="081FCF82" w14:textId="3AF51486" w:rsidR="00A116EC" w:rsidRDefault="00A116EC" w:rsidP="00A116EC">
      <w:pPr>
        <w:jc w:val="both"/>
        <w:rPr>
          <w:rFonts w:ascii="Arial" w:eastAsia="Tahoma" w:hAnsi="Arial" w:cs="Arial"/>
          <w:sz w:val="22"/>
          <w:szCs w:val="22"/>
        </w:rPr>
      </w:pPr>
    </w:p>
    <w:p w14:paraId="67213657" w14:textId="3F73B748" w:rsidR="007050D8" w:rsidRDefault="007050D8" w:rsidP="00A116EC">
      <w:pPr>
        <w:jc w:val="both"/>
        <w:rPr>
          <w:rFonts w:ascii="Arial" w:eastAsia="Tahoma" w:hAnsi="Arial" w:cs="Arial"/>
          <w:sz w:val="22"/>
          <w:szCs w:val="22"/>
        </w:rPr>
      </w:pPr>
    </w:p>
    <w:p w14:paraId="1BAC421F" w14:textId="76EFBEFC" w:rsidR="007050D8" w:rsidRDefault="007050D8" w:rsidP="007050D8">
      <w:pPr>
        <w:jc w:val="both"/>
        <w:rPr>
          <w:rFonts w:ascii="Arial" w:hAnsi="Arial" w:cs="Arial"/>
          <w:bCs/>
          <w:sz w:val="22"/>
        </w:rPr>
      </w:pPr>
      <w:r w:rsidRPr="007050D8">
        <w:rPr>
          <w:rFonts w:ascii="Arial" w:hAnsi="Arial" w:cs="Arial"/>
          <w:b/>
          <w:bCs/>
          <w:sz w:val="22"/>
        </w:rPr>
        <w:t xml:space="preserve">ARTÍCULO PRIMERO: </w:t>
      </w:r>
      <w:r w:rsidRPr="007050D8">
        <w:rPr>
          <w:rFonts w:ascii="Arial" w:hAnsi="Arial" w:cs="Arial"/>
          <w:bCs/>
          <w:sz w:val="22"/>
        </w:rPr>
        <w:t>Modificar el cronograma de la Invitación Abierta No. 0</w:t>
      </w:r>
      <w:r w:rsidR="0087235B">
        <w:rPr>
          <w:rFonts w:ascii="Arial" w:hAnsi="Arial" w:cs="Arial"/>
          <w:bCs/>
          <w:sz w:val="22"/>
        </w:rPr>
        <w:t>33</w:t>
      </w:r>
      <w:r w:rsidRPr="007050D8">
        <w:rPr>
          <w:rFonts w:ascii="Arial" w:hAnsi="Arial" w:cs="Arial"/>
          <w:bCs/>
          <w:sz w:val="22"/>
        </w:rPr>
        <w:t xml:space="preserve">   de 2022 así: </w:t>
      </w:r>
    </w:p>
    <w:tbl>
      <w:tblPr>
        <w:tblStyle w:val="TableGrid"/>
        <w:tblW w:w="9157" w:type="dxa"/>
        <w:tblInd w:w="-90" w:type="dxa"/>
        <w:tblCellMar>
          <w:top w:w="7" w:type="dxa"/>
          <w:left w:w="76" w:type="dxa"/>
          <w:right w:w="37" w:type="dxa"/>
        </w:tblCellMar>
        <w:tblLook w:val="04A0" w:firstRow="1" w:lastRow="0" w:firstColumn="1" w:lastColumn="0" w:noHBand="0" w:noVBand="1"/>
      </w:tblPr>
      <w:tblGrid>
        <w:gridCol w:w="2637"/>
        <w:gridCol w:w="3118"/>
        <w:gridCol w:w="3402"/>
      </w:tblGrid>
      <w:tr w:rsidR="007050D8" w:rsidRPr="007050D8" w14:paraId="10DFEB84" w14:textId="77777777" w:rsidTr="005C64B6">
        <w:trPr>
          <w:trHeight w:val="483"/>
        </w:trPr>
        <w:tc>
          <w:tcPr>
            <w:tcW w:w="2637" w:type="dxa"/>
            <w:tcBorders>
              <w:top w:val="single" w:sz="4" w:space="0" w:color="000000"/>
              <w:left w:val="single" w:sz="4" w:space="0" w:color="000000"/>
              <w:bottom w:val="single" w:sz="4" w:space="0" w:color="000000"/>
              <w:right w:val="single" w:sz="4" w:space="0" w:color="000000"/>
            </w:tcBorders>
            <w:vAlign w:val="center"/>
          </w:tcPr>
          <w:p w14:paraId="5FC1612A" w14:textId="77777777" w:rsidR="007050D8" w:rsidRPr="007050D8" w:rsidRDefault="007050D8" w:rsidP="005C64B6">
            <w:pPr>
              <w:spacing w:line="259" w:lineRule="auto"/>
              <w:ind w:right="38"/>
              <w:jc w:val="center"/>
              <w:rPr>
                <w:rFonts w:ascii="Arial" w:hAnsi="Arial" w:cs="Arial"/>
                <w:sz w:val="20"/>
                <w:szCs w:val="20"/>
              </w:rPr>
            </w:pPr>
            <w:r w:rsidRPr="007050D8">
              <w:rPr>
                <w:rFonts w:ascii="Arial" w:hAnsi="Arial" w:cs="Arial"/>
                <w:b/>
                <w:sz w:val="20"/>
                <w:szCs w:val="20"/>
              </w:rPr>
              <w:t>CONCEPTO</w:t>
            </w:r>
          </w:p>
        </w:tc>
        <w:tc>
          <w:tcPr>
            <w:tcW w:w="3118" w:type="dxa"/>
            <w:tcBorders>
              <w:top w:val="single" w:sz="4" w:space="0" w:color="000000"/>
              <w:left w:val="single" w:sz="4" w:space="0" w:color="000000"/>
              <w:bottom w:val="single" w:sz="4" w:space="0" w:color="000000"/>
              <w:right w:val="single" w:sz="4" w:space="0" w:color="000000"/>
            </w:tcBorders>
            <w:vAlign w:val="center"/>
          </w:tcPr>
          <w:p w14:paraId="18B97548" w14:textId="77777777" w:rsidR="007050D8" w:rsidRPr="007050D8" w:rsidRDefault="007050D8" w:rsidP="005C64B6">
            <w:pPr>
              <w:spacing w:line="259" w:lineRule="auto"/>
              <w:ind w:right="38"/>
              <w:jc w:val="center"/>
              <w:rPr>
                <w:rFonts w:ascii="Arial" w:hAnsi="Arial" w:cs="Arial"/>
                <w:sz w:val="20"/>
                <w:szCs w:val="20"/>
              </w:rPr>
            </w:pPr>
            <w:r w:rsidRPr="007050D8">
              <w:rPr>
                <w:rFonts w:ascii="Arial" w:hAnsi="Arial" w:cs="Arial"/>
                <w:b/>
                <w:sz w:val="20"/>
                <w:szCs w:val="20"/>
              </w:rPr>
              <w:t>FECHA / HORA</w:t>
            </w:r>
          </w:p>
        </w:tc>
        <w:tc>
          <w:tcPr>
            <w:tcW w:w="3402" w:type="dxa"/>
            <w:tcBorders>
              <w:top w:val="single" w:sz="4" w:space="0" w:color="000000"/>
              <w:left w:val="single" w:sz="4" w:space="0" w:color="000000"/>
              <w:bottom w:val="single" w:sz="4" w:space="0" w:color="000000"/>
              <w:right w:val="single" w:sz="4" w:space="0" w:color="000000"/>
            </w:tcBorders>
            <w:vAlign w:val="center"/>
          </w:tcPr>
          <w:p w14:paraId="1DD509A6" w14:textId="77777777" w:rsidR="007050D8" w:rsidRPr="007050D8" w:rsidRDefault="007050D8" w:rsidP="005C64B6">
            <w:pPr>
              <w:spacing w:line="259" w:lineRule="auto"/>
              <w:ind w:right="38"/>
              <w:jc w:val="center"/>
              <w:rPr>
                <w:rFonts w:ascii="Arial" w:hAnsi="Arial" w:cs="Arial"/>
                <w:sz w:val="20"/>
                <w:szCs w:val="20"/>
              </w:rPr>
            </w:pPr>
            <w:r w:rsidRPr="007050D8">
              <w:rPr>
                <w:rFonts w:ascii="Arial" w:hAnsi="Arial" w:cs="Arial"/>
                <w:b/>
                <w:sz w:val="20"/>
                <w:szCs w:val="20"/>
              </w:rPr>
              <w:t>LUGAR</w:t>
            </w:r>
          </w:p>
        </w:tc>
      </w:tr>
      <w:tr w:rsidR="007050D8" w:rsidRPr="007050D8" w14:paraId="705A42DD" w14:textId="77777777" w:rsidTr="005C64B6">
        <w:trPr>
          <w:trHeight w:val="818"/>
        </w:trPr>
        <w:tc>
          <w:tcPr>
            <w:tcW w:w="2637" w:type="dxa"/>
            <w:tcBorders>
              <w:top w:val="single" w:sz="4" w:space="0" w:color="000000"/>
              <w:left w:val="single" w:sz="4" w:space="0" w:color="000000"/>
              <w:bottom w:val="single" w:sz="4" w:space="0" w:color="000000"/>
              <w:right w:val="single" w:sz="4" w:space="0" w:color="000000"/>
            </w:tcBorders>
            <w:vAlign w:val="center"/>
          </w:tcPr>
          <w:p w14:paraId="334F943C" w14:textId="77777777" w:rsidR="007050D8" w:rsidRPr="007050D8" w:rsidRDefault="007050D8" w:rsidP="005C64B6">
            <w:pPr>
              <w:spacing w:line="259" w:lineRule="auto"/>
              <w:jc w:val="center"/>
              <w:rPr>
                <w:rFonts w:ascii="Arial" w:hAnsi="Arial" w:cs="Arial"/>
                <w:sz w:val="20"/>
                <w:szCs w:val="20"/>
              </w:rPr>
            </w:pPr>
            <w:r w:rsidRPr="007050D8">
              <w:rPr>
                <w:rFonts w:ascii="Arial" w:hAnsi="Arial" w:cs="Arial"/>
                <w:sz w:val="20"/>
                <w:szCs w:val="20"/>
              </w:rPr>
              <w:t>Fecha recepción de documentos de las ofertas</w:t>
            </w:r>
          </w:p>
        </w:tc>
        <w:tc>
          <w:tcPr>
            <w:tcW w:w="3118" w:type="dxa"/>
            <w:tcBorders>
              <w:top w:val="single" w:sz="4" w:space="0" w:color="000000"/>
              <w:left w:val="single" w:sz="4" w:space="0" w:color="000000"/>
              <w:bottom w:val="single" w:sz="4" w:space="0" w:color="000000"/>
              <w:right w:val="single" w:sz="4" w:space="0" w:color="000000"/>
            </w:tcBorders>
            <w:vAlign w:val="center"/>
          </w:tcPr>
          <w:p w14:paraId="0EF68B15" w14:textId="258687F1" w:rsidR="007050D8" w:rsidRPr="007050D8" w:rsidRDefault="007050D8" w:rsidP="005C64B6">
            <w:pPr>
              <w:spacing w:line="259" w:lineRule="auto"/>
              <w:jc w:val="center"/>
              <w:rPr>
                <w:rFonts w:ascii="Arial" w:hAnsi="Arial" w:cs="Arial"/>
                <w:sz w:val="20"/>
                <w:szCs w:val="20"/>
              </w:rPr>
            </w:pPr>
            <w:r w:rsidRPr="007050D8">
              <w:rPr>
                <w:rFonts w:ascii="Arial" w:hAnsi="Arial" w:cs="Arial"/>
                <w:sz w:val="20"/>
                <w:szCs w:val="20"/>
              </w:rPr>
              <w:t>1</w:t>
            </w:r>
            <w:r>
              <w:rPr>
                <w:rFonts w:ascii="Arial" w:hAnsi="Arial" w:cs="Arial"/>
                <w:sz w:val="20"/>
                <w:szCs w:val="20"/>
              </w:rPr>
              <w:t>9</w:t>
            </w:r>
            <w:r w:rsidRPr="007050D8">
              <w:rPr>
                <w:rFonts w:ascii="Arial" w:hAnsi="Arial" w:cs="Arial"/>
                <w:sz w:val="20"/>
                <w:szCs w:val="20"/>
              </w:rPr>
              <w:t xml:space="preserve"> de septiembre de 2022 a </w:t>
            </w:r>
          </w:p>
          <w:p w14:paraId="23426179" w14:textId="77777777" w:rsidR="007050D8" w:rsidRPr="007050D8" w:rsidRDefault="007050D8" w:rsidP="005C64B6">
            <w:pPr>
              <w:spacing w:line="259" w:lineRule="auto"/>
              <w:jc w:val="center"/>
              <w:rPr>
                <w:rFonts w:ascii="Arial" w:hAnsi="Arial" w:cs="Arial"/>
                <w:sz w:val="20"/>
                <w:szCs w:val="20"/>
              </w:rPr>
            </w:pPr>
            <w:r w:rsidRPr="007050D8">
              <w:rPr>
                <w:rFonts w:ascii="Arial" w:hAnsi="Arial" w:cs="Arial"/>
                <w:sz w:val="20"/>
                <w:szCs w:val="20"/>
              </w:rPr>
              <w:t>las 10:00 am</w:t>
            </w:r>
          </w:p>
        </w:tc>
        <w:tc>
          <w:tcPr>
            <w:tcW w:w="3402" w:type="dxa"/>
            <w:tcBorders>
              <w:top w:val="single" w:sz="4" w:space="0" w:color="000000"/>
              <w:left w:val="single" w:sz="4" w:space="0" w:color="000000"/>
              <w:bottom w:val="single" w:sz="4" w:space="0" w:color="000000"/>
              <w:right w:val="single" w:sz="4" w:space="0" w:color="000000"/>
            </w:tcBorders>
          </w:tcPr>
          <w:p w14:paraId="44A22551" w14:textId="77777777" w:rsidR="007050D8" w:rsidRPr="007050D8" w:rsidRDefault="007050D8" w:rsidP="005C64B6">
            <w:pPr>
              <w:ind w:left="8"/>
              <w:jc w:val="center"/>
              <w:rPr>
                <w:rFonts w:ascii="Arial" w:hAnsi="Arial" w:cs="Arial"/>
                <w:sz w:val="20"/>
                <w:szCs w:val="20"/>
              </w:rPr>
            </w:pPr>
            <w:r w:rsidRPr="007050D8">
              <w:rPr>
                <w:rFonts w:ascii="Arial" w:hAnsi="Arial" w:cs="Arial"/>
                <w:sz w:val="20"/>
                <w:szCs w:val="20"/>
              </w:rPr>
              <w:t>Oficina Asesora de Jurídica y Contratación de la E.L.C</w:t>
            </w:r>
          </w:p>
          <w:p w14:paraId="1B7E5D69" w14:textId="77777777" w:rsidR="007050D8" w:rsidRPr="007050D8" w:rsidRDefault="007050D8" w:rsidP="005C64B6">
            <w:pPr>
              <w:spacing w:line="259" w:lineRule="auto"/>
              <w:ind w:left="63"/>
              <w:jc w:val="center"/>
              <w:rPr>
                <w:rFonts w:ascii="Arial" w:hAnsi="Arial" w:cs="Arial"/>
                <w:sz w:val="20"/>
                <w:szCs w:val="20"/>
              </w:rPr>
            </w:pPr>
            <w:r w:rsidRPr="007050D8">
              <w:rPr>
                <w:rFonts w:ascii="Arial" w:hAnsi="Arial" w:cs="Arial"/>
                <w:sz w:val="20"/>
                <w:szCs w:val="20"/>
              </w:rPr>
              <w:t>En la Autopista Medellín Kilómetro</w:t>
            </w:r>
          </w:p>
          <w:p w14:paraId="59D23579" w14:textId="77777777" w:rsidR="007050D8" w:rsidRPr="007050D8" w:rsidRDefault="007050D8" w:rsidP="005C64B6">
            <w:pPr>
              <w:spacing w:line="259" w:lineRule="auto"/>
              <w:ind w:right="38"/>
              <w:jc w:val="center"/>
              <w:rPr>
                <w:rFonts w:ascii="Arial" w:hAnsi="Arial" w:cs="Arial"/>
                <w:sz w:val="20"/>
                <w:szCs w:val="20"/>
              </w:rPr>
            </w:pPr>
            <w:r w:rsidRPr="007050D8">
              <w:rPr>
                <w:rFonts w:ascii="Arial" w:hAnsi="Arial" w:cs="Arial"/>
                <w:sz w:val="20"/>
                <w:szCs w:val="20"/>
              </w:rPr>
              <w:t>3.8 vía Siberia - Cota.</w:t>
            </w:r>
          </w:p>
        </w:tc>
      </w:tr>
      <w:tr w:rsidR="007050D8" w:rsidRPr="007050D8" w14:paraId="2FDB897D" w14:textId="77777777" w:rsidTr="005C64B6">
        <w:trPr>
          <w:trHeight w:val="585"/>
        </w:trPr>
        <w:tc>
          <w:tcPr>
            <w:tcW w:w="2637" w:type="dxa"/>
            <w:tcBorders>
              <w:top w:val="single" w:sz="4" w:space="0" w:color="000000"/>
              <w:left w:val="single" w:sz="4" w:space="0" w:color="000000"/>
              <w:bottom w:val="single" w:sz="4" w:space="0" w:color="000000"/>
              <w:right w:val="single" w:sz="4" w:space="0" w:color="000000"/>
            </w:tcBorders>
            <w:vAlign w:val="center"/>
          </w:tcPr>
          <w:p w14:paraId="51C4054E" w14:textId="77777777" w:rsidR="007050D8" w:rsidRPr="007050D8" w:rsidRDefault="007050D8" w:rsidP="005C64B6">
            <w:pPr>
              <w:spacing w:line="259" w:lineRule="auto"/>
              <w:jc w:val="center"/>
              <w:rPr>
                <w:rFonts w:ascii="Arial" w:hAnsi="Arial" w:cs="Arial"/>
                <w:sz w:val="20"/>
                <w:szCs w:val="20"/>
              </w:rPr>
            </w:pPr>
            <w:r w:rsidRPr="007050D8">
              <w:rPr>
                <w:rFonts w:ascii="Arial" w:hAnsi="Arial" w:cs="Arial"/>
                <w:sz w:val="20"/>
                <w:szCs w:val="20"/>
              </w:rPr>
              <w:t>Verificación jurídica y técnica de las ofertas</w:t>
            </w:r>
          </w:p>
        </w:tc>
        <w:tc>
          <w:tcPr>
            <w:tcW w:w="3118" w:type="dxa"/>
            <w:tcBorders>
              <w:top w:val="single" w:sz="4" w:space="0" w:color="000000"/>
              <w:left w:val="single" w:sz="4" w:space="0" w:color="000000"/>
              <w:bottom w:val="single" w:sz="4" w:space="0" w:color="000000"/>
              <w:right w:val="single" w:sz="4" w:space="0" w:color="000000"/>
            </w:tcBorders>
          </w:tcPr>
          <w:p w14:paraId="680C6643" w14:textId="77777777" w:rsidR="007050D8" w:rsidRPr="007050D8" w:rsidRDefault="007050D8" w:rsidP="005C64B6">
            <w:pPr>
              <w:jc w:val="center"/>
              <w:rPr>
                <w:rFonts w:ascii="Arial" w:hAnsi="Arial" w:cs="Arial"/>
                <w:sz w:val="20"/>
                <w:szCs w:val="20"/>
              </w:rPr>
            </w:pPr>
          </w:p>
          <w:p w14:paraId="3EBC0BE1" w14:textId="6CF2EBC1" w:rsidR="007050D8" w:rsidRPr="007050D8" w:rsidRDefault="007050D8" w:rsidP="00203380">
            <w:pPr>
              <w:jc w:val="center"/>
              <w:rPr>
                <w:rFonts w:ascii="Arial" w:hAnsi="Arial" w:cs="Arial"/>
                <w:sz w:val="20"/>
                <w:szCs w:val="20"/>
              </w:rPr>
            </w:pPr>
            <w:r w:rsidRPr="007050D8">
              <w:rPr>
                <w:rFonts w:ascii="Arial" w:hAnsi="Arial" w:cs="Arial"/>
                <w:sz w:val="20"/>
                <w:szCs w:val="20"/>
              </w:rPr>
              <w:t>Del 1</w:t>
            </w:r>
            <w:r>
              <w:rPr>
                <w:rFonts w:ascii="Arial" w:hAnsi="Arial" w:cs="Arial"/>
                <w:sz w:val="20"/>
                <w:szCs w:val="20"/>
              </w:rPr>
              <w:t>9</w:t>
            </w:r>
            <w:r w:rsidR="00203380">
              <w:rPr>
                <w:rFonts w:ascii="Arial" w:hAnsi="Arial" w:cs="Arial"/>
                <w:sz w:val="20"/>
                <w:szCs w:val="20"/>
              </w:rPr>
              <w:t xml:space="preserve"> al 2</w:t>
            </w:r>
            <w:r w:rsidR="0087235B">
              <w:rPr>
                <w:rFonts w:ascii="Arial" w:hAnsi="Arial" w:cs="Arial"/>
                <w:sz w:val="20"/>
                <w:szCs w:val="20"/>
              </w:rPr>
              <w:t>0</w:t>
            </w:r>
            <w:r w:rsidRPr="007050D8">
              <w:rPr>
                <w:rFonts w:ascii="Arial" w:hAnsi="Arial" w:cs="Arial"/>
                <w:sz w:val="20"/>
                <w:szCs w:val="20"/>
              </w:rPr>
              <w:t xml:space="preserve"> de septiembre de 2022</w:t>
            </w:r>
          </w:p>
        </w:tc>
        <w:tc>
          <w:tcPr>
            <w:tcW w:w="3402" w:type="dxa"/>
            <w:tcBorders>
              <w:top w:val="single" w:sz="4" w:space="0" w:color="000000"/>
              <w:left w:val="single" w:sz="4" w:space="0" w:color="000000"/>
              <w:bottom w:val="single" w:sz="4" w:space="0" w:color="000000"/>
              <w:right w:val="single" w:sz="4" w:space="0" w:color="000000"/>
            </w:tcBorders>
            <w:vAlign w:val="center"/>
          </w:tcPr>
          <w:p w14:paraId="4F209406" w14:textId="77777777" w:rsidR="007050D8" w:rsidRPr="007050D8" w:rsidRDefault="007050D8" w:rsidP="005C64B6">
            <w:pPr>
              <w:spacing w:line="259" w:lineRule="auto"/>
              <w:ind w:right="38"/>
              <w:jc w:val="center"/>
              <w:rPr>
                <w:rFonts w:ascii="Arial" w:hAnsi="Arial" w:cs="Arial"/>
                <w:sz w:val="20"/>
                <w:szCs w:val="20"/>
              </w:rPr>
            </w:pPr>
            <w:r w:rsidRPr="007050D8">
              <w:rPr>
                <w:rFonts w:ascii="Arial" w:hAnsi="Arial" w:cs="Arial"/>
                <w:sz w:val="20"/>
                <w:szCs w:val="20"/>
              </w:rPr>
              <w:t>Comité Evaluador</w:t>
            </w:r>
          </w:p>
        </w:tc>
      </w:tr>
      <w:tr w:rsidR="007050D8" w:rsidRPr="007050D8" w14:paraId="5F0AC802" w14:textId="77777777" w:rsidTr="005C64B6">
        <w:trPr>
          <w:trHeight w:val="516"/>
        </w:trPr>
        <w:tc>
          <w:tcPr>
            <w:tcW w:w="2637" w:type="dxa"/>
            <w:tcBorders>
              <w:top w:val="single" w:sz="4" w:space="0" w:color="000000"/>
              <w:left w:val="single" w:sz="4" w:space="0" w:color="000000"/>
              <w:bottom w:val="single" w:sz="4" w:space="0" w:color="000000"/>
              <w:right w:val="single" w:sz="4" w:space="0" w:color="000000"/>
            </w:tcBorders>
          </w:tcPr>
          <w:p w14:paraId="14365C0D" w14:textId="77777777" w:rsidR="007050D8" w:rsidRPr="007050D8" w:rsidRDefault="007050D8" w:rsidP="005C64B6">
            <w:pPr>
              <w:spacing w:line="259" w:lineRule="auto"/>
              <w:jc w:val="center"/>
              <w:rPr>
                <w:rFonts w:ascii="Arial" w:hAnsi="Arial" w:cs="Arial"/>
                <w:sz w:val="20"/>
                <w:szCs w:val="20"/>
              </w:rPr>
            </w:pPr>
          </w:p>
          <w:p w14:paraId="047617D2" w14:textId="77777777" w:rsidR="007050D8" w:rsidRPr="007050D8" w:rsidRDefault="007050D8" w:rsidP="005C64B6">
            <w:pPr>
              <w:spacing w:line="259" w:lineRule="auto"/>
              <w:jc w:val="center"/>
              <w:rPr>
                <w:rFonts w:ascii="Arial" w:hAnsi="Arial" w:cs="Arial"/>
                <w:sz w:val="20"/>
                <w:szCs w:val="20"/>
              </w:rPr>
            </w:pPr>
            <w:r w:rsidRPr="007050D8">
              <w:rPr>
                <w:rFonts w:ascii="Arial" w:hAnsi="Arial" w:cs="Arial"/>
                <w:sz w:val="20"/>
                <w:szCs w:val="20"/>
              </w:rPr>
              <w:t>Publicación de la verificación</w:t>
            </w:r>
          </w:p>
        </w:tc>
        <w:tc>
          <w:tcPr>
            <w:tcW w:w="3118" w:type="dxa"/>
            <w:tcBorders>
              <w:top w:val="single" w:sz="4" w:space="0" w:color="000000"/>
              <w:left w:val="single" w:sz="4" w:space="0" w:color="000000"/>
              <w:bottom w:val="single" w:sz="4" w:space="0" w:color="000000"/>
              <w:right w:val="single" w:sz="4" w:space="0" w:color="000000"/>
            </w:tcBorders>
          </w:tcPr>
          <w:p w14:paraId="417C9680" w14:textId="77777777" w:rsidR="007050D8" w:rsidRPr="007050D8" w:rsidRDefault="007050D8" w:rsidP="005C64B6">
            <w:pPr>
              <w:spacing w:line="259" w:lineRule="auto"/>
              <w:jc w:val="center"/>
              <w:rPr>
                <w:rFonts w:ascii="Arial" w:hAnsi="Arial" w:cs="Arial"/>
                <w:sz w:val="20"/>
                <w:szCs w:val="20"/>
              </w:rPr>
            </w:pPr>
          </w:p>
          <w:p w14:paraId="63A683B7" w14:textId="4A5FD151" w:rsidR="007050D8" w:rsidRPr="007050D8" w:rsidRDefault="007050D8" w:rsidP="00203380">
            <w:pPr>
              <w:spacing w:line="259" w:lineRule="auto"/>
              <w:jc w:val="center"/>
              <w:rPr>
                <w:rFonts w:ascii="Arial" w:hAnsi="Arial" w:cs="Arial"/>
                <w:sz w:val="20"/>
                <w:szCs w:val="20"/>
              </w:rPr>
            </w:pPr>
            <w:r w:rsidRPr="007050D8">
              <w:rPr>
                <w:rFonts w:ascii="Arial" w:hAnsi="Arial" w:cs="Arial"/>
                <w:sz w:val="20"/>
                <w:szCs w:val="20"/>
              </w:rPr>
              <w:t>El 2</w:t>
            </w:r>
            <w:r w:rsidR="00203380">
              <w:rPr>
                <w:rFonts w:ascii="Arial" w:hAnsi="Arial" w:cs="Arial"/>
                <w:sz w:val="20"/>
                <w:szCs w:val="20"/>
              </w:rPr>
              <w:t>1</w:t>
            </w:r>
            <w:r w:rsidRPr="007050D8">
              <w:rPr>
                <w:rFonts w:ascii="Arial" w:hAnsi="Arial" w:cs="Arial"/>
                <w:sz w:val="20"/>
                <w:szCs w:val="20"/>
              </w:rPr>
              <w:t xml:space="preserve"> de septiembre de 2022</w:t>
            </w:r>
          </w:p>
        </w:tc>
        <w:tc>
          <w:tcPr>
            <w:tcW w:w="3402" w:type="dxa"/>
            <w:tcBorders>
              <w:top w:val="single" w:sz="4" w:space="0" w:color="000000"/>
              <w:left w:val="single" w:sz="4" w:space="0" w:color="000000"/>
              <w:bottom w:val="single" w:sz="4" w:space="0" w:color="000000"/>
              <w:right w:val="single" w:sz="4" w:space="0" w:color="000000"/>
            </w:tcBorders>
            <w:vAlign w:val="bottom"/>
          </w:tcPr>
          <w:p w14:paraId="0617EDCF" w14:textId="77777777" w:rsidR="007050D8" w:rsidRPr="007050D8" w:rsidRDefault="00AA1817" w:rsidP="005C64B6">
            <w:pPr>
              <w:tabs>
                <w:tab w:val="right" w:pos="3527"/>
              </w:tabs>
              <w:spacing w:line="259" w:lineRule="auto"/>
              <w:jc w:val="center"/>
              <w:rPr>
                <w:rFonts w:ascii="Arial" w:hAnsi="Arial" w:cs="Arial"/>
                <w:sz w:val="20"/>
                <w:szCs w:val="20"/>
              </w:rPr>
            </w:pPr>
            <w:hyperlink r:id="rId8">
              <w:r w:rsidR="007050D8" w:rsidRPr="007050D8">
                <w:rPr>
                  <w:rFonts w:ascii="Arial" w:hAnsi="Arial" w:cs="Arial"/>
                  <w:sz w:val="20"/>
                  <w:szCs w:val="20"/>
                </w:rPr>
                <w:t>www.licoreracundinamarca.com.co</w:t>
              </w:r>
            </w:hyperlink>
            <w:hyperlink r:id="rId9">
              <w:r w:rsidR="007050D8" w:rsidRPr="007050D8">
                <w:rPr>
                  <w:rFonts w:ascii="Arial" w:hAnsi="Arial" w:cs="Arial"/>
                  <w:sz w:val="20"/>
                  <w:szCs w:val="20"/>
                </w:rPr>
                <w:t xml:space="preserve"> </w:t>
              </w:r>
            </w:hyperlink>
            <w:r w:rsidR="007050D8" w:rsidRPr="007050D8">
              <w:rPr>
                <w:rFonts w:ascii="Arial" w:hAnsi="Arial" w:cs="Arial"/>
                <w:sz w:val="20"/>
                <w:szCs w:val="20"/>
              </w:rPr>
              <w:tab/>
            </w:r>
            <w:hyperlink r:id="rId10">
              <w:r w:rsidR="007050D8" w:rsidRPr="007050D8">
                <w:rPr>
                  <w:rFonts w:ascii="Arial" w:hAnsi="Arial" w:cs="Arial"/>
                  <w:sz w:val="20"/>
                  <w:szCs w:val="20"/>
                </w:rPr>
                <w:t xml:space="preserve"> </w:t>
              </w:r>
            </w:hyperlink>
          </w:p>
        </w:tc>
      </w:tr>
      <w:tr w:rsidR="007050D8" w:rsidRPr="007050D8" w14:paraId="4169673C" w14:textId="77777777" w:rsidTr="005C64B6">
        <w:trPr>
          <w:trHeight w:val="573"/>
        </w:trPr>
        <w:tc>
          <w:tcPr>
            <w:tcW w:w="2637" w:type="dxa"/>
            <w:tcBorders>
              <w:top w:val="single" w:sz="4" w:space="0" w:color="000000"/>
              <w:left w:val="single" w:sz="4" w:space="0" w:color="000000"/>
              <w:bottom w:val="single" w:sz="4" w:space="0" w:color="000000"/>
              <w:right w:val="single" w:sz="4" w:space="0" w:color="000000"/>
            </w:tcBorders>
            <w:vAlign w:val="center"/>
          </w:tcPr>
          <w:p w14:paraId="3BA7DC34" w14:textId="77777777" w:rsidR="007050D8" w:rsidRPr="007050D8" w:rsidRDefault="007050D8" w:rsidP="005C64B6">
            <w:pPr>
              <w:spacing w:line="259" w:lineRule="auto"/>
              <w:jc w:val="center"/>
              <w:rPr>
                <w:rFonts w:ascii="Arial" w:hAnsi="Arial" w:cs="Arial"/>
                <w:sz w:val="20"/>
                <w:szCs w:val="20"/>
              </w:rPr>
            </w:pPr>
            <w:r w:rsidRPr="007050D8">
              <w:rPr>
                <w:rFonts w:ascii="Arial" w:hAnsi="Arial" w:cs="Arial"/>
                <w:sz w:val="20"/>
                <w:szCs w:val="20"/>
              </w:rPr>
              <w:t>Plazo para presentar observaciones</w:t>
            </w:r>
          </w:p>
        </w:tc>
        <w:tc>
          <w:tcPr>
            <w:tcW w:w="3118" w:type="dxa"/>
            <w:tcBorders>
              <w:top w:val="single" w:sz="4" w:space="0" w:color="000000"/>
              <w:left w:val="single" w:sz="4" w:space="0" w:color="000000"/>
              <w:bottom w:val="single" w:sz="4" w:space="0" w:color="000000"/>
              <w:right w:val="single" w:sz="4" w:space="0" w:color="000000"/>
            </w:tcBorders>
          </w:tcPr>
          <w:p w14:paraId="31B78AD0" w14:textId="77777777" w:rsidR="007050D8" w:rsidRPr="007050D8" w:rsidRDefault="007050D8" w:rsidP="005C64B6">
            <w:pPr>
              <w:jc w:val="center"/>
              <w:rPr>
                <w:rFonts w:ascii="Arial" w:hAnsi="Arial" w:cs="Arial"/>
                <w:sz w:val="20"/>
                <w:szCs w:val="20"/>
              </w:rPr>
            </w:pPr>
          </w:p>
          <w:p w14:paraId="695511D2" w14:textId="422E9E66" w:rsidR="007050D8" w:rsidRPr="007050D8" w:rsidRDefault="007050D8" w:rsidP="00203380">
            <w:pPr>
              <w:jc w:val="center"/>
              <w:rPr>
                <w:rFonts w:ascii="Arial" w:hAnsi="Arial" w:cs="Arial"/>
                <w:sz w:val="20"/>
                <w:szCs w:val="20"/>
              </w:rPr>
            </w:pPr>
            <w:r w:rsidRPr="007050D8">
              <w:rPr>
                <w:rFonts w:ascii="Arial" w:hAnsi="Arial" w:cs="Arial"/>
                <w:sz w:val="20"/>
                <w:szCs w:val="20"/>
              </w:rPr>
              <w:t>hasta el 2</w:t>
            </w:r>
            <w:r w:rsidR="00203380">
              <w:rPr>
                <w:rFonts w:ascii="Arial" w:hAnsi="Arial" w:cs="Arial"/>
                <w:sz w:val="20"/>
                <w:szCs w:val="20"/>
              </w:rPr>
              <w:t>2</w:t>
            </w:r>
            <w:r w:rsidRPr="007050D8">
              <w:rPr>
                <w:rFonts w:ascii="Arial" w:hAnsi="Arial" w:cs="Arial"/>
                <w:sz w:val="20"/>
                <w:szCs w:val="20"/>
              </w:rPr>
              <w:t xml:space="preserve"> de septiembre de 2022</w:t>
            </w:r>
          </w:p>
        </w:tc>
        <w:tc>
          <w:tcPr>
            <w:tcW w:w="3402" w:type="dxa"/>
            <w:tcBorders>
              <w:top w:val="single" w:sz="4" w:space="0" w:color="000000"/>
              <w:left w:val="single" w:sz="4" w:space="0" w:color="000000"/>
              <w:bottom w:val="single" w:sz="4" w:space="0" w:color="000000"/>
              <w:right w:val="single" w:sz="4" w:space="0" w:color="000000"/>
            </w:tcBorders>
          </w:tcPr>
          <w:p w14:paraId="7F999155" w14:textId="77777777" w:rsidR="007050D8" w:rsidRPr="007050D8" w:rsidRDefault="00AA1817" w:rsidP="005C64B6">
            <w:pPr>
              <w:spacing w:line="259" w:lineRule="auto"/>
              <w:jc w:val="center"/>
              <w:rPr>
                <w:rFonts w:ascii="Arial" w:hAnsi="Arial" w:cs="Arial"/>
                <w:sz w:val="20"/>
                <w:szCs w:val="20"/>
              </w:rPr>
            </w:pPr>
            <w:hyperlink r:id="rId11" w:history="1">
              <w:r w:rsidR="007050D8" w:rsidRPr="007050D8">
                <w:rPr>
                  <w:rStyle w:val="Hipervnculo"/>
                  <w:rFonts w:ascii="Arial" w:hAnsi="Arial" w:cs="Arial"/>
                  <w:sz w:val="20"/>
                  <w:szCs w:val="20"/>
                </w:rPr>
                <w:t>sandra.cubillos@elc.com.co</w:t>
              </w:r>
            </w:hyperlink>
            <w:r w:rsidR="007050D8" w:rsidRPr="007050D8">
              <w:rPr>
                <w:rFonts w:ascii="Arial" w:hAnsi="Arial" w:cs="Arial"/>
                <w:sz w:val="20"/>
                <w:szCs w:val="20"/>
              </w:rPr>
              <w:t xml:space="preserve">  </w:t>
            </w:r>
            <w:hyperlink r:id="rId12" w:history="1">
              <w:r w:rsidR="007050D8" w:rsidRPr="007050D8">
                <w:rPr>
                  <w:rStyle w:val="Hipervnculo"/>
                  <w:rFonts w:ascii="Arial" w:hAnsi="Arial" w:cs="Arial"/>
                  <w:sz w:val="20"/>
                  <w:szCs w:val="20"/>
                </w:rPr>
                <w:t>marco.antolinez@elc.com.co</w:t>
              </w:r>
            </w:hyperlink>
          </w:p>
        </w:tc>
      </w:tr>
      <w:tr w:rsidR="007050D8" w:rsidRPr="007050D8" w14:paraId="0C937F60" w14:textId="77777777" w:rsidTr="005C64B6">
        <w:trPr>
          <w:trHeight w:val="695"/>
        </w:trPr>
        <w:tc>
          <w:tcPr>
            <w:tcW w:w="2637" w:type="dxa"/>
            <w:tcBorders>
              <w:top w:val="single" w:sz="4" w:space="0" w:color="000000"/>
              <w:left w:val="single" w:sz="4" w:space="0" w:color="000000"/>
              <w:bottom w:val="single" w:sz="4" w:space="0" w:color="000000"/>
              <w:right w:val="single" w:sz="4" w:space="0" w:color="000000"/>
            </w:tcBorders>
            <w:vAlign w:val="center"/>
          </w:tcPr>
          <w:p w14:paraId="03AA3E4B" w14:textId="77777777" w:rsidR="007050D8" w:rsidRPr="007050D8" w:rsidRDefault="007050D8" w:rsidP="005C64B6">
            <w:pPr>
              <w:spacing w:line="259" w:lineRule="auto"/>
              <w:ind w:left="428" w:firstLine="214"/>
              <w:rPr>
                <w:rFonts w:ascii="Arial" w:hAnsi="Arial" w:cs="Arial"/>
                <w:sz w:val="20"/>
                <w:szCs w:val="20"/>
              </w:rPr>
            </w:pPr>
            <w:r w:rsidRPr="007050D8">
              <w:rPr>
                <w:rFonts w:ascii="Arial" w:hAnsi="Arial" w:cs="Arial"/>
                <w:sz w:val="20"/>
                <w:szCs w:val="20"/>
              </w:rPr>
              <w:t xml:space="preserve">Respuesta observaciones </w:t>
            </w:r>
          </w:p>
        </w:tc>
        <w:tc>
          <w:tcPr>
            <w:tcW w:w="3118" w:type="dxa"/>
            <w:tcBorders>
              <w:top w:val="single" w:sz="4" w:space="0" w:color="000000"/>
              <w:left w:val="single" w:sz="4" w:space="0" w:color="000000"/>
              <w:bottom w:val="single" w:sz="4" w:space="0" w:color="000000"/>
              <w:right w:val="single" w:sz="4" w:space="0" w:color="000000"/>
            </w:tcBorders>
            <w:vAlign w:val="center"/>
          </w:tcPr>
          <w:p w14:paraId="35248063" w14:textId="1FE22E6F" w:rsidR="007050D8" w:rsidRPr="007050D8" w:rsidRDefault="007050D8" w:rsidP="00203380">
            <w:pPr>
              <w:spacing w:line="259" w:lineRule="auto"/>
              <w:jc w:val="center"/>
              <w:rPr>
                <w:rFonts w:ascii="Arial" w:hAnsi="Arial" w:cs="Arial"/>
                <w:sz w:val="20"/>
                <w:szCs w:val="20"/>
              </w:rPr>
            </w:pPr>
            <w:r w:rsidRPr="007050D8">
              <w:rPr>
                <w:rFonts w:ascii="Arial" w:hAnsi="Arial" w:cs="Arial"/>
                <w:sz w:val="20"/>
                <w:szCs w:val="20"/>
              </w:rPr>
              <w:t>2</w:t>
            </w:r>
            <w:r w:rsidR="00203380">
              <w:rPr>
                <w:rFonts w:ascii="Arial" w:hAnsi="Arial" w:cs="Arial"/>
                <w:sz w:val="20"/>
                <w:szCs w:val="20"/>
              </w:rPr>
              <w:t>3</w:t>
            </w:r>
            <w:r w:rsidRPr="007050D8">
              <w:rPr>
                <w:rFonts w:ascii="Arial" w:hAnsi="Arial" w:cs="Arial"/>
                <w:sz w:val="20"/>
                <w:szCs w:val="20"/>
              </w:rPr>
              <w:t xml:space="preserve"> de septiembre de 2022</w:t>
            </w:r>
          </w:p>
        </w:tc>
        <w:tc>
          <w:tcPr>
            <w:tcW w:w="3402" w:type="dxa"/>
            <w:tcBorders>
              <w:top w:val="single" w:sz="4" w:space="0" w:color="000000"/>
              <w:left w:val="single" w:sz="4" w:space="0" w:color="000000"/>
              <w:bottom w:val="single" w:sz="4" w:space="0" w:color="000000"/>
              <w:right w:val="single" w:sz="4" w:space="0" w:color="000000"/>
            </w:tcBorders>
          </w:tcPr>
          <w:p w14:paraId="545E3832" w14:textId="77777777" w:rsidR="007050D8" w:rsidRPr="007050D8" w:rsidRDefault="00AA1817" w:rsidP="005C64B6">
            <w:pPr>
              <w:ind w:left="46"/>
              <w:jc w:val="center"/>
              <w:rPr>
                <w:rFonts w:ascii="Arial" w:hAnsi="Arial" w:cs="Arial"/>
                <w:sz w:val="20"/>
                <w:szCs w:val="20"/>
              </w:rPr>
            </w:pPr>
            <w:hyperlink r:id="rId13">
              <w:r w:rsidR="007050D8" w:rsidRPr="007050D8">
                <w:rPr>
                  <w:rFonts w:ascii="Arial" w:hAnsi="Arial" w:cs="Arial"/>
                  <w:sz w:val="20"/>
                  <w:szCs w:val="20"/>
                </w:rPr>
                <w:t xml:space="preserve">www.licoreracundinamarca.com.co </w:t>
              </w:r>
            </w:hyperlink>
            <w:hyperlink r:id="rId14">
              <w:r w:rsidR="007050D8" w:rsidRPr="007050D8">
                <w:rPr>
                  <w:rFonts w:ascii="Arial" w:hAnsi="Arial" w:cs="Arial"/>
                  <w:sz w:val="20"/>
                  <w:szCs w:val="20"/>
                </w:rPr>
                <w:t xml:space="preserve">o medio físico o Vía correo </w:t>
              </w:r>
            </w:hyperlink>
          </w:p>
          <w:p w14:paraId="3D9EB506" w14:textId="77777777" w:rsidR="007050D8" w:rsidRPr="007050D8" w:rsidRDefault="00AA1817" w:rsidP="005C64B6">
            <w:pPr>
              <w:spacing w:line="259" w:lineRule="auto"/>
              <w:ind w:right="38"/>
              <w:jc w:val="center"/>
              <w:rPr>
                <w:rFonts w:ascii="Arial" w:hAnsi="Arial" w:cs="Arial"/>
                <w:sz w:val="20"/>
                <w:szCs w:val="20"/>
              </w:rPr>
            </w:pPr>
            <w:hyperlink r:id="rId15">
              <w:r w:rsidR="007050D8" w:rsidRPr="007050D8">
                <w:rPr>
                  <w:rFonts w:ascii="Arial" w:hAnsi="Arial" w:cs="Arial"/>
                  <w:sz w:val="20"/>
                  <w:szCs w:val="20"/>
                </w:rPr>
                <w:t>electrónico</w:t>
              </w:r>
            </w:hyperlink>
          </w:p>
        </w:tc>
      </w:tr>
      <w:tr w:rsidR="007050D8" w:rsidRPr="007050D8" w14:paraId="0B6C021F" w14:textId="77777777" w:rsidTr="005C64B6">
        <w:trPr>
          <w:trHeight w:val="974"/>
        </w:trPr>
        <w:tc>
          <w:tcPr>
            <w:tcW w:w="2637" w:type="dxa"/>
            <w:tcBorders>
              <w:top w:val="single" w:sz="4" w:space="0" w:color="000000"/>
              <w:left w:val="single" w:sz="4" w:space="0" w:color="000000"/>
              <w:bottom w:val="single" w:sz="4" w:space="0" w:color="000000"/>
              <w:right w:val="single" w:sz="4" w:space="0" w:color="000000"/>
            </w:tcBorders>
            <w:vAlign w:val="center"/>
          </w:tcPr>
          <w:p w14:paraId="118A3156" w14:textId="77777777" w:rsidR="007050D8" w:rsidRPr="007050D8" w:rsidRDefault="007050D8" w:rsidP="005C64B6">
            <w:pPr>
              <w:spacing w:line="259" w:lineRule="auto"/>
              <w:ind w:left="24" w:right="2"/>
              <w:jc w:val="center"/>
              <w:rPr>
                <w:rFonts w:ascii="Arial" w:hAnsi="Arial" w:cs="Arial"/>
                <w:sz w:val="20"/>
                <w:szCs w:val="20"/>
              </w:rPr>
            </w:pPr>
            <w:r w:rsidRPr="007050D8">
              <w:rPr>
                <w:rFonts w:ascii="Arial" w:hAnsi="Arial" w:cs="Arial"/>
                <w:sz w:val="20"/>
                <w:szCs w:val="20"/>
              </w:rPr>
              <w:lastRenderedPageBreak/>
              <w:t>Aceptación de oferta</w:t>
            </w:r>
          </w:p>
        </w:tc>
        <w:tc>
          <w:tcPr>
            <w:tcW w:w="3118" w:type="dxa"/>
            <w:tcBorders>
              <w:top w:val="single" w:sz="4" w:space="0" w:color="000000"/>
              <w:left w:val="single" w:sz="4" w:space="0" w:color="000000"/>
              <w:bottom w:val="single" w:sz="4" w:space="0" w:color="000000"/>
              <w:right w:val="single" w:sz="4" w:space="0" w:color="000000"/>
            </w:tcBorders>
            <w:vAlign w:val="center"/>
          </w:tcPr>
          <w:p w14:paraId="7D937134" w14:textId="1AAF925E" w:rsidR="007050D8" w:rsidRPr="007050D8" w:rsidRDefault="007050D8" w:rsidP="00454E80">
            <w:pPr>
              <w:spacing w:line="259" w:lineRule="auto"/>
              <w:jc w:val="center"/>
              <w:rPr>
                <w:rFonts w:ascii="Arial" w:hAnsi="Arial" w:cs="Arial"/>
                <w:sz w:val="20"/>
                <w:szCs w:val="20"/>
              </w:rPr>
            </w:pPr>
            <w:r w:rsidRPr="007050D8">
              <w:rPr>
                <w:rFonts w:ascii="Arial" w:hAnsi="Arial" w:cs="Arial"/>
                <w:sz w:val="20"/>
                <w:szCs w:val="20"/>
              </w:rPr>
              <w:t>2</w:t>
            </w:r>
            <w:r w:rsidR="00454E80">
              <w:rPr>
                <w:rFonts w:ascii="Arial" w:hAnsi="Arial" w:cs="Arial"/>
                <w:sz w:val="20"/>
                <w:szCs w:val="20"/>
              </w:rPr>
              <w:t>6</w:t>
            </w:r>
            <w:r w:rsidRPr="007050D8">
              <w:rPr>
                <w:rFonts w:ascii="Arial" w:hAnsi="Arial" w:cs="Arial"/>
                <w:sz w:val="20"/>
                <w:szCs w:val="20"/>
              </w:rPr>
              <w:t xml:space="preserve"> de septiembre de 2022</w:t>
            </w:r>
          </w:p>
        </w:tc>
        <w:tc>
          <w:tcPr>
            <w:tcW w:w="3402" w:type="dxa"/>
            <w:tcBorders>
              <w:top w:val="single" w:sz="4" w:space="0" w:color="000000"/>
              <w:left w:val="single" w:sz="4" w:space="0" w:color="000000"/>
              <w:bottom w:val="single" w:sz="4" w:space="0" w:color="000000"/>
              <w:right w:val="single" w:sz="4" w:space="0" w:color="000000"/>
            </w:tcBorders>
          </w:tcPr>
          <w:p w14:paraId="1C6AC43D" w14:textId="77777777" w:rsidR="007050D8" w:rsidRPr="007050D8" w:rsidRDefault="007050D8" w:rsidP="005C64B6">
            <w:pPr>
              <w:ind w:left="8"/>
              <w:jc w:val="center"/>
              <w:rPr>
                <w:rFonts w:ascii="Arial" w:hAnsi="Arial" w:cs="Arial"/>
                <w:sz w:val="20"/>
                <w:szCs w:val="20"/>
              </w:rPr>
            </w:pPr>
            <w:r w:rsidRPr="007050D8">
              <w:rPr>
                <w:rFonts w:ascii="Arial" w:hAnsi="Arial" w:cs="Arial"/>
                <w:sz w:val="20"/>
                <w:szCs w:val="20"/>
              </w:rPr>
              <w:t>Oficina Asesora de Jurídica y Contratación de la E.L.C</w:t>
            </w:r>
          </w:p>
          <w:p w14:paraId="46F724D0" w14:textId="77777777" w:rsidR="007050D8" w:rsidRPr="007050D8" w:rsidRDefault="007050D8" w:rsidP="005C64B6">
            <w:pPr>
              <w:spacing w:line="259" w:lineRule="auto"/>
              <w:ind w:left="63"/>
              <w:jc w:val="center"/>
              <w:rPr>
                <w:rFonts w:ascii="Arial" w:hAnsi="Arial" w:cs="Arial"/>
                <w:sz w:val="20"/>
                <w:szCs w:val="20"/>
              </w:rPr>
            </w:pPr>
            <w:r w:rsidRPr="007050D8">
              <w:rPr>
                <w:rFonts w:ascii="Arial" w:hAnsi="Arial" w:cs="Arial"/>
                <w:sz w:val="20"/>
                <w:szCs w:val="20"/>
              </w:rPr>
              <w:t>En la Autopista Medellín Kilómetro</w:t>
            </w:r>
          </w:p>
          <w:p w14:paraId="124C1270" w14:textId="77777777" w:rsidR="007050D8" w:rsidRPr="007050D8" w:rsidRDefault="007050D8" w:rsidP="005C64B6">
            <w:pPr>
              <w:spacing w:line="259" w:lineRule="auto"/>
              <w:ind w:right="38"/>
              <w:jc w:val="center"/>
              <w:rPr>
                <w:rFonts w:ascii="Arial" w:hAnsi="Arial" w:cs="Arial"/>
                <w:sz w:val="20"/>
                <w:szCs w:val="20"/>
              </w:rPr>
            </w:pPr>
            <w:r w:rsidRPr="007050D8">
              <w:rPr>
                <w:rFonts w:ascii="Arial" w:hAnsi="Arial" w:cs="Arial"/>
                <w:sz w:val="20"/>
                <w:szCs w:val="20"/>
              </w:rPr>
              <w:t>3.8 vía Siberia - Cota.</w:t>
            </w:r>
          </w:p>
        </w:tc>
      </w:tr>
      <w:tr w:rsidR="007050D8" w:rsidRPr="007050D8" w14:paraId="4E52CF10" w14:textId="77777777" w:rsidTr="005C64B6">
        <w:trPr>
          <w:trHeight w:val="275"/>
        </w:trPr>
        <w:tc>
          <w:tcPr>
            <w:tcW w:w="2637" w:type="dxa"/>
            <w:tcBorders>
              <w:top w:val="single" w:sz="4" w:space="0" w:color="000000"/>
              <w:left w:val="single" w:sz="4" w:space="0" w:color="000000"/>
              <w:bottom w:val="single" w:sz="4" w:space="0" w:color="000000"/>
              <w:right w:val="single" w:sz="4" w:space="0" w:color="000000"/>
            </w:tcBorders>
          </w:tcPr>
          <w:p w14:paraId="499A11EA" w14:textId="77777777" w:rsidR="007050D8" w:rsidRPr="007050D8" w:rsidRDefault="007050D8" w:rsidP="005C64B6">
            <w:pPr>
              <w:spacing w:line="259" w:lineRule="auto"/>
              <w:ind w:right="38"/>
              <w:jc w:val="center"/>
              <w:rPr>
                <w:rFonts w:ascii="Arial" w:hAnsi="Arial" w:cs="Arial"/>
                <w:sz w:val="20"/>
                <w:szCs w:val="20"/>
              </w:rPr>
            </w:pPr>
            <w:r w:rsidRPr="007050D8">
              <w:rPr>
                <w:rFonts w:ascii="Arial" w:hAnsi="Arial" w:cs="Arial"/>
                <w:sz w:val="20"/>
                <w:szCs w:val="20"/>
              </w:rPr>
              <w:t>Contrato</w:t>
            </w:r>
          </w:p>
        </w:tc>
        <w:tc>
          <w:tcPr>
            <w:tcW w:w="3118" w:type="dxa"/>
            <w:tcBorders>
              <w:top w:val="single" w:sz="4" w:space="0" w:color="000000"/>
              <w:left w:val="single" w:sz="4" w:space="0" w:color="000000"/>
              <w:bottom w:val="single" w:sz="4" w:space="0" w:color="000000"/>
              <w:right w:val="single" w:sz="4" w:space="0" w:color="000000"/>
            </w:tcBorders>
          </w:tcPr>
          <w:p w14:paraId="36AE0FC1" w14:textId="77777777" w:rsidR="007050D8" w:rsidRPr="007050D8" w:rsidRDefault="007050D8" w:rsidP="005C64B6">
            <w:pPr>
              <w:spacing w:line="259" w:lineRule="auto"/>
              <w:ind w:left="109"/>
              <w:rPr>
                <w:rFonts w:ascii="Arial" w:hAnsi="Arial" w:cs="Arial"/>
                <w:sz w:val="20"/>
                <w:szCs w:val="20"/>
              </w:rPr>
            </w:pPr>
            <w:r w:rsidRPr="007050D8">
              <w:rPr>
                <w:rFonts w:ascii="Arial" w:hAnsi="Arial" w:cs="Arial"/>
                <w:sz w:val="20"/>
                <w:szCs w:val="20"/>
              </w:rPr>
              <w:t>Dentro de los dos (2) días hábiles siguientes</w:t>
            </w:r>
          </w:p>
        </w:tc>
        <w:tc>
          <w:tcPr>
            <w:tcW w:w="3402" w:type="dxa"/>
            <w:tcBorders>
              <w:top w:val="single" w:sz="4" w:space="0" w:color="000000"/>
              <w:left w:val="single" w:sz="4" w:space="0" w:color="000000"/>
              <w:bottom w:val="single" w:sz="4" w:space="0" w:color="000000"/>
              <w:right w:val="single" w:sz="4" w:space="0" w:color="000000"/>
            </w:tcBorders>
          </w:tcPr>
          <w:p w14:paraId="4E9F3F78" w14:textId="77777777" w:rsidR="007050D8" w:rsidRPr="007050D8" w:rsidRDefault="007050D8" w:rsidP="005C64B6">
            <w:pPr>
              <w:ind w:left="8"/>
              <w:jc w:val="center"/>
              <w:rPr>
                <w:rFonts w:ascii="Arial" w:hAnsi="Arial" w:cs="Arial"/>
                <w:sz w:val="20"/>
                <w:szCs w:val="20"/>
              </w:rPr>
            </w:pPr>
            <w:r w:rsidRPr="007050D8">
              <w:rPr>
                <w:rFonts w:ascii="Arial" w:hAnsi="Arial" w:cs="Arial"/>
                <w:sz w:val="20"/>
                <w:szCs w:val="20"/>
              </w:rPr>
              <w:t>Oficina Asesora de Jurídica y Contratación de la E.L.C</w:t>
            </w:r>
          </w:p>
        </w:tc>
      </w:tr>
    </w:tbl>
    <w:p w14:paraId="4228F069" w14:textId="77777777" w:rsidR="007050D8" w:rsidRPr="007050D8" w:rsidRDefault="007050D8" w:rsidP="007050D8">
      <w:pPr>
        <w:jc w:val="both"/>
        <w:rPr>
          <w:rFonts w:ascii="Arial" w:hAnsi="Arial" w:cs="Arial"/>
          <w:bCs/>
          <w:sz w:val="22"/>
        </w:rPr>
      </w:pPr>
    </w:p>
    <w:p w14:paraId="554B22BE" w14:textId="77777777" w:rsidR="007050D8" w:rsidRPr="00152F36" w:rsidRDefault="007050D8" w:rsidP="00A116EC">
      <w:pPr>
        <w:jc w:val="both"/>
        <w:rPr>
          <w:rFonts w:ascii="Arial" w:eastAsia="Tahoma" w:hAnsi="Arial" w:cs="Arial"/>
          <w:sz w:val="22"/>
          <w:szCs w:val="22"/>
        </w:rPr>
      </w:pPr>
    </w:p>
    <w:p w14:paraId="1CCCD7BD" w14:textId="7F2C7718" w:rsidR="00061BD0" w:rsidRPr="003A6F0A" w:rsidRDefault="00A116EC" w:rsidP="00061BD0">
      <w:pPr>
        <w:ind w:left="10" w:hanging="10"/>
        <w:jc w:val="both"/>
        <w:rPr>
          <w:rFonts w:ascii="Arial" w:eastAsia="Arial" w:hAnsi="Arial" w:cs="Arial"/>
          <w:b/>
          <w:sz w:val="20"/>
          <w:szCs w:val="20"/>
          <w:lang w:val="es-CO" w:eastAsia="es-CO"/>
        </w:rPr>
      </w:pPr>
      <w:r w:rsidRPr="00152F36">
        <w:rPr>
          <w:rFonts w:ascii="Arial" w:hAnsi="Arial" w:cs="Arial"/>
          <w:b/>
          <w:bCs/>
          <w:sz w:val="22"/>
          <w:szCs w:val="22"/>
        </w:rPr>
        <w:t xml:space="preserve">ARTÍCULO </w:t>
      </w:r>
      <w:r w:rsidR="007050D8">
        <w:rPr>
          <w:rFonts w:ascii="Arial" w:hAnsi="Arial" w:cs="Arial"/>
          <w:b/>
          <w:bCs/>
          <w:sz w:val="22"/>
          <w:szCs w:val="22"/>
        </w:rPr>
        <w:t>SEGUNDO</w:t>
      </w:r>
      <w:r w:rsidRPr="00152F36">
        <w:rPr>
          <w:rFonts w:ascii="Arial" w:hAnsi="Arial" w:cs="Arial"/>
          <w:b/>
          <w:bCs/>
          <w:sz w:val="22"/>
          <w:szCs w:val="22"/>
        </w:rPr>
        <w:t xml:space="preserve">: </w:t>
      </w:r>
      <w:r w:rsidR="00061BD0" w:rsidRPr="003A6F0A">
        <w:rPr>
          <w:rFonts w:ascii="Arial" w:eastAsia="Arial" w:hAnsi="Arial" w:cs="Arial"/>
          <w:b/>
          <w:sz w:val="20"/>
          <w:szCs w:val="20"/>
          <w:lang w:val="es-CO" w:eastAsia="es-CO"/>
        </w:rPr>
        <w:t>3.3. EXPERIENCIA REQUERIDA (formulario No. 06)</w:t>
      </w:r>
    </w:p>
    <w:p w14:paraId="797D3BA8" w14:textId="77777777" w:rsidR="00061BD0" w:rsidRPr="003A6F0A" w:rsidRDefault="00061BD0" w:rsidP="00061BD0">
      <w:pPr>
        <w:jc w:val="both"/>
        <w:rPr>
          <w:rFonts w:ascii="Arial" w:hAnsi="Arial" w:cs="Arial"/>
          <w:bCs/>
          <w:sz w:val="18"/>
          <w:szCs w:val="18"/>
        </w:rPr>
      </w:pPr>
    </w:p>
    <w:p w14:paraId="54669F9B" w14:textId="533C2B47" w:rsidR="00061BD0" w:rsidRPr="00057CE8" w:rsidRDefault="00061BD0" w:rsidP="00061BD0">
      <w:pPr>
        <w:ind w:left="10" w:hanging="10"/>
        <w:jc w:val="both"/>
        <w:rPr>
          <w:rFonts w:ascii="Arial" w:eastAsia="Arial" w:hAnsi="Arial" w:cs="Arial"/>
          <w:bCs/>
          <w:sz w:val="22"/>
          <w:szCs w:val="22"/>
          <w:lang w:val="es-CO" w:eastAsia="es-CO"/>
        </w:rPr>
      </w:pPr>
      <w:r w:rsidRPr="00057CE8">
        <w:rPr>
          <w:rFonts w:ascii="Arial" w:eastAsia="Arial" w:hAnsi="Arial" w:cs="Arial"/>
          <w:bCs/>
          <w:sz w:val="22"/>
          <w:szCs w:val="22"/>
          <w:lang w:val="es-CO" w:eastAsia="es-CO"/>
        </w:rPr>
        <w:t>LOS OFERENTES deberán acreditar experiencia específica en el transporte nacional de bebidas y alimentos.</w:t>
      </w:r>
    </w:p>
    <w:p w14:paraId="0005D5A7" w14:textId="77777777" w:rsidR="00061BD0" w:rsidRPr="00057CE8" w:rsidRDefault="00061BD0" w:rsidP="00061BD0">
      <w:pPr>
        <w:ind w:left="10" w:hanging="10"/>
        <w:jc w:val="both"/>
        <w:rPr>
          <w:rFonts w:ascii="Arial" w:eastAsia="Arial" w:hAnsi="Arial" w:cs="Arial"/>
          <w:bCs/>
          <w:sz w:val="22"/>
          <w:szCs w:val="22"/>
          <w:lang w:val="es-CO" w:eastAsia="es-CO"/>
        </w:rPr>
      </w:pPr>
    </w:p>
    <w:p w14:paraId="7AE2210F" w14:textId="77777777" w:rsidR="00061BD0" w:rsidRPr="00057CE8" w:rsidRDefault="00061BD0" w:rsidP="00061BD0">
      <w:pPr>
        <w:ind w:left="10" w:hanging="10"/>
        <w:jc w:val="both"/>
        <w:rPr>
          <w:rFonts w:ascii="Arial" w:eastAsia="Arial" w:hAnsi="Arial" w:cs="Arial"/>
          <w:bCs/>
          <w:sz w:val="22"/>
          <w:szCs w:val="22"/>
          <w:lang w:val="es-CO" w:eastAsia="es-CO"/>
        </w:rPr>
      </w:pPr>
      <w:r w:rsidRPr="00057CE8">
        <w:rPr>
          <w:rFonts w:ascii="Arial" w:eastAsia="Arial" w:hAnsi="Arial" w:cs="Arial"/>
          <w:bCs/>
          <w:sz w:val="22"/>
          <w:szCs w:val="22"/>
          <w:lang w:val="es-CO" w:eastAsia="es-CO"/>
        </w:rPr>
        <w:t>La experiencia específica se acreditará con la presentación de certificaciones con entidades privadas y/o públicas.</w:t>
      </w:r>
    </w:p>
    <w:p w14:paraId="501B41E6" w14:textId="77777777" w:rsidR="00061BD0" w:rsidRPr="00057CE8" w:rsidRDefault="00061BD0" w:rsidP="00061BD0">
      <w:pPr>
        <w:ind w:left="10" w:hanging="10"/>
        <w:jc w:val="both"/>
        <w:rPr>
          <w:rFonts w:ascii="Arial" w:eastAsia="Arial" w:hAnsi="Arial" w:cs="Arial"/>
          <w:bCs/>
          <w:sz w:val="22"/>
          <w:szCs w:val="22"/>
          <w:lang w:val="es-CO" w:eastAsia="es-CO"/>
        </w:rPr>
      </w:pPr>
    </w:p>
    <w:p w14:paraId="40BBE926" w14:textId="2A443AF9" w:rsidR="00061BD0" w:rsidRPr="00D13A77" w:rsidRDefault="00061BD0" w:rsidP="00061BD0">
      <w:pPr>
        <w:ind w:left="10" w:hanging="10"/>
        <w:jc w:val="both"/>
        <w:rPr>
          <w:rFonts w:ascii="Arial" w:eastAsia="Arial" w:hAnsi="Arial" w:cs="Arial"/>
          <w:bCs/>
          <w:sz w:val="22"/>
          <w:szCs w:val="22"/>
          <w:lang w:val="es-CO" w:eastAsia="es-CO"/>
        </w:rPr>
      </w:pPr>
      <w:r w:rsidRPr="00057CE8">
        <w:rPr>
          <w:rFonts w:ascii="Arial" w:eastAsia="Arial" w:hAnsi="Arial" w:cs="Arial"/>
          <w:bCs/>
          <w:sz w:val="22"/>
          <w:szCs w:val="22"/>
          <w:lang w:val="es-CO" w:eastAsia="es-CO"/>
        </w:rPr>
        <w:t>Entregar certificación en la ejecución de dos (2) contratos, cuyo objeto esté relacionado con transporte nacional de bebidas y/o alimentos; y cuyo valor sumado sea igual al valor del presupuesto oficial.</w:t>
      </w:r>
      <w:r w:rsidRPr="00D13A77">
        <w:rPr>
          <w:rFonts w:ascii="Arial" w:eastAsia="Arial" w:hAnsi="Arial" w:cs="Arial"/>
          <w:bCs/>
          <w:sz w:val="22"/>
          <w:szCs w:val="22"/>
          <w:lang w:val="es-CO" w:eastAsia="es-CO"/>
        </w:rPr>
        <w:t xml:space="preserve">  </w:t>
      </w:r>
    </w:p>
    <w:p w14:paraId="03EC336C" w14:textId="77777777" w:rsidR="00061BD0" w:rsidRPr="00D13A77" w:rsidRDefault="00061BD0" w:rsidP="00061BD0">
      <w:pPr>
        <w:ind w:left="10" w:hanging="10"/>
        <w:jc w:val="both"/>
        <w:rPr>
          <w:rFonts w:ascii="Arial" w:eastAsia="Arial" w:hAnsi="Arial" w:cs="Arial"/>
          <w:bCs/>
          <w:sz w:val="22"/>
          <w:szCs w:val="22"/>
          <w:lang w:val="es-CO" w:eastAsia="es-CO"/>
        </w:rPr>
      </w:pPr>
    </w:p>
    <w:p w14:paraId="177D56D5" w14:textId="77777777" w:rsidR="00061BD0" w:rsidRPr="00D13A77" w:rsidRDefault="00061BD0" w:rsidP="00061BD0">
      <w:pPr>
        <w:ind w:left="10" w:hanging="10"/>
        <w:jc w:val="both"/>
        <w:rPr>
          <w:rFonts w:ascii="Arial" w:eastAsia="Arial" w:hAnsi="Arial" w:cs="Arial"/>
          <w:bCs/>
          <w:sz w:val="22"/>
          <w:szCs w:val="22"/>
          <w:lang w:val="es-CO" w:eastAsia="es-CO"/>
        </w:rPr>
      </w:pPr>
      <w:r w:rsidRPr="00D13A77">
        <w:rPr>
          <w:rFonts w:ascii="Arial" w:eastAsia="Arial" w:hAnsi="Arial" w:cs="Arial"/>
          <w:bCs/>
          <w:sz w:val="22"/>
          <w:szCs w:val="22"/>
          <w:lang w:val="es-CO" w:eastAsia="es-CO"/>
        </w:rPr>
        <w:t>La certificación o documento aportado deberá tener como mínimo la siguiente información que permita identificar los criterios necesarios para evaluar la idoneidad, así como llamar a verificar:</w:t>
      </w:r>
    </w:p>
    <w:p w14:paraId="3E78DD61" w14:textId="77777777" w:rsidR="00061BD0" w:rsidRPr="00D13A77" w:rsidRDefault="00061BD0" w:rsidP="00061BD0">
      <w:pPr>
        <w:ind w:left="10" w:hanging="10"/>
        <w:jc w:val="both"/>
        <w:rPr>
          <w:rFonts w:ascii="Arial" w:eastAsia="Arial" w:hAnsi="Arial" w:cs="Arial"/>
          <w:bCs/>
          <w:sz w:val="22"/>
          <w:szCs w:val="22"/>
          <w:lang w:val="es-CO" w:eastAsia="es-CO"/>
        </w:rPr>
      </w:pPr>
    </w:p>
    <w:p w14:paraId="3DD1AE53" w14:textId="77777777" w:rsidR="00061BD0" w:rsidRPr="00D13A77" w:rsidRDefault="00061BD0" w:rsidP="00061BD0">
      <w:pPr>
        <w:ind w:left="10" w:hanging="10"/>
        <w:jc w:val="both"/>
        <w:rPr>
          <w:rFonts w:ascii="Arial" w:eastAsia="Arial" w:hAnsi="Arial" w:cs="Arial"/>
          <w:bCs/>
          <w:sz w:val="22"/>
          <w:szCs w:val="22"/>
          <w:lang w:val="es-CO" w:eastAsia="es-CO"/>
        </w:rPr>
      </w:pPr>
      <w:r w:rsidRPr="00D13A77">
        <w:rPr>
          <w:rFonts w:ascii="Arial" w:eastAsia="Arial" w:hAnsi="Arial" w:cs="Arial"/>
          <w:bCs/>
          <w:sz w:val="22"/>
          <w:szCs w:val="22"/>
          <w:lang w:val="es-CO" w:eastAsia="es-CO"/>
        </w:rPr>
        <w:t>1. Nombre o razón social del contratante, dirección y teléfono.</w:t>
      </w:r>
    </w:p>
    <w:p w14:paraId="3019890F" w14:textId="77777777" w:rsidR="00061BD0" w:rsidRPr="00D13A77" w:rsidRDefault="00061BD0" w:rsidP="00061BD0">
      <w:pPr>
        <w:ind w:left="10" w:hanging="10"/>
        <w:jc w:val="both"/>
        <w:rPr>
          <w:rFonts w:ascii="Arial" w:eastAsia="Arial" w:hAnsi="Arial" w:cs="Arial"/>
          <w:bCs/>
          <w:sz w:val="22"/>
          <w:szCs w:val="22"/>
          <w:lang w:val="es-CO" w:eastAsia="es-CO"/>
        </w:rPr>
      </w:pPr>
      <w:r w:rsidRPr="00D13A77">
        <w:rPr>
          <w:rFonts w:ascii="Arial" w:eastAsia="Arial" w:hAnsi="Arial" w:cs="Arial"/>
          <w:bCs/>
          <w:sz w:val="22"/>
          <w:szCs w:val="22"/>
          <w:lang w:val="es-CO" w:eastAsia="es-CO"/>
        </w:rPr>
        <w:t>2. Nombre o razón social del contratista.</w:t>
      </w:r>
    </w:p>
    <w:p w14:paraId="5EABD54C" w14:textId="77777777" w:rsidR="00061BD0" w:rsidRPr="00D13A77" w:rsidRDefault="00061BD0" w:rsidP="00061BD0">
      <w:pPr>
        <w:ind w:left="10" w:hanging="10"/>
        <w:jc w:val="both"/>
        <w:rPr>
          <w:rFonts w:ascii="Arial" w:eastAsia="Arial" w:hAnsi="Arial" w:cs="Arial"/>
          <w:bCs/>
          <w:sz w:val="22"/>
          <w:szCs w:val="22"/>
          <w:lang w:val="es-CO" w:eastAsia="es-CO"/>
        </w:rPr>
      </w:pPr>
      <w:r w:rsidRPr="00D13A77">
        <w:rPr>
          <w:rFonts w:ascii="Arial" w:eastAsia="Arial" w:hAnsi="Arial" w:cs="Arial"/>
          <w:bCs/>
          <w:sz w:val="22"/>
          <w:szCs w:val="22"/>
          <w:lang w:val="es-CO" w:eastAsia="es-CO"/>
        </w:rPr>
        <w:t>3. Número del contrato. (Si aplica).</w:t>
      </w:r>
    </w:p>
    <w:p w14:paraId="01229E14" w14:textId="77777777" w:rsidR="00061BD0" w:rsidRPr="00D13A77" w:rsidRDefault="00061BD0" w:rsidP="00061BD0">
      <w:pPr>
        <w:ind w:left="10" w:hanging="10"/>
        <w:jc w:val="both"/>
        <w:rPr>
          <w:rFonts w:ascii="Arial" w:eastAsia="Arial" w:hAnsi="Arial" w:cs="Arial"/>
          <w:bCs/>
          <w:sz w:val="22"/>
          <w:szCs w:val="22"/>
          <w:lang w:val="es-CO" w:eastAsia="es-CO"/>
        </w:rPr>
      </w:pPr>
      <w:r w:rsidRPr="00D13A77">
        <w:rPr>
          <w:rFonts w:ascii="Arial" w:eastAsia="Arial" w:hAnsi="Arial" w:cs="Arial"/>
          <w:bCs/>
          <w:sz w:val="22"/>
          <w:szCs w:val="22"/>
          <w:lang w:val="es-CO" w:eastAsia="es-CO"/>
        </w:rPr>
        <w:t>4. Objeto del contrato.</w:t>
      </w:r>
    </w:p>
    <w:p w14:paraId="28171419" w14:textId="77777777" w:rsidR="00061BD0" w:rsidRPr="00D13A77" w:rsidRDefault="00061BD0" w:rsidP="00061BD0">
      <w:pPr>
        <w:ind w:left="10" w:hanging="10"/>
        <w:jc w:val="both"/>
        <w:rPr>
          <w:rFonts w:ascii="Arial" w:eastAsia="Arial" w:hAnsi="Arial" w:cs="Arial"/>
          <w:bCs/>
          <w:sz w:val="22"/>
          <w:szCs w:val="22"/>
          <w:lang w:val="es-CO" w:eastAsia="es-CO"/>
        </w:rPr>
      </w:pPr>
      <w:r w:rsidRPr="00D13A77">
        <w:rPr>
          <w:rFonts w:ascii="Arial" w:eastAsia="Arial" w:hAnsi="Arial" w:cs="Arial"/>
          <w:bCs/>
          <w:sz w:val="22"/>
          <w:szCs w:val="22"/>
          <w:lang w:val="es-CO" w:eastAsia="es-CO"/>
        </w:rPr>
        <w:t>5. Fecha de inicio y terminación (día, mes y año).</w:t>
      </w:r>
    </w:p>
    <w:p w14:paraId="186ACAB8" w14:textId="77777777" w:rsidR="00061BD0" w:rsidRPr="00D13A77" w:rsidRDefault="00061BD0" w:rsidP="00061BD0">
      <w:pPr>
        <w:ind w:left="10" w:hanging="10"/>
        <w:jc w:val="both"/>
        <w:rPr>
          <w:rFonts w:ascii="Arial" w:eastAsia="Arial" w:hAnsi="Arial" w:cs="Arial"/>
          <w:bCs/>
          <w:sz w:val="22"/>
          <w:szCs w:val="22"/>
          <w:lang w:val="es-CO" w:eastAsia="es-CO"/>
        </w:rPr>
      </w:pPr>
      <w:r w:rsidRPr="00D13A77">
        <w:rPr>
          <w:rFonts w:ascii="Arial" w:eastAsia="Arial" w:hAnsi="Arial" w:cs="Arial"/>
          <w:bCs/>
          <w:sz w:val="22"/>
          <w:szCs w:val="22"/>
          <w:lang w:val="es-CO" w:eastAsia="es-CO"/>
        </w:rPr>
        <w:t>6. Indicación de cumplimiento y calidad a satisfacción.</w:t>
      </w:r>
    </w:p>
    <w:p w14:paraId="53EFA655" w14:textId="77777777" w:rsidR="00061BD0" w:rsidRPr="00D13A77" w:rsidRDefault="00061BD0" w:rsidP="00061BD0">
      <w:pPr>
        <w:ind w:left="10" w:hanging="10"/>
        <w:jc w:val="both"/>
        <w:rPr>
          <w:rFonts w:ascii="Arial" w:eastAsia="Arial" w:hAnsi="Arial" w:cs="Arial"/>
          <w:bCs/>
          <w:sz w:val="22"/>
          <w:szCs w:val="22"/>
          <w:lang w:val="es-CO" w:eastAsia="es-CO"/>
        </w:rPr>
      </w:pPr>
      <w:r w:rsidRPr="00D13A77">
        <w:rPr>
          <w:rFonts w:ascii="Arial" w:eastAsia="Arial" w:hAnsi="Arial" w:cs="Arial"/>
          <w:bCs/>
          <w:sz w:val="22"/>
          <w:szCs w:val="22"/>
          <w:lang w:val="es-CO" w:eastAsia="es-CO"/>
        </w:rPr>
        <w:t>7. Valor del contrato (incluyendo adiciones en valor).</w:t>
      </w:r>
    </w:p>
    <w:p w14:paraId="2BCCF6E4" w14:textId="77777777" w:rsidR="00061BD0" w:rsidRPr="00D13A77" w:rsidRDefault="00061BD0" w:rsidP="00061BD0">
      <w:pPr>
        <w:ind w:left="10" w:hanging="10"/>
        <w:jc w:val="both"/>
        <w:rPr>
          <w:rFonts w:ascii="Arial" w:eastAsia="Arial" w:hAnsi="Arial" w:cs="Arial"/>
          <w:bCs/>
          <w:sz w:val="22"/>
          <w:szCs w:val="22"/>
          <w:lang w:val="es-CO" w:eastAsia="es-CO"/>
        </w:rPr>
      </w:pPr>
      <w:r w:rsidRPr="00D13A77">
        <w:rPr>
          <w:rFonts w:ascii="Arial" w:eastAsia="Arial" w:hAnsi="Arial" w:cs="Arial"/>
          <w:bCs/>
          <w:sz w:val="22"/>
          <w:szCs w:val="22"/>
          <w:lang w:val="es-CO" w:eastAsia="es-CO"/>
        </w:rPr>
        <w:t>8. Nombre, firma y cargo de quien expide la certificación.</w:t>
      </w:r>
    </w:p>
    <w:p w14:paraId="7128491D" w14:textId="77777777" w:rsidR="00061BD0" w:rsidRPr="00D13A77" w:rsidRDefault="00061BD0" w:rsidP="00061BD0">
      <w:pPr>
        <w:ind w:left="10" w:hanging="10"/>
        <w:jc w:val="both"/>
        <w:rPr>
          <w:rFonts w:ascii="Arial" w:eastAsia="Arial" w:hAnsi="Arial" w:cs="Arial"/>
          <w:bCs/>
          <w:sz w:val="22"/>
          <w:szCs w:val="22"/>
          <w:lang w:val="es-CO" w:eastAsia="es-CO"/>
        </w:rPr>
      </w:pPr>
    </w:p>
    <w:p w14:paraId="3189D7E5" w14:textId="77777777" w:rsidR="00061BD0" w:rsidRPr="00D13A77" w:rsidRDefault="00061BD0" w:rsidP="00061BD0">
      <w:pPr>
        <w:ind w:left="10" w:hanging="10"/>
        <w:jc w:val="both"/>
        <w:rPr>
          <w:rFonts w:ascii="Arial" w:eastAsia="Arial" w:hAnsi="Arial" w:cs="Arial"/>
          <w:bCs/>
          <w:sz w:val="22"/>
          <w:szCs w:val="22"/>
          <w:lang w:val="es-CO" w:eastAsia="es-CO"/>
        </w:rPr>
      </w:pPr>
      <w:r w:rsidRPr="00D13A77">
        <w:rPr>
          <w:rFonts w:ascii="Arial" w:eastAsia="Arial" w:hAnsi="Arial" w:cs="Arial"/>
          <w:bCs/>
          <w:sz w:val="22"/>
          <w:szCs w:val="22"/>
          <w:lang w:val="es-CO" w:eastAsia="es-CO"/>
        </w:rPr>
        <w:t>Cada certificación de contrato u orden se analizará por separado, en caso de presentarse certificaciones que incluyan contratos u órdenes adicionales a la principal, éstas se contarán como una sola.</w:t>
      </w:r>
    </w:p>
    <w:p w14:paraId="102C377F" w14:textId="77777777" w:rsidR="00061BD0" w:rsidRPr="00D13A77" w:rsidRDefault="00061BD0" w:rsidP="00061BD0">
      <w:pPr>
        <w:ind w:left="10" w:hanging="10"/>
        <w:jc w:val="both"/>
        <w:rPr>
          <w:rFonts w:ascii="Arial" w:eastAsia="Arial" w:hAnsi="Arial" w:cs="Arial"/>
          <w:bCs/>
          <w:sz w:val="22"/>
          <w:szCs w:val="22"/>
          <w:lang w:val="es-CO" w:eastAsia="es-CO"/>
        </w:rPr>
      </w:pPr>
    </w:p>
    <w:p w14:paraId="0B59CBAC" w14:textId="77777777" w:rsidR="00061BD0" w:rsidRPr="00D13A77" w:rsidRDefault="00061BD0" w:rsidP="00061BD0">
      <w:pPr>
        <w:jc w:val="both"/>
        <w:rPr>
          <w:rFonts w:ascii="Arial" w:eastAsia="Arial" w:hAnsi="Arial" w:cs="Arial"/>
          <w:bCs/>
          <w:sz w:val="22"/>
          <w:szCs w:val="22"/>
          <w:lang w:val="es-CO" w:eastAsia="es-CO"/>
        </w:rPr>
      </w:pPr>
      <w:r w:rsidRPr="00D13A77">
        <w:rPr>
          <w:rFonts w:ascii="Arial" w:eastAsia="Arial" w:hAnsi="Arial" w:cs="Arial"/>
          <w:bCs/>
          <w:sz w:val="22"/>
          <w:szCs w:val="22"/>
          <w:lang w:val="es-CO" w:eastAsia="es-CO"/>
        </w:rPr>
        <w:t xml:space="preserve">En caso de que las certificaciones no contengan toda la información solicitada, el OFERENTE deberá anexar el contrato o acta de liquidación del mismo o acta de recibo </w:t>
      </w:r>
      <w:r w:rsidRPr="00D13A77">
        <w:rPr>
          <w:rFonts w:ascii="Arial" w:eastAsia="Arial" w:hAnsi="Arial" w:cs="Arial"/>
          <w:bCs/>
          <w:sz w:val="22"/>
          <w:szCs w:val="22"/>
          <w:lang w:val="es-CO" w:eastAsia="es-CO"/>
        </w:rPr>
        <w:lastRenderedPageBreak/>
        <w:t>final, o el documento donde conste la misma, de tal forma que la información no contenida en la certificación, se soporte con el contenido de dichos documentos.</w:t>
      </w:r>
    </w:p>
    <w:p w14:paraId="0EE7325F" w14:textId="77777777" w:rsidR="00061BD0" w:rsidRPr="00D13A77" w:rsidRDefault="00061BD0" w:rsidP="00061BD0">
      <w:pPr>
        <w:ind w:left="10" w:hanging="10"/>
        <w:jc w:val="both"/>
        <w:rPr>
          <w:rFonts w:ascii="Arial" w:eastAsia="Arial" w:hAnsi="Arial" w:cs="Arial"/>
          <w:bCs/>
          <w:sz w:val="22"/>
          <w:szCs w:val="22"/>
          <w:lang w:val="es-CO" w:eastAsia="es-CO"/>
        </w:rPr>
      </w:pPr>
    </w:p>
    <w:p w14:paraId="5684126B" w14:textId="77777777" w:rsidR="00061BD0" w:rsidRPr="00D13A77" w:rsidRDefault="00061BD0" w:rsidP="00061BD0">
      <w:pPr>
        <w:ind w:left="10" w:hanging="10"/>
        <w:jc w:val="both"/>
        <w:rPr>
          <w:rFonts w:ascii="Arial" w:eastAsia="Arial" w:hAnsi="Arial" w:cs="Arial"/>
          <w:bCs/>
          <w:sz w:val="22"/>
          <w:szCs w:val="22"/>
          <w:lang w:val="es-CO" w:eastAsia="es-CO"/>
        </w:rPr>
      </w:pPr>
      <w:r w:rsidRPr="00D13A77">
        <w:rPr>
          <w:rFonts w:ascii="Arial" w:eastAsia="Arial" w:hAnsi="Arial" w:cs="Arial"/>
          <w:bCs/>
          <w:sz w:val="22"/>
          <w:szCs w:val="22"/>
          <w:lang w:val="es-CO" w:eastAsia="es-CO"/>
        </w:rPr>
        <w:t>Solo se verificarán las certificaciones que indiquen que se reciben a satisfacción las actividades realizadas.</w:t>
      </w:r>
    </w:p>
    <w:p w14:paraId="23C37DA5" w14:textId="77777777" w:rsidR="00061BD0" w:rsidRPr="00D13A77" w:rsidRDefault="00061BD0" w:rsidP="00061BD0">
      <w:pPr>
        <w:ind w:left="10" w:hanging="10"/>
        <w:jc w:val="both"/>
        <w:rPr>
          <w:rFonts w:ascii="Arial" w:eastAsia="Arial" w:hAnsi="Arial" w:cs="Arial"/>
          <w:bCs/>
          <w:sz w:val="22"/>
          <w:szCs w:val="22"/>
          <w:lang w:val="es-CO" w:eastAsia="es-CO"/>
        </w:rPr>
      </w:pPr>
    </w:p>
    <w:p w14:paraId="1DB7F690" w14:textId="77777777" w:rsidR="00061BD0" w:rsidRPr="00D13A77" w:rsidRDefault="00061BD0" w:rsidP="00061BD0">
      <w:pPr>
        <w:ind w:left="10" w:hanging="10"/>
        <w:jc w:val="both"/>
        <w:rPr>
          <w:rFonts w:ascii="Arial" w:eastAsia="Arial" w:hAnsi="Arial" w:cs="Arial"/>
          <w:bCs/>
          <w:sz w:val="22"/>
          <w:szCs w:val="22"/>
          <w:lang w:val="es-CO" w:eastAsia="es-CO"/>
        </w:rPr>
      </w:pPr>
      <w:r w:rsidRPr="00D13A77">
        <w:rPr>
          <w:rFonts w:ascii="Arial" w:eastAsia="Arial" w:hAnsi="Arial" w:cs="Arial"/>
          <w:bCs/>
          <w:sz w:val="22"/>
          <w:szCs w:val="22"/>
          <w:lang w:val="es-CO" w:eastAsia="es-CO"/>
        </w:rPr>
        <w:t>En el caso de ofertas, presentadas por consorcios o uniones temporales, las certificaciones presentadas deberán cumplir con los requisitos e información enunciada anteriormente.</w:t>
      </w:r>
    </w:p>
    <w:p w14:paraId="357AC110" w14:textId="77777777" w:rsidR="00061BD0" w:rsidRPr="00D13A77" w:rsidRDefault="00061BD0" w:rsidP="00061BD0">
      <w:pPr>
        <w:ind w:left="10" w:hanging="10"/>
        <w:jc w:val="both"/>
        <w:rPr>
          <w:rFonts w:ascii="Arial" w:eastAsia="Arial" w:hAnsi="Arial" w:cs="Arial"/>
          <w:bCs/>
          <w:sz w:val="22"/>
          <w:szCs w:val="22"/>
          <w:lang w:val="es-CO" w:eastAsia="es-CO"/>
        </w:rPr>
      </w:pPr>
    </w:p>
    <w:p w14:paraId="414D58FB" w14:textId="77777777" w:rsidR="00061BD0" w:rsidRPr="00D13A77" w:rsidRDefault="00061BD0" w:rsidP="00061BD0">
      <w:pPr>
        <w:ind w:left="10" w:hanging="10"/>
        <w:jc w:val="both"/>
        <w:rPr>
          <w:rFonts w:ascii="Arial" w:eastAsia="Arial" w:hAnsi="Arial" w:cs="Arial"/>
          <w:bCs/>
          <w:sz w:val="22"/>
          <w:szCs w:val="22"/>
          <w:lang w:val="es-CO" w:eastAsia="es-CO"/>
        </w:rPr>
      </w:pPr>
      <w:r w:rsidRPr="00D13A77">
        <w:rPr>
          <w:rFonts w:ascii="Arial" w:eastAsia="Arial" w:hAnsi="Arial" w:cs="Arial"/>
          <w:bCs/>
          <w:sz w:val="22"/>
          <w:szCs w:val="22"/>
          <w:lang w:val="es-CO" w:eastAsia="es-CO"/>
        </w:rPr>
        <w:t>Para los contratos certificados en los cuales se haya prestado el servicio como oferente plural, se evaluará de acuerdo a su porcentaje de participación.</w:t>
      </w:r>
    </w:p>
    <w:p w14:paraId="4F5B6AAD" w14:textId="77777777" w:rsidR="00061BD0" w:rsidRPr="00D13A77" w:rsidRDefault="00061BD0" w:rsidP="00061BD0">
      <w:pPr>
        <w:ind w:left="10" w:hanging="10"/>
        <w:jc w:val="both"/>
        <w:rPr>
          <w:rFonts w:ascii="Arial" w:eastAsia="Arial" w:hAnsi="Arial" w:cs="Arial"/>
          <w:sz w:val="20"/>
          <w:szCs w:val="20"/>
          <w:lang w:val="es-CO" w:eastAsia="es-CO"/>
        </w:rPr>
      </w:pPr>
    </w:p>
    <w:p w14:paraId="47686A65" w14:textId="095444CD" w:rsidR="00A116EC" w:rsidRPr="00152F36" w:rsidRDefault="00061BD0" w:rsidP="00710F40">
      <w:pPr>
        <w:spacing w:after="245" w:line="250" w:lineRule="auto"/>
        <w:ind w:left="-5" w:right="165" w:hanging="10"/>
        <w:jc w:val="both"/>
        <w:rPr>
          <w:rFonts w:ascii="Arial" w:hAnsi="Arial" w:cs="Arial"/>
          <w:bCs/>
          <w:sz w:val="22"/>
          <w:szCs w:val="22"/>
        </w:rPr>
      </w:pPr>
      <w:r w:rsidRPr="00152F36">
        <w:rPr>
          <w:rFonts w:ascii="Arial" w:hAnsi="Arial" w:cs="Arial"/>
          <w:b/>
          <w:bCs/>
          <w:sz w:val="22"/>
          <w:szCs w:val="22"/>
        </w:rPr>
        <w:t xml:space="preserve">ARTÍCULO </w:t>
      </w:r>
      <w:r w:rsidR="00D40AD0">
        <w:rPr>
          <w:rFonts w:ascii="Arial" w:hAnsi="Arial" w:cs="Arial"/>
          <w:b/>
          <w:bCs/>
          <w:sz w:val="22"/>
          <w:szCs w:val="22"/>
        </w:rPr>
        <w:t>TERCERO</w:t>
      </w:r>
      <w:r>
        <w:rPr>
          <w:rFonts w:ascii="Arial" w:hAnsi="Arial" w:cs="Arial"/>
          <w:b/>
          <w:bCs/>
          <w:sz w:val="22"/>
          <w:szCs w:val="22"/>
        </w:rPr>
        <w:t>:</w:t>
      </w:r>
      <w:r w:rsidRPr="00152F36">
        <w:rPr>
          <w:rFonts w:ascii="Arial" w:hAnsi="Arial" w:cs="Arial"/>
          <w:bCs/>
          <w:sz w:val="22"/>
          <w:szCs w:val="22"/>
        </w:rPr>
        <w:t xml:space="preserve"> </w:t>
      </w:r>
      <w:r w:rsidR="00A116EC" w:rsidRPr="00152F36">
        <w:rPr>
          <w:rFonts w:ascii="Arial" w:hAnsi="Arial" w:cs="Arial"/>
          <w:bCs/>
          <w:sz w:val="22"/>
          <w:szCs w:val="22"/>
        </w:rPr>
        <w:t xml:space="preserve">Modificar el NUMERAL </w:t>
      </w:r>
      <w:r w:rsidR="00710F40" w:rsidRPr="00710F40">
        <w:rPr>
          <w:rFonts w:ascii="Arial" w:eastAsia="Arial" w:hAnsi="Arial" w:cs="Arial"/>
          <w:b/>
          <w:color w:val="000000"/>
          <w:sz w:val="22"/>
          <w:szCs w:val="22"/>
          <w:lang w:val="es-CO" w:eastAsia="es-CO"/>
        </w:rPr>
        <w:t>FORMULARIO No. 5</w:t>
      </w:r>
      <w:r w:rsidR="00710F40">
        <w:rPr>
          <w:rFonts w:ascii="Arial" w:eastAsia="Arial" w:hAnsi="Arial" w:cs="Arial"/>
          <w:b/>
          <w:color w:val="000000"/>
          <w:sz w:val="22"/>
          <w:szCs w:val="22"/>
          <w:lang w:val="es-CO" w:eastAsia="es-CO"/>
        </w:rPr>
        <w:t xml:space="preserve"> </w:t>
      </w:r>
      <w:r w:rsidR="00710F40" w:rsidRPr="00710F40">
        <w:rPr>
          <w:rFonts w:ascii="Arial" w:eastAsia="Arial" w:hAnsi="Arial" w:cs="Arial"/>
          <w:b/>
          <w:color w:val="000000"/>
          <w:sz w:val="22"/>
          <w:szCs w:val="22"/>
          <w:lang w:val="es-CO" w:eastAsia="es-CO"/>
        </w:rPr>
        <w:t>RESUMEN ECONÓMICO DE LA OFERTA</w:t>
      </w:r>
      <w:r w:rsidR="00A116EC" w:rsidRPr="00152F36">
        <w:rPr>
          <w:rFonts w:ascii="Arial" w:hAnsi="Arial" w:cs="Arial"/>
          <w:bCs/>
          <w:sz w:val="22"/>
          <w:szCs w:val="22"/>
        </w:rPr>
        <w:t>, el cual quedara así:</w:t>
      </w:r>
    </w:p>
    <w:p w14:paraId="28B1359E" w14:textId="77777777" w:rsidR="00710F40" w:rsidRPr="00710F40" w:rsidRDefault="00710F40" w:rsidP="00710F40">
      <w:pPr>
        <w:spacing w:after="245" w:line="250" w:lineRule="auto"/>
        <w:ind w:left="10" w:hanging="10"/>
        <w:jc w:val="center"/>
        <w:rPr>
          <w:rFonts w:ascii="Arial" w:eastAsia="Arial" w:hAnsi="Arial" w:cs="Arial"/>
          <w:b/>
          <w:sz w:val="22"/>
          <w:szCs w:val="22"/>
          <w:lang w:val="es-CO" w:eastAsia="es-CO"/>
        </w:rPr>
      </w:pPr>
      <w:r w:rsidRPr="00710F40">
        <w:rPr>
          <w:rFonts w:ascii="Arial" w:eastAsia="Arial" w:hAnsi="Arial" w:cs="Arial"/>
          <w:b/>
          <w:sz w:val="22"/>
          <w:szCs w:val="22"/>
          <w:lang w:val="es-CO" w:eastAsia="es-CO"/>
        </w:rPr>
        <w:t>FORMULARIO No. 5</w:t>
      </w:r>
    </w:p>
    <w:p w14:paraId="3162B090" w14:textId="77777777" w:rsidR="00710F40" w:rsidRPr="00710F40" w:rsidRDefault="00710F40" w:rsidP="00710F40">
      <w:pPr>
        <w:spacing w:after="240" w:line="250" w:lineRule="auto"/>
        <w:ind w:left="10" w:hanging="10"/>
        <w:jc w:val="center"/>
        <w:rPr>
          <w:rFonts w:ascii="Arial" w:eastAsia="Arial" w:hAnsi="Arial" w:cs="Arial"/>
          <w:b/>
          <w:sz w:val="22"/>
          <w:szCs w:val="22"/>
          <w:lang w:val="es-CO" w:eastAsia="es-CO"/>
        </w:rPr>
      </w:pPr>
      <w:r w:rsidRPr="00710F40">
        <w:rPr>
          <w:rFonts w:ascii="Arial" w:eastAsia="Arial" w:hAnsi="Arial" w:cs="Arial"/>
          <w:b/>
          <w:sz w:val="22"/>
          <w:szCs w:val="22"/>
          <w:lang w:val="es-CO" w:eastAsia="es-CO"/>
        </w:rPr>
        <w:t xml:space="preserve">RESUMEN ECONÓMICO DE LA OFERTA </w:t>
      </w:r>
    </w:p>
    <w:tbl>
      <w:tblPr>
        <w:tblStyle w:val="Tablaconcuadrcula"/>
        <w:tblW w:w="0" w:type="auto"/>
        <w:tblInd w:w="10" w:type="dxa"/>
        <w:tblLook w:val="04A0" w:firstRow="1" w:lastRow="0" w:firstColumn="1" w:lastColumn="0" w:noHBand="0" w:noVBand="1"/>
      </w:tblPr>
      <w:tblGrid>
        <w:gridCol w:w="2523"/>
        <w:gridCol w:w="1862"/>
        <w:gridCol w:w="2250"/>
        <w:gridCol w:w="2183"/>
      </w:tblGrid>
      <w:tr w:rsidR="00710F40" w:rsidRPr="00710F40" w14:paraId="7AB06DB0" w14:textId="77777777" w:rsidTr="00710F40">
        <w:tc>
          <w:tcPr>
            <w:tcW w:w="2523" w:type="dxa"/>
          </w:tcPr>
          <w:p w14:paraId="01D11853" w14:textId="77777777" w:rsidR="00710F40" w:rsidRPr="00710F40" w:rsidRDefault="00710F40" w:rsidP="00710F40">
            <w:pPr>
              <w:jc w:val="center"/>
              <w:rPr>
                <w:rFonts w:ascii="Arial" w:eastAsia="Arial" w:hAnsi="Arial" w:cs="Arial"/>
                <w:b/>
                <w:bCs/>
                <w:sz w:val="18"/>
                <w:szCs w:val="18"/>
                <w:lang w:val="es-CO" w:eastAsia="es-CO"/>
              </w:rPr>
            </w:pPr>
            <w:r w:rsidRPr="00710F40">
              <w:rPr>
                <w:rFonts w:ascii="Arial" w:eastAsia="Arial" w:hAnsi="Arial" w:cs="Arial"/>
                <w:b/>
                <w:bCs/>
                <w:sz w:val="18"/>
                <w:szCs w:val="18"/>
                <w:lang w:val="es-CO" w:eastAsia="es-CO"/>
              </w:rPr>
              <w:t>CONCEPTO</w:t>
            </w:r>
          </w:p>
        </w:tc>
        <w:tc>
          <w:tcPr>
            <w:tcW w:w="1862" w:type="dxa"/>
          </w:tcPr>
          <w:p w14:paraId="4D9ECCB8" w14:textId="77777777" w:rsidR="00710F40" w:rsidRPr="00710F40" w:rsidRDefault="00710F40" w:rsidP="00710F40">
            <w:pPr>
              <w:jc w:val="center"/>
              <w:rPr>
                <w:rFonts w:ascii="Arial" w:eastAsia="Arial" w:hAnsi="Arial" w:cs="Arial"/>
                <w:b/>
                <w:bCs/>
                <w:sz w:val="18"/>
                <w:szCs w:val="18"/>
                <w:lang w:val="es-CO" w:eastAsia="es-CO"/>
              </w:rPr>
            </w:pPr>
            <w:r w:rsidRPr="00710F40">
              <w:rPr>
                <w:rFonts w:ascii="Arial" w:eastAsia="Arial" w:hAnsi="Arial" w:cs="Arial"/>
                <w:b/>
                <w:bCs/>
                <w:sz w:val="18"/>
                <w:szCs w:val="18"/>
                <w:lang w:val="es-CO" w:eastAsia="es-CO"/>
              </w:rPr>
              <w:t>DESCRIPCION</w:t>
            </w:r>
          </w:p>
        </w:tc>
        <w:tc>
          <w:tcPr>
            <w:tcW w:w="2250" w:type="dxa"/>
          </w:tcPr>
          <w:p w14:paraId="60207AE6" w14:textId="77777777" w:rsidR="00710F40" w:rsidRPr="00710F40" w:rsidRDefault="00710F40" w:rsidP="00710F40">
            <w:pPr>
              <w:jc w:val="center"/>
              <w:rPr>
                <w:rFonts w:ascii="Arial" w:eastAsia="Arial" w:hAnsi="Arial" w:cs="Arial"/>
                <w:b/>
                <w:bCs/>
                <w:sz w:val="18"/>
                <w:szCs w:val="18"/>
                <w:lang w:val="es-CO" w:eastAsia="es-CO"/>
              </w:rPr>
            </w:pPr>
            <w:r w:rsidRPr="00710F40">
              <w:rPr>
                <w:rFonts w:ascii="Arial" w:eastAsia="Arial" w:hAnsi="Arial" w:cs="Arial"/>
                <w:b/>
                <w:bCs/>
                <w:sz w:val="18"/>
                <w:szCs w:val="18"/>
                <w:lang w:val="es-CO" w:eastAsia="es-CO"/>
              </w:rPr>
              <w:t>VALOR UNITARIO</w:t>
            </w:r>
          </w:p>
        </w:tc>
        <w:tc>
          <w:tcPr>
            <w:tcW w:w="2183" w:type="dxa"/>
          </w:tcPr>
          <w:p w14:paraId="5917A20B" w14:textId="77777777" w:rsidR="00710F40" w:rsidRPr="00710F40" w:rsidRDefault="00710F40" w:rsidP="00710F40">
            <w:pPr>
              <w:jc w:val="center"/>
              <w:rPr>
                <w:rFonts w:ascii="Arial" w:eastAsia="Arial" w:hAnsi="Arial" w:cs="Arial"/>
                <w:b/>
                <w:bCs/>
                <w:sz w:val="18"/>
                <w:szCs w:val="18"/>
                <w:lang w:val="es-CO" w:eastAsia="es-CO"/>
              </w:rPr>
            </w:pPr>
            <w:r w:rsidRPr="00710F40">
              <w:rPr>
                <w:rFonts w:ascii="Arial" w:eastAsia="Arial" w:hAnsi="Arial" w:cs="Arial"/>
                <w:b/>
                <w:bCs/>
                <w:sz w:val="18"/>
                <w:szCs w:val="18"/>
                <w:lang w:val="es-CO" w:eastAsia="es-CO"/>
              </w:rPr>
              <w:t>VALOR OFERTA</w:t>
            </w:r>
          </w:p>
        </w:tc>
      </w:tr>
      <w:tr w:rsidR="00710F40" w:rsidRPr="00710F40" w14:paraId="29C6B55C" w14:textId="77777777" w:rsidTr="00710F40">
        <w:tc>
          <w:tcPr>
            <w:tcW w:w="2523" w:type="dxa"/>
          </w:tcPr>
          <w:p w14:paraId="5D6CF624" w14:textId="77777777" w:rsidR="00710F40" w:rsidRPr="00710F40" w:rsidRDefault="00710F40" w:rsidP="00710F40">
            <w:pPr>
              <w:jc w:val="both"/>
              <w:rPr>
                <w:rFonts w:ascii="Arial" w:eastAsia="Arial" w:hAnsi="Arial" w:cs="Arial"/>
                <w:sz w:val="18"/>
                <w:szCs w:val="18"/>
                <w:lang w:val="es-CO" w:eastAsia="es-CO"/>
              </w:rPr>
            </w:pPr>
            <w:r w:rsidRPr="00710F40">
              <w:rPr>
                <w:rFonts w:ascii="Arial" w:eastAsia="Arial" w:hAnsi="Arial" w:cs="Arial"/>
                <w:sz w:val="18"/>
                <w:szCs w:val="18"/>
                <w:lang w:val="es-CO" w:eastAsia="es-CO"/>
              </w:rPr>
              <w:t>1.Flete</w:t>
            </w:r>
          </w:p>
        </w:tc>
        <w:tc>
          <w:tcPr>
            <w:tcW w:w="1862" w:type="dxa"/>
          </w:tcPr>
          <w:p w14:paraId="382BB100" w14:textId="77777777" w:rsidR="00710F40" w:rsidRPr="00710F40" w:rsidRDefault="00710F40" w:rsidP="00710F40">
            <w:pPr>
              <w:jc w:val="both"/>
              <w:rPr>
                <w:rFonts w:ascii="Arial" w:eastAsia="Arial" w:hAnsi="Arial" w:cs="Arial"/>
                <w:sz w:val="18"/>
                <w:szCs w:val="18"/>
                <w:lang w:val="es-CO" w:eastAsia="es-CO"/>
              </w:rPr>
            </w:pPr>
            <w:r w:rsidRPr="00710F40">
              <w:rPr>
                <w:rFonts w:ascii="Arial" w:eastAsia="Arial" w:hAnsi="Arial" w:cs="Arial"/>
                <w:sz w:val="18"/>
                <w:szCs w:val="18"/>
                <w:lang w:val="es-CO" w:eastAsia="es-CO"/>
              </w:rPr>
              <w:t>Incluir seguro de mercancía</w:t>
            </w:r>
          </w:p>
          <w:p w14:paraId="7F321261" w14:textId="77777777" w:rsidR="00710F40" w:rsidRPr="00710F40" w:rsidRDefault="00710F40" w:rsidP="00710F40">
            <w:pPr>
              <w:jc w:val="both"/>
              <w:rPr>
                <w:rFonts w:ascii="Arial" w:eastAsia="Arial" w:hAnsi="Arial" w:cs="Arial"/>
                <w:sz w:val="18"/>
                <w:szCs w:val="18"/>
                <w:lang w:val="es-CO" w:eastAsia="es-CO"/>
              </w:rPr>
            </w:pPr>
            <w:r w:rsidRPr="00710F40">
              <w:rPr>
                <w:rFonts w:ascii="Arial" w:eastAsia="Arial" w:hAnsi="Arial" w:cs="Arial"/>
                <w:sz w:val="18"/>
                <w:szCs w:val="18"/>
                <w:lang w:val="es-CO" w:eastAsia="es-CO"/>
              </w:rPr>
              <w:t>Origen: COTA (Cundinamarca)</w:t>
            </w:r>
          </w:p>
          <w:p w14:paraId="3EF81B15" w14:textId="77777777" w:rsidR="00710F40" w:rsidRPr="00710F40" w:rsidRDefault="00710F40" w:rsidP="00710F40">
            <w:pPr>
              <w:jc w:val="both"/>
              <w:rPr>
                <w:rFonts w:ascii="Arial" w:eastAsia="Arial" w:hAnsi="Arial" w:cs="Arial"/>
                <w:sz w:val="18"/>
                <w:szCs w:val="18"/>
                <w:lang w:val="es-CO" w:eastAsia="es-CO"/>
              </w:rPr>
            </w:pPr>
            <w:r w:rsidRPr="00710F40">
              <w:rPr>
                <w:rFonts w:ascii="Arial" w:eastAsia="Arial" w:hAnsi="Arial" w:cs="Arial"/>
                <w:sz w:val="18"/>
                <w:szCs w:val="18"/>
                <w:lang w:val="es-CO" w:eastAsia="es-CO"/>
              </w:rPr>
              <w:t>Destino: PASTO (Nariño)</w:t>
            </w:r>
          </w:p>
          <w:p w14:paraId="4F33DA9B" w14:textId="77777777" w:rsidR="00710F40" w:rsidRPr="00710F40" w:rsidRDefault="00710F40" w:rsidP="00710F40">
            <w:pPr>
              <w:jc w:val="both"/>
              <w:rPr>
                <w:rFonts w:ascii="Arial" w:eastAsia="Arial" w:hAnsi="Arial" w:cs="Arial"/>
                <w:sz w:val="18"/>
                <w:szCs w:val="18"/>
                <w:lang w:val="es-CO" w:eastAsia="es-CO"/>
              </w:rPr>
            </w:pPr>
            <w:r w:rsidRPr="00710F40">
              <w:rPr>
                <w:rFonts w:ascii="Arial" w:eastAsia="Arial" w:hAnsi="Arial" w:cs="Arial"/>
                <w:sz w:val="18"/>
                <w:szCs w:val="18"/>
                <w:lang w:val="es-CO" w:eastAsia="es-CO"/>
              </w:rPr>
              <w:t>Tipo de vehículo TRACTOMULA TRES EJES</w:t>
            </w:r>
          </w:p>
          <w:p w14:paraId="13564E51" w14:textId="77777777" w:rsidR="00710F40" w:rsidRPr="00710F40" w:rsidRDefault="00710F40" w:rsidP="00710F40">
            <w:pPr>
              <w:jc w:val="both"/>
              <w:rPr>
                <w:rFonts w:ascii="Arial" w:eastAsia="Arial" w:hAnsi="Arial" w:cs="Arial"/>
                <w:sz w:val="18"/>
                <w:szCs w:val="18"/>
                <w:lang w:val="es-CO" w:eastAsia="es-CO"/>
              </w:rPr>
            </w:pPr>
            <w:r w:rsidRPr="00710F40">
              <w:rPr>
                <w:rFonts w:ascii="Arial" w:eastAsia="Arial" w:hAnsi="Arial" w:cs="Arial"/>
                <w:sz w:val="18"/>
                <w:szCs w:val="18"/>
                <w:lang w:val="es-CO" w:eastAsia="es-CO"/>
              </w:rPr>
              <w:t>Peso vehículo: Hasta 30 Toneladas</w:t>
            </w:r>
          </w:p>
        </w:tc>
        <w:tc>
          <w:tcPr>
            <w:tcW w:w="2250" w:type="dxa"/>
          </w:tcPr>
          <w:p w14:paraId="71074361" w14:textId="77777777" w:rsidR="00710F40" w:rsidRPr="00710F40" w:rsidRDefault="00710F40" w:rsidP="00710F40">
            <w:pPr>
              <w:jc w:val="center"/>
              <w:rPr>
                <w:rFonts w:ascii="Arial" w:eastAsia="Arial" w:hAnsi="Arial" w:cs="Arial"/>
                <w:sz w:val="18"/>
                <w:szCs w:val="18"/>
                <w:lang w:val="es-CO" w:eastAsia="es-CO"/>
              </w:rPr>
            </w:pPr>
          </w:p>
          <w:p w14:paraId="3EB0C4CB" w14:textId="77777777" w:rsidR="00710F40" w:rsidRPr="00710F40" w:rsidRDefault="00710F40" w:rsidP="00710F40">
            <w:pPr>
              <w:jc w:val="center"/>
              <w:rPr>
                <w:rFonts w:ascii="Arial" w:eastAsia="Arial" w:hAnsi="Arial" w:cs="Arial"/>
                <w:sz w:val="18"/>
                <w:szCs w:val="18"/>
                <w:lang w:val="es-CO" w:eastAsia="es-CO"/>
              </w:rPr>
            </w:pPr>
          </w:p>
          <w:p w14:paraId="1E7A7099" w14:textId="77777777" w:rsidR="00710F40" w:rsidRPr="00710F40" w:rsidRDefault="00710F40" w:rsidP="00710F40">
            <w:pPr>
              <w:jc w:val="center"/>
              <w:rPr>
                <w:rFonts w:ascii="Arial" w:eastAsia="Arial" w:hAnsi="Arial" w:cs="Arial"/>
                <w:sz w:val="18"/>
                <w:szCs w:val="18"/>
                <w:lang w:val="es-CO" w:eastAsia="es-CO"/>
              </w:rPr>
            </w:pPr>
          </w:p>
          <w:p w14:paraId="5A3E50AF" w14:textId="77777777" w:rsidR="00710F40" w:rsidRPr="00710F40" w:rsidRDefault="00710F40" w:rsidP="00710F40">
            <w:pPr>
              <w:jc w:val="center"/>
              <w:rPr>
                <w:rFonts w:ascii="Arial" w:eastAsia="Arial" w:hAnsi="Arial" w:cs="Arial"/>
                <w:sz w:val="18"/>
                <w:szCs w:val="18"/>
                <w:lang w:val="es-CO" w:eastAsia="es-CO"/>
              </w:rPr>
            </w:pPr>
            <w:r w:rsidRPr="00710F40">
              <w:rPr>
                <w:rFonts w:ascii="Arial" w:eastAsia="Arial" w:hAnsi="Arial" w:cs="Arial"/>
                <w:sz w:val="18"/>
                <w:szCs w:val="18"/>
                <w:lang w:val="es-CO" w:eastAsia="es-CO"/>
              </w:rPr>
              <w:t>$ 7.462.500</w:t>
            </w:r>
          </w:p>
          <w:p w14:paraId="23AA1EC5" w14:textId="77777777" w:rsidR="00710F40" w:rsidRPr="00710F40" w:rsidRDefault="00710F40" w:rsidP="00710F40">
            <w:pPr>
              <w:jc w:val="center"/>
              <w:rPr>
                <w:rFonts w:ascii="Arial" w:eastAsia="Arial" w:hAnsi="Arial" w:cs="Arial"/>
                <w:sz w:val="18"/>
                <w:szCs w:val="18"/>
                <w:lang w:val="es-CO" w:eastAsia="es-CO"/>
              </w:rPr>
            </w:pPr>
          </w:p>
          <w:p w14:paraId="506B3332" w14:textId="77777777" w:rsidR="00710F40" w:rsidRPr="00710F40" w:rsidRDefault="00710F40" w:rsidP="00710F40">
            <w:pPr>
              <w:jc w:val="center"/>
              <w:rPr>
                <w:rFonts w:ascii="Arial" w:eastAsia="Arial" w:hAnsi="Arial" w:cs="Arial"/>
                <w:sz w:val="18"/>
                <w:szCs w:val="18"/>
                <w:lang w:val="es-CO" w:eastAsia="es-CO"/>
              </w:rPr>
            </w:pPr>
          </w:p>
          <w:p w14:paraId="3B97F7E1" w14:textId="77777777" w:rsidR="00710F40" w:rsidRPr="00710F40" w:rsidRDefault="00710F40" w:rsidP="00710F40">
            <w:pPr>
              <w:jc w:val="center"/>
              <w:rPr>
                <w:rFonts w:ascii="Arial" w:eastAsia="Arial" w:hAnsi="Arial" w:cs="Arial"/>
                <w:sz w:val="18"/>
                <w:szCs w:val="18"/>
                <w:lang w:val="es-CO" w:eastAsia="es-CO"/>
              </w:rPr>
            </w:pPr>
          </w:p>
        </w:tc>
        <w:tc>
          <w:tcPr>
            <w:tcW w:w="2183" w:type="dxa"/>
          </w:tcPr>
          <w:p w14:paraId="500D5019" w14:textId="77777777" w:rsidR="00710F40" w:rsidRPr="00710F40" w:rsidRDefault="00710F40" w:rsidP="00710F40">
            <w:pPr>
              <w:jc w:val="both"/>
              <w:rPr>
                <w:rFonts w:ascii="Arial" w:eastAsia="Arial" w:hAnsi="Arial" w:cs="Arial"/>
                <w:sz w:val="18"/>
                <w:szCs w:val="18"/>
                <w:lang w:val="es-CO" w:eastAsia="es-CO"/>
              </w:rPr>
            </w:pPr>
          </w:p>
        </w:tc>
      </w:tr>
      <w:tr w:rsidR="00710F40" w:rsidRPr="00710F40" w14:paraId="1D10C9B4" w14:textId="77777777" w:rsidTr="00710F40">
        <w:tc>
          <w:tcPr>
            <w:tcW w:w="2523" w:type="dxa"/>
          </w:tcPr>
          <w:p w14:paraId="472861F0" w14:textId="77777777" w:rsidR="00710F40" w:rsidRPr="00710F40" w:rsidRDefault="00710F40" w:rsidP="00710F40">
            <w:pPr>
              <w:jc w:val="both"/>
              <w:rPr>
                <w:rFonts w:ascii="Arial" w:eastAsia="Arial" w:hAnsi="Arial" w:cs="Arial"/>
                <w:sz w:val="18"/>
                <w:szCs w:val="18"/>
                <w:lang w:val="es-CO" w:eastAsia="es-CO"/>
              </w:rPr>
            </w:pPr>
            <w:r w:rsidRPr="00710F40">
              <w:rPr>
                <w:rFonts w:ascii="Arial" w:eastAsia="Arial" w:hAnsi="Arial" w:cs="Arial"/>
                <w:sz w:val="18"/>
                <w:szCs w:val="18"/>
                <w:lang w:val="es-CO" w:eastAsia="es-CO"/>
              </w:rPr>
              <w:t>2. Cargue y Descargue</w:t>
            </w:r>
          </w:p>
        </w:tc>
        <w:tc>
          <w:tcPr>
            <w:tcW w:w="1862" w:type="dxa"/>
          </w:tcPr>
          <w:p w14:paraId="73421405" w14:textId="77777777" w:rsidR="00710F40" w:rsidRPr="00710F40" w:rsidRDefault="00710F40" w:rsidP="00710F40">
            <w:pPr>
              <w:jc w:val="both"/>
              <w:rPr>
                <w:rFonts w:ascii="Arial" w:eastAsia="Arial" w:hAnsi="Arial" w:cs="Arial"/>
                <w:sz w:val="18"/>
                <w:szCs w:val="18"/>
                <w:lang w:val="es-CO" w:eastAsia="es-CO"/>
              </w:rPr>
            </w:pPr>
            <w:r w:rsidRPr="00710F40">
              <w:rPr>
                <w:rFonts w:ascii="Arial" w:eastAsia="Arial" w:hAnsi="Arial" w:cs="Arial"/>
                <w:sz w:val="18"/>
                <w:szCs w:val="18"/>
                <w:lang w:val="es-CO" w:eastAsia="es-CO"/>
              </w:rPr>
              <w:t>costos de cargue y descargue</w:t>
            </w:r>
          </w:p>
        </w:tc>
        <w:tc>
          <w:tcPr>
            <w:tcW w:w="2250" w:type="dxa"/>
          </w:tcPr>
          <w:p w14:paraId="4906E9DE" w14:textId="77777777" w:rsidR="00710F40" w:rsidRPr="00710F40" w:rsidRDefault="00710F40" w:rsidP="00710F40">
            <w:pPr>
              <w:jc w:val="center"/>
              <w:rPr>
                <w:rFonts w:ascii="Arial" w:eastAsia="Arial" w:hAnsi="Arial" w:cs="Arial"/>
                <w:sz w:val="18"/>
                <w:szCs w:val="18"/>
                <w:lang w:val="es-CO" w:eastAsia="es-CO"/>
              </w:rPr>
            </w:pPr>
            <w:r w:rsidRPr="00710F40">
              <w:rPr>
                <w:rFonts w:ascii="Arial" w:eastAsia="Arial" w:hAnsi="Arial" w:cs="Arial"/>
                <w:sz w:val="18"/>
                <w:szCs w:val="18"/>
                <w:lang w:val="es-CO" w:eastAsia="es-CO"/>
              </w:rPr>
              <w:t>$ 552.500</w:t>
            </w:r>
          </w:p>
        </w:tc>
        <w:tc>
          <w:tcPr>
            <w:tcW w:w="2183" w:type="dxa"/>
          </w:tcPr>
          <w:p w14:paraId="2946D2C6" w14:textId="77777777" w:rsidR="00710F40" w:rsidRPr="00710F40" w:rsidRDefault="00710F40" w:rsidP="00710F40">
            <w:pPr>
              <w:jc w:val="both"/>
              <w:rPr>
                <w:rFonts w:ascii="Arial" w:eastAsia="Arial" w:hAnsi="Arial" w:cs="Arial"/>
                <w:sz w:val="18"/>
                <w:szCs w:val="18"/>
                <w:lang w:val="es-CO" w:eastAsia="es-CO"/>
              </w:rPr>
            </w:pPr>
          </w:p>
        </w:tc>
      </w:tr>
      <w:tr w:rsidR="00710F40" w:rsidRPr="00710F40" w14:paraId="730BCF1C" w14:textId="77777777" w:rsidTr="00710F40">
        <w:tc>
          <w:tcPr>
            <w:tcW w:w="2523" w:type="dxa"/>
          </w:tcPr>
          <w:p w14:paraId="2816B4B7" w14:textId="77777777" w:rsidR="00710F40" w:rsidRPr="00710F40" w:rsidRDefault="00710F40" w:rsidP="00710F40">
            <w:pPr>
              <w:jc w:val="both"/>
              <w:rPr>
                <w:rFonts w:ascii="Arial" w:eastAsia="Arial" w:hAnsi="Arial" w:cs="Arial"/>
                <w:sz w:val="18"/>
                <w:szCs w:val="18"/>
                <w:lang w:val="es-CO" w:eastAsia="es-CO"/>
              </w:rPr>
            </w:pPr>
            <w:r w:rsidRPr="00710F40">
              <w:rPr>
                <w:rFonts w:ascii="Arial" w:eastAsia="Arial" w:hAnsi="Arial" w:cs="Arial"/>
                <w:sz w:val="18"/>
                <w:szCs w:val="18"/>
                <w:lang w:val="es-CO" w:eastAsia="es-CO"/>
              </w:rPr>
              <w:t>3. Acompañamiento</w:t>
            </w:r>
          </w:p>
        </w:tc>
        <w:tc>
          <w:tcPr>
            <w:tcW w:w="1862" w:type="dxa"/>
          </w:tcPr>
          <w:p w14:paraId="0A1F9E69" w14:textId="77777777" w:rsidR="00710F40" w:rsidRPr="00710F40" w:rsidRDefault="00710F40" w:rsidP="00710F40">
            <w:pPr>
              <w:jc w:val="both"/>
              <w:rPr>
                <w:rFonts w:ascii="Arial" w:eastAsia="Arial" w:hAnsi="Arial" w:cs="Arial"/>
                <w:sz w:val="18"/>
                <w:szCs w:val="18"/>
                <w:lang w:val="es-CO" w:eastAsia="es-CO"/>
              </w:rPr>
            </w:pPr>
            <w:r w:rsidRPr="00710F40">
              <w:rPr>
                <w:rFonts w:ascii="Arial" w:eastAsia="Arial" w:hAnsi="Arial" w:cs="Arial"/>
                <w:sz w:val="18"/>
                <w:szCs w:val="18"/>
                <w:lang w:val="es-CO" w:eastAsia="es-CO"/>
              </w:rPr>
              <w:t>Con Escolta</w:t>
            </w:r>
          </w:p>
        </w:tc>
        <w:tc>
          <w:tcPr>
            <w:tcW w:w="2250" w:type="dxa"/>
          </w:tcPr>
          <w:p w14:paraId="7A0CD205" w14:textId="77777777" w:rsidR="00710F40" w:rsidRPr="00710F40" w:rsidRDefault="00710F40" w:rsidP="00710F40">
            <w:pPr>
              <w:jc w:val="center"/>
              <w:rPr>
                <w:rFonts w:ascii="Arial" w:eastAsia="Arial" w:hAnsi="Arial" w:cs="Arial"/>
                <w:sz w:val="18"/>
                <w:szCs w:val="18"/>
                <w:lang w:val="es-CO" w:eastAsia="es-CO"/>
              </w:rPr>
            </w:pPr>
            <w:r w:rsidRPr="00710F40">
              <w:rPr>
                <w:rFonts w:ascii="Arial" w:eastAsia="Arial" w:hAnsi="Arial" w:cs="Arial"/>
                <w:sz w:val="18"/>
                <w:szCs w:val="18"/>
                <w:lang w:val="es-CO" w:eastAsia="es-CO"/>
              </w:rPr>
              <w:t>$ 1.445.000</w:t>
            </w:r>
          </w:p>
        </w:tc>
        <w:tc>
          <w:tcPr>
            <w:tcW w:w="2183" w:type="dxa"/>
          </w:tcPr>
          <w:p w14:paraId="58E20CA4" w14:textId="77777777" w:rsidR="00710F40" w:rsidRPr="00710F40" w:rsidRDefault="00710F40" w:rsidP="00710F40">
            <w:pPr>
              <w:jc w:val="both"/>
              <w:rPr>
                <w:rFonts w:ascii="Arial" w:eastAsia="Arial" w:hAnsi="Arial" w:cs="Arial"/>
                <w:sz w:val="18"/>
                <w:szCs w:val="18"/>
                <w:lang w:val="es-CO" w:eastAsia="es-CO"/>
              </w:rPr>
            </w:pPr>
          </w:p>
        </w:tc>
      </w:tr>
      <w:tr w:rsidR="00710F40" w:rsidRPr="00710F40" w14:paraId="0A2A9008" w14:textId="77777777" w:rsidTr="00710F40">
        <w:tc>
          <w:tcPr>
            <w:tcW w:w="4385" w:type="dxa"/>
            <w:gridSpan w:val="2"/>
          </w:tcPr>
          <w:p w14:paraId="271555B7" w14:textId="77777777" w:rsidR="00710F40" w:rsidRPr="00710F40" w:rsidRDefault="00710F40" w:rsidP="00710F40">
            <w:pPr>
              <w:jc w:val="center"/>
              <w:rPr>
                <w:rFonts w:ascii="Arial" w:eastAsia="Arial" w:hAnsi="Arial" w:cs="Arial"/>
                <w:b/>
                <w:bCs/>
                <w:sz w:val="18"/>
                <w:szCs w:val="18"/>
                <w:lang w:val="es-CO" w:eastAsia="es-CO"/>
              </w:rPr>
            </w:pPr>
            <w:r w:rsidRPr="00710F40">
              <w:rPr>
                <w:rFonts w:ascii="Arial" w:eastAsia="Arial" w:hAnsi="Arial" w:cs="Arial"/>
                <w:b/>
                <w:bCs/>
                <w:sz w:val="18"/>
                <w:szCs w:val="18"/>
                <w:lang w:val="es-CO" w:eastAsia="es-CO"/>
              </w:rPr>
              <w:t>TOTAL</w:t>
            </w:r>
          </w:p>
        </w:tc>
        <w:tc>
          <w:tcPr>
            <w:tcW w:w="2250" w:type="dxa"/>
          </w:tcPr>
          <w:p w14:paraId="788620B9" w14:textId="71A0533B" w:rsidR="00710F40" w:rsidRPr="00710F40" w:rsidRDefault="00710F40" w:rsidP="00710F40">
            <w:pPr>
              <w:jc w:val="center"/>
              <w:rPr>
                <w:rFonts w:ascii="Arial" w:eastAsia="Arial" w:hAnsi="Arial" w:cs="Arial"/>
                <w:b/>
                <w:bCs/>
                <w:sz w:val="18"/>
                <w:szCs w:val="18"/>
                <w:lang w:val="es-CO" w:eastAsia="es-CO"/>
              </w:rPr>
            </w:pPr>
            <w:r w:rsidRPr="00710F40">
              <w:rPr>
                <w:rFonts w:ascii="Arial" w:eastAsia="Arial" w:hAnsi="Arial" w:cs="Arial"/>
                <w:b/>
                <w:bCs/>
                <w:sz w:val="18"/>
                <w:szCs w:val="18"/>
                <w:lang w:val="es-CO" w:eastAsia="es-CO"/>
              </w:rPr>
              <w:t xml:space="preserve">$ </w:t>
            </w:r>
            <w:r>
              <w:rPr>
                <w:rFonts w:ascii="Arial" w:eastAsia="Arial" w:hAnsi="Arial" w:cs="Arial"/>
                <w:b/>
                <w:bCs/>
                <w:sz w:val="18"/>
                <w:szCs w:val="18"/>
                <w:lang w:val="es-CO" w:eastAsia="es-CO"/>
              </w:rPr>
              <w:t>9.460.000</w:t>
            </w:r>
          </w:p>
        </w:tc>
        <w:tc>
          <w:tcPr>
            <w:tcW w:w="2183" w:type="dxa"/>
          </w:tcPr>
          <w:p w14:paraId="4CA251D7" w14:textId="77777777" w:rsidR="00710F40" w:rsidRPr="00710F40" w:rsidRDefault="00710F40" w:rsidP="00710F40">
            <w:pPr>
              <w:jc w:val="both"/>
              <w:rPr>
                <w:rFonts w:ascii="Arial" w:eastAsia="Arial" w:hAnsi="Arial" w:cs="Arial"/>
                <w:sz w:val="18"/>
                <w:szCs w:val="18"/>
                <w:lang w:val="es-CO" w:eastAsia="es-CO"/>
              </w:rPr>
            </w:pPr>
          </w:p>
        </w:tc>
      </w:tr>
    </w:tbl>
    <w:p w14:paraId="7ABEA748" w14:textId="77777777" w:rsidR="00057CE8" w:rsidRDefault="00057CE8" w:rsidP="00710F40">
      <w:pPr>
        <w:tabs>
          <w:tab w:val="left" w:pos="4125"/>
          <w:tab w:val="center" w:pos="4419"/>
        </w:tabs>
        <w:spacing w:after="240" w:line="250" w:lineRule="auto"/>
        <w:ind w:left="10" w:hanging="10"/>
        <w:jc w:val="both"/>
        <w:rPr>
          <w:rFonts w:ascii="Arial" w:eastAsia="Arial" w:hAnsi="Arial" w:cs="Arial"/>
          <w:color w:val="000000"/>
          <w:sz w:val="22"/>
          <w:szCs w:val="22"/>
          <w:lang w:val="es-CO" w:eastAsia="es-CO"/>
        </w:rPr>
      </w:pPr>
    </w:p>
    <w:p w14:paraId="259C348F" w14:textId="195C087F" w:rsidR="00710F40" w:rsidRPr="00710F40" w:rsidRDefault="00710F40" w:rsidP="00710F40">
      <w:pPr>
        <w:tabs>
          <w:tab w:val="left" w:pos="4125"/>
          <w:tab w:val="center" w:pos="4419"/>
        </w:tabs>
        <w:spacing w:after="240" w:line="250" w:lineRule="auto"/>
        <w:ind w:left="10" w:hanging="10"/>
        <w:jc w:val="both"/>
        <w:rPr>
          <w:rFonts w:ascii="Arial" w:eastAsia="Arial" w:hAnsi="Arial" w:cs="Arial"/>
          <w:sz w:val="18"/>
          <w:szCs w:val="22"/>
          <w:lang w:val="es-CO" w:eastAsia="es-CO"/>
        </w:rPr>
      </w:pPr>
      <w:r w:rsidRPr="00710F40">
        <w:rPr>
          <w:rFonts w:ascii="Arial" w:eastAsia="Arial" w:hAnsi="Arial" w:cs="Arial"/>
          <w:color w:val="000000"/>
          <w:sz w:val="22"/>
          <w:szCs w:val="22"/>
          <w:lang w:val="es-CO" w:eastAsia="es-CO"/>
        </w:rPr>
        <w:tab/>
      </w:r>
      <w:r w:rsidRPr="00710F40">
        <w:rPr>
          <w:rFonts w:ascii="Arial" w:eastAsia="Arial" w:hAnsi="Arial" w:cs="Arial"/>
          <w:b/>
          <w:sz w:val="18"/>
          <w:szCs w:val="22"/>
          <w:lang w:val="es-CO" w:eastAsia="es-CO"/>
        </w:rPr>
        <w:t xml:space="preserve">NOTA 1: </w:t>
      </w:r>
      <w:r w:rsidRPr="00710F40">
        <w:rPr>
          <w:rFonts w:ascii="Arial" w:eastAsia="Arial" w:hAnsi="Arial" w:cs="Arial"/>
          <w:sz w:val="18"/>
          <w:szCs w:val="22"/>
          <w:lang w:val="es-CO" w:eastAsia="es-CO"/>
        </w:rPr>
        <w:t>El valor de la contratación es hasta por la suma de SEISCIENTOS CINCUENTA MILLONES DE PESOS M/CTE ($650.000.000). EXENTO DE IVA.</w:t>
      </w:r>
    </w:p>
    <w:p w14:paraId="317CC9B7" w14:textId="77777777" w:rsidR="00710F40" w:rsidRPr="00710F40" w:rsidRDefault="00710F40" w:rsidP="00710F40">
      <w:pPr>
        <w:ind w:left="10" w:hanging="10"/>
        <w:jc w:val="both"/>
        <w:rPr>
          <w:rFonts w:ascii="Arial" w:eastAsia="Arial" w:hAnsi="Arial" w:cs="Arial"/>
          <w:sz w:val="22"/>
          <w:szCs w:val="22"/>
          <w:lang w:val="es-CO" w:eastAsia="es-CO"/>
        </w:rPr>
      </w:pPr>
      <w:r w:rsidRPr="00710F40">
        <w:rPr>
          <w:rFonts w:ascii="Arial" w:eastAsia="Arial" w:hAnsi="Arial" w:cs="Arial"/>
          <w:sz w:val="22"/>
          <w:szCs w:val="22"/>
          <w:lang w:val="es-CO" w:eastAsia="es-CO"/>
        </w:rPr>
        <w:t>_____________________________________</w:t>
      </w:r>
    </w:p>
    <w:p w14:paraId="1B53313F" w14:textId="77777777" w:rsidR="00710F40" w:rsidRPr="00710F40" w:rsidRDefault="00710F40" w:rsidP="00710F40">
      <w:pPr>
        <w:spacing w:after="245" w:line="250" w:lineRule="auto"/>
        <w:ind w:left="10" w:hanging="10"/>
        <w:jc w:val="both"/>
        <w:rPr>
          <w:rFonts w:ascii="Arial" w:eastAsia="Arial" w:hAnsi="Arial" w:cs="Arial"/>
          <w:sz w:val="22"/>
          <w:szCs w:val="22"/>
          <w:lang w:val="es-CO" w:eastAsia="es-CO"/>
        </w:rPr>
      </w:pPr>
      <w:r w:rsidRPr="00710F40">
        <w:rPr>
          <w:rFonts w:ascii="Arial" w:eastAsia="Arial" w:hAnsi="Arial" w:cs="Arial"/>
          <w:sz w:val="22"/>
          <w:szCs w:val="22"/>
          <w:lang w:val="es-CO" w:eastAsia="es-CO"/>
        </w:rPr>
        <w:t>NOMBRE, FIRMA Y C.C</w:t>
      </w:r>
    </w:p>
    <w:p w14:paraId="59FFCB62" w14:textId="4BA0FE4C" w:rsidR="00A116EC" w:rsidRPr="003A6F0A" w:rsidRDefault="00A116EC" w:rsidP="00A116EC">
      <w:pPr>
        <w:jc w:val="both"/>
        <w:rPr>
          <w:rFonts w:ascii="Arial" w:eastAsia="Arial" w:hAnsi="Arial" w:cs="Arial"/>
          <w:color w:val="000000"/>
          <w:sz w:val="22"/>
          <w:szCs w:val="22"/>
          <w:lang w:val="es-CO" w:eastAsia="es-CO"/>
        </w:rPr>
      </w:pPr>
      <w:r w:rsidRPr="003A6F0A">
        <w:rPr>
          <w:rFonts w:ascii="Arial" w:hAnsi="Arial" w:cs="Arial"/>
          <w:b/>
          <w:bCs/>
          <w:sz w:val="22"/>
          <w:szCs w:val="22"/>
        </w:rPr>
        <w:lastRenderedPageBreak/>
        <w:t xml:space="preserve">ARTÍCULO </w:t>
      </w:r>
      <w:r w:rsidR="00BC660F">
        <w:rPr>
          <w:rFonts w:ascii="Arial" w:hAnsi="Arial" w:cs="Arial"/>
          <w:b/>
          <w:bCs/>
          <w:sz w:val="22"/>
          <w:szCs w:val="22"/>
        </w:rPr>
        <w:t>CUARTO</w:t>
      </w:r>
      <w:r w:rsidRPr="003A6F0A">
        <w:rPr>
          <w:rFonts w:ascii="Arial" w:hAnsi="Arial" w:cs="Arial"/>
          <w:b/>
          <w:bCs/>
          <w:sz w:val="22"/>
          <w:szCs w:val="22"/>
        </w:rPr>
        <w:t>:</w:t>
      </w:r>
      <w:r w:rsidRPr="003A6F0A">
        <w:rPr>
          <w:rFonts w:ascii="Arial" w:hAnsi="Arial" w:cs="Arial"/>
          <w:sz w:val="22"/>
          <w:szCs w:val="22"/>
        </w:rPr>
        <w:t xml:space="preserve"> </w:t>
      </w:r>
      <w:r w:rsidRPr="003A6F0A">
        <w:rPr>
          <w:rFonts w:ascii="Arial" w:eastAsia="Arial" w:hAnsi="Arial" w:cs="Arial"/>
          <w:color w:val="000000"/>
          <w:sz w:val="22"/>
          <w:szCs w:val="22"/>
          <w:lang w:val="es-CO" w:eastAsia="es-CO"/>
        </w:rPr>
        <w:t>Las demás condiciones de la invitación Abierta no modificadas en la presente Adenda, permanecen inalterables</w:t>
      </w:r>
    </w:p>
    <w:p w14:paraId="452A6703" w14:textId="77777777" w:rsidR="00A116EC" w:rsidRPr="003A6F0A" w:rsidRDefault="00A116EC" w:rsidP="00A116EC">
      <w:pPr>
        <w:jc w:val="both"/>
        <w:rPr>
          <w:rFonts w:ascii="Arial" w:hAnsi="Arial" w:cs="Arial"/>
          <w:sz w:val="22"/>
          <w:szCs w:val="22"/>
        </w:rPr>
      </w:pPr>
    </w:p>
    <w:p w14:paraId="06BEB3F6" w14:textId="31740FFC" w:rsidR="00A116EC" w:rsidRPr="003A6F0A" w:rsidRDefault="00A116EC" w:rsidP="00A116EC">
      <w:pPr>
        <w:autoSpaceDE w:val="0"/>
        <w:autoSpaceDN w:val="0"/>
        <w:adjustRightInd w:val="0"/>
        <w:contextualSpacing/>
        <w:rPr>
          <w:rFonts w:ascii="Arial" w:eastAsia="Arial" w:hAnsi="Arial" w:cs="Arial"/>
          <w:color w:val="000000"/>
          <w:sz w:val="22"/>
          <w:szCs w:val="22"/>
          <w:lang w:val="es-CO" w:eastAsia="es-CO"/>
        </w:rPr>
      </w:pPr>
      <w:r w:rsidRPr="003A6F0A">
        <w:rPr>
          <w:rFonts w:ascii="Arial" w:eastAsia="Arial" w:hAnsi="Arial" w:cs="Arial"/>
          <w:color w:val="000000"/>
          <w:sz w:val="22"/>
          <w:szCs w:val="22"/>
          <w:lang w:val="es-CO" w:eastAsia="es-CO"/>
        </w:rPr>
        <w:t xml:space="preserve">Dado en Cota Cundinamarca, a los </w:t>
      </w:r>
      <w:r w:rsidR="00277BFD">
        <w:rPr>
          <w:rFonts w:ascii="Arial" w:eastAsia="Arial" w:hAnsi="Arial" w:cs="Arial"/>
          <w:color w:val="000000"/>
          <w:sz w:val="22"/>
          <w:szCs w:val="22"/>
          <w:lang w:val="es-CO" w:eastAsia="es-CO"/>
        </w:rPr>
        <w:t>quince</w:t>
      </w:r>
      <w:r w:rsidRPr="003A6F0A">
        <w:rPr>
          <w:rFonts w:ascii="Arial" w:eastAsia="Arial" w:hAnsi="Arial" w:cs="Arial"/>
          <w:color w:val="000000"/>
          <w:sz w:val="22"/>
          <w:szCs w:val="22"/>
          <w:lang w:val="es-CO" w:eastAsia="es-CO"/>
        </w:rPr>
        <w:t xml:space="preserve"> (</w:t>
      </w:r>
      <w:r w:rsidR="00277BFD">
        <w:rPr>
          <w:rFonts w:ascii="Arial" w:eastAsia="Arial" w:hAnsi="Arial" w:cs="Arial"/>
          <w:color w:val="000000"/>
          <w:sz w:val="22"/>
          <w:szCs w:val="22"/>
          <w:lang w:val="es-CO" w:eastAsia="es-CO"/>
        </w:rPr>
        <w:t>15</w:t>
      </w:r>
      <w:r w:rsidRPr="003A6F0A">
        <w:rPr>
          <w:rFonts w:ascii="Arial" w:eastAsia="Arial" w:hAnsi="Arial" w:cs="Arial"/>
          <w:color w:val="000000"/>
          <w:sz w:val="22"/>
          <w:szCs w:val="22"/>
          <w:lang w:val="es-CO" w:eastAsia="es-CO"/>
        </w:rPr>
        <w:t xml:space="preserve">) días del mes de </w:t>
      </w:r>
      <w:r w:rsidR="004664C8">
        <w:rPr>
          <w:rFonts w:ascii="Arial" w:eastAsia="Arial" w:hAnsi="Arial" w:cs="Arial"/>
          <w:color w:val="000000"/>
          <w:sz w:val="22"/>
          <w:szCs w:val="22"/>
          <w:lang w:val="es-CO" w:eastAsia="es-CO"/>
        </w:rPr>
        <w:t>septiembre</w:t>
      </w:r>
      <w:r w:rsidRPr="003A6F0A">
        <w:rPr>
          <w:rFonts w:ascii="Arial" w:eastAsia="Arial" w:hAnsi="Arial" w:cs="Arial"/>
          <w:color w:val="000000"/>
          <w:sz w:val="22"/>
          <w:szCs w:val="22"/>
          <w:lang w:val="es-CO" w:eastAsia="es-CO"/>
        </w:rPr>
        <w:t xml:space="preserve"> de 2022</w:t>
      </w:r>
    </w:p>
    <w:p w14:paraId="5D0A9DFC" w14:textId="77777777" w:rsidR="00A116EC" w:rsidRPr="003A6F0A" w:rsidRDefault="00A116EC" w:rsidP="00A116EC">
      <w:pPr>
        <w:jc w:val="both"/>
        <w:rPr>
          <w:rFonts w:ascii="Arial" w:hAnsi="Arial" w:cs="Arial"/>
          <w:sz w:val="22"/>
          <w:szCs w:val="22"/>
          <w:lang w:val="es-CO"/>
        </w:rPr>
      </w:pPr>
    </w:p>
    <w:p w14:paraId="7B5BC088" w14:textId="77777777" w:rsidR="00A116EC" w:rsidRDefault="00A116EC" w:rsidP="00A116EC">
      <w:pPr>
        <w:widowControl w:val="0"/>
        <w:suppressAutoHyphens/>
        <w:jc w:val="center"/>
        <w:rPr>
          <w:rFonts w:ascii="Arial" w:eastAsia="Arial Unicode MS" w:hAnsi="Arial" w:cs="Arial"/>
          <w:bCs/>
          <w:sz w:val="22"/>
          <w:szCs w:val="22"/>
          <w:lang w:eastAsia="ar-SA"/>
        </w:rPr>
      </w:pPr>
    </w:p>
    <w:p w14:paraId="09F62881" w14:textId="77777777" w:rsidR="00A116EC" w:rsidRDefault="00A116EC" w:rsidP="00A116EC">
      <w:pPr>
        <w:widowControl w:val="0"/>
        <w:suppressAutoHyphens/>
        <w:jc w:val="center"/>
        <w:rPr>
          <w:rFonts w:ascii="Arial" w:eastAsia="Arial Unicode MS" w:hAnsi="Arial" w:cs="Arial"/>
          <w:bCs/>
          <w:sz w:val="22"/>
          <w:szCs w:val="22"/>
          <w:lang w:eastAsia="ar-SA"/>
        </w:rPr>
      </w:pPr>
    </w:p>
    <w:p w14:paraId="437CA385" w14:textId="77777777" w:rsidR="00A116EC" w:rsidRPr="003A6F0A" w:rsidRDefault="00A116EC" w:rsidP="00A116EC">
      <w:pPr>
        <w:widowControl w:val="0"/>
        <w:suppressAutoHyphens/>
        <w:jc w:val="center"/>
        <w:rPr>
          <w:rFonts w:ascii="Arial" w:eastAsia="Arial Unicode MS" w:hAnsi="Arial" w:cs="Arial"/>
          <w:bCs/>
          <w:sz w:val="22"/>
          <w:szCs w:val="22"/>
          <w:lang w:eastAsia="ar-SA"/>
        </w:rPr>
      </w:pPr>
    </w:p>
    <w:p w14:paraId="1F9A0A2C" w14:textId="77777777" w:rsidR="00A116EC" w:rsidRPr="003A6F0A" w:rsidRDefault="00A116EC" w:rsidP="00A116EC">
      <w:pPr>
        <w:widowControl w:val="0"/>
        <w:suppressAutoHyphens/>
        <w:jc w:val="center"/>
        <w:rPr>
          <w:rFonts w:ascii="Arial" w:eastAsia="Arial Unicode MS" w:hAnsi="Arial" w:cs="Arial"/>
          <w:bCs/>
          <w:sz w:val="22"/>
          <w:szCs w:val="22"/>
          <w:lang w:eastAsia="ar-SA"/>
        </w:rPr>
      </w:pPr>
    </w:p>
    <w:p w14:paraId="73850030" w14:textId="2D6FB977" w:rsidR="00A116EC" w:rsidRPr="003A6F0A" w:rsidRDefault="00F42E88" w:rsidP="00A116EC">
      <w:pPr>
        <w:widowControl w:val="0"/>
        <w:suppressAutoHyphens/>
        <w:jc w:val="center"/>
        <w:rPr>
          <w:rFonts w:ascii="Arial" w:eastAsia="Arial Unicode MS" w:hAnsi="Arial" w:cs="Arial"/>
          <w:bCs/>
          <w:sz w:val="22"/>
          <w:szCs w:val="22"/>
          <w:lang w:val="es-CO" w:eastAsia="ar-SA"/>
        </w:rPr>
      </w:pPr>
      <w:r>
        <w:rPr>
          <w:rFonts w:ascii="Arial" w:eastAsia="Arial Unicode MS" w:hAnsi="Arial" w:cs="Arial"/>
          <w:bCs/>
          <w:sz w:val="22"/>
          <w:szCs w:val="22"/>
          <w:lang w:val="es-CO" w:eastAsia="ar-SA"/>
        </w:rPr>
        <w:t>ORIGINAL FIRMADO</w:t>
      </w:r>
    </w:p>
    <w:p w14:paraId="50653935" w14:textId="77777777" w:rsidR="00A116EC" w:rsidRPr="003A6F0A" w:rsidRDefault="00A116EC" w:rsidP="00A116EC">
      <w:pPr>
        <w:widowControl w:val="0"/>
        <w:suppressAutoHyphens/>
        <w:jc w:val="center"/>
        <w:rPr>
          <w:rFonts w:ascii="Arial" w:eastAsia="Arial Unicode MS" w:hAnsi="Arial" w:cs="Arial"/>
          <w:b/>
          <w:bCs/>
          <w:sz w:val="22"/>
          <w:szCs w:val="22"/>
          <w:lang w:val="es-CO" w:eastAsia="ar-SA"/>
        </w:rPr>
      </w:pPr>
      <w:r w:rsidRPr="003A6F0A">
        <w:rPr>
          <w:rFonts w:ascii="Arial" w:eastAsia="Arial Unicode MS" w:hAnsi="Arial" w:cs="Arial"/>
          <w:b/>
          <w:bCs/>
          <w:sz w:val="22"/>
          <w:szCs w:val="22"/>
          <w:lang w:val="es-CO" w:eastAsia="ar-SA"/>
        </w:rPr>
        <w:t>JORGE ENRIQUE MACHUCA LÓPEZ</w:t>
      </w:r>
    </w:p>
    <w:p w14:paraId="56508530" w14:textId="77777777" w:rsidR="00A116EC" w:rsidRPr="003A6F0A" w:rsidRDefault="00A116EC" w:rsidP="00A116EC">
      <w:pPr>
        <w:widowControl w:val="0"/>
        <w:suppressAutoHyphens/>
        <w:jc w:val="center"/>
        <w:rPr>
          <w:rFonts w:ascii="Arial" w:eastAsia="Arial Unicode MS" w:hAnsi="Arial" w:cs="Arial"/>
          <w:bCs/>
          <w:sz w:val="22"/>
          <w:szCs w:val="22"/>
          <w:lang w:val="es-CO" w:eastAsia="ar-SA"/>
        </w:rPr>
      </w:pPr>
      <w:r w:rsidRPr="003A6F0A">
        <w:rPr>
          <w:rFonts w:ascii="Arial" w:eastAsia="Arial Unicode MS" w:hAnsi="Arial" w:cs="Arial"/>
          <w:bCs/>
          <w:sz w:val="22"/>
          <w:szCs w:val="22"/>
          <w:lang w:val="es-CO" w:eastAsia="ar-SA"/>
        </w:rPr>
        <w:t>Gerente General</w:t>
      </w:r>
    </w:p>
    <w:p w14:paraId="6A126198" w14:textId="77777777" w:rsidR="00A116EC" w:rsidRPr="003A6F0A" w:rsidRDefault="00A116EC" w:rsidP="00A116EC">
      <w:pPr>
        <w:widowControl w:val="0"/>
        <w:suppressAutoHyphens/>
        <w:rPr>
          <w:rFonts w:ascii="Arial" w:eastAsia="Tahoma" w:hAnsi="Arial" w:cs="Arial"/>
          <w:b/>
          <w:bCs/>
          <w:sz w:val="22"/>
          <w:szCs w:val="22"/>
          <w:lang w:val="es-ES" w:eastAsia="ar-SA"/>
        </w:rPr>
      </w:pPr>
    </w:p>
    <w:p w14:paraId="5E36F848" w14:textId="77777777" w:rsidR="00A116EC" w:rsidRPr="00246CB2" w:rsidRDefault="00A116EC" w:rsidP="00A116EC">
      <w:pPr>
        <w:widowControl w:val="0"/>
        <w:suppressAutoHyphens/>
        <w:rPr>
          <w:rFonts w:ascii="Arial" w:eastAsia="Arial Unicode MS" w:hAnsi="Arial" w:cs="Arial"/>
          <w:bCs/>
          <w:sz w:val="14"/>
          <w:szCs w:val="20"/>
          <w:lang w:val="es-CO" w:eastAsia="ar-SA"/>
        </w:rPr>
      </w:pPr>
    </w:p>
    <w:p w14:paraId="7DDFC9DB" w14:textId="77777777" w:rsidR="00A116EC" w:rsidRPr="00246CB2" w:rsidRDefault="00A116EC" w:rsidP="00A116EC">
      <w:pPr>
        <w:widowControl w:val="0"/>
        <w:suppressAutoHyphens/>
        <w:rPr>
          <w:rFonts w:ascii="Arial" w:eastAsia="Arial Unicode MS" w:hAnsi="Arial" w:cs="Arial"/>
          <w:b/>
          <w:sz w:val="14"/>
          <w:szCs w:val="20"/>
          <w:lang w:val="es-CO" w:eastAsia="ar-SA"/>
        </w:rPr>
      </w:pPr>
      <w:r w:rsidRPr="00246CB2">
        <w:rPr>
          <w:rFonts w:ascii="Arial" w:eastAsia="Tahoma" w:hAnsi="Arial" w:cs="Arial"/>
          <w:b/>
          <w:bCs/>
          <w:sz w:val="14"/>
          <w:szCs w:val="20"/>
          <w:lang w:val="es-ES" w:eastAsia="ar-SA"/>
        </w:rPr>
        <w:t xml:space="preserve">Vo. Bo. </w:t>
      </w:r>
      <w:r w:rsidRPr="00246CB2">
        <w:rPr>
          <w:rFonts w:ascii="Arial" w:eastAsia="Arial Unicode MS" w:hAnsi="Arial" w:cs="Arial"/>
          <w:b/>
          <w:sz w:val="14"/>
          <w:szCs w:val="20"/>
          <w:lang w:val="es-CO" w:eastAsia="ar-SA"/>
        </w:rPr>
        <w:t>SANDRA MILENA CUBILLOS GONZALEZ</w:t>
      </w:r>
    </w:p>
    <w:p w14:paraId="0D4FBF63" w14:textId="77777777" w:rsidR="00A116EC" w:rsidRPr="00246CB2" w:rsidRDefault="00A116EC" w:rsidP="00A116EC">
      <w:pPr>
        <w:widowControl w:val="0"/>
        <w:suppressAutoHyphens/>
        <w:rPr>
          <w:rFonts w:ascii="Arial" w:eastAsia="Arial Unicode MS" w:hAnsi="Arial" w:cs="Arial"/>
          <w:sz w:val="14"/>
          <w:szCs w:val="20"/>
          <w:lang w:val="es-CO" w:eastAsia="ar-SA"/>
        </w:rPr>
      </w:pPr>
      <w:r w:rsidRPr="00246CB2">
        <w:rPr>
          <w:rFonts w:ascii="Arial" w:eastAsia="Arial Unicode MS" w:hAnsi="Arial" w:cs="Arial"/>
          <w:sz w:val="14"/>
          <w:szCs w:val="20"/>
          <w:lang w:val="es-CO" w:eastAsia="ar-SA"/>
        </w:rPr>
        <w:t xml:space="preserve">             Jefe Oficina Asesora Jurídica y Contratación</w:t>
      </w:r>
    </w:p>
    <w:p w14:paraId="476DF0F0" w14:textId="77777777" w:rsidR="00A116EC" w:rsidRPr="00246CB2" w:rsidRDefault="00A116EC" w:rsidP="00A116EC">
      <w:pPr>
        <w:widowControl w:val="0"/>
        <w:suppressAutoHyphens/>
        <w:rPr>
          <w:rFonts w:ascii="Arial" w:eastAsia="Arial Unicode MS" w:hAnsi="Arial" w:cs="Arial"/>
          <w:sz w:val="14"/>
          <w:szCs w:val="20"/>
          <w:lang w:val="es-CO" w:eastAsia="ar-SA"/>
        </w:rPr>
      </w:pPr>
    </w:p>
    <w:p w14:paraId="0882700A" w14:textId="77777777" w:rsidR="00A116EC" w:rsidRPr="00246CB2" w:rsidRDefault="00A116EC" w:rsidP="00A116EC">
      <w:pPr>
        <w:widowControl w:val="0"/>
        <w:suppressAutoHyphens/>
        <w:rPr>
          <w:rFonts w:ascii="Arial" w:eastAsia="Arial Unicode MS" w:hAnsi="Arial" w:cs="Arial"/>
          <w:bCs/>
          <w:sz w:val="14"/>
          <w:szCs w:val="20"/>
          <w:lang w:val="es-CO" w:eastAsia="ar-SA"/>
        </w:rPr>
      </w:pPr>
    </w:p>
    <w:p w14:paraId="0F10EDFA" w14:textId="6DFBF49A" w:rsidR="00A116EC" w:rsidRPr="00246CB2" w:rsidRDefault="00A116EC" w:rsidP="00A116EC">
      <w:pPr>
        <w:widowControl w:val="0"/>
        <w:suppressAutoHyphens/>
        <w:rPr>
          <w:rFonts w:ascii="Arial" w:eastAsia="Arial Unicode MS" w:hAnsi="Arial" w:cs="Arial"/>
          <w:b/>
          <w:sz w:val="14"/>
          <w:szCs w:val="20"/>
          <w:lang w:val="es-ES" w:eastAsia="ar-SA"/>
        </w:rPr>
      </w:pPr>
      <w:r w:rsidRPr="00246CB2">
        <w:rPr>
          <w:rFonts w:ascii="Arial" w:eastAsia="Arial Unicode MS" w:hAnsi="Arial" w:cs="Arial"/>
          <w:b/>
          <w:sz w:val="14"/>
          <w:szCs w:val="20"/>
          <w:lang w:val="es-CO" w:eastAsia="ar-SA"/>
        </w:rPr>
        <w:t xml:space="preserve">Vo. Bo. </w:t>
      </w:r>
      <w:r w:rsidR="00277BFD">
        <w:rPr>
          <w:rFonts w:ascii="Arial" w:eastAsia="Arial Unicode MS" w:hAnsi="Arial" w:cs="Arial"/>
          <w:b/>
          <w:sz w:val="14"/>
          <w:szCs w:val="20"/>
          <w:lang w:val="es-ES" w:eastAsia="ar-SA"/>
        </w:rPr>
        <w:t>LEONARDO ANDRES RODRIGUEZ SUAREZ</w:t>
      </w:r>
    </w:p>
    <w:p w14:paraId="17864818" w14:textId="6DA813FB" w:rsidR="00A116EC" w:rsidRPr="00246CB2" w:rsidRDefault="00A116EC" w:rsidP="00A116EC">
      <w:pPr>
        <w:widowControl w:val="0"/>
        <w:suppressAutoHyphens/>
        <w:rPr>
          <w:rFonts w:ascii="Arial" w:eastAsia="Arial Unicode MS" w:hAnsi="Arial" w:cs="Arial"/>
          <w:sz w:val="14"/>
          <w:szCs w:val="20"/>
          <w:lang w:val="es-ES" w:eastAsia="ar-SA"/>
        </w:rPr>
      </w:pPr>
      <w:r w:rsidRPr="00246CB2">
        <w:rPr>
          <w:rFonts w:ascii="Arial" w:eastAsia="Arial Unicode MS" w:hAnsi="Arial" w:cs="Arial"/>
          <w:b/>
          <w:sz w:val="14"/>
          <w:szCs w:val="20"/>
          <w:lang w:val="es-ES" w:eastAsia="ar-SA"/>
        </w:rPr>
        <w:t xml:space="preserve">             </w:t>
      </w:r>
      <w:r w:rsidRPr="00246CB2">
        <w:rPr>
          <w:rFonts w:ascii="Arial" w:eastAsia="Arial Unicode MS" w:hAnsi="Arial" w:cs="Arial"/>
          <w:sz w:val="14"/>
          <w:szCs w:val="20"/>
          <w:lang w:val="es-ES" w:eastAsia="ar-SA"/>
        </w:rPr>
        <w:t xml:space="preserve">Subgerente </w:t>
      </w:r>
      <w:r w:rsidR="00277BFD">
        <w:rPr>
          <w:rFonts w:ascii="Arial" w:eastAsia="Arial Unicode MS" w:hAnsi="Arial" w:cs="Arial"/>
          <w:sz w:val="14"/>
          <w:szCs w:val="20"/>
          <w:lang w:val="es-ES" w:eastAsia="ar-SA"/>
        </w:rPr>
        <w:t>Comercial (E)</w:t>
      </w:r>
    </w:p>
    <w:p w14:paraId="15888402" w14:textId="77777777" w:rsidR="00A116EC" w:rsidRPr="00246CB2" w:rsidRDefault="00A116EC" w:rsidP="00A116EC">
      <w:pPr>
        <w:rPr>
          <w:rFonts w:ascii="Arial" w:hAnsi="Arial" w:cs="Arial"/>
          <w:sz w:val="14"/>
          <w:szCs w:val="20"/>
        </w:rPr>
      </w:pPr>
    </w:p>
    <w:p w14:paraId="313CF88D" w14:textId="77777777" w:rsidR="00A116EC" w:rsidRPr="00246CB2" w:rsidRDefault="00A116EC" w:rsidP="00A116EC">
      <w:pPr>
        <w:rPr>
          <w:rFonts w:ascii="Arial" w:hAnsi="Arial" w:cs="Arial"/>
          <w:b/>
          <w:sz w:val="14"/>
          <w:szCs w:val="20"/>
        </w:rPr>
      </w:pPr>
    </w:p>
    <w:p w14:paraId="0B17F911" w14:textId="77777777" w:rsidR="00A116EC" w:rsidRPr="00246CB2" w:rsidRDefault="00A116EC" w:rsidP="00A116EC">
      <w:pPr>
        <w:rPr>
          <w:rFonts w:ascii="Arial" w:hAnsi="Arial" w:cs="Arial"/>
          <w:sz w:val="14"/>
          <w:szCs w:val="20"/>
        </w:rPr>
      </w:pPr>
      <w:r w:rsidRPr="00246CB2">
        <w:rPr>
          <w:rFonts w:ascii="Arial" w:hAnsi="Arial" w:cs="Arial"/>
          <w:b/>
          <w:sz w:val="14"/>
          <w:szCs w:val="20"/>
        </w:rPr>
        <w:t>Elaboró: MARCO AURELIO ANTOLINEZ G.</w:t>
      </w:r>
    </w:p>
    <w:p w14:paraId="31BAAB5D" w14:textId="77777777" w:rsidR="00A116EC" w:rsidRPr="00246CB2" w:rsidRDefault="00A116EC" w:rsidP="00A116EC">
      <w:pPr>
        <w:rPr>
          <w:rFonts w:ascii="Arial" w:hAnsi="Arial" w:cs="Arial"/>
          <w:sz w:val="14"/>
          <w:szCs w:val="20"/>
        </w:rPr>
      </w:pPr>
      <w:r w:rsidRPr="00246CB2">
        <w:rPr>
          <w:rFonts w:ascii="Arial" w:hAnsi="Arial" w:cs="Arial"/>
          <w:sz w:val="14"/>
          <w:szCs w:val="20"/>
        </w:rPr>
        <w:t xml:space="preserve">               Profesional Universitario 06</w:t>
      </w:r>
    </w:p>
    <w:p w14:paraId="614CCC60" w14:textId="77777777" w:rsidR="00A116EC" w:rsidRPr="00246CB2" w:rsidRDefault="00A116EC" w:rsidP="00A116EC">
      <w:pPr>
        <w:rPr>
          <w:rFonts w:ascii="Arial" w:hAnsi="Arial" w:cs="Arial"/>
          <w:sz w:val="22"/>
          <w:szCs w:val="22"/>
        </w:rPr>
      </w:pPr>
    </w:p>
    <w:p w14:paraId="50D42054" w14:textId="77777777" w:rsidR="007608BC" w:rsidRDefault="007608BC"/>
    <w:sectPr w:rsidR="007608BC">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489F4" w14:textId="77777777" w:rsidR="00AA1817" w:rsidRDefault="00AA1817">
      <w:r>
        <w:separator/>
      </w:r>
    </w:p>
  </w:endnote>
  <w:endnote w:type="continuationSeparator" w:id="0">
    <w:p w14:paraId="0FE4B7F1" w14:textId="77777777" w:rsidR="00AA1817" w:rsidRDefault="00AA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6F37" w14:textId="08986CE5" w:rsidR="00D145ED" w:rsidRDefault="00345F8D" w:rsidP="00E93FC3">
    <w:pPr>
      <w:pStyle w:val="Piedepgina"/>
      <w:tabs>
        <w:tab w:val="clear" w:pos="8838"/>
        <w:tab w:val="left" w:pos="4881"/>
      </w:tabs>
      <w:ind w:right="-1652"/>
    </w:pPr>
    <w:r>
      <w:rPr>
        <w:lang w:val="es-ES"/>
      </w:rPr>
      <w:t xml:space="preserve">                                                                           Página </w:t>
    </w:r>
    <w:r>
      <w:rPr>
        <w:b/>
        <w:bCs/>
      </w:rPr>
      <w:fldChar w:fldCharType="begin"/>
    </w:r>
    <w:r>
      <w:rPr>
        <w:b/>
        <w:bCs/>
      </w:rPr>
      <w:instrText>PAGE  \* Arabic  \* MERGEFORMAT</w:instrText>
    </w:r>
    <w:r>
      <w:rPr>
        <w:b/>
        <w:bCs/>
      </w:rPr>
      <w:fldChar w:fldCharType="separate"/>
    </w:r>
    <w:r w:rsidR="00F03C7C" w:rsidRPr="00F03C7C">
      <w:rPr>
        <w:b/>
        <w:bCs/>
        <w:noProof/>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F03C7C" w:rsidRPr="00F03C7C">
      <w:rPr>
        <w:b/>
        <w:bCs/>
        <w:noProof/>
        <w:lang w:val="es-ES"/>
      </w:rPr>
      <w:t>1</w:t>
    </w:r>
    <w:r>
      <w:rPr>
        <w:b/>
        <w:bCs/>
      </w:rPr>
      <w:fldChar w:fldCharType="end"/>
    </w:r>
  </w:p>
  <w:p w14:paraId="0A8C4968" w14:textId="77777777" w:rsidR="00D145ED" w:rsidRDefault="00345F8D" w:rsidP="00E93FC3">
    <w:pPr>
      <w:pStyle w:val="Piedepgina"/>
      <w:ind w:left="-709"/>
      <w:jc w:val="right"/>
    </w:pPr>
    <w:r>
      <w:rPr>
        <w:noProof/>
        <w:lang w:val="es-CO" w:eastAsia="es-CO"/>
      </w:rPr>
      <w:drawing>
        <wp:inline distT="0" distB="0" distL="0" distR="0" wp14:anchorId="22FACBB9" wp14:editId="0A6640E4">
          <wp:extent cx="5612130" cy="951230"/>
          <wp:effectExtent l="0" t="0" r="762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5F794" w14:textId="77777777" w:rsidR="00AA1817" w:rsidRDefault="00AA1817">
      <w:r>
        <w:separator/>
      </w:r>
    </w:p>
  </w:footnote>
  <w:footnote w:type="continuationSeparator" w:id="0">
    <w:p w14:paraId="5BF5C008" w14:textId="77777777" w:rsidR="00AA1817" w:rsidRDefault="00AA1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648D" w14:textId="77777777" w:rsidR="00D145ED" w:rsidRDefault="00AA1817" w:rsidP="00E93FC3">
    <w:pPr>
      <w:pStyle w:val="Encabezado"/>
      <w:ind w:hanging="993"/>
      <w:rPr>
        <w:noProof/>
        <w:lang w:eastAsia="es-CO"/>
      </w:rPr>
    </w:pPr>
  </w:p>
  <w:p w14:paraId="4CA361B8" w14:textId="77777777" w:rsidR="00D145ED" w:rsidRDefault="00345F8D" w:rsidP="00E93FC3">
    <w:pPr>
      <w:pStyle w:val="Encabezado"/>
      <w:ind w:hanging="993"/>
    </w:pPr>
    <w:r>
      <w:rPr>
        <w:noProof/>
        <w:lang w:val="es-CO" w:eastAsia="es-CO"/>
      </w:rPr>
      <w:drawing>
        <wp:inline distT="0" distB="0" distL="0" distR="0" wp14:anchorId="76F2FA85" wp14:editId="6281A744">
          <wp:extent cx="1501045" cy="139889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B0F22"/>
    <w:multiLevelType w:val="hybridMultilevel"/>
    <w:tmpl w:val="C938F7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55555F7"/>
    <w:multiLevelType w:val="hybridMultilevel"/>
    <w:tmpl w:val="43D6B6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07A01C8"/>
    <w:multiLevelType w:val="hybridMultilevel"/>
    <w:tmpl w:val="01C43B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6EC"/>
    <w:rsid w:val="00057CE8"/>
    <w:rsid w:val="00061BD0"/>
    <w:rsid w:val="0016403A"/>
    <w:rsid w:val="00203380"/>
    <w:rsid w:val="0022661A"/>
    <w:rsid w:val="00244C86"/>
    <w:rsid w:val="00277BFD"/>
    <w:rsid w:val="00345F8D"/>
    <w:rsid w:val="00454E80"/>
    <w:rsid w:val="00463F7E"/>
    <w:rsid w:val="004664C8"/>
    <w:rsid w:val="00555443"/>
    <w:rsid w:val="006103BA"/>
    <w:rsid w:val="006B7EF0"/>
    <w:rsid w:val="007050D8"/>
    <w:rsid w:val="00710F40"/>
    <w:rsid w:val="007608BC"/>
    <w:rsid w:val="00767C6E"/>
    <w:rsid w:val="0087235B"/>
    <w:rsid w:val="008E776D"/>
    <w:rsid w:val="00A116EC"/>
    <w:rsid w:val="00AA1817"/>
    <w:rsid w:val="00BC660F"/>
    <w:rsid w:val="00C60649"/>
    <w:rsid w:val="00D13A77"/>
    <w:rsid w:val="00D40AD0"/>
    <w:rsid w:val="00F03C7C"/>
    <w:rsid w:val="00F42E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7C32E"/>
  <w15:chartTrackingRefBased/>
  <w15:docId w15:val="{ACDD35C2-F3C3-4BC2-BC49-5ABA07F5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6EC"/>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A116EC"/>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A116EC"/>
    <w:rPr>
      <w:rFonts w:ascii="Garamond" w:eastAsia="Times New Roman" w:hAnsi="Garamond" w:cs="Garamond"/>
      <w:sz w:val="24"/>
      <w:szCs w:val="24"/>
      <w:lang w:val="es-ES_tradnl" w:eastAsia="es-ES"/>
    </w:rPr>
  </w:style>
  <w:style w:type="paragraph" w:styleId="Piedepgina">
    <w:name w:val="footer"/>
    <w:basedOn w:val="Normal"/>
    <w:link w:val="PiedepginaCar"/>
    <w:uiPriority w:val="99"/>
    <w:unhideWhenUsed/>
    <w:rsid w:val="00A116EC"/>
    <w:pPr>
      <w:tabs>
        <w:tab w:val="center" w:pos="4419"/>
        <w:tab w:val="right" w:pos="8838"/>
      </w:tabs>
    </w:pPr>
  </w:style>
  <w:style w:type="character" w:customStyle="1" w:styleId="PiedepginaCar">
    <w:name w:val="Pie de página Car"/>
    <w:basedOn w:val="Fuentedeprrafopredeter"/>
    <w:link w:val="Piedepgina"/>
    <w:uiPriority w:val="99"/>
    <w:rsid w:val="00A116EC"/>
    <w:rPr>
      <w:rFonts w:ascii="Garamond" w:eastAsia="Times New Roman" w:hAnsi="Garamond" w:cs="Garamond"/>
      <w:sz w:val="24"/>
      <w:szCs w:val="24"/>
      <w:lang w:val="es-ES_tradnl" w:eastAsia="es-ES"/>
    </w:rPr>
  </w:style>
  <w:style w:type="paragraph" w:styleId="Ttulo">
    <w:name w:val="Title"/>
    <w:basedOn w:val="Normal"/>
    <w:link w:val="TtuloCar"/>
    <w:qFormat/>
    <w:rsid w:val="00A116EC"/>
    <w:pPr>
      <w:jc w:val="center"/>
    </w:pPr>
    <w:rPr>
      <w:b/>
      <w:bCs/>
      <w:lang w:val="es-MX"/>
    </w:rPr>
  </w:style>
  <w:style w:type="character" w:customStyle="1" w:styleId="TtuloCar">
    <w:name w:val="Título Car"/>
    <w:basedOn w:val="Fuentedeprrafopredeter"/>
    <w:link w:val="Ttulo"/>
    <w:rsid w:val="00A116EC"/>
    <w:rPr>
      <w:rFonts w:ascii="Garamond" w:eastAsia="Times New Roman" w:hAnsi="Garamond" w:cs="Garamond"/>
      <w:b/>
      <w:bCs/>
      <w:sz w:val="24"/>
      <w:szCs w:val="24"/>
      <w:lang w:val="es-MX" w:eastAsia="es-ES"/>
    </w:rPr>
  </w:style>
  <w:style w:type="paragraph" w:styleId="Prrafodelista">
    <w:name w:val="List Paragraph"/>
    <w:basedOn w:val="Normal"/>
    <w:uiPriority w:val="34"/>
    <w:qFormat/>
    <w:rsid w:val="00C60649"/>
    <w:pPr>
      <w:ind w:left="720"/>
      <w:contextualSpacing/>
    </w:pPr>
  </w:style>
  <w:style w:type="table" w:styleId="Tablaconcuadrcula">
    <w:name w:val="Table Grid"/>
    <w:basedOn w:val="Tablanormal"/>
    <w:uiPriority w:val="39"/>
    <w:rsid w:val="00710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050D8"/>
    <w:pPr>
      <w:spacing w:after="0" w:line="240" w:lineRule="auto"/>
    </w:pPr>
    <w:rPr>
      <w:rFonts w:eastAsiaTheme="minorEastAsia"/>
      <w:lang w:eastAsia="es-CO"/>
    </w:rPr>
    <w:tblPr>
      <w:tblCellMar>
        <w:top w:w="0" w:type="dxa"/>
        <w:left w:w="0" w:type="dxa"/>
        <w:bottom w:w="0" w:type="dxa"/>
        <w:right w:w="0" w:type="dxa"/>
      </w:tblCellMar>
    </w:tblPr>
  </w:style>
  <w:style w:type="character" w:styleId="Hipervnculo">
    <w:name w:val="Hyperlink"/>
    <w:basedOn w:val="Fuentedeprrafopredeter"/>
    <w:uiPriority w:val="99"/>
    <w:unhideWhenUsed/>
    <w:rsid w:val="007050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yperlink" Target="http://www.licoreracundinamarca.com.c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co.antolinez@elc.com.c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a.cubillos@elc.com.co" TargetMode="External"/><Relationship Id="rId5" Type="http://schemas.openxmlformats.org/officeDocument/2006/relationships/webSettings" Target="webSettings.xml"/><Relationship Id="rId15" Type="http://schemas.openxmlformats.org/officeDocument/2006/relationships/hyperlink" Target="http://www.licoreracundinamarca.com.co/" TargetMode="External"/><Relationship Id="rId10" Type="http://schemas.openxmlformats.org/officeDocument/2006/relationships/hyperlink" Target="http://www.licoreracundinamarca.com.c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coreracundinamarca.com.co/" TargetMode="External"/><Relationship Id="rId14" Type="http://schemas.openxmlformats.org/officeDocument/2006/relationships/hyperlink" Target="http://www.licoreracundinamarca.com.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B02E8-224F-43F4-ACC7-59B9939CA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847</Words>
  <Characters>4664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Marco Antolinez Guitarrero</cp:lastModifiedBy>
  <cp:revision>3</cp:revision>
  <dcterms:created xsi:type="dcterms:W3CDTF">2022-09-15T21:49:00Z</dcterms:created>
  <dcterms:modified xsi:type="dcterms:W3CDTF">2022-09-15T21:54:00Z</dcterms:modified>
</cp:coreProperties>
</file>