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AFE4" w14:textId="561289A3" w:rsidR="001E2E31" w:rsidRPr="0020111D" w:rsidRDefault="001E2E31" w:rsidP="001E2E31">
      <w:pPr>
        <w:pStyle w:val="Encabezado"/>
        <w:tabs>
          <w:tab w:val="clear" w:pos="8504"/>
        </w:tabs>
        <w:ind w:right="47"/>
        <w:jc w:val="both"/>
        <w:rPr>
          <w:rFonts w:ascii="Arial" w:hAnsi="Arial" w:cs="Arial"/>
          <w:color w:val="000000" w:themeColor="text1"/>
          <w:sz w:val="20"/>
          <w:szCs w:val="20"/>
          <w:lang w:val="es-MX"/>
        </w:rPr>
      </w:pPr>
      <w:r w:rsidRPr="0020111D">
        <w:rPr>
          <w:rFonts w:ascii="Arial" w:hAnsi="Arial" w:cs="Arial"/>
          <w:color w:val="000000" w:themeColor="text1"/>
          <w:sz w:val="20"/>
          <w:szCs w:val="20"/>
          <w:lang w:val="es-MX"/>
        </w:rPr>
        <w:t xml:space="preserve">Cota Cundinamarca, </w:t>
      </w:r>
      <w:r w:rsidR="0010018E" w:rsidRPr="0020111D">
        <w:rPr>
          <w:rFonts w:ascii="Arial" w:hAnsi="Arial" w:cs="Arial"/>
          <w:color w:val="000000" w:themeColor="text1"/>
          <w:sz w:val="20"/>
          <w:szCs w:val="20"/>
          <w:lang w:val="es-MX"/>
        </w:rPr>
        <w:t>08 de Septiembre</w:t>
      </w:r>
      <w:r w:rsidRPr="0020111D">
        <w:rPr>
          <w:rFonts w:ascii="Arial" w:hAnsi="Arial" w:cs="Arial"/>
          <w:color w:val="000000" w:themeColor="text1"/>
          <w:sz w:val="20"/>
          <w:szCs w:val="20"/>
          <w:lang w:val="es-MX"/>
        </w:rPr>
        <w:t xml:space="preserve"> de 2022.</w:t>
      </w:r>
    </w:p>
    <w:p w14:paraId="54526D08" w14:textId="716B53DB" w:rsidR="001E2E31" w:rsidRDefault="001E2E31" w:rsidP="001E2E31">
      <w:pPr>
        <w:pStyle w:val="Encabezado"/>
        <w:tabs>
          <w:tab w:val="clear" w:pos="8504"/>
        </w:tabs>
        <w:ind w:right="47"/>
        <w:jc w:val="both"/>
        <w:rPr>
          <w:rFonts w:ascii="Arial" w:hAnsi="Arial" w:cs="Arial"/>
          <w:color w:val="000000" w:themeColor="text1"/>
          <w:sz w:val="20"/>
          <w:szCs w:val="20"/>
          <w:lang w:val="es-MX"/>
        </w:rPr>
      </w:pPr>
    </w:p>
    <w:p w14:paraId="3D7CE030" w14:textId="7AB15B63" w:rsidR="00050044" w:rsidRDefault="00050044" w:rsidP="001E2E31">
      <w:pPr>
        <w:pStyle w:val="Encabezado"/>
        <w:tabs>
          <w:tab w:val="clear" w:pos="8504"/>
        </w:tabs>
        <w:ind w:right="47"/>
        <w:jc w:val="both"/>
        <w:rPr>
          <w:rFonts w:ascii="Arial" w:hAnsi="Arial" w:cs="Arial"/>
          <w:color w:val="000000" w:themeColor="text1"/>
          <w:sz w:val="20"/>
          <w:szCs w:val="20"/>
          <w:lang w:val="es-MX"/>
        </w:rPr>
      </w:pPr>
    </w:p>
    <w:p w14:paraId="010BEFE3" w14:textId="77777777" w:rsidR="00050044" w:rsidRPr="0020111D" w:rsidRDefault="00050044" w:rsidP="001E2E31">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20111D" w:rsidRDefault="001E2E31" w:rsidP="001E2E31">
      <w:pPr>
        <w:pStyle w:val="Ttulo11"/>
        <w:tabs>
          <w:tab w:val="clear" w:pos="0"/>
          <w:tab w:val="left" w:pos="708"/>
        </w:tabs>
        <w:ind w:right="47"/>
        <w:rPr>
          <w:rFonts w:ascii="Arial" w:eastAsia="Tahoma" w:hAnsi="Arial" w:cs="Arial"/>
          <w:b w:val="0"/>
          <w:bCs w:val="0"/>
          <w:color w:val="000000" w:themeColor="text1"/>
          <w:sz w:val="20"/>
          <w:szCs w:val="20"/>
        </w:rPr>
      </w:pPr>
      <w:r w:rsidRPr="0020111D">
        <w:rPr>
          <w:rFonts w:ascii="Arial" w:eastAsia="Tahoma" w:hAnsi="Arial" w:cs="Arial"/>
          <w:b w:val="0"/>
          <w:bCs w:val="0"/>
          <w:color w:val="000000" w:themeColor="text1"/>
          <w:sz w:val="20"/>
          <w:szCs w:val="20"/>
        </w:rPr>
        <w:t>Señores</w:t>
      </w:r>
    </w:p>
    <w:p w14:paraId="69BA8559" w14:textId="7EE9FCB0" w:rsidR="001E2E31" w:rsidRPr="0020111D" w:rsidRDefault="001E2E31" w:rsidP="001E2E31">
      <w:pPr>
        <w:shd w:val="clear" w:color="auto" w:fill="FFFFFF"/>
        <w:jc w:val="both"/>
        <w:rPr>
          <w:rFonts w:ascii="Arial" w:hAnsi="Arial" w:cs="Arial"/>
          <w:color w:val="000000" w:themeColor="text1"/>
          <w:sz w:val="20"/>
          <w:szCs w:val="20"/>
          <w:lang w:val="es-CO" w:eastAsia="es-CO"/>
        </w:rPr>
      </w:pPr>
      <w:r w:rsidRPr="0020111D">
        <w:rPr>
          <w:rFonts w:ascii="Arial" w:hAnsi="Arial" w:cs="Arial"/>
          <w:b/>
          <w:bCs/>
          <w:color w:val="000000" w:themeColor="text1"/>
          <w:sz w:val="20"/>
          <w:szCs w:val="20"/>
          <w:lang w:val="es-MX"/>
        </w:rPr>
        <w:t xml:space="preserve">INTERESADOS </w:t>
      </w:r>
      <w:r w:rsidRPr="0020111D">
        <w:rPr>
          <w:rFonts w:ascii="Arial" w:hAnsi="Arial" w:cs="Arial"/>
          <w:b/>
          <w:bCs/>
          <w:color w:val="000000" w:themeColor="text1"/>
          <w:sz w:val="20"/>
          <w:szCs w:val="20"/>
          <w:lang w:val="es-CO" w:eastAsia="es-CO"/>
        </w:rPr>
        <w:t>INVITACIÓN ABIERTA No. 0</w:t>
      </w:r>
      <w:r w:rsidR="0010018E" w:rsidRPr="0020111D">
        <w:rPr>
          <w:rFonts w:ascii="Arial" w:hAnsi="Arial" w:cs="Arial"/>
          <w:b/>
          <w:bCs/>
          <w:color w:val="000000" w:themeColor="text1"/>
          <w:sz w:val="20"/>
          <w:szCs w:val="20"/>
          <w:lang w:val="es-CO" w:eastAsia="es-CO"/>
        </w:rPr>
        <w:t>30</w:t>
      </w:r>
      <w:r w:rsidRPr="0020111D">
        <w:rPr>
          <w:rFonts w:ascii="Arial" w:hAnsi="Arial" w:cs="Arial"/>
          <w:b/>
          <w:bCs/>
          <w:color w:val="000000" w:themeColor="text1"/>
          <w:sz w:val="20"/>
          <w:szCs w:val="20"/>
          <w:lang w:val="es-CO" w:eastAsia="es-CO"/>
        </w:rPr>
        <w:t xml:space="preserve"> DE 2022</w:t>
      </w:r>
    </w:p>
    <w:p w14:paraId="339A8691" w14:textId="77777777" w:rsidR="001E2E31" w:rsidRPr="0020111D" w:rsidRDefault="001E2E31" w:rsidP="001E2E31">
      <w:pPr>
        <w:ind w:right="47"/>
        <w:jc w:val="both"/>
        <w:rPr>
          <w:rFonts w:ascii="Arial" w:eastAsia="Tahoma" w:hAnsi="Arial" w:cs="Arial"/>
          <w:color w:val="000000" w:themeColor="text1"/>
          <w:sz w:val="20"/>
          <w:szCs w:val="20"/>
        </w:rPr>
      </w:pPr>
      <w:r w:rsidRPr="0020111D">
        <w:rPr>
          <w:rFonts w:ascii="Arial" w:eastAsia="Tahoma" w:hAnsi="Arial" w:cs="Arial"/>
          <w:color w:val="000000" w:themeColor="text1"/>
          <w:sz w:val="20"/>
          <w:szCs w:val="20"/>
        </w:rPr>
        <w:t>Ciudad</w:t>
      </w:r>
    </w:p>
    <w:p w14:paraId="4A293D58" w14:textId="41FE81F3" w:rsidR="001E2E31" w:rsidRDefault="001E2E31" w:rsidP="001E2E31">
      <w:pPr>
        <w:ind w:right="47"/>
        <w:jc w:val="both"/>
        <w:rPr>
          <w:rFonts w:ascii="Arial" w:eastAsia="Tahoma" w:hAnsi="Arial" w:cs="Arial"/>
          <w:color w:val="000000" w:themeColor="text1"/>
          <w:sz w:val="20"/>
          <w:szCs w:val="20"/>
        </w:rPr>
      </w:pPr>
    </w:p>
    <w:p w14:paraId="5BCC20BE" w14:textId="77777777" w:rsidR="00050044" w:rsidRPr="0020111D" w:rsidRDefault="00050044" w:rsidP="001E2E31">
      <w:pPr>
        <w:ind w:right="47"/>
        <w:jc w:val="both"/>
        <w:rPr>
          <w:rFonts w:ascii="Arial" w:eastAsia="Tahoma" w:hAnsi="Arial" w:cs="Arial"/>
          <w:color w:val="000000" w:themeColor="text1"/>
          <w:sz w:val="20"/>
          <w:szCs w:val="20"/>
        </w:rPr>
      </w:pPr>
    </w:p>
    <w:p w14:paraId="2B233C8D" w14:textId="77777777" w:rsidR="001E2E31" w:rsidRPr="0020111D" w:rsidRDefault="001E2E31" w:rsidP="001E2E31">
      <w:pPr>
        <w:ind w:right="47"/>
        <w:jc w:val="both"/>
        <w:rPr>
          <w:rFonts w:ascii="Arial" w:eastAsia="Tahoma" w:hAnsi="Arial" w:cs="Arial"/>
          <w:color w:val="000000" w:themeColor="text1"/>
          <w:sz w:val="20"/>
          <w:szCs w:val="20"/>
        </w:rPr>
      </w:pPr>
    </w:p>
    <w:p w14:paraId="01D6B010" w14:textId="72CA8BFD" w:rsidR="001E2E31" w:rsidRPr="0020111D" w:rsidRDefault="001E2E31" w:rsidP="001E2E31">
      <w:pPr>
        <w:shd w:val="clear" w:color="auto" w:fill="FFFFFF"/>
        <w:jc w:val="both"/>
        <w:rPr>
          <w:rFonts w:ascii="Arial" w:hAnsi="Arial" w:cs="Arial"/>
          <w:color w:val="000000" w:themeColor="text1"/>
          <w:sz w:val="20"/>
          <w:szCs w:val="20"/>
          <w:lang w:val="es-CO" w:eastAsia="es-CO"/>
        </w:rPr>
      </w:pPr>
      <w:r w:rsidRPr="0020111D">
        <w:rPr>
          <w:rFonts w:ascii="Arial" w:hAnsi="Arial" w:cs="Arial"/>
          <w:b/>
          <w:color w:val="000000" w:themeColor="text1"/>
          <w:sz w:val="20"/>
          <w:szCs w:val="20"/>
          <w:lang w:val="es-MX"/>
        </w:rPr>
        <w:t xml:space="preserve">Referencia: RESPUESTA A LAS OBSERVACIONES PRESENTADAS A LA INVITACIÓN ABIERTA </w:t>
      </w:r>
      <w:r w:rsidRPr="0020111D">
        <w:rPr>
          <w:rFonts w:ascii="Arial" w:hAnsi="Arial" w:cs="Arial"/>
          <w:b/>
          <w:bCs/>
          <w:color w:val="000000" w:themeColor="text1"/>
          <w:sz w:val="20"/>
          <w:szCs w:val="20"/>
          <w:lang w:val="es-CO" w:eastAsia="es-CO"/>
        </w:rPr>
        <w:t>0</w:t>
      </w:r>
      <w:r w:rsidR="0010018E" w:rsidRPr="0020111D">
        <w:rPr>
          <w:rFonts w:ascii="Arial" w:hAnsi="Arial" w:cs="Arial"/>
          <w:b/>
          <w:bCs/>
          <w:color w:val="000000" w:themeColor="text1"/>
          <w:sz w:val="20"/>
          <w:szCs w:val="20"/>
          <w:lang w:val="es-CO" w:eastAsia="es-CO"/>
        </w:rPr>
        <w:t>30</w:t>
      </w:r>
      <w:r w:rsidRPr="0020111D">
        <w:rPr>
          <w:rFonts w:ascii="Arial" w:hAnsi="Arial" w:cs="Arial"/>
          <w:b/>
          <w:bCs/>
          <w:color w:val="000000" w:themeColor="text1"/>
          <w:sz w:val="20"/>
          <w:szCs w:val="20"/>
          <w:lang w:val="es-CO" w:eastAsia="es-CO"/>
        </w:rPr>
        <w:t xml:space="preserve"> DE 2022</w:t>
      </w:r>
    </w:p>
    <w:p w14:paraId="242D0A30" w14:textId="4110F9AE" w:rsidR="001E2E31" w:rsidRDefault="001E2E31" w:rsidP="001E2E31">
      <w:pPr>
        <w:pStyle w:val="Encabezado"/>
        <w:tabs>
          <w:tab w:val="clear" w:pos="8504"/>
        </w:tabs>
        <w:ind w:right="47"/>
        <w:jc w:val="both"/>
        <w:rPr>
          <w:rFonts w:ascii="Arial" w:hAnsi="Arial" w:cs="Arial"/>
          <w:color w:val="000000" w:themeColor="text1"/>
          <w:sz w:val="20"/>
          <w:szCs w:val="20"/>
          <w:lang w:val="es-CO"/>
        </w:rPr>
      </w:pPr>
    </w:p>
    <w:p w14:paraId="43476E30" w14:textId="265B0972" w:rsidR="00050044" w:rsidRDefault="00050044" w:rsidP="001E2E31">
      <w:pPr>
        <w:pStyle w:val="Encabezado"/>
        <w:tabs>
          <w:tab w:val="clear" w:pos="8504"/>
        </w:tabs>
        <w:ind w:right="47"/>
        <w:jc w:val="both"/>
        <w:rPr>
          <w:rFonts w:ascii="Arial" w:hAnsi="Arial" w:cs="Arial"/>
          <w:color w:val="000000" w:themeColor="text1"/>
          <w:sz w:val="20"/>
          <w:szCs w:val="20"/>
          <w:lang w:val="es-CO"/>
        </w:rPr>
      </w:pPr>
    </w:p>
    <w:p w14:paraId="0D86245F" w14:textId="77777777" w:rsidR="00050044" w:rsidRPr="0020111D" w:rsidRDefault="00050044" w:rsidP="001E2E31">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20111D" w:rsidRDefault="001E2E31" w:rsidP="001E2E31">
      <w:pPr>
        <w:autoSpaceDE w:val="0"/>
        <w:autoSpaceDN w:val="0"/>
        <w:adjustRightInd w:val="0"/>
        <w:ind w:right="47"/>
        <w:jc w:val="both"/>
        <w:rPr>
          <w:rFonts w:ascii="Arial" w:hAnsi="Arial" w:cs="Arial"/>
          <w:color w:val="000000" w:themeColor="text1"/>
          <w:sz w:val="20"/>
          <w:szCs w:val="20"/>
          <w:lang w:eastAsia="es-CO"/>
        </w:rPr>
      </w:pPr>
      <w:r w:rsidRPr="0020111D">
        <w:rPr>
          <w:rFonts w:ascii="Arial" w:hAnsi="Arial" w:cs="Arial"/>
          <w:color w:val="000000" w:themeColor="text1"/>
          <w:sz w:val="20"/>
          <w:szCs w:val="20"/>
          <w:lang w:eastAsia="es-CO"/>
        </w:rPr>
        <w:t>Respetados Señores:</w:t>
      </w:r>
    </w:p>
    <w:p w14:paraId="088F87AC" w14:textId="6E2E0EB3" w:rsidR="001E2E31" w:rsidRDefault="001E2E31" w:rsidP="001E2E31">
      <w:pPr>
        <w:autoSpaceDE w:val="0"/>
        <w:autoSpaceDN w:val="0"/>
        <w:adjustRightInd w:val="0"/>
        <w:ind w:right="47"/>
        <w:jc w:val="both"/>
        <w:rPr>
          <w:rFonts w:ascii="Arial" w:hAnsi="Arial" w:cs="Arial"/>
          <w:color w:val="000000" w:themeColor="text1"/>
          <w:sz w:val="20"/>
          <w:szCs w:val="20"/>
          <w:lang w:eastAsia="es-CO"/>
        </w:rPr>
      </w:pPr>
    </w:p>
    <w:p w14:paraId="77F6E016" w14:textId="77777777" w:rsidR="00050044" w:rsidRPr="0020111D" w:rsidRDefault="00050044" w:rsidP="001E2E31">
      <w:pPr>
        <w:autoSpaceDE w:val="0"/>
        <w:autoSpaceDN w:val="0"/>
        <w:adjustRightInd w:val="0"/>
        <w:ind w:right="47"/>
        <w:jc w:val="both"/>
        <w:rPr>
          <w:rFonts w:ascii="Arial" w:hAnsi="Arial" w:cs="Arial"/>
          <w:color w:val="000000" w:themeColor="text1"/>
          <w:sz w:val="20"/>
          <w:szCs w:val="20"/>
          <w:lang w:eastAsia="es-CO"/>
        </w:rPr>
      </w:pPr>
    </w:p>
    <w:p w14:paraId="055474C8" w14:textId="06C3C025" w:rsidR="001E2E31" w:rsidRPr="0020111D" w:rsidRDefault="001E2E31" w:rsidP="001E2E31">
      <w:pPr>
        <w:pStyle w:val="Sinespaciado"/>
        <w:jc w:val="both"/>
        <w:rPr>
          <w:rFonts w:ascii="Arial" w:hAnsi="Arial" w:cs="Arial"/>
          <w:b/>
          <w:color w:val="000000" w:themeColor="text1"/>
          <w:sz w:val="20"/>
          <w:szCs w:val="20"/>
          <w:lang w:val="es-MX"/>
        </w:rPr>
      </w:pPr>
      <w:r w:rsidRPr="0020111D">
        <w:rPr>
          <w:rFonts w:ascii="Arial" w:hAnsi="Arial" w:cs="Arial"/>
          <w:color w:val="000000" w:themeColor="text1"/>
          <w:sz w:val="20"/>
          <w:szCs w:val="20"/>
        </w:rPr>
        <w:t>La EMPRESA DE LICORES DE CUNDINAMARCA, por medio del presente documento se procede a dar respuesta a las observaciones presentadas por los interesados a las condiciones de contratación de la Invitación Abierta No. 0</w:t>
      </w:r>
      <w:r w:rsidR="0010018E" w:rsidRPr="0020111D">
        <w:rPr>
          <w:rFonts w:ascii="Arial" w:hAnsi="Arial" w:cs="Arial"/>
          <w:color w:val="000000" w:themeColor="text1"/>
          <w:sz w:val="20"/>
          <w:szCs w:val="20"/>
        </w:rPr>
        <w:t>30</w:t>
      </w:r>
      <w:r w:rsidRPr="0020111D">
        <w:rPr>
          <w:rFonts w:ascii="Arial" w:hAnsi="Arial" w:cs="Arial"/>
          <w:color w:val="000000" w:themeColor="text1"/>
          <w:sz w:val="20"/>
          <w:szCs w:val="20"/>
        </w:rPr>
        <w:t xml:space="preserve"> de 2022 cuyo objeto es el: </w:t>
      </w:r>
      <w:r w:rsidRPr="0020111D">
        <w:rPr>
          <w:rFonts w:ascii="Arial" w:hAnsi="Arial" w:cs="Arial"/>
          <w:b/>
          <w:color w:val="000000" w:themeColor="text1"/>
          <w:sz w:val="20"/>
          <w:szCs w:val="20"/>
        </w:rPr>
        <w:t>“</w:t>
      </w:r>
      <w:r w:rsidR="0010018E" w:rsidRPr="0020111D">
        <w:rPr>
          <w:rFonts w:ascii="Arial" w:hAnsi="Arial" w:cs="Arial"/>
          <w:b/>
          <w:color w:val="000000" w:themeColor="text1"/>
          <w:sz w:val="20"/>
          <w:szCs w:val="20"/>
          <w:lang w:val="es-MX"/>
        </w:rPr>
        <w:t>COMPRA DE EQUIPOS FILTRO PRENSA PLACAS 40X40 Y JUEGO DE PLACAS EN POLIPROPILENO PARA LA SALA DE PREPARACIÓN DE AGUARDIENTES DE LA EMPRESA DE LICORES DE CUNDINAMARCA</w:t>
      </w:r>
      <w:r w:rsidRPr="0020111D">
        <w:rPr>
          <w:rFonts w:ascii="Arial" w:hAnsi="Arial" w:cs="Arial"/>
          <w:b/>
          <w:color w:val="000000" w:themeColor="text1"/>
          <w:sz w:val="20"/>
          <w:szCs w:val="20"/>
          <w:lang w:val="es-MX"/>
        </w:rPr>
        <w:t>”</w:t>
      </w:r>
      <w:r w:rsidRPr="0020111D">
        <w:rPr>
          <w:rFonts w:ascii="Arial" w:hAnsi="Arial" w:cs="Arial"/>
          <w:b/>
          <w:color w:val="000000" w:themeColor="text1"/>
          <w:sz w:val="20"/>
          <w:szCs w:val="20"/>
        </w:rPr>
        <w:t>.</w:t>
      </w:r>
    </w:p>
    <w:p w14:paraId="1410BEFA" w14:textId="54FF9DF5" w:rsidR="001E2E31" w:rsidRDefault="001E2E31" w:rsidP="001E2E31">
      <w:pPr>
        <w:ind w:left="-5" w:right="47"/>
        <w:jc w:val="both"/>
        <w:rPr>
          <w:rFonts w:ascii="Arial" w:hAnsi="Arial" w:cs="Arial"/>
          <w:color w:val="000000" w:themeColor="text1"/>
          <w:sz w:val="20"/>
          <w:szCs w:val="20"/>
        </w:rPr>
      </w:pPr>
    </w:p>
    <w:p w14:paraId="6D5BA47B" w14:textId="6FC1F2C6" w:rsidR="00050044" w:rsidRDefault="00050044" w:rsidP="001E2E31">
      <w:pPr>
        <w:ind w:left="-5" w:right="47"/>
        <w:jc w:val="both"/>
        <w:rPr>
          <w:rFonts w:ascii="Arial" w:hAnsi="Arial" w:cs="Arial"/>
          <w:color w:val="000000" w:themeColor="text1"/>
          <w:sz w:val="20"/>
          <w:szCs w:val="20"/>
        </w:rPr>
      </w:pPr>
    </w:p>
    <w:p w14:paraId="7E8B8BF0" w14:textId="77777777" w:rsidR="00050044" w:rsidRPr="0020111D" w:rsidRDefault="00050044" w:rsidP="001E2E31">
      <w:pPr>
        <w:ind w:left="-5" w:right="47"/>
        <w:jc w:val="both"/>
        <w:rPr>
          <w:rFonts w:ascii="Arial" w:hAnsi="Arial" w:cs="Arial"/>
          <w:color w:val="000000" w:themeColor="text1"/>
          <w:sz w:val="20"/>
          <w:szCs w:val="20"/>
        </w:rPr>
      </w:pPr>
    </w:p>
    <w:p w14:paraId="617B37A3" w14:textId="4A15C6AC" w:rsidR="001E2E31" w:rsidRPr="0020111D" w:rsidRDefault="001E2E31" w:rsidP="00E451EB">
      <w:pPr>
        <w:jc w:val="center"/>
        <w:rPr>
          <w:rFonts w:ascii="Arial" w:hAnsi="Arial" w:cs="Arial"/>
          <w:b/>
          <w:color w:val="000000" w:themeColor="text1"/>
          <w:sz w:val="20"/>
          <w:szCs w:val="20"/>
          <w:lang w:val="es-ES"/>
        </w:rPr>
      </w:pPr>
      <w:r w:rsidRPr="0020111D">
        <w:rPr>
          <w:rFonts w:ascii="Arial" w:hAnsi="Arial" w:cs="Arial"/>
          <w:b/>
          <w:color w:val="000000" w:themeColor="text1"/>
          <w:sz w:val="20"/>
          <w:szCs w:val="20"/>
          <w:lang w:val="es-ES"/>
        </w:rPr>
        <w:t xml:space="preserve">RESPUESTA OBSERVACIONES PRESENTADAS POR </w:t>
      </w:r>
      <w:r w:rsidR="0010018E" w:rsidRPr="0020111D">
        <w:rPr>
          <w:rFonts w:ascii="Arial" w:hAnsi="Arial" w:cs="Arial"/>
          <w:b/>
          <w:color w:val="000000" w:themeColor="text1"/>
          <w:sz w:val="20"/>
          <w:szCs w:val="20"/>
          <w:lang w:val="es-ES"/>
        </w:rPr>
        <w:t xml:space="preserve">LUFRAN COLOMBIA SAS – Diana </w:t>
      </w:r>
      <w:proofErr w:type="spellStart"/>
      <w:r w:rsidR="0010018E" w:rsidRPr="0020111D">
        <w:rPr>
          <w:rFonts w:ascii="Arial" w:hAnsi="Arial" w:cs="Arial"/>
          <w:b/>
          <w:color w:val="000000" w:themeColor="text1"/>
          <w:sz w:val="20"/>
          <w:szCs w:val="20"/>
          <w:lang w:val="es-ES"/>
        </w:rPr>
        <w:t>Maria</w:t>
      </w:r>
      <w:proofErr w:type="spellEnd"/>
      <w:r w:rsidR="0010018E" w:rsidRPr="0020111D">
        <w:rPr>
          <w:rFonts w:ascii="Arial" w:hAnsi="Arial" w:cs="Arial"/>
          <w:b/>
          <w:color w:val="000000" w:themeColor="text1"/>
          <w:sz w:val="20"/>
          <w:szCs w:val="20"/>
          <w:lang w:val="es-ES"/>
        </w:rPr>
        <w:t xml:space="preserve"> Montoya</w:t>
      </w:r>
      <w:r w:rsidR="00E262EE" w:rsidRPr="0020111D">
        <w:rPr>
          <w:rFonts w:ascii="Arial" w:hAnsi="Arial" w:cs="Arial"/>
          <w:b/>
          <w:color w:val="000000" w:themeColor="text1"/>
          <w:sz w:val="20"/>
          <w:szCs w:val="20"/>
          <w:lang w:val="es-ES"/>
        </w:rPr>
        <w:t>.</w:t>
      </w:r>
    </w:p>
    <w:p w14:paraId="4F12589B" w14:textId="77777777" w:rsidR="001E2E31" w:rsidRPr="0020111D" w:rsidRDefault="001E2E31" w:rsidP="001E2E31">
      <w:pPr>
        <w:pStyle w:val="Ttulo1"/>
        <w:spacing w:before="0" w:line="240" w:lineRule="auto"/>
        <w:jc w:val="both"/>
        <w:rPr>
          <w:rFonts w:ascii="Arial" w:hAnsi="Arial" w:cs="Arial"/>
          <w:b/>
          <w:color w:val="000000" w:themeColor="text1"/>
          <w:sz w:val="20"/>
          <w:szCs w:val="20"/>
          <w:lang w:val="es-ES"/>
        </w:rPr>
      </w:pPr>
    </w:p>
    <w:p w14:paraId="1F0DA065" w14:textId="04C9FD1D" w:rsidR="00E262EE" w:rsidRPr="0020111D" w:rsidRDefault="0010018E" w:rsidP="00E262EE">
      <w:pPr>
        <w:pStyle w:val="Sinespaciado"/>
        <w:numPr>
          <w:ilvl w:val="0"/>
          <w:numId w:val="2"/>
        </w:numPr>
        <w:jc w:val="both"/>
        <w:rPr>
          <w:rFonts w:ascii="Arial" w:hAnsi="Arial" w:cs="Arial"/>
          <w:sz w:val="20"/>
          <w:szCs w:val="20"/>
          <w:shd w:val="clear" w:color="auto" w:fill="FFFFFF"/>
          <w:lang w:val="es-CO"/>
        </w:rPr>
      </w:pPr>
      <w:r w:rsidRPr="0020111D">
        <w:rPr>
          <w:rFonts w:ascii="Arial" w:hAnsi="Arial" w:cs="Arial"/>
          <w:sz w:val="20"/>
          <w:szCs w:val="20"/>
          <w:shd w:val="clear" w:color="auto" w:fill="FFFFFF"/>
          <w:lang w:val="es-CO"/>
        </w:rPr>
        <w:t>Me puede explicar por favor a que hace referencia lo de consorcio o unión temporal</w:t>
      </w:r>
      <w:r w:rsidR="00E262EE" w:rsidRPr="0020111D">
        <w:rPr>
          <w:rFonts w:ascii="Arial" w:hAnsi="Arial" w:cs="Arial"/>
          <w:sz w:val="20"/>
          <w:szCs w:val="20"/>
          <w:shd w:val="clear" w:color="auto" w:fill="FFFFFF"/>
          <w:lang w:val="es-CO"/>
        </w:rPr>
        <w:t>.</w:t>
      </w:r>
    </w:p>
    <w:p w14:paraId="0D860ECF" w14:textId="68CF08AC" w:rsidR="001E2E31" w:rsidRPr="0020111D" w:rsidRDefault="001E2E31" w:rsidP="00E262EE">
      <w:pPr>
        <w:pStyle w:val="Sinespaciado"/>
        <w:jc w:val="both"/>
        <w:rPr>
          <w:rFonts w:ascii="Arial" w:hAnsi="Arial" w:cs="Arial"/>
          <w:b/>
          <w:color w:val="222222"/>
          <w:sz w:val="20"/>
          <w:szCs w:val="20"/>
          <w:u w:val="single"/>
          <w:shd w:val="clear" w:color="auto" w:fill="FFFFFF"/>
          <w:lang w:eastAsia="es-CO"/>
        </w:rPr>
      </w:pPr>
    </w:p>
    <w:p w14:paraId="651E71BA" w14:textId="0E2C1F5E" w:rsidR="00126A77" w:rsidRPr="0020111D" w:rsidRDefault="001E2E31" w:rsidP="00126A77">
      <w:pPr>
        <w:shd w:val="clear" w:color="auto" w:fill="FFFFFF"/>
        <w:jc w:val="both"/>
        <w:rPr>
          <w:rFonts w:ascii="Arial" w:hAnsi="Arial" w:cs="Arial"/>
          <w:color w:val="000000" w:themeColor="text1"/>
          <w:sz w:val="20"/>
          <w:szCs w:val="20"/>
          <w:lang w:val="es-CO" w:eastAsia="es-CO"/>
        </w:rPr>
      </w:pPr>
      <w:r w:rsidRPr="0020111D">
        <w:rPr>
          <w:rFonts w:ascii="Arial" w:hAnsi="Arial" w:cs="Arial"/>
          <w:b/>
          <w:color w:val="000000" w:themeColor="text1"/>
          <w:sz w:val="20"/>
          <w:szCs w:val="20"/>
          <w:u w:val="single"/>
        </w:rPr>
        <w:t>RESPUESTA OBSERVACION 1:</w:t>
      </w:r>
      <w:r w:rsidRPr="0020111D">
        <w:rPr>
          <w:rFonts w:ascii="Arial" w:hAnsi="Arial" w:cs="Arial"/>
          <w:color w:val="000000" w:themeColor="text1"/>
          <w:sz w:val="20"/>
          <w:szCs w:val="20"/>
          <w:lang w:val="es-CO" w:eastAsia="es-CO"/>
        </w:rPr>
        <w:t xml:space="preserve"> </w:t>
      </w:r>
      <w:r w:rsidR="00126A77" w:rsidRPr="0020111D">
        <w:rPr>
          <w:rFonts w:ascii="Arial" w:hAnsi="Arial" w:cs="Arial"/>
          <w:color w:val="202124"/>
          <w:sz w:val="21"/>
          <w:szCs w:val="21"/>
        </w:rPr>
        <w:t xml:space="preserve">La Empresa de Licores de Cundinamarca se permite </w:t>
      </w:r>
      <w:r w:rsidR="00202674" w:rsidRPr="0020111D">
        <w:rPr>
          <w:rFonts w:ascii="Arial" w:hAnsi="Arial" w:cs="Arial"/>
          <w:color w:val="202124"/>
          <w:sz w:val="21"/>
          <w:szCs w:val="21"/>
        </w:rPr>
        <w:t>informar</w:t>
      </w:r>
      <w:r w:rsidR="00126A77" w:rsidRPr="0020111D">
        <w:rPr>
          <w:rFonts w:ascii="Arial" w:hAnsi="Arial" w:cs="Arial"/>
          <w:color w:val="202124"/>
          <w:sz w:val="21"/>
          <w:szCs w:val="21"/>
        </w:rPr>
        <w:t xml:space="preserve"> que </w:t>
      </w:r>
      <w:r w:rsidR="00202674" w:rsidRPr="0020111D">
        <w:rPr>
          <w:rFonts w:ascii="Arial" w:hAnsi="Arial" w:cs="Arial"/>
          <w:color w:val="202124"/>
          <w:sz w:val="21"/>
          <w:szCs w:val="21"/>
        </w:rPr>
        <w:t>los consorcios y uniones temporales son un conjunto de personas naturales o jurídicas que ejerciendo una actividad económica similar deciden unirse temporalmente para llevar a cabo un proyecto en común, como puede ser la participación en contratos; esta figura asociativa temporal es usada en la mayoría de los casos para la ejecución de contratos con el Estado.</w:t>
      </w:r>
    </w:p>
    <w:p w14:paraId="52EB42D2" w14:textId="4B11BC07" w:rsidR="00E262EE" w:rsidRPr="0020111D" w:rsidRDefault="00E262EE" w:rsidP="00126A77">
      <w:pPr>
        <w:shd w:val="clear" w:color="auto" w:fill="FFFFFF"/>
        <w:jc w:val="both"/>
        <w:rPr>
          <w:rFonts w:ascii="Arial" w:hAnsi="Arial" w:cs="Arial"/>
          <w:color w:val="000000" w:themeColor="text1"/>
          <w:sz w:val="20"/>
          <w:szCs w:val="20"/>
          <w:lang w:val="es-CO" w:eastAsia="es-CO"/>
        </w:rPr>
      </w:pPr>
    </w:p>
    <w:p w14:paraId="02672BDE" w14:textId="77777777" w:rsidR="00E14F19" w:rsidRPr="0020111D" w:rsidRDefault="00E14F19" w:rsidP="00126A77">
      <w:pPr>
        <w:shd w:val="clear" w:color="auto" w:fill="FFFFFF"/>
        <w:jc w:val="both"/>
        <w:rPr>
          <w:rFonts w:ascii="Arial" w:hAnsi="Arial" w:cs="Arial"/>
          <w:color w:val="000000" w:themeColor="text1"/>
          <w:sz w:val="20"/>
          <w:szCs w:val="20"/>
          <w:lang w:val="es-CO" w:eastAsia="es-CO"/>
        </w:rPr>
      </w:pPr>
    </w:p>
    <w:p w14:paraId="63BF3CE4" w14:textId="36C866AB" w:rsidR="00E262EE" w:rsidRPr="0020111D" w:rsidRDefault="0010018E" w:rsidP="00E262EE">
      <w:pPr>
        <w:pStyle w:val="Prrafodelista"/>
        <w:numPr>
          <w:ilvl w:val="0"/>
          <w:numId w:val="2"/>
        </w:numPr>
        <w:shd w:val="clear" w:color="auto" w:fill="FFFFFF"/>
        <w:jc w:val="both"/>
        <w:rPr>
          <w:rFonts w:ascii="Arial" w:hAnsi="Arial" w:cs="Arial"/>
          <w:color w:val="000000" w:themeColor="text1"/>
          <w:sz w:val="20"/>
          <w:szCs w:val="20"/>
          <w:lang w:val="es-CO" w:eastAsia="es-CO"/>
        </w:rPr>
      </w:pPr>
      <w:r w:rsidRPr="0020111D">
        <w:rPr>
          <w:rFonts w:ascii="Arial" w:hAnsi="Arial" w:cs="Arial"/>
          <w:color w:val="000000" w:themeColor="text1"/>
          <w:sz w:val="20"/>
          <w:szCs w:val="20"/>
          <w:lang w:val="es-CO" w:eastAsia="es-CO"/>
        </w:rPr>
        <w:t>Con respecto a los documentos financieros solicitados en el numeral 2.2 sucede que como compañía en Colombia para el 31 de diciembre solo teníamos 2 meses de funcionamiento, si pudiéramos adjuntar algo adicional que nos pueda ayudar a mejor el puntaje.</w:t>
      </w:r>
    </w:p>
    <w:p w14:paraId="61FF3824" w14:textId="40F270C0" w:rsidR="00E262EE" w:rsidRPr="0020111D" w:rsidRDefault="00E262EE" w:rsidP="00E262EE">
      <w:pPr>
        <w:shd w:val="clear" w:color="auto" w:fill="FFFFFF"/>
        <w:jc w:val="both"/>
        <w:rPr>
          <w:rFonts w:ascii="Arial" w:hAnsi="Arial" w:cs="Arial"/>
          <w:color w:val="000000" w:themeColor="text1"/>
          <w:sz w:val="20"/>
          <w:szCs w:val="20"/>
          <w:lang w:val="es-CO" w:eastAsia="es-CO"/>
        </w:rPr>
      </w:pPr>
    </w:p>
    <w:p w14:paraId="2F70A1DA" w14:textId="50ABF19F" w:rsidR="00E262EE" w:rsidRPr="0020111D" w:rsidRDefault="00E262EE" w:rsidP="00E262EE">
      <w:pPr>
        <w:shd w:val="clear" w:color="auto" w:fill="FFFFFF"/>
        <w:jc w:val="both"/>
        <w:rPr>
          <w:rFonts w:ascii="Arial" w:hAnsi="Arial" w:cs="Arial"/>
          <w:color w:val="000000" w:themeColor="text1"/>
          <w:sz w:val="20"/>
          <w:szCs w:val="20"/>
          <w:lang w:val="es-CO" w:eastAsia="es-CO"/>
        </w:rPr>
      </w:pPr>
      <w:r w:rsidRPr="0020111D">
        <w:rPr>
          <w:rFonts w:ascii="Arial" w:hAnsi="Arial" w:cs="Arial"/>
          <w:b/>
          <w:color w:val="000000" w:themeColor="text1"/>
          <w:sz w:val="20"/>
          <w:szCs w:val="20"/>
          <w:u w:val="single"/>
        </w:rPr>
        <w:t>RESPUESTA OBSERVACION 2:</w:t>
      </w:r>
      <w:r w:rsidRPr="0020111D">
        <w:rPr>
          <w:rFonts w:ascii="Arial" w:hAnsi="Arial" w:cs="Arial"/>
          <w:color w:val="000000" w:themeColor="text1"/>
          <w:sz w:val="20"/>
          <w:szCs w:val="20"/>
          <w:lang w:val="es-CO" w:eastAsia="es-CO"/>
        </w:rPr>
        <w:t xml:space="preserve"> </w:t>
      </w:r>
      <w:r w:rsidR="00F479B0" w:rsidRPr="0020111D">
        <w:rPr>
          <w:rFonts w:ascii="Arial" w:hAnsi="Arial" w:cs="Arial"/>
          <w:color w:val="000000" w:themeColor="text1"/>
          <w:sz w:val="20"/>
          <w:szCs w:val="20"/>
          <w:lang w:val="es-CO" w:eastAsia="es-CO"/>
        </w:rPr>
        <w:t xml:space="preserve">La ELC se permite informar que </w:t>
      </w:r>
      <w:r w:rsidR="00202674" w:rsidRPr="0020111D">
        <w:rPr>
          <w:rFonts w:ascii="Arial" w:hAnsi="Arial" w:cs="Arial"/>
          <w:color w:val="000000" w:themeColor="text1"/>
          <w:sz w:val="20"/>
          <w:szCs w:val="20"/>
          <w:lang w:val="es-CO" w:eastAsia="es-CO"/>
        </w:rPr>
        <w:t xml:space="preserve">la </w:t>
      </w:r>
      <w:r w:rsidR="009D4C6F" w:rsidRPr="0020111D">
        <w:rPr>
          <w:rFonts w:ascii="Arial" w:hAnsi="Arial" w:cs="Arial"/>
          <w:color w:val="000000" w:themeColor="text1"/>
          <w:sz w:val="20"/>
          <w:szCs w:val="20"/>
          <w:lang w:val="es-CO" w:eastAsia="es-CO"/>
        </w:rPr>
        <w:t>condición</w:t>
      </w:r>
      <w:r w:rsidR="00202674" w:rsidRPr="0020111D">
        <w:rPr>
          <w:rFonts w:ascii="Arial" w:hAnsi="Arial" w:cs="Arial"/>
          <w:color w:val="000000" w:themeColor="text1"/>
          <w:sz w:val="20"/>
          <w:szCs w:val="20"/>
          <w:lang w:val="es-CO" w:eastAsia="es-CO"/>
        </w:rPr>
        <w:t xml:space="preserve"> financiera a que refiere el numeral 2, no </w:t>
      </w:r>
      <w:r w:rsidR="009D4C6F" w:rsidRPr="0020111D">
        <w:rPr>
          <w:rFonts w:ascii="Arial" w:hAnsi="Arial" w:cs="Arial"/>
          <w:color w:val="000000" w:themeColor="text1"/>
          <w:sz w:val="20"/>
          <w:szCs w:val="20"/>
          <w:lang w:val="es-CO" w:eastAsia="es-CO"/>
        </w:rPr>
        <w:t>está</w:t>
      </w:r>
      <w:r w:rsidR="00202674" w:rsidRPr="0020111D">
        <w:rPr>
          <w:rFonts w:ascii="Arial" w:hAnsi="Arial" w:cs="Arial"/>
          <w:color w:val="000000" w:themeColor="text1"/>
          <w:sz w:val="20"/>
          <w:szCs w:val="20"/>
          <w:lang w:val="es-CO" w:eastAsia="es-CO"/>
        </w:rPr>
        <w:t xml:space="preserve"> dado a una asignación de puntaje, si no por el contrario es una condición dada al funcionamiento y organización financiera del oferente que busca a la entidad contratante verificar que la compañía cuenta con las condiciones económicas para la ejecución del contrato, </w:t>
      </w:r>
      <w:r w:rsidR="00202674" w:rsidRPr="0020111D">
        <w:rPr>
          <w:rFonts w:ascii="Arial" w:hAnsi="Arial" w:cs="Arial"/>
          <w:color w:val="000000" w:themeColor="text1"/>
          <w:sz w:val="20"/>
          <w:szCs w:val="20"/>
          <w:lang w:val="es-CO" w:eastAsia="es-CO"/>
        </w:rPr>
        <w:lastRenderedPageBreak/>
        <w:t xml:space="preserve">sumado a otros elementos que definen la condición </w:t>
      </w:r>
      <w:r w:rsidR="009D4C6F" w:rsidRPr="0020111D">
        <w:rPr>
          <w:rFonts w:ascii="Arial" w:hAnsi="Arial" w:cs="Arial"/>
          <w:color w:val="000000" w:themeColor="text1"/>
          <w:sz w:val="20"/>
          <w:szCs w:val="20"/>
          <w:lang w:val="es-CO" w:eastAsia="es-CO"/>
        </w:rPr>
        <w:t xml:space="preserve">de hábil o no para la celebración del contrato. Frente al requisito de </w:t>
      </w:r>
      <w:r w:rsidR="00E14F19" w:rsidRPr="0020111D">
        <w:rPr>
          <w:rFonts w:ascii="Arial" w:hAnsi="Arial" w:cs="Arial"/>
          <w:i/>
          <w:iCs/>
          <w:color w:val="000000" w:themeColor="text1"/>
          <w:sz w:val="20"/>
          <w:szCs w:val="20"/>
          <w:lang w:val="es-CO" w:eastAsia="es-CO"/>
        </w:rPr>
        <w:t>“adjuntar algo adicional”</w:t>
      </w:r>
      <w:r w:rsidR="009D4C6F" w:rsidRPr="0020111D">
        <w:rPr>
          <w:rFonts w:ascii="Arial" w:hAnsi="Arial" w:cs="Arial"/>
          <w:color w:val="000000" w:themeColor="text1"/>
          <w:sz w:val="20"/>
          <w:szCs w:val="20"/>
          <w:lang w:val="es-CO" w:eastAsia="es-CO"/>
        </w:rPr>
        <w:t>, el punto refiere a que ningún futuro oferente puede presentar estados financieros anteriores al 31 de diciembre de 2021,</w:t>
      </w:r>
      <w:r w:rsidR="00E14F19" w:rsidRPr="0020111D">
        <w:rPr>
          <w:rFonts w:ascii="Arial" w:hAnsi="Arial" w:cs="Arial"/>
          <w:color w:val="000000" w:themeColor="text1"/>
          <w:sz w:val="20"/>
          <w:szCs w:val="20"/>
          <w:lang w:val="es-CO" w:eastAsia="es-CO"/>
        </w:rPr>
        <w:t xml:space="preserve"> </w:t>
      </w:r>
      <w:r w:rsidR="009D4C6F" w:rsidRPr="0020111D">
        <w:rPr>
          <w:rFonts w:ascii="Arial" w:hAnsi="Arial" w:cs="Arial"/>
          <w:color w:val="000000" w:themeColor="text1"/>
          <w:sz w:val="20"/>
          <w:szCs w:val="20"/>
          <w:lang w:val="es-CO" w:eastAsia="es-CO"/>
        </w:rPr>
        <w:t>es decir que cualquier estado financiero con fecha posterior es válido y depende del oferente el verificar si cumple con la</w:t>
      </w:r>
      <w:r w:rsidR="00E14F19" w:rsidRPr="0020111D">
        <w:rPr>
          <w:rFonts w:ascii="Arial" w:hAnsi="Arial" w:cs="Arial"/>
          <w:color w:val="000000" w:themeColor="text1"/>
          <w:sz w:val="20"/>
          <w:szCs w:val="20"/>
          <w:lang w:val="es-CO" w:eastAsia="es-CO"/>
        </w:rPr>
        <w:t>s</w:t>
      </w:r>
      <w:r w:rsidR="009D4C6F" w:rsidRPr="0020111D">
        <w:rPr>
          <w:rFonts w:ascii="Arial" w:hAnsi="Arial" w:cs="Arial"/>
          <w:color w:val="000000" w:themeColor="text1"/>
          <w:sz w:val="20"/>
          <w:szCs w:val="20"/>
          <w:lang w:val="es-CO" w:eastAsia="es-CO"/>
        </w:rPr>
        <w:t xml:space="preserve"> condiciones económicas establecidas</w:t>
      </w:r>
      <w:r w:rsidR="00463EFE" w:rsidRPr="0020111D">
        <w:rPr>
          <w:rFonts w:ascii="Arial" w:hAnsi="Arial" w:cs="Arial"/>
          <w:color w:val="000000" w:themeColor="text1"/>
          <w:sz w:val="20"/>
          <w:szCs w:val="20"/>
          <w:lang w:val="es-CO" w:eastAsia="es-CO"/>
        </w:rPr>
        <w:t>.</w:t>
      </w:r>
    </w:p>
    <w:p w14:paraId="2FDC3F2E" w14:textId="77777777" w:rsidR="00E262EE" w:rsidRPr="0020111D" w:rsidRDefault="00E262EE" w:rsidP="00E262EE">
      <w:pPr>
        <w:shd w:val="clear" w:color="auto" w:fill="FFFFFF"/>
        <w:jc w:val="both"/>
        <w:rPr>
          <w:rFonts w:ascii="Arial" w:hAnsi="Arial" w:cs="Arial"/>
          <w:color w:val="000000" w:themeColor="text1"/>
          <w:sz w:val="20"/>
          <w:szCs w:val="20"/>
          <w:lang w:val="es-CO" w:eastAsia="es-CO"/>
        </w:rPr>
      </w:pPr>
    </w:p>
    <w:p w14:paraId="7F403C68" w14:textId="1BF5776F" w:rsidR="001E2E31" w:rsidRPr="0020111D" w:rsidRDefault="001E2E31" w:rsidP="001E2E31">
      <w:pPr>
        <w:shd w:val="clear" w:color="auto" w:fill="FFFFFF"/>
        <w:jc w:val="both"/>
        <w:rPr>
          <w:rFonts w:ascii="Arial" w:hAnsi="Arial" w:cs="Arial"/>
          <w:color w:val="000000" w:themeColor="text1"/>
          <w:sz w:val="20"/>
          <w:szCs w:val="20"/>
          <w:lang w:val="es-CO" w:eastAsia="es-CO"/>
        </w:rPr>
      </w:pPr>
    </w:p>
    <w:p w14:paraId="42386E72" w14:textId="1C3FDDA0" w:rsidR="00E262EE" w:rsidRPr="0020111D" w:rsidRDefault="00E262EE" w:rsidP="00E451EB">
      <w:pPr>
        <w:jc w:val="center"/>
        <w:rPr>
          <w:rFonts w:ascii="Arial" w:hAnsi="Arial" w:cs="Arial"/>
          <w:b/>
          <w:color w:val="000000" w:themeColor="text1"/>
          <w:sz w:val="20"/>
          <w:szCs w:val="20"/>
          <w:lang w:val="es-ES"/>
        </w:rPr>
      </w:pPr>
      <w:r w:rsidRPr="0020111D">
        <w:rPr>
          <w:rFonts w:ascii="Arial" w:hAnsi="Arial" w:cs="Arial"/>
          <w:b/>
          <w:color w:val="000000" w:themeColor="text1"/>
          <w:sz w:val="20"/>
          <w:szCs w:val="20"/>
          <w:lang w:val="es-ES"/>
        </w:rPr>
        <w:t xml:space="preserve">OBSERVACIONES PRESENTADAS POR </w:t>
      </w:r>
      <w:r w:rsidR="0010018E" w:rsidRPr="0020111D">
        <w:rPr>
          <w:rFonts w:ascii="Arial" w:hAnsi="Arial" w:cs="Arial"/>
          <w:b/>
          <w:color w:val="000000" w:themeColor="text1"/>
          <w:sz w:val="20"/>
          <w:szCs w:val="20"/>
          <w:lang w:val="es-ES"/>
        </w:rPr>
        <w:t xml:space="preserve">HERGRILL &amp; CIA LTDA – Lorena Cortez </w:t>
      </w:r>
      <w:r w:rsidR="00FC27B5" w:rsidRPr="0020111D">
        <w:rPr>
          <w:rFonts w:ascii="Arial" w:hAnsi="Arial" w:cs="Arial"/>
          <w:b/>
          <w:color w:val="000000" w:themeColor="text1"/>
          <w:sz w:val="20"/>
          <w:szCs w:val="20"/>
          <w:lang w:val="es-ES"/>
        </w:rPr>
        <w:t>González</w:t>
      </w:r>
      <w:r w:rsidRPr="0020111D">
        <w:rPr>
          <w:rFonts w:ascii="Arial" w:hAnsi="Arial" w:cs="Arial"/>
          <w:b/>
          <w:color w:val="000000" w:themeColor="text1"/>
          <w:sz w:val="20"/>
          <w:szCs w:val="20"/>
          <w:lang w:val="es-ES"/>
        </w:rPr>
        <w:t>.</w:t>
      </w:r>
    </w:p>
    <w:p w14:paraId="32F39ED0" w14:textId="472061F6" w:rsidR="00E262EE" w:rsidRPr="0020111D" w:rsidRDefault="00E262EE" w:rsidP="001E2E31">
      <w:pPr>
        <w:shd w:val="clear" w:color="auto" w:fill="FFFFFF"/>
        <w:jc w:val="both"/>
        <w:rPr>
          <w:rFonts w:ascii="Arial" w:hAnsi="Arial" w:cs="Arial"/>
          <w:color w:val="000000" w:themeColor="text1"/>
          <w:sz w:val="20"/>
          <w:szCs w:val="20"/>
          <w:lang w:val="es-CO" w:eastAsia="es-CO"/>
        </w:rPr>
      </w:pPr>
    </w:p>
    <w:p w14:paraId="5E5EAB39" w14:textId="1F0BF2B5" w:rsidR="000D0FD2" w:rsidRPr="0020111D" w:rsidRDefault="0010018E" w:rsidP="00D8262E">
      <w:pPr>
        <w:pStyle w:val="Prrafodelista"/>
        <w:numPr>
          <w:ilvl w:val="0"/>
          <w:numId w:val="4"/>
        </w:numPr>
        <w:shd w:val="clear" w:color="auto" w:fill="FFFFFF"/>
        <w:jc w:val="both"/>
        <w:rPr>
          <w:rFonts w:ascii="Arial" w:hAnsi="Arial" w:cs="Arial"/>
          <w:color w:val="000000" w:themeColor="text1"/>
          <w:sz w:val="20"/>
          <w:szCs w:val="20"/>
          <w:lang w:eastAsia="es-CO"/>
        </w:rPr>
      </w:pPr>
      <w:r w:rsidRPr="0020111D">
        <w:rPr>
          <w:rFonts w:ascii="Arial" w:hAnsi="Arial" w:cs="Arial"/>
          <w:color w:val="000000" w:themeColor="text1"/>
          <w:sz w:val="20"/>
          <w:szCs w:val="20"/>
          <w:lang w:eastAsia="es-CO"/>
        </w:rPr>
        <w:t>Sección 3.3 experiencia requerida bajo formulario No. 6, informamos que tenemos una experiencia amplia en comercialización de equipos de diferentes marcas y líneas la cual soporta el RUP, de igual manera podemos acreditar con la ejecución de más contratos en equipos, sin embargo en la línea filtro de placas nuestra experiencia es baja en relación al presupuesto de esta oferta. Dado lo anterior ponemos en consideración el puntaje de calificación respecto a este requerimiento específico</w:t>
      </w:r>
      <w:r w:rsidR="00E262EE" w:rsidRPr="0020111D">
        <w:rPr>
          <w:rFonts w:ascii="Arial" w:hAnsi="Arial" w:cs="Arial"/>
          <w:color w:val="000000" w:themeColor="text1"/>
          <w:sz w:val="20"/>
          <w:szCs w:val="20"/>
          <w:lang w:eastAsia="es-CO"/>
        </w:rPr>
        <w:t xml:space="preserve">”; </w:t>
      </w:r>
    </w:p>
    <w:p w14:paraId="32E4A5EB" w14:textId="77777777" w:rsidR="000D0FD2" w:rsidRPr="0020111D" w:rsidRDefault="000D0FD2" w:rsidP="000D0FD2">
      <w:pPr>
        <w:pStyle w:val="Prrafodelista"/>
        <w:shd w:val="clear" w:color="auto" w:fill="FFFFFF"/>
        <w:ind w:left="360"/>
        <w:jc w:val="both"/>
        <w:rPr>
          <w:rFonts w:ascii="Arial" w:hAnsi="Arial" w:cs="Arial"/>
          <w:color w:val="000000" w:themeColor="text1"/>
          <w:sz w:val="20"/>
          <w:szCs w:val="20"/>
          <w:lang w:eastAsia="es-CO"/>
        </w:rPr>
      </w:pPr>
    </w:p>
    <w:p w14:paraId="7C5EAACD" w14:textId="2330AAF4" w:rsidR="003F6B26" w:rsidRPr="0020111D" w:rsidRDefault="00E262EE" w:rsidP="00E262EE">
      <w:pPr>
        <w:shd w:val="clear" w:color="auto" w:fill="FFFFFF"/>
        <w:jc w:val="both"/>
        <w:rPr>
          <w:rFonts w:ascii="Arial" w:hAnsi="Arial" w:cs="Arial"/>
          <w:sz w:val="20"/>
          <w:szCs w:val="20"/>
          <w:lang w:val="es-CO" w:eastAsia="es-CO"/>
        </w:rPr>
      </w:pPr>
      <w:r w:rsidRPr="0020111D">
        <w:rPr>
          <w:rFonts w:ascii="Arial" w:hAnsi="Arial" w:cs="Arial"/>
          <w:b/>
          <w:color w:val="000000" w:themeColor="text1"/>
          <w:sz w:val="20"/>
          <w:szCs w:val="20"/>
          <w:u w:val="single"/>
        </w:rPr>
        <w:t xml:space="preserve">RESPUESTA OBSERVACION </w:t>
      </w:r>
      <w:r w:rsidR="00E451EB" w:rsidRPr="0020111D">
        <w:rPr>
          <w:rFonts w:ascii="Arial" w:hAnsi="Arial" w:cs="Arial"/>
          <w:b/>
          <w:color w:val="000000" w:themeColor="text1"/>
          <w:sz w:val="20"/>
          <w:szCs w:val="20"/>
          <w:u w:val="single"/>
        </w:rPr>
        <w:t>1</w:t>
      </w:r>
      <w:r w:rsidRPr="0020111D">
        <w:rPr>
          <w:rFonts w:ascii="Arial" w:hAnsi="Arial" w:cs="Arial"/>
          <w:b/>
          <w:color w:val="000000" w:themeColor="text1"/>
          <w:sz w:val="20"/>
          <w:szCs w:val="20"/>
          <w:u w:val="single"/>
        </w:rPr>
        <w:t>:</w:t>
      </w:r>
      <w:r w:rsidRPr="0020111D">
        <w:rPr>
          <w:rFonts w:ascii="Arial" w:hAnsi="Arial" w:cs="Arial"/>
          <w:color w:val="000000" w:themeColor="text1"/>
          <w:sz w:val="20"/>
          <w:szCs w:val="20"/>
          <w:lang w:val="es-CO" w:eastAsia="es-CO"/>
        </w:rPr>
        <w:t xml:space="preserve"> </w:t>
      </w:r>
      <w:r w:rsidR="00A11E47" w:rsidRPr="0020111D">
        <w:rPr>
          <w:rFonts w:ascii="Arial" w:hAnsi="Arial" w:cs="Arial"/>
          <w:sz w:val="20"/>
          <w:szCs w:val="20"/>
          <w:lang w:val="es-CO" w:eastAsia="es-CO"/>
        </w:rPr>
        <w:t>La</w:t>
      </w:r>
      <w:r w:rsidR="004E369A" w:rsidRPr="0020111D">
        <w:rPr>
          <w:rFonts w:ascii="Arial" w:hAnsi="Arial" w:cs="Arial"/>
          <w:sz w:val="20"/>
          <w:szCs w:val="20"/>
          <w:lang w:val="es-CO" w:eastAsia="es-CO"/>
        </w:rPr>
        <w:t xml:space="preserve"> ELC se permite precisar</w:t>
      </w:r>
      <w:r w:rsidR="00032FC9" w:rsidRPr="0020111D">
        <w:rPr>
          <w:rFonts w:ascii="Arial" w:hAnsi="Arial" w:cs="Arial"/>
          <w:sz w:val="20"/>
          <w:szCs w:val="20"/>
          <w:lang w:val="es-CO" w:eastAsia="es-CO"/>
        </w:rPr>
        <w:t xml:space="preserve"> </w:t>
      </w:r>
      <w:r w:rsidR="0020111D" w:rsidRPr="0020111D">
        <w:rPr>
          <w:rFonts w:ascii="Arial" w:hAnsi="Arial" w:cs="Arial"/>
          <w:sz w:val="20"/>
          <w:szCs w:val="20"/>
          <w:lang w:val="es-CO" w:eastAsia="es-CO"/>
        </w:rPr>
        <w:t>que en aras de aplicar el principio de pluralidad de oferentes se hará el respectivo ajuste mediante adenda en el proceso</w:t>
      </w:r>
      <w:r w:rsidR="007B27EB" w:rsidRPr="0020111D">
        <w:rPr>
          <w:rFonts w:ascii="Arial" w:hAnsi="Arial" w:cs="Arial"/>
          <w:sz w:val="20"/>
          <w:szCs w:val="20"/>
          <w:lang w:val="es-CO" w:eastAsia="es-CO"/>
        </w:rPr>
        <w:t xml:space="preserve">. En segunda media nos permitimos aclara que no existe ningún tipo de puntaje asignado a la experiencia, por el contrario, la oferta será el </w:t>
      </w:r>
      <w:r w:rsidR="00D44A1A" w:rsidRPr="0020111D">
        <w:rPr>
          <w:rFonts w:ascii="Arial" w:hAnsi="Arial" w:cs="Arial"/>
          <w:sz w:val="20"/>
          <w:szCs w:val="20"/>
          <w:lang w:val="es-CO" w:eastAsia="es-CO"/>
        </w:rPr>
        <w:t xml:space="preserve">único </w:t>
      </w:r>
      <w:r w:rsidR="007B27EB" w:rsidRPr="0020111D">
        <w:rPr>
          <w:rFonts w:ascii="Arial" w:hAnsi="Arial" w:cs="Arial"/>
          <w:sz w:val="20"/>
          <w:szCs w:val="20"/>
          <w:lang w:val="es-CO" w:eastAsia="es-CO"/>
        </w:rPr>
        <w:t>factor de calificación, en aplicación al principio de economía.</w:t>
      </w:r>
    </w:p>
    <w:p w14:paraId="74F1EB4D" w14:textId="77777777" w:rsidR="003F6B26" w:rsidRPr="0020111D" w:rsidRDefault="003F6B26" w:rsidP="00E262EE">
      <w:pPr>
        <w:shd w:val="clear" w:color="auto" w:fill="FFFFFF"/>
        <w:jc w:val="both"/>
        <w:rPr>
          <w:rFonts w:ascii="Arial" w:hAnsi="Arial" w:cs="Arial"/>
          <w:sz w:val="20"/>
          <w:szCs w:val="20"/>
          <w:lang w:val="es-CO" w:eastAsia="es-CO"/>
        </w:rPr>
      </w:pPr>
    </w:p>
    <w:p w14:paraId="06DD0BC1" w14:textId="77777777" w:rsidR="00D44A1A" w:rsidRPr="0020111D" w:rsidRDefault="00D44A1A" w:rsidP="001E2E31">
      <w:pPr>
        <w:shd w:val="clear" w:color="auto" w:fill="FFFFFF"/>
        <w:jc w:val="both"/>
        <w:rPr>
          <w:rFonts w:ascii="Arial" w:hAnsi="Arial" w:cs="Arial"/>
          <w:color w:val="000000" w:themeColor="text1"/>
          <w:sz w:val="20"/>
          <w:szCs w:val="20"/>
          <w:lang w:val="es-CO" w:eastAsia="es-CO"/>
        </w:rPr>
      </w:pPr>
    </w:p>
    <w:p w14:paraId="69459A14" w14:textId="54E338E2" w:rsidR="00E262EE" w:rsidRPr="0020111D" w:rsidRDefault="0010018E" w:rsidP="00D738D9">
      <w:pPr>
        <w:pStyle w:val="Prrafodelista"/>
        <w:numPr>
          <w:ilvl w:val="0"/>
          <w:numId w:val="4"/>
        </w:numPr>
        <w:shd w:val="clear" w:color="auto" w:fill="FFFFFF"/>
        <w:jc w:val="both"/>
        <w:rPr>
          <w:rFonts w:ascii="Arial" w:hAnsi="Arial" w:cs="Arial"/>
          <w:color w:val="000000" w:themeColor="text1"/>
          <w:sz w:val="20"/>
          <w:szCs w:val="20"/>
          <w:lang w:val="es-CO" w:eastAsia="es-CO"/>
        </w:rPr>
      </w:pPr>
      <w:r w:rsidRPr="0020111D">
        <w:rPr>
          <w:rFonts w:ascii="Arial" w:hAnsi="Arial" w:cs="Arial"/>
          <w:color w:val="000000" w:themeColor="text1"/>
          <w:sz w:val="20"/>
          <w:szCs w:val="20"/>
          <w:lang w:val="es-CO" w:eastAsia="es-CO"/>
        </w:rPr>
        <w:t xml:space="preserve">En la sección documentos otorgados del exterior, informamos que nuestra oferta corresponde a equipos importados, por </w:t>
      </w:r>
      <w:r w:rsidR="00FC27B5" w:rsidRPr="0020111D">
        <w:rPr>
          <w:rFonts w:ascii="Arial" w:hAnsi="Arial" w:cs="Arial"/>
          <w:color w:val="000000" w:themeColor="text1"/>
          <w:sz w:val="20"/>
          <w:szCs w:val="20"/>
          <w:lang w:val="es-CO" w:eastAsia="es-CO"/>
        </w:rPr>
        <w:t>ende,</w:t>
      </w:r>
      <w:r w:rsidRPr="0020111D">
        <w:rPr>
          <w:rFonts w:ascii="Arial" w:hAnsi="Arial" w:cs="Arial"/>
          <w:color w:val="000000" w:themeColor="text1"/>
          <w:sz w:val="20"/>
          <w:szCs w:val="20"/>
          <w:lang w:val="es-CO" w:eastAsia="es-CO"/>
        </w:rPr>
        <w:t xml:space="preserve"> contienen documentos en idioma original del fabricante, favor aclarar si estos deben estar traducidos y apostillados previa contratación o posterior a la adjudicación.</w:t>
      </w:r>
    </w:p>
    <w:p w14:paraId="14FE1403" w14:textId="6E752A74" w:rsidR="00E262EE" w:rsidRPr="0020111D" w:rsidRDefault="00E262EE" w:rsidP="00E262EE">
      <w:pPr>
        <w:shd w:val="clear" w:color="auto" w:fill="FFFFFF"/>
        <w:jc w:val="both"/>
        <w:rPr>
          <w:rFonts w:ascii="Arial" w:hAnsi="Arial" w:cs="Arial"/>
          <w:color w:val="000000" w:themeColor="text1"/>
          <w:sz w:val="20"/>
          <w:szCs w:val="20"/>
          <w:lang w:val="es-CO" w:eastAsia="es-CO"/>
        </w:rPr>
      </w:pPr>
    </w:p>
    <w:p w14:paraId="5DD7D978" w14:textId="3CBEB320" w:rsidR="00E262EE" w:rsidRPr="0020111D" w:rsidRDefault="00E262EE" w:rsidP="00E262EE">
      <w:pPr>
        <w:shd w:val="clear" w:color="auto" w:fill="FFFFFF"/>
        <w:jc w:val="both"/>
        <w:rPr>
          <w:rFonts w:ascii="Arial" w:hAnsi="Arial" w:cs="Arial"/>
          <w:color w:val="000000" w:themeColor="text1"/>
          <w:sz w:val="20"/>
          <w:szCs w:val="20"/>
          <w:lang w:val="es-CO" w:eastAsia="es-CO"/>
        </w:rPr>
      </w:pPr>
    </w:p>
    <w:p w14:paraId="5589743A" w14:textId="31226979" w:rsidR="001C165B" w:rsidRPr="0020111D" w:rsidRDefault="00E451EB" w:rsidP="00E451EB">
      <w:pPr>
        <w:shd w:val="clear" w:color="auto" w:fill="FFFFFF"/>
        <w:jc w:val="both"/>
        <w:rPr>
          <w:rFonts w:ascii="Arial" w:hAnsi="Arial" w:cs="Arial"/>
          <w:color w:val="000000" w:themeColor="text1"/>
          <w:sz w:val="20"/>
          <w:szCs w:val="20"/>
          <w:lang w:val="es-CO" w:eastAsia="es-CO"/>
        </w:rPr>
      </w:pPr>
      <w:r w:rsidRPr="0020111D">
        <w:rPr>
          <w:rFonts w:ascii="Arial" w:hAnsi="Arial" w:cs="Arial"/>
          <w:b/>
          <w:color w:val="000000" w:themeColor="text1"/>
          <w:sz w:val="20"/>
          <w:szCs w:val="20"/>
          <w:u w:val="single"/>
        </w:rPr>
        <w:t>RESPUESTA OBSERVACION 2:</w:t>
      </w:r>
      <w:r w:rsidRPr="0020111D">
        <w:rPr>
          <w:rFonts w:ascii="Arial" w:hAnsi="Arial" w:cs="Arial"/>
          <w:color w:val="000000" w:themeColor="text1"/>
          <w:sz w:val="20"/>
          <w:szCs w:val="20"/>
          <w:lang w:val="es-CO" w:eastAsia="es-CO"/>
        </w:rPr>
        <w:t xml:space="preserve"> </w:t>
      </w:r>
      <w:r w:rsidR="004E369A" w:rsidRPr="0020111D">
        <w:rPr>
          <w:rFonts w:ascii="Arial" w:hAnsi="Arial" w:cs="Arial"/>
          <w:color w:val="000000" w:themeColor="text1"/>
          <w:sz w:val="20"/>
          <w:szCs w:val="20"/>
          <w:lang w:val="es-CO" w:eastAsia="es-CO"/>
        </w:rPr>
        <w:t xml:space="preserve"> La </w:t>
      </w:r>
      <w:r w:rsidR="003F6B26" w:rsidRPr="0020111D">
        <w:rPr>
          <w:rFonts w:ascii="Arial" w:hAnsi="Arial" w:cs="Arial"/>
          <w:color w:val="000000" w:themeColor="text1"/>
          <w:sz w:val="20"/>
          <w:szCs w:val="20"/>
          <w:lang w:val="es-CO" w:eastAsia="es-CO"/>
        </w:rPr>
        <w:t xml:space="preserve">ELC se permite precisar </w:t>
      </w:r>
      <w:r w:rsidR="00806376" w:rsidRPr="0020111D">
        <w:rPr>
          <w:rFonts w:ascii="Arial" w:hAnsi="Arial" w:cs="Arial"/>
          <w:color w:val="000000" w:themeColor="text1"/>
          <w:sz w:val="20"/>
          <w:szCs w:val="20"/>
          <w:lang w:val="es-CO" w:eastAsia="es-CO"/>
        </w:rPr>
        <w:t>que</w:t>
      </w:r>
      <w:r w:rsidR="003F6B26" w:rsidRPr="0020111D">
        <w:rPr>
          <w:rFonts w:ascii="Arial" w:hAnsi="Arial" w:cs="Arial"/>
          <w:color w:val="000000" w:themeColor="text1"/>
          <w:sz w:val="20"/>
          <w:szCs w:val="20"/>
          <w:lang w:val="es-CO" w:eastAsia="es-CO"/>
        </w:rPr>
        <w:t xml:space="preserve"> </w:t>
      </w:r>
      <w:r w:rsidR="00417C9B" w:rsidRPr="0020111D">
        <w:rPr>
          <w:rFonts w:ascii="Arial" w:hAnsi="Arial" w:cs="Arial"/>
          <w:color w:val="000000" w:themeColor="text1"/>
          <w:sz w:val="20"/>
          <w:szCs w:val="20"/>
          <w:lang w:val="es-CO" w:eastAsia="es-CO"/>
        </w:rPr>
        <w:t xml:space="preserve">los documento a que se refiere el numeral obedecen a </w:t>
      </w:r>
      <w:r w:rsidR="00D44A1A" w:rsidRPr="0020111D">
        <w:rPr>
          <w:rFonts w:ascii="Arial" w:hAnsi="Arial" w:cs="Arial"/>
          <w:color w:val="000000" w:themeColor="text1"/>
          <w:sz w:val="20"/>
          <w:szCs w:val="20"/>
          <w:lang w:val="es-CO" w:eastAsia="es-CO"/>
        </w:rPr>
        <w:t>la condición</w:t>
      </w:r>
      <w:r w:rsidR="00417C9B" w:rsidRPr="0020111D">
        <w:rPr>
          <w:rFonts w:ascii="Arial" w:hAnsi="Arial" w:cs="Arial"/>
          <w:color w:val="000000" w:themeColor="text1"/>
          <w:sz w:val="20"/>
          <w:szCs w:val="20"/>
          <w:lang w:val="es-CO" w:eastAsia="es-CO"/>
        </w:rPr>
        <w:t xml:space="preserve"> de su naturaleza y constitución, es decir lo semejante a un certificado de existencia y representación lega</w:t>
      </w:r>
      <w:r w:rsidR="00D44A1A" w:rsidRPr="0020111D">
        <w:rPr>
          <w:rFonts w:ascii="Arial" w:hAnsi="Arial" w:cs="Arial"/>
          <w:color w:val="000000" w:themeColor="text1"/>
          <w:sz w:val="20"/>
          <w:szCs w:val="20"/>
          <w:lang w:val="es-CO" w:eastAsia="es-CO"/>
        </w:rPr>
        <w:t>l</w:t>
      </w:r>
      <w:r w:rsidR="00417C9B" w:rsidRPr="0020111D">
        <w:rPr>
          <w:rFonts w:ascii="Arial" w:hAnsi="Arial" w:cs="Arial"/>
          <w:color w:val="000000" w:themeColor="text1"/>
          <w:sz w:val="20"/>
          <w:szCs w:val="20"/>
          <w:lang w:val="es-CO" w:eastAsia="es-CO"/>
        </w:rPr>
        <w:t>, o un registro único tributario, en el caso de ser una compañía cuya residencia y domicilio no esta en el territorio colombiano, no sobre los elementos.</w:t>
      </w:r>
    </w:p>
    <w:p w14:paraId="3BB6DE31" w14:textId="1035254C" w:rsidR="00E451EB" w:rsidRPr="0020111D" w:rsidRDefault="00E451EB" w:rsidP="00E451EB">
      <w:pPr>
        <w:shd w:val="clear" w:color="auto" w:fill="FFFFFF"/>
        <w:jc w:val="both"/>
        <w:rPr>
          <w:rFonts w:ascii="Arial" w:hAnsi="Arial" w:cs="Arial"/>
          <w:color w:val="000000" w:themeColor="text1"/>
          <w:sz w:val="20"/>
          <w:szCs w:val="20"/>
          <w:lang w:val="es-CO" w:eastAsia="es-CO"/>
        </w:rPr>
      </w:pPr>
    </w:p>
    <w:p w14:paraId="61E47C05" w14:textId="77777777" w:rsidR="00D44A1A" w:rsidRPr="0020111D" w:rsidRDefault="00D44A1A" w:rsidP="00E451EB">
      <w:pPr>
        <w:shd w:val="clear" w:color="auto" w:fill="FFFFFF"/>
        <w:jc w:val="both"/>
        <w:rPr>
          <w:rFonts w:ascii="Arial" w:hAnsi="Arial" w:cs="Arial"/>
          <w:color w:val="000000" w:themeColor="text1"/>
          <w:sz w:val="20"/>
          <w:szCs w:val="20"/>
          <w:lang w:val="es-CO" w:eastAsia="es-CO"/>
        </w:rPr>
      </w:pPr>
    </w:p>
    <w:p w14:paraId="5FC366F3" w14:textId="71F64434" w:rsidR="00E262EE" w:rsidRPr="0020111D" w:rsidRDefault="00E262EE" w:rsidP="00E262EE">
      <w:pPr>
        <w:shd w:val="clear" w:color="auto" w:fill="FFFFFF"/>
        <w:jc w:val="both"/>
        <w:rPr>
          <w:rFonts w:ascii="Arial" w:hAnsi="Arial" w:cs="Arial"/>
          <w:color w:val="000000" w:themeColor="text1"/>
          <w:sz w:val="20"/>
          <w:szCs w:val="20"/>
          <w:lang w:val="es-CO" w:eastAsia="es-CO"/>
        </w:rPr>
      </w:pPr>
      <w:r w:rsidRPr="0020111D">
        <w:rPr>
          <w:rFonts w:ascii="Arial" w:hAnsi="Arial" w:cs="Arial"/>
          <w:b/>
          <w:bCs/>
          <w:color w:val="000000" w:themeColor="text1"/>
          <w:sz w:val="20"/>
          <w:szCs w:val="20"/>
          <w:lang w:val="es-CO" w:eastAsia="es-CO"/>
        </w:rPr>
        <w:t>3.</w:t>
      </w:r>
      <w:r w:rsidRPr="0020111D">
        <w:rPr>
          <w:rFonts w:ascii="Arial" w:hAnsi="Arial" w:cs="Arial"/>
          <w:color w:val="000000" w:themeColor="text1"/>
          <w:sz w:val="20"/>
          <w:szCs w:val="20"/>
          <w:lang w:val="es-CO" w:eastAsia="es-CO"/>
        </w:rPr>
        <w:t xml:space="preserve"> </w:t>
      </w:r>
      <w:r w:rsidR="0010018E" w:rsidRPr="0020111D">
        <w:rPr>
          <w:rFonts w:ascii="Arial" w:hAnsi="Arial" w:cs="Arial"/>
          <w:color w:val="000000" w:themeColor="text1"/>
          <w:sz w:val="20"/>
          <w:szCs w:val="20"/>
          <w:lang w:val="es-CO" w:eastAsia="es-CO"/>
        </w:rPr>
        <w:t xml:space="preserve">En la sección inscripción en el registro interno de proveedores, Indican que se debe diligenciar el formulario el cual redirecciona a la página de la empresa de licores, sin </w:t>
      </w:r>
      <w:r w:rsidR="00417C9B" w:rsidRPr="0020111D">
        <w:rPr>
          <w:rFonts w:ascii="Arial" w:hAnsi="Arial" w:cs="Arial"/>
          <w:color w:val="000000" w:themeColor="text1"/>
          <w:sz w:val="20"/>
          <w:szCs w:val="20"/>
          <w:lang w:val="es-CO" w:eastAsia="es-CO"/>
        </w:rPr>
        <w:t>embargo,</w:t>
      </w:r>
      <w:r w:rsidR="0010018E" w:rsidRPr="0020111D">
        <w:rPr>
          <w:rFonts w:ascii="Arial" w:hAnsi="Arial" w:cs="Arial"/>
          <w:color w:val="000000" w:themeColor="text1"/>
          <w:sz w:val="20"/>
          <w:szCs w:val="20"/>
          <w:lang w:val="es-CO" w:eastAsia="es-CO"/>
        </w:rPr>
        <w:t xml:space="preserve"> no hemos podido encontrarlo y descargarlo, agradecemos orientación con ello. Cabe aclarar que nosotros somos proveedores de ustedes y este año celebramos un contrato con los medios filtrantes</w:t>
      </w:r>
      <w:r w:rsidRPr="0020111D">
        <w:rPr>
          <w:rFonts w:ascii="Arial" w:hAnsi="Arial" w:cs="Arial"/>
          <w:color w:val="000000" w:themeColor="text1"/>
          <w:sz w:val="20"/>
          <w:szCs w:val="20"/>
          <w:lang w:val="es-CO" w:eastAsia="es-CO"/>
        </w:rPr>
        <w:t>.</w:t>
      </w:r>
    </w:p>
    <w:p w14:paraId="170A6CD2" w14:textId="05FD70C3" w:rsidR="00E451EB" w:rsidRPr="0020111D" w:rsidRDefault="00E451EB" w:rsidP="00E262EE">
      <w:pPr>
        <w:shd w:val="clear" w:color="auto" w:fill="FFFFFF"/>
        <w:jc w:val="both"/>
        <w:rPr>
          <w:rFonts w:ascii="Arial" w:hAnsi="Arial" w:cs="Arial"/>
          <w:color w:val="000000" w:themeColor="text1"/>
          <w:sz w:val="20"/>
          <w:szCs w:val="20"/>
          <w:lang w:val="es-CO" w:eastAsia="es-CO"/>
        </w:rPr>
      </w:pPr>
    </w:p>
    <w:p w14:paraId="43D54076" w14:textId="77777777" w:rsidR="00D44A1A" w:rsidRPr="0020111D" w:rsidRDefault="00E451EB" w:rsidP="00D44A1A">
      <w:pPr>
        <w:shd w:val="clear" w:color="auto" w:fill="FFFFFF"/>
        <w:jc w:val="both"/>
        <w:rPr>
          <w:rFonts w:ascii="Arial" w:hAnsi="Arial" w:cs="Arial"/>
          <w:color w:val="000000" w:themeColor="text1"/>
          <w:sz w:val="20"/>
          <w:szCs w:val="20"/>
          <w:lang w:val="es-CO" w:eastAsia="es-CO"/>
        </w:rPr>
      </w:pPr>
      <w:r w:rsidRPr="0020111D">
        <w:rPr>
          <w:rFonts w:ascii="Arial" w:hAnsi="Arial" w:cs="Arial"/>
          <w:b/>
          <w:color w:val="000000" w:themeColor="text1"/>
          <w:sz w:val="20"/>
          <w:szCs w:val="20"/>
          <w:u w:val="single"/>
        </w:rPr>
        <w:t>RESPUESTA OBSERVACION 3</w:t>
      </w:r>
      <w:r w:rsidRPr="0020111D">
        <w:rPr>
          <w:rFonts w:ascii="Arial" w:hAnsi="Arial" w:cs="Arial"/>
          <w:bCs/>
          <w:color w:val="000000" w:themeColor="text1"/>
          <w:sz w:val="20"/>
          <w:szCs w:val="20"/>
          <w:u w:val="single"/>
        </w:rPr>
        <w:t>:</w:t>
      </w:r>
      <w:r w:rsidR="0049249B" w:rsidRPr="0020111D">
        <w:rPr>
          <w:rFonts w:ascii="Arial" w:hAnsi="Arial" w:cs="Arial"/>
          <w:bCs/>
          <w:color w:val="000000" w:themeColor="text1"/>
          <w:sz w:val="20"/>
          <w:szCs w:val="20"/>
          <w:u w:val="single"/>
        </w:rPr>
        <w:t xml:space="preserve"> </w:t>
      </w:r>
      <w:r w:rsidR="00D44A1A" w:rsidRPr="0020111D">
        <w:rPr>
          <w:rFonts w:ascii="Arial" w:hAnsi="Arial" w:cs="Arial"/>
          <w:bCs/>
          <w:color w:val="000000" w:themeColor="text1"/>
          <w:sz w:val="20"/>
          <w:szCs w:val="20"/>
        </w:rPr>
        <w:t>La ELC se permite precisar que el procedimiento para el REGISTRO INTERNO DE PROVEEDORES el cual se realiza es a través de la plataforma </w:t>
      </w:r>
      <w:hyperlink r:id="rId8" w:tgtFrame="_blank" w:history="1">
        <w:r w:rsidR="00D44A1A" w:rsidRPr="0020111D">
          <w:rPr>
            <w:rStyle w:val="Hipervnculo"/>
            <w:rFonts w:ascii="Arial" w:hAnsi="Arial" w:cs="Arial"/>
            <w:bCs/>
            <w:sz w:val="20"/>
            <w:szCs w:val="20"/>
          </w:rPr>
          <w:t>WWW.LICORERACUNDINAMARCA.COM.CO</w:t>
        </w:r>
      </w:hyperlink>
      <w:r w:rsidR="00D44A1A" w:rsidRPr="0020111D">
        <w:rPr>
          <w:rFonts w:ascii="Arial" w:hAnsi="Arial" w:cs="Arial"/>
          <w:bCs/>
          <w:color w:val="000000" w:themeColor="text1"/>
          <w:sz w:val="20"/>
          <w:szCs w:val="20"/>
        </w:rPr>
        <w:t> en el punto TRASPARENCIA, y después numeral 8.1.b encuentra el formulario que debe ser diligenciado. Una vez hecho lo anterior debe remitir un correo a los correos establecidos en el proceso, con los documentos RUT y Copia de CC del R.L en el caso de ser persona jurídica. En el evento de que la plataforma presente inconvenientes, remitir de igual forma la documentación solicitada, a los correos establecidos en el proceso, e internamente se hará la respectiva inscripción.</w:t>
      </w:r>
    </w:p>
    <w:p w14:paraId="3DF7A35B" w14:textId="6716CEB3" w:rsidR="0049249B" w:rsidRPr="0020111D" w:rsidRDefault="0049249B" w:rsidP="00E262EE">
      <w:pPr>
        <w:shd w:val="clear" w:color="auto" w:fill="FFFFFF"/>
        <w:jc w:val="both"/>
        <w:rPr>
          <w:rFonts w:ascii="Arial" w:hAnsi="Arial" w:cs="Arial"/>
          <w:bCs/>
          <w:color w:val="000000" w:themeColor="text1"/>
          <w:sz w:val="20"/>
          <w:szCs w:val="20"/>
        </w:rPr>
      </w:pPr>
    </w:p>
    <w:p w14:paraId="597A3BC3" w14:textId="0FA367B8" w:rsidR="0010018E" w:rsidRPr="0020111D" w:rsidRDefault="0010018E" w:rsidP="00E262EE">
      <w:pPr>
        <w:shd w:val="clear" w:color="auto" w:fill="FFFFFF"/>
        <w:jc w:val="both"/>
        <w:rPr>
          <w:rFonts w:ascii="Arial" w:hAnsi="Arial" w:cs="Arial"/>
          <w:bCs/>
          <w:color w:val="000000" w:themeColor="text1"/>
          <w:sz w:val="20"/>
          <w:szCs w:val="20"/>
        </w:rPr>
      </w:pPr>
    </w:p>
    <w:p w14:paraId="3F8DF4C0" w14:textId="2E0D7333" w:rsidR="0010018E" w:rsidRPr="0020111D" w:rsidRDefault="0010018E" w:rsidP="00E262EE">
      <w:pPr>
        <w:shd w:val="clear" w:color="auto" w:fill="FFFFFF"/>
        <w:jc w:val="both"/>
        <w:rPr>
          <w:rFonts w:ascii="Arial" w:hAnsi="Arial" w:cs="Arial"/>
          <w:bCs/>
          <w:color w:val="000000" w:themeColor="text1"/>
          <w:sz w:val="20"/>
          <w:szCs w:val="20"/>
        </w:rPr>
      </w:pPr>
      <w:r w:rsidRPr="0020111D">
        <w:rPr>
          <w:rFonts w:ascii="Arial" w:hAnsi="Arial" w:cs="Arial"/>
          <w:b/>
          <w:color w:val="000000" w:themeColor="text1"/>
          <w:sz w:val="20"/>
          <w:szCs w:val="20"/>
        </w:rPr>
        <w:t>4</w:t>
      </w:r>
      <w:r w:rsidRPr="0020111D">
        <w:rPr>
          <w:rFonts w:ascii="Arial" w:hAnsi="Arial" w:cs="Arial"/>
          <w:bCs/>
          <w:color w:val="000000" w:themeColor="text1"/>
          <w:sz w:val="20"/>
          <w:szCs w:val="20"/>
        </w:rPr>
        <w:t xml:space="preserve">. Sobre la garantía en la sección 3 salarios y prestaciones sociales e indemnizaciones, equivalente al 5% del valor total del mismo, con vigencia igual al plazo de ejecución del contrato y 3 años más, contados a partir de la expedición de la garantía </w:t>
      </w:r>
      <w:r w:rsidR="00FC27B5" w:rsidRPr="0020111D">
        <w:rPr>
          <w:rFonts w:ascii="Arial" w:hAnsi="Arial" w:cs="Arial"/>
          <w:bCs/>
          <w:color w:val="000000" w:themeColor="text1"/>
          <w:sz w:val="20"/>
          <w:szCs w:val="20"/>
        </w:rPr>
        <w:t>única</w:t>
      </w:r>
      <w:r w:rsidRPr="0020111D">
        <w:rPr>
          <w:rFonts w:ascii="Arial" w:hAnsi="Arial" w:cs="Arial"/>
          <w:bCs/>
          <w:color w:val="000000" w:themeColor="text1"/>
          <w:sz w:val="20"/>
          <w:szCs w:val="20"/>
        </w:rPr>
        <w:t>, favor aclarar, debido a que la naturaleza de este contrato no genera una cobertura permanente de nuestros empleados en sus instalaciones no vemos la aplicación de la misma.</w:t>
      </w:r>
    </w:p>
    <w:p w14:paraId="480D5310" w14:textId="7D2E0854" w:rsidR="00E262EE" w:rsidRPr="0020111D" w:rsidRDefault="00E262EE" w:rsidP="001E2E31">
      <w:pPr>
        <w:shd w:val="clear" w:color="auto" w:fill="FFFFFF"/>
        <w:jc w:val="both"/>
        <w:rPr>
          <w:rFonts w:ascii="Arial" w:hAnsi="Arial" w:cs="Arial"/>
          <w:color w:val="000000" w:themeColor="text1"/>
          <w:sz w:val="20"/>
          <w:szCs w:val="20"/>
          <w:lang w:val="es-CO" w:eastAsia="es-CO"/>
        </w:rPr>
      </w:pPr>
    </w:p>
    <w:p w14:paraId="6A026DC8" w14:textId="1ABCA76E" w:rsidR="0010018E" w:rsidRPr="0020111D" w:rsidRDefault="00202674" w:rsidP="001E2E31">
      <w:pPr>
        <w:shd w:val="clear" w:color="auto" w:fill="FFFFFF"/>
        <w:jc w:val="both"/>
        <w:rPr>
          <w:rFonts w:ascii="Arial" w:hAnsi="Arial" w:cs="Arial"/>
          <w:color w:val="000000" w:themeColor="text1"/>
          <w:sz w:val="20"/>
          <w:szCs w:val="20"/>
          <w:lang w:val="es-CO" w:eastAsia="es-CO"/>
        </w:rPr>
      </w:pPr>
      <w:r w:rsidRPr="0020111D">
        <w:rPr>
          <w:rFonts w:ascii="Arial" w:hAnsi="Arial" w:cs="Arial"/>
          <w:b/>
          <w:color w:val="000000" w:themeColor="text1"/>
          <w:sz w:val="20"/>
          <w:szCs w:val="20"/>
          <w:u w:val="single"/>
        </w:rPr>
        <w:t>RESPUESTA OBSERVACION 4</w:t>
      </w:r>
      <w:r w:rsidRPr="0020111D">
        <w:rPr>
          <w:rFonts w:ascii="Arial" w:hAnsi="Arial" w:cs="Arial"/>
          <w:bCs/>
          <w:color w:val="000000" w:themeColor="text1"/>
          <w:sz w:val="20"/>
          <w:szCs w:val="20"/>
          <w:u w:val="single"/>
        </w:rPr>
        <w:t>:</w:t>
      </w:r>
      <w:r w:rsidR="00D44A1A" w:rsidRPr="0020111D">
        <w:rPr>
          <w:rFonts w:ascii="Arial" w:hAnsi="Arial" w:cs="Arial"/>
          <w:bCs/>
          <w:color w:val="000000" w:themeColor="text1"/>
          <w:sz w:val="20"/>
          <w:szCs w:val="20"/>
        </w:rPr>
        <w:t xml:space="preserve"> La ELC se permite precisar que en efecto la observación es procedente y se vera reflejada en la respectiva adenda.</w:t>
      </w:r>
      <w:r w:rsidRPr="0020111D">
        <w:rPr>
          <w:rFonts w:ascii="Arial" w:hAnsi="Arial" w:cs="Arial"/>
          <w:bCs/>
          <w:color w:val="000000" w:themeColor="text1"/>
          <w:sz w:val="20"/>
          <w:szCs w:val="20"/>
          <w:u w:val="single"/>
        </w:rPr>
        <w:t xml:space="preserve"> </w:t>
      </w:r>
    </w:p>
    <w:p w14:paraId="6D48CEBB" w14:textId="77777777" w:rsidR="00124FC5" w:rsidRPr="0020111D" w:rsidRDefault="00124FC5" w:rsidP="001E2E31">
      <w:pPr>
        <w:shd w:val="clear" w:color="auto" w:fill="FFFFFF"/>
        <w:jc w:val="both"/>
        <w:rPr>
          <w:rFonts w:ascii="Arial" w:hAnsi="Arial" w:cs="Arial"/>
          <w:color w:val="000000" w:themeColor="text1"/>
          <w:sz w:val="20"/>
          <w:szCs w:val="20"/>
          <w:lang w:val="es-CO" w:eastAsia="es-CO"/>
        </w:rPr>
      </w:pPr>
    </w:p>
    <w:p w14:paraId="1F585551" w14:textId="77777777" w:rsidR="00E14F19" w:rsidRPr="0020111D" w:rsidRDefault="00E14F19" w:rsidP="001E2E31">
      <w:pPr>
        <w:jc w:val="both"/>
        <w:rPr>
          <w:rFonts w:ascii="Arial" w:hAnsi="Arial" w:cs="Arial"/>
          <w:color w:val="000000" w:themeColor="text1"/>
          <w:sz w:val="20"/>
          <w:szCs w:val="20"/>
          <w:lang w:val="es-ES"/>
        </w:rPr>
      </w:pPr>
    </w:p>
    <w:p w14:paraId="5E5A5073" w14:textId="1ACDC983" w:rsidR="001E2E31" w:rsidRPr="0020111D" w:rsidRDefault="001E2E31" w:rsidP="001E2E31">
      <w:pPr>
        <w:jc w:val="both"/>
        <w:rPr>
          <w:rFonts w:ascii="Arial" w:hAnsi="Arial" w:cs="Arial"/>
          <w:color w:val="000000" w:themeColor="text1"/>
          <w:sz w:val="20"/>
          <w:szCs w:val="20"/>
          <w:lang w:val="es-ES"/>
        </w:rPr>
      </w:pPr>
      <w:r w:rsidRPr="0020111D">
        <w:rPr>
          <w:rFonts w:ascii="Arial" w:hAnsi="Arial" w:cs="Arial"/>
          <w:color w:val="000000" w:themeColor="text1"/>
          <w:sz w:val="20"/>
          <w:szCs w:val="20"/>
          <w:lang w:val="es-ES"/>
        </w:rPr>
        <w:t>Sin otro particular</w:t>
      </w:r>
    </w:p>
    <w:p w14:paraId="49CD308E" w14:textId="503FD0F9" w:rsidR="001E2E31" w:rsidRPr="0020111D" w:rsidRDefault="001E2E31" w:rsidP="001E2E31">
      <w:pPr>
        <w:jc w:val="both"/>
        <w:rPr>
          <w:rFonts w:ascii="Arial" w:hAnsi="Arial" w:cs="Arial"/>
          <w:color w:val="000000" w:themeColor="text1"/>
          <w:sz w:val="20"/>
          <w:szCs w:val="20"/>
          <w:lang w:val="es-ES"/>
        </w:rPr>
      </w:pPr>
    </w:p>
    <w:p w14:paraId="0A7CAD6B" w14:textId="351BB08D" w:rsidR="00E24553" w:rsidRPr="0020111D" w:rsidRDefault="00E24553" w:rsidP="001E2E31">
      <w:pPr>
        <w:jc w:val="both"/>
        <w:rPr>
          <w:rFonts w:ascii="Arial" w:hAnsi="Arial" w:cs="Arial"/>
          <w:color w:val="000000" w:themeColor="text1"/>
          <w:sz w:val="20"/>
          <w:szCs w:val="20"/>
          <w:lang w:val="es-ES"/>
        </w:rPr>
      </w:pPr>
    </w:p>
    <w:p w14:paraId="0250EAC4" w14:textId="77777777" w:rsidR="00E14F19" w:rsidRPr="0020111D" w:rsidRDefault="00E14F19" w:rsidP="001E2E31">
      <w:pPr>
        <w:jc w:val="both"/>
        <w:rPr>
          <w:rFonts w:ascii="Arial" w:hAnsi="Arial" w:cs="Arial"/>
          <w:color w:val="000000" w:themeColor="text1"/>
          <w:sz w:val="20"/>
          <w:szCs w:val="20"/>
          <w:lang w:val="es-ES"/>
        </w:rPr>
      </w:pPr>
    </w:p>
    <w:p w14:paraId="5FCC9D30" w14:textId="77777777" w:rsidR="001E2E31" w:rsidRPr="0020111D" w:rsidRDefault="001E2E31" w:rsidP="001E2E31">
      <w:pPr>
        <w:jc w:val="both"/>
        <w:rPr>
          <w:rFonts w:ascii="Arial" w:hAnsi="Arial" w:cs="Arial"/>
          <w:color w:val="000000" w:themeColor="text1"/>
          <w:sz w:val="20"/>
          <w:szCs w:val="20"/>
          <w:lang w:val="es-ES"/>
        </w:rPr>
      </w:pPr>
      <w:r w:rsidRPr="0020111D">
        <w:rPr>
          <w:rFonts w:ascii="Arial" w:hAnsi="Arial" w:cs="Arial"/>
          <w:color w:val="000000" w:themeColor="text1"/>
          <w:sz w:val="20"/>
          <w:szCs w:val="20"/>
          <w:lang w:val="es-ES"/>
        </w:rPr>
        <w:t>Cordialmente</w:t>
      </w:r>
    </w:p>
    <w:p w14:paraId="47B71FF7" w14:textId="754B1700" w:rsidR="001E2E31" w:rsidRPr="0020111D" w:rsidRDefault="001E2E31" w:rsidP="001E2E31">
      <w:pPr>
        <w:jc w:val="both"/>
        <w:rPr>
          <w:rFonts w:ascii="Arial" w:hAnsi="Arial" w:cs="Arial"/>
          <w:color w:val="000000" w:themeColor="text1"/>
          <w:sz w:val="20"/>
          <w:szCs w:val="20"/>
          <w:lang w:val="es-ES"/>
        </w:rPr>
      </w:pPr>
    </w:p>
    <w:p w14:paraId="5CBE44E0" w14:textId="0A65291C" w:rsidR="00E14F19" w:rsidRPr="0020111D" w:rsidRDefault="00E14F19" w:rsidP="001E2E31">
      <w:pPr>
        <w:jc w:val="both"/>
        <w:rPr>
          <w:rFonts w:ascii="Arial" w:hAnsi="Arial" w:cs="Arial"/>
          <w:color w:val="000000" w:themeColor="text1"/>
          <w:sz w:val="20"/>
          <w:szCs w:val="20"/>
          <w:lang w:val="es-ES"/>
        </w:rPr>
      </w:pPr>
    </w:p>
    <w:p w14:paraId="65E6C194" w14:textId="609D43A0" w:rsidR="00E14F19" w:rsidRPr="0020111D" w:rsidRDefault="00E14F19" w:rsidP="001E2E31">
      <w:pPr>
        <w:jc w:val="both"/>
        <w:rPr>
          <w:rFonts w:ascii="Arial" w:hAnsi="Arial" w:cs="Arial"/>
          <w:color w:val="000000" w:themeColor="text1"/>
          <w:sz w:val="20"/>
          <w:szCs w:val="20"/>
          <w:lang w:val="es-ES"/>
        </w:rPr>
      </w:pPr>
    </w:p>
    <w:p w14:paraId="0C382A71" w14:textId="77777777" w:rsidR="00E14F19" w:rsidRPr="0020111D" w:rsidRDefault="00E14F19" w:rsidP="001E2E31">
      <w:pPr>
        <w:jc w:val="both"/>
        <w:rPr>
          <w:rFonts w:ascii="Arial" w:hAnsi="Arial" w:cs="Arial"/>
          <w:color w:val="000000" w:themeColor="text1"/>
          <w:sz w:val="20"/>
          <w:szCs w:val="20"/>
          <w:lang w:val="es-ES"/>
        </w:rPr>
      </w:pPr>
    </w:p>
    <w:p w14:paraId="5752254A" w14:textId="6C15A382" w:rsidR="001E2E31" w:rsidRPr="0020111D" w:rsidRDefault="001E2E31" w:rsidP="001E2E31">
      <w:pPr>
        <w:jc w:val="both"/>
        <w:rPr>
          <w:rFonts w:ascii="Arial" w:hAnsi="Arial" w:cs="Arial"/>
          <w:color w:val="000000" w:themeColor="text1"/>
          <w:sz w:val="20"/>
          <w:szCs w:val="20"/>
          <w:lang w:val="es-ES"/>
        </w:rPr>
      </w:pPr>
    </w:p>
    <w:p w14:paraId="6E947455" w14:textId="77777777" w:rsidR="00E24553" w:rsidRPr="0020111D" w:rsidRDefault="00E24553" w:rsidP="001E2E31">
      <w:pPr>
        <w:jc w:val="both"/>
        <w:rPr>
          <w:rFonts w:ascii="Arial" w:hAnsi="Arial" w:cs="Arial"/>
          <w:color w:val="000000" w:themeColor="text1"/>
          <w:sz w:val="20"/>
          <w:szCs w:val="20"/>
          <w:lang w:val="es-ES"/>
        </w:rPr>
      </w:pPr>
    </w:p>
    <w:p w14:paraId="519DF89E" w14:textId="50C82090" w:rsidR="001E2E31" w:rsidRPr="0020111D" w:rsidRDefault="002807DE" w:rsidP="001E2E31">
      <w:pPr>
        <w:jc w:val="both"/>
        <w:rPr>
          <w:rFonts w:ascii="Arial" w:hAnsi="Arial" w:cs="Arial"/>
          <w:color w:val="000000" w:themeColor="text1"/>
          <w:sz w:val="20"/>
          <w:szCs w:val="20"/>
          <w:lang w:val="es-ES"/>
        </w:rPr>
      </w:pPr>
      <w:r w:rsidRPr="0020111D">
        <w:rPr>
          <w:rFonts w:ascii="Arial" w:hAnsi="Arial" w:cs="Arial"/>
          <w:color w:val="000000" w:themeColor="text1"/>
          <w:sz w:val="20"/>
          <w:szCs w:val="20"/>
          <w:lang w:val="es-ES"/>
        </w:rPr>
        <w:t xml:space="preserve">            (ORIGINAL FIRMADO)</w:t>
      </w:r>
      <w:r w:rsidR="001E2E31" w:rsidRPr="0020111D">
        <w:rPr>
          <w:rFonts w:ascii="Arial" w:hAnsi="Arial" w:cs="Arial"/>
          <w:color w:val="000000" w:themeColor="text1"/>
          <w:sz w:val="20"/>
          <w:szCs w:val="20"/>
          <w:lang w:val="es-ES"/>
        </w:rPr>
        <w:tab/>
      </w:r>
      <w:r w:rsidRPr="0020111D">
        <w:rPr>
          <w:rFonts w:ascii="Arial" w:hAnsi="Arial" w:cs="Arial"/>
          <w:color w:val="000000" w:themeColor="text1"/>
          <w:sz w:val="20"/>
          <w:szCs w:val="20"/>
          <w:lang w:val="es-ES"/>
        </w:rPr>
        <w:tab/>
      </w:r>
      <w:r w:rsidRPr="0020111D">
        <w:rPr>
          <w:rFonts w:ascii="Arial" w:hAnsi="Arial" w:cs="Arial"/>
          <w:color w:val="000000" w:themeColor="text1"/>
          <w:sz w:val="20"/>
          <w:szCs w:val="20"/>
          <w:lang w:val="es-ES"/>
        </w:rPr>
        <w:tab/>
      </w:r>
      <w:r w:rsidRPr="0020111D">
        <w:rPr>
          <w:rFonts w:ascii="Arial" w:hAnsi="Arial" w:cs="Arial"/>
          <w:color w:val="000000" w:themeColor="text1"/>
          <w:sz w:val="20"/>
          <w:szCs w:val="20"/>
          <w:lang w:val="es-ES"/>
        </w:rPr>
        <w:tab/>
      </w:r>
      <w:r w:rsidR="00B90A35">
        <w:rPr>
          <w:rFonts w:ascii="Arial" w:hAnsi="Arial" w:cs="Arial"/>
          <w:color w:val="000000" w:themeColor="text1"/>
          <w:sz w:val="20"/>
          <w:szCs w:val="20"/>
          <w:lang w:val="es-ES"/>
        </w:rPr>
        <w:t xml:space="preserve">          </w:t>
      </w:r>
      <w:r w:rsidRPr="0020111D">
        <w:rPr>
          <w:rFonts w:ascii="Arial" w:hAnsi="Arial" w:cs="Arial"/>
          <w:color w:val="000000" w:themeColor="text1"/>
          <w:sz w:val="20"/>
          <w:szCs w:val="20"/>
          <w:lang w:val="es-ES"/>
        </w:rPr>
        <w:t>(ORIGINAL FIRMADO)</w:t>
      </w:r>
    </w:p>
    <w:p w14:paraId="3457AB3A" w14:textId="03EE449C" w:rsidR="001E2E31" w:rsidRPr="0020111D" w:rsidRDefault="001E2E31" w:rsidP="001E2E31">
      <w:pPr>
        <w:pStyle w:val="Sinespaciado"/>
        <w:jc w:val="both"/>
        <w:rPr>
          <w:rFonts w:ascii="Arial" w:hAnsi="Arial" w:cs="Arial"/>
          <w:b/>
          <w:sz w:val="20"/>
          <w:szCs w:val="20"/>
        </w:rPr>
      </w:pPr>
      <w:r w:rsidRPr="0020111D">
        <w:rPr>
          <w:rFonts w:ascii="Arial" w:hAnsi="Arial" w:cs="Arial"/>
          <w:b/>
          <w:color w:val="000000" w:themeColor="text1"/>
          <w:sz w:val="20"/>
          <w:szCs w:val="20"/>
        </w:rPr>
        <w:t>SANDRA MILENA CUBILLOS GONZALEZ</w:t>
      </w:r>
      <w:r w:rsidRPr="0020111D">
        <w:rPr>
          <w:rFonts w:ascii="Arial" w:hAnsi="Arial" w:cs="Arial"/>
          <w:b/>
          <w:sz w:val="20"/>
          <w:szCs w:val="20"/>
        </w:rPr>
        <w:t xml:space="preserve"> </w:t>
      </w:r>
      <w:r w:rsidRPr="0020111D">
        <w:rPr>
          <w:rFonts w:ascii="Arial" w:hAnsi="Arial" w:cs="Arial"/>
          <w:b/>
          <w:sz w:val="20"/>
          <w:szCs w:val="20"/>
        </w:rPr>
        <w:tab/>
      </w:r>
      <w:r w:rsidR="00E14F19" w:rsidRPr="0020111D">
        <w:rPr>
          <w:rFonts w:ascii="Arial" w:hAnsi="Arial" w:cs="Arial"/>
          <w:b/>
          <w:sz w:val="20"/>
          <w:szCs w:val="20"/>
        </w:rPr>
        <w:tab/>
        <w:t>NESTOR JAVIER LEMUS CLAVIJO</w:t>
      </w:r>
    </w:p>
    <w:p w14:paraId="2250A424" w14:textId="0DBA9C7A" w:rsidR="001E2E31" w:rsidRPr="00E262EE" w:rsidRDefault="001E2E31" w:rsidP="001E2E31">
      <w:pPr>
        <w:pStyle w:val="Sinespaciado"/>
        <w:jc w:val="both"/>
        <w:rPr>
          <w:rFonts w:ascii="Arial" w:hAnsi="Arial" w:cs="Arial"/>
          <w:sz w:val="20"/>
          <w:szCs w:val="20"/>
        </w:rPr>
      </w:pPr>
      <w:r w:rsidRPr="0020111D">
        <w:rPr>
          <w:rFonts w:ascii="Arial" w:hAnsi="Arial" w:cs="Arial"/>
          <w:color w:val="000000" w:themeColor="text1"/>
          <w:sz w:val="20"/>
          <w:szCs w:val="20"/>
        </w:rPr>
        <w:t>Jefe Oficina Asesora Jurídica y Contratación</w:t>
      </w:r>
      <w:r w:rsidRPr="0020111D">
        <w:rPr>
          <w:rFonts w:ascii="Arial" w:hAnsi="Arial" w:cs="Arial"/>
          <w:color w:val="000000" w:themeColor="text1"/>
          <w:sz w:val="20"/>
          <w:szCs w:val="20"/>
        </w:rPr>
        <w:tab/>
      </w:r>
      <w:r w:rsidRPr="0020111D">
        <w:rPr>
          <w:rFonts w:ascii="Arial" w:hAnsi="Arial" w:cs="Arial"/>
          <w:color w:val="000000" w:themeColor="text1"/>
          <w:sz w:val="20"/>
          <w:szCs w:val="20"/>
        </w:rPr>
        <w:tab/>
      </w:r>
      <w:r w:rsidR="00E14F19" w:rsidRPr="0020111D">
        <w:rPr>
          <w:rFonts w:ascii="Arial" w:hAnsi="Arial" w:cs="Arial"/>
          <w:sz w:val="20"/>
          <w:szCs w:val="20"/>
        </w:rPr>
        <w:t>Subgerente Técnico</w:t>
      </w:r>
    </w:p>
    <w:p w14:paraId="05AE071B" w14:textId="77777777" w:rsidR="00B65808" w:rsidRPr="00E262EE" w:rsidRDefault="00B65808">
      <w:pPr>
        <w:rPr>
          <w:rFonts w:ascii="Arial" w:hAnsi="Arial" w:cs="Arial"/>
        </w:rPr>
      </w:pPr>
    </w:p>
    <w:sectPr w:rsidR="00B65808" w:rsidRPr="00E262EE" w:rsidSect="0034110C">
      <w:headerReference w:type="default" r:id="rId9"/>
      <w:footerReference w:type="default" r:id="rId10"/>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944DA" w14:textId="77777777" w:rsidR="00E71D82" w:rsidRDefault="00E71D82">
      <w:r>
        <w:separator/>
      </w:r>
    </w:p>
  </w:endnote>
  <w:endnote w:type="continuationSeparator" w:id="0">
    <w:p w14:paraId="76F04783" w14:textId="77777777" w:rsidR="00E71D82" w:rsidRDefault="00E71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2BC7" w14:textId="77777777" w:rsidR="00E71D82" w:rsidRDefault="00E71D82">
      <w:r>
        <w:separator/>
      </w:r>
    </w:p>
  </w:footnote>
  <w:footnote w:type="continuationSeparator" w:id="0">
    <w:p w14:paraId="0DC0FC6D" w14:textId="77777777" w:rsidR="00E71D82" w:rsidRDefault="00E71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31"/>
    <w:rsid w:val="00032FC9"/>
    <w:rsid w:val="00050044"/>
    <w:rsid w:val="000D0FD2"/>
    <w:rsid w:val="0010018E"/>
    <w:rsid w:val="00124FC5"/>
    <w:rsid w:val="00126A77"/>
    <w:rsid w:val="00130834"/>
    <w:rsid w:val="001C165B"/>
    <w:rsid w:val="001E2E31"/>
    <w:rsid w:val="001F1393"/>
    <w:rsid w:val="0020111D"/>
    <w:rsid w:val="00202674"/>
    <w:rsid w:val="002807DE"/>
    <w:rsid w:val="003F6B26"/>
    <w:rsid w:val="00415E01"/>
    <w:rsid w:val="00417C9B"/>
    <w:rsid w:val="00463EFE"/>
    <w:rsid w:val="0049249B"/>
    <w:rsid w:val="004A1B84"/>
    <w:rsid w:val="004E016C"/>
    <w:rsid w:val="004E369A"/>
    <w:rsid w:val="004E4D64"/>
    <w:rsid w:val="0062054F"/>
    <w:rsid w:val="00655838"/>
    <w:rsid w:val="0071332B"/>
    <w:rsid w:val="007B27EB"/>
    <w:rsid w:val="007C3301"/>
    <w:rsid w:val="007E0748"/>
    <w:rsid w:val="00806376"/>
    <w:rsid w:val="00844228"/>
    <w:rsid w:val="00846C5A"/>
    <w:rsid w:val="008B751A"/>
    <w:rsid w:val="009602A4"/>
    <w:rsid w:val="00981A55"/>
    <w:rsid w:val="00992799"/>
    <w:rsid w:val="009D4C6F"/>
    <w:rsid w:val="00A11E47"/>
    <w:rsid w:val="00A850DF"/>
    <w:rsid w:val="00B65808"/>
    <w:rsid w:val="00B90A35"/>
    <w:rsid w:val="00CB48BD"/>
    <w:rsid w:val="00D342C6"/>
    <w:rsid w:val="00D41F26"/>
    <w:rsid w:val="00D44A1A"/>
    <w:rsid w:val="00D738D9"/>
    <w:rsid w:val="00E14F19"/>
    <w:rsid w:val="00E24553"/>
    <w:rsid w:val="00E262EE"/>
    <w:rsid w:val="00E451EB"/>
    <w:rsid w:val="00E71D82"/>
    <w:rsid w:val="00E94646"/>
    <w:rsid w:val="00EC333A"/>
    <w:rsid w:val="00F36A10"/>
    <w:rsid w:val="00F479B0"/>
    <w:rsid w:val="00FC23FF"/>
    <w:rsid w:val="00FC27B5"/>
    <w:rsid w:val="00FE0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 w:type="character" w:styleId="Hipervnculo">
    <w:name w:val="Hyperlink"/>
    <w:basedOn w:val="Fuentedeprrafopredeter"/>
    <w:uiPriority w:val="99"/>
    <w:unhideWhenUsed/>
    <w:rsid w:val="00417C9B"/>
    <w:rPr>
      <w:color w:val="0563C1" w:themeColor="hyperlink"/>
      <w:u w:val="single"/>
    </w:rPr>
  </w:style>
  <w:style w:type="character" w:styleId="Mencinsinresolver">
    <w:name w:val="Unresolved Mention"/>
    <w:basedOn w:val="Fuentedeprrafopredeter"/>
    <w:uiPriority w:val="99"/>
    <w:semiHidden/>
    <w:unhideWhenUsed/>
    <w:rsid w:val="0041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D7FF-905C-457D-83FA-181A236E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907</Words>
  <Characters>4993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8</cp:revision>
  <cp:lastPrinted>2022-04-19T13:37:00Z</cp:lastPrinted>
  <dcterms:created xsi:type="dcterms:W3CDTF">2022-09-05T13:24:00Z</dcterms:created>
  <dcterms:modified xsi:type="dcterms:W3CDTF">2022-09-08T21:54:00Z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1445404755</vt:i4>
  </property>
</Properties>
</file>