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20DE303E" w:rsidR="00F20610" w:rsidRPr="00A07C22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A07C22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BE4BAA">
        <w:rPr>
          <w:rFonts w:ascii="Arial" w:hAnsi="Arial" w:cs="Arial"/>
          <w:sz w:val="20"/>
          <w:szCs w:val="20"/>
          <w:lang w:val="es-MX"/>
        </w:rPr>
        <w:t>12</w:t>
      </w:r>
      <w:r w:rsidR="00934992">
        <w:rPr>
          <w:rFonts w:ascii="Arial" w:hAnsi="Arial" w:cs="Arial"/>
          <w:sz w:val="20"/>
          <w:szCs w:val="20"/>
          <w:lang w:val="es-MX"/>
        </w:rPr>
        <w:t xml:space="preserve"> de julio de 2022</w:t>
      </w:r>
    </w:p>
    <w:p w14:paraId="0D7C7B32" w14:textId="77777777" w:rsidR="00254F7B" w:rsidRPr="00A07C22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67A80B7C" w:rsidR="00F20610" w:rsidRPr="00A07C22" w:rsidRDefault="00F20610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07C22">
        <w:rPr>
          <w:rFonts w:ascii="Arial" w:hAnsi="Arial" w:cs="Arial"/>
          <w:sz w:val="20"/>
          <w:szCs w:val="20"/>
        </w:rPr>
        <w:t>ADENDA No. 00</w:t>
      </w:r>
      <w:r w:rsidR="00BE4BAA">
        <w:rPr>
          <w:rFonts w:ascii="Arial" w:hAnsi="Arial" w:cs="Arial"/>
          <w:sz w:val="20"/>
          <w:szCs w:val="20"/>
        </w:rPr>
        <w:t>2</w:t>
      </w:r>
    </w:p>
    <w:p w14:paraId="3C8CD9D7" w14:textId="47CB7FAF" w:rsidR="00F20610" w:rsidRPr="00A07C22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A07C22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A07C22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934992">
        <w:rPr>
          <w:rFonts w:ascii="Arial" w:hAnsi="Arial" w:cs="Arial"/>
          <w:b/>
          <w:bCs/>
          <w:sz w:val="20"/>
          <w:szCs w:val="20"/>
          <w:lang w:val="es-MX"/>
        </w:rPr>
        <w:t>23</w:t>
      </w:r>
      <w:r w:rsidR="008F3DF4" w:rsidRPr="00A07C2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07C22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4179" w:rsidRPr="00A07C22">
        <w:rPr>
          <w:rFonts w:ascii="Arial" w:hAnsi="Arial" w:cs="Arial"/>
          <w:b/>
          <w:bCs/>
          <w:sz w:val="20"/>
          <w:szCs w:val="20"/>
          <w:lang w:val="es-MX"/>
        </w:rPr>
        <w:t>2</w:t>
      </w:r>
    </w:p>
    <w:p w14:paraId="787597C1" w14:textId="77777777" w:rsidR="000D3742" w:rsidRPr="00A07C22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4DA1A1" w14:textId="77777777" w:rsidR="001D3D8F" w:rsidRPr="00A07C22" w:rsidRDefault="00F20610" w:rsidP="001D3D8F">
      <w:pPr>
        <w:rPr>
          <w:rFonts w:ascii="Arial" w:hAnsi="Arial" w:cs="Arial"/>
          <w:b/>
          <w:bCs/>
          <w:caps/>
          <w:sz w:val="20"/>
          <w:szCs w:val="20"/>
        </w:rPr>
      </w:pPr>
      <w:r w:rsidRPr="00A07C22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A07C22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bookmarkStart w:id="8" w:name="_Hlk96676939"/>
      <w:r w:rsidR="001D3D8F" w:rsidRPr="00A07C22">
        <w:rPr>
          <w:rFonts w:ascii="Arial" w:hAnsi="Arial" w:cs="Arial"/>
          <w:b/>
          <w:bCs/>
          <w:caps/>
          <w:sz w:val="20"/>
          <w:szCs w:val="20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bookmarkEnd w:id="8"/>
    <w:p w14:paraId="72F85968" w14:textId="4E3E6678" w:rsidR="00071738" w:rsidRPr="00A07C22" w:rsidRDefault="00071738" w:rsidP="001D3D8F">
      <w:pPr>
        <w:spacing w:after="120" w:line="259" w:lineRule="auto"/>
        <w:ind w:right="-91"/>
        <w:rPr>
          <w:rFonts w:ascii="Arial" w:hAnsi="Arial" w:cs="Arial"/>
          <w:sz w:val="20"/>
          <w:szCs w:val="20"/>
        </w:rPr>
      </w:pPr>
    </w:p>
    <w:p w14:paraId="21442639" w14:textId="0273642C" w:rsidR="00F20610" w:rsidRPr="00A07C22" w:rsidRDefault="00F20610" w:rsidP="00F20610">
      <w:pPr>
        <w:rPr>
          <w:rFonts w:ascii="Arial" w:hAnsi="Arial" w:cs="Arial"/>
          <w:sz w:val="20"/>
          <w:szCs w:val="20"/>
        </w:rPr>
      </w:pPr>
      <w:r w:rsidRPr="00A07C22">
        <w:rPr>
          <w:rFonts w:ascii="Arial" w:hAnsi="Arial" w:cs="Arial"/>
          <w:sz w:val="20"/>
          <w:szCs w:val="20"/>
        </w:rPr>
        <w:t>La Empresa de Licores de Cundinamarca</w:t>
      </w:r>
      <w:r w:rsidR="00650D8A" w:rsidRPr="00A07C22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A07C22">
        <w:rPr>
          <w:rFonts w:ascii="Arial" w:hAnsi="Arial" w:cs="Arial"/>
          <w:sz w:val="20"/>
          <w:szCs w:val="20"/>
        </w:rPr>
        <w:t xml:space="preserve">a los principios </w:t>
      </w:r>
      <w:r w:rsidR="00404179" w:rsidRPr="00A07C22">
        <w:rPr>
          <w:rFonts w:ascii="Arial" w:hAnsi="Arial" w:cs="Arial"/>
          <w:sz w:val="20"/>
          <w:szCs w:val="20"/>
        </w:rPr>
        <w:t>por los que se rige</w:t>
      </w:r>
      <w:r w:rsidR="00146739" w:rsidRPr="00A07C22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A07C22">
        <w:rPr>
          <w:rFonts w:ascii="Arial" w:hAnsi="Arial" w:cs="Arial"/>
          <w:sz w:val="20"/>
          <w:szCs w:val="20"/>
        </w:rPr>
        <w:t>2017400006265 de 2017</w:t>
      </w:r>
      <w:r w:rsidR="00146739" w:rsidRPr="00A07C22">
        <w:rPr>
          <w:rFonts w:ascii="Arial" w:hAnsi="Arial" w:cs="Arial"/>
          <w:sz w:val="20"/>
          <w:szCs w:val="20"/>
        </w:rPr>
        <w:t>) y</w:t>
      </w:r>
      <w:r w:rsidRPr="00A07C22">
        <w:rPr>
          <w:rFonts w:ascii="Arial" w:hAnsi="Arial" w:cs="Arial"/>
          <w:sz w:val="20"/>
          <w:szCs w:val="20"/>
        </w:rPr>
        <w:t xml:space="preserve">, teniendo en cuenta </w:t>
      </w:r>
      <w:r w:rsidR="00DC036E" w:rsidRPr="00A07C22">
        <w:rPr>
          <w:rFonts w:ascii="Arial" w:hAnsi="Arial" w:cs="Arial"/>
          <w:sz w:val="20"/>
          <w:szCs w:val="20"/>
        </w:rPr>
        <w:t xml:space="preserve">las </w:t>
      </w:r>
      <w:r w:rsidR="001D3D8F" w:rsidRPr="00A07C22">
        <w:rPr>
          <w:rFonts w:ascii="Arial" w:hAnsi="Arial" w:cs="Arial"/>
          <w:sz w:val="20"/>
          <w:szCs w:val="20"/>
        </w:rPr>
        <w:t xml:space="preserve">observaciones presentadas, </w:t>
      </w:r>
      <w:r w:rsidR="00071738" w:rsidRPr="00A07C22">
        <w:rPr>
          <w:rFonts w:ascii="Arial" w:hAnsi="Arial" w:cs="Arial"/>
          <w:sz w:val="20"/>
          <w:szCs w:val="20"/>
        </w:rPr>
        <w:t>la Empresa de Licores de Cundinamarca</w:t>
      </w:r>
      <w:r w:rsidR="00404179" w:rsidRPr="00A07C22">
        <w:rPr>
          <w:rFonts w:ascii="Arial" w:hAnsi="Arial" w:cs="Arial"/>
          <w:sz w:val="20"/>
          <w:szCs w:val="20"/>
        </w:rPr>
        <w:t>,</w:t>
      </w:r>
      <w:r w:rsidR="00071738" w:rsidRPr="00A07C22">
        <w:rPr>
          <w:rFonts w:ascii="Arial" w:hAnsi="Arial" w:cs="Arial"/>
          <w:sz w:val="20"/>
          <w:szCs w:val="20"/>
        </w:rPr>
        <w:t xml:space="preserve"> en aras de garantizar el principio</w:t>
      </w:r>
      <w:r w:rsidR="00934992">
        <w:rPr>
          <w:rFonts w:ascii="Arial" w:hAnsi="Arial" w:cs="Arial"/>
          <w:sz w:val="20"/>
          <w:szCs w:val="20"/>
        </w:rPr>
        <w:t xml:space="preserve"> de</w:t>
      </w:r>
      <w:r w:rsidR="00071738" w:rsidRPr="00A07C22">
        <w:rPr>
          <w:rFonts w:ascii="Arial" w:hAnsi="Arial" w:cs="Arial"/>
          <w:sz w:val="20"/>
          <w:szCs w:val="20"/>
        </w:rPr>
        <w:t xml:space="preserve"> </w:t>
      </w:r>
      <w:r w:rsidR="00934992" w:rsidRPr="003C5311">
        <w:rPr>
          <w:rFonts w:ascii="Arial" w:hAnsi="Arial" w:cs="Arial"/>
          <w:sz w:val="20"/>
          <w:szCs w:val="20"/>
        </w:rPr>
        <w:t>publicidad y trasparencia</w:t>
      </w:r>
      <w:r w:rsidR="00031CC6" w:rsidRPr="00A07C22">
        <w:rPr>
          <w:rFonts w:ascii="Arial" w:hAnsi="Arial" w:cs="Arial"/>
          <w:sz w:val="20"/>
          <w:szCs w:val="20"/>
        </w:rPr>
        <w:t>, se</w:t>
      </w:r>
      <w:r w:rsidR="00F80B55" w:rsidRPr="00A07C22">
        <w:rPr>
          <w:rFonts w:ascii="Arial" w:hAnsi="Arial" w:cs="Arial"/>
          <w:sz w:val="20"/>
          <w:szCs w:val="20"/>
        </w:rPr>
        <w:t xml:space="preserve"> </w:t>
      </w:r>
      <w:r w:rsidR="00254F7B" w:rsidRPr="00A07C22">
        <w:rPr>
          <w:rFonts w:ascii="Arial" w:hAnsi="Arial" w:cs="Arial"/>
          <w:sz w:val="20"/>
          <w:szCs w:val="20"/>
        </w:rPr>
        <w:t>permite</w:t>
      </w:r>
      <w:r w:rsidR="000D3742" w:rsidRPr="00A07C22">
        <w:rPr>
          <w:rFonts w:ascii="Arial" w:hAnsi="Arial" w:cs="Arial"/>
          <w:sz w:val="20"/>
          <w:szCs w:val="20"/>
        </w:rPr>
        <w:t xml:space="preserve"> </w:t>
      </w:r>
      <w:r w:rsidRPr="00A07C22">
        <w:rPr>
          <w:rFonts w:ascii="Arial" w:hAnsi="Arial" w:cs="Arial"/>
          <w:sz w:val="20"/>
          <w:szCs w:val="20"/>
        </w:rPr>
        <w:t xml:space="preserve">modifica el cronograma el cual quedará así:  </w:t>
      </w:r>
    </w:p>
    <w:p w14:paraId="4E7B2EE0" w14:textId="77777777" w:rsidR="00F20610" w:rsidRPr="00A07C22" w:rsidRDefault="00F20610" w:rsidP="00F20610">
      <w:pPr>
        <w:rPr>
          <w:rFonts w:ascii="Arial" w:eastAsia="Tahoma" w:hAnsi="Arial" w:cs="Arial"/>
          <w:sz w:val="20"/>
          <w:szCs w:val="20"/>
        </w:rPr>
      </w:pPr>
    </w:p>
    <w:p w14:paraId="66C21CDE" w14:textId="1E5E0FE4" w:rsidR="00F20610" w:rsidRPr="00A07C22" w:rsidRDefault="00F20610" w:rsidP="00F20610">
      <w:pPr>
        <w:rPr>
          <w:rFonts w:ascii="Arial" w:hAnsi="Arial" w:cs="Arial"/>
          <w:bCs/>
          <w:sz w:val="20"/>
          <w:szCs w:val="20"/>
        </w:rPr>
      </w:pPr>
      <w:r w:rsidRPr="00A07C22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A07C22">
        <w:rPr>
          <w:rFonts w:ascii="Arial" w:hAnsi="Arial" w:cs="Arial"/>
          <w:bCs/>
          <w:sz w:val="20"/>
          <w:szCs w:val="20"/>
        </w:rPr>
        <w:t xml:space="preserve">Modificar el cronograma de la Invitación Abierta No. </w:t>
      </w:r>
      <w:r w:rsidR="00BE4BAA" w:rsidRPr="00A07C22">
        <w:rPr>
          <w:rFonts w:ascii="Arial" w:hAnsi="Arial" w:cs="Arial"/>
          <w:bCs/>
          <w:sz w:val="20"/>
          <w:szCs w:val="20"/>
        </w:rPr>
        <w:t>0</w:t>
      </w:r>
      <w:r w:rsidR="00BE4BAA">
        <w:rPr>
          <w:rFonts w:ascii="Arial" w:hAnsi="Arial" w:cs="Arial"/>
          <w:bCs/>
          <w:sz w:val="20"/>
          <w:szCs w:val="20"/>
        </w:rPr>
        <w:t>23</w:t>
      </w:r>
      <w:r w:rsidR="00BE4BAA" w:rsidRPr="00A07C22">
        <w:rPr>
          <w:rFonts w:ascii="Arial" w:hAnsi="Arial" w:cs="Arial"/>
          <w:bCs/>
          <w:sz w:val="20"/>
          <w:szCs w:val="20"/>
        </w:rPr>
        <w:t xml:space="preserve"> de</w:t>
      </w:r>
      <w:r w:rsidRPr="00A07C22">
        <w:rPr>
          <w:rFonts w:ascii="Arial" w:hAnsi="Arial" w:cs="Arial"/>
          <w:bCs/>
          <w:sz w:val="20"/>
          <w:szCs w:val="20"/>
        </w:rPr>
        <w:t xml:space="preserve"> 202</w:t>
      </w:r>
      <w:r w:rsidR="00F80B55" w:rsidRPr="00A07C22">
        <w:rPr>
          <w:rFonts w:ascii="Arial" w:hAnsi="Arial" w:cs="Arial"/>
          <w:bCs/>
          <w:sz w:val="20"/>
          <w:szCs w:val="20"/>
        </w:rPr>
        <w:t>2</w:t>
      </w:r>
      <w:r w:rsidRPr="00A07C22">
        <w:rPr>
          <w:rFonts w:ascii="Arial" w:hAnsi="Arial" w:cs="Arial"/>
          <w:bCs/>
          <w:sz w:val="20"/>
          <w:szCs w:val="20"/>
        </w:rPr>
        <w:t xml:space="preserve"> así: </w:t>
      </w:r>
    </w:p>
    <w:p w14:paraId="7200B200" w14:textId="77777777" w:rsidR="001D3D8F" w:rsidRPr="00A07C22" w:rsidRDefault="001D3D8F" w:rsidP="00F20610">
      <w:pPr>
        <w:rPr>
          <w:rFonts w:ascii="Arial" w:hAnsi="Arial" w:cs="Arial"/>
          <w:bCs/>
          <w:sz w:val="20"/>
          <w:szCs w:val="20"/>
        </w:rPr>
      </w:pPr>
    </w:p>
    <w:p w14:paraId="35DB3E66" w14:textId="0D27A4CD" w:rsidR="00F20610" w:rsidRPr="00A07C22" w:rsidRDefault="00F20610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07C22">
        <w:rPr>
          <w:rFonts w:ascii="Arial" w:hAnsi="Arial" w:cs="Arial"/>
          <w:b/>
          <w:bCs/>
          <w:sz w:val="20"/>
          <w:szCs w:val="20"/>
        </w:rPr>
        <w:t>CRONOGRAMA</w:t>
      </w:r>
    </w:p>
    <w:p w14:paraId="6CBECEE6" w14:textId="77777777" w:rsidR="00752BF8" w:rsidRPr="00A07C22" w:rsidRDefault="00752BF8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F5ADEA" w14:textId="77777777" w:rsidR="00B0617F" w:rsidRPr="00A07C22" w:rsidRDefault="00B0617F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127"/>
        <w:gridCol w:w="4138"/>
      </w:tblGrid>
      <w:tr w:rsidR="00BE4BAA" w:rsidRPr="00BE4BAA" w14:paraId="02CC7F78" w14:textId="77777777" w:rsidTr="00152384">
        <w:trPr>
          <w:trHeight w:val="9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80BF0" w14:textId="77777777" w:rsidR="00BE4BAA" w:rsidRPr="00BE4BAA" w:rsidRDefault="00BE4BAA" w:rsidP="00BE4BA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CONCEPTO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E94B0" w14:textId="77777777" w:rsidR="00BE4BAA" w:rsidRPr="00BE4BAA" w:rsidRDefault="00BE4BAA" w:rsidP="00BE4BA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FECHA / HORA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AD4A4" w14:textId="77777777" w:rsidR="00BE4BAA" w:rsidRPr="00BE4BAA" w:rsidRDefault="00BE4BAA" w:rsidP="00BE4BA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LUGAR</w:t>
            </w:r>
          </w:p>
        </w:tc>
      </w:tr>
      <w:tr w:rsidR="00BE4BAA" w:rsidRPr="00BE4BAA" w14:paraId="35A55237" w14:textId="77777777" w:rsidTr="00152384">
        <w:trPr>
          <w:trHeight w:val="9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2DF54" w14:textId="77777777" w:rsidR="00BE4BAA" w:rsidRPr="00BE4BAA" w:rsidRDefault="00BE4BAA" w:rsidP="00BE4BA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Respuesta observaciones extemporáneas</w:t>
            </w:r>
            <w:r w:rsidRPr="00BE4BA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E9752" w14:textId="0BFE71AC" w:rsidR="00BE4BAA" w:rsidRPr="00BE4BAA" w:rsidRDefault="00BE4BAA" w:rsidP="00BE4BA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1</w:t>
            </w:r>
            <w:r w:rsidR="00506A7E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4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julio de 2022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014A7" w14:textId="0E948146" w:rsidR="00BE4BAA" w:rsidRPr="00BE4BAA" w:rsidRDefault="00BF748F" w:rsidP="00BE4BAA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</w:pPr>
            <w:hyperlink r:id="rId7" w:tgtFrame="_blank" w:history="1">
              <w:r w:rsidR="00BE4BAA" w:rsidRPr="00BE4BA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="00BE4BAA"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8C01ED" w:rsidRPr="00BE4BAA" w14:paraId="4353641C" w14:textId="77777777" w:rsidTr="00152384">
        <w:trPr>
          <w:trHeight w:val="9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81466" w14:textId="417F683C" w:rsidR="008C01ED" w:rsidRPr="00BE4BAA" w:rsidRDefault="008C01ED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Expedición de adendas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37DE6" w14:textId="41CCA48C" w:rsidR="008C01ED" w:rsidRDefault="008C01ED" w:rsidP="00BE4BA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14 de julio de 2022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1A929" w14:textId="66B5F0C1" w:rsidR="008C01ED" w:rsidRDefault="008C01ED" w:rsidP="00BE4BAA">
            <w:hyperlink r:id="rId8" w:tgtFrame="_blank" w:history="1">
              <w:r w:rsidRPr="00BE4BA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BE4BAA" w:rsidRPr="00BE4BAA" w14:paraId="2AB95D87" w14:textId="77777777" w:rsidTr="00152384">
        <w:trPr>
          <w:trHeight w:val="31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FD216" w14:textId="77777777" w:rsidR="00BE4BAA" w:rsidRPr="00BE4BAA" w:rsidRDefault="00BE4BAA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Fecha recepción de las ofertas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B621E" w14:textId="77777777" w:rsidR="00BE4BAA" w:rsidRPr="00BE4BAA" w:rsidRDefault="00BE4BAA" w:rsidP="00BE4BA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18 de julio de 2022 hasta las 03:00 PM.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007B7" w14:textId="77777777" w:rsidR="00BE4BAA" w:rsidRPr="00BE4BAA" w:rsidRDefault="00BE4BAA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Vía correo electrónico </w:t>
            </w:r>
            <w:hyperlink r:id="rId9" w:tgtFrame="_blank" w:history="1">
              <w:r w:rsidRPr="00BE4BAA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sandra.cubillos@elc.com.co</w:t>
              </w:r>
            </w:hyperlink>
          </w:p>
          <w:p w14:paraId="2DA4EA32" w14:textId="77777777" w:rsidR="00BE4BAA" w:rsidRPr="00BE4BAA" w:rsidRDefault="00BF748F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10" w:tgtFrame="_blank" w:history="1">
              <w:r w:rsidR="00BE4BAA" w:rsidRPr="00BE4BAA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Paula.marin@elc.com.co</w:t>
              </w:r>
            </w:hyperlink>
            <w:r w:rsidR="00BE4BAA"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. </w:t>
            </w:r>
          </w:p>
        </w:tc>
      </w:tr>
      <w:tr w:rsidR="00BE4BAA" w:rsidRPr="00BE4BAA" w14:paraId="2504BADC" w14:textId="77777777" w:rsidTr="00152384">
        <w:trPr>
          <w:trHeight w:val="596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5C3F5" w14:textId="77777777" w:rsidR="00BE4BAA" w:rsidRPr="00BE4BAA" w:rsidRDefault="00BE4BAA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Verificación jurídica, financiera, económica y técnica de las ofertas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B6586" w14:textId="77777777" w:rsidR="00BE4BAA" w:rsidRPr="00BE4BAA" w:rsidRDefault="00BE4BAA" w:rsidP="00BE4BA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Del 19 al 21 de julio de 2022.</w:t>
            </w:r>
          </w:p>
        </w:tc>
        <w:tc>
          <w:tcPr>
            <w:tcW w:w="4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27F26" w14:textId="77777777" w:rsidR="00BE4BAA" w:rsidRPr="00BE4BAA" w:rsidRDefault="00BE4BAA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Comité Evaluador</w:t>
            </w:r>
          </w:p>
        </w:tc>
      </w:tr>
      <w:tr w:rsidR="00BE4BAA" w:rsidRPr="00BE4BAA" w14:paraId="12F4678E" w14:textId="77777777" w:rsidTr="00152384">
        <w:trPr>
          <w:trHeight w:val="399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14C89" w14:textId="77777777" w:rsidR="00BE4BAA" w:rsidRPr="00BE4BAA" w:rsidRDefault="00BE4BAA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Publicación de la verificación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1E99B" w14:textId="77777777" w:rsidR="00BE4BAA" w:rsidRPr="00BE4BAA" w:rsidRDefault="00BE4BAA" w:rsidP="00BE4BA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22 de julio de 2022.</w:t>
            </w:r>
          </w:p>
        </w:tc>
        <w:tc>
          <w:tcPr>
            <w:tcW w:w="4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4B9DDF" w14:textId="77777777" w:rsidR="00BE4BAA" w:rsidRPr="00BE4BAA" w:rsidRDefault="00BF748F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11" w:tgtFrame="_blank" w:history="1">
              <w:r w:rsidR="00BE4BAA" w:rsidRPr="00BE4BA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="00BE4BAA"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BE4BAA" w:rsidRPr="00BE4BAA" w14:paraId="25257379" w14:textId="77777777" w:rsidTr="00152384">
        <w:trPr>
          <w:trHeight w:val="419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569A9" w14:textId="77777777" w:rsidR="00BE4BAA" w:rsidRPr="00BE4BAA" w:rsidRDefault="00BE4BAA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Plazo para presentar observaciones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33F47" w14:textId="77777777" w:rsidR="00BE4BAA" w:rsidRPr="00BE4BAA" w:rsidRDefault="00BE4BAA" w:rsidP="00BE4BA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25 de julio de 2022 a las 4:00 PM</w:t>
            </w:r>
          </w:p>
        </w:tc>
        <w:tc>
          <w:tcPr>
            <w:tcW w:w="41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F5A30" w14:textId="77777777" w:rsidR="00BE4BAA" w:rsidRPr="00BE4BAA" w:rsidRDefault="00BE4BAA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Vía correo electrónico </w:t>
            </w:r>
            <w:hyperlink r:id="rId12" w:tgtFrame="_blank" w:history="1">
              <w:r w:rsidRPr="00BE4BAA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sandra.cubillos@elc.com.co</w:t>
              </w:r>
            </w:hyperlink>
          </w:p>
          <w:p w14:paraId="6573C3A5" w14:textId="77777777" w:rsidR="00BE4BAA" w:rsidRPr="00BE4BAA" w:rsidRDefault="00BF748F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13" w:tgtFrame="_blank" w:history="1">
              <w:r w:rsidR="00BE4BAA" w:rsidRPr="00BE4BAA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Paula.marin@elc.com.co</w:t>
              </w:r>
            </w:hyperlink>
          </w:p>
        </w:tc>
      </w:tr>
      <w:tr w:rsidR="00BE4BAA" w:rsidRPr="00BE4BAA" w14:paraId="7FB88AC7" w14:textId="77777777" w:rsidTr="00152384">
        <w:trPr>
          <w:trHeight w:val="44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BBD54" w14:textId="77777777" w:rsidR="00BE4BAA" w:rsidRPr="00BE4BAA" w:rsidRDefault="00BE4BAA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Respuesta observaciones publicación resultado final y Aceptación de Oferta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B0739" w14:textId="77777777" w:rsidR="00BE4BAA" w:rsidRPr="00BE4BAA" w:rsidRDefault="00BE4BAA" w:rsidP="00BE4BA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26 de julio de 2022</w:t>
            </w:r>
          </w:p>
        </w:tc>
        <w:tc>
          <w:tcPr>
            <w:tcW w:w="41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0E907" w14:textId="77777777" w:rsidR="00BE4BAA" w:rsidRPr="00BE4BAA" w:rsidRDefault="00BF748F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14" w:tgtFrame="_blank" w:history="1">
              <w:r w:rsidR="00BE4BAA" w:rsidRPr="00BE4BA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="00BE4BAA"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BE4BAA" w:rsidRPr="00BE4BAA" w14:paraId="1AD8A08A" w14:textId="77777777" w:rsidTr="00152384">
        <w:trPr>
          <w:trHeight w:val="8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1014E" w14:textId="77777777" w:rsidR="00BE4BAA" w:rsidRPr="00BE4BAA" w:rsidRDefault="00BE4BAA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lastRenderedPageBreak/>
              <w:t>Firma del contrato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C07D8" w14:textId="77777777" w:rsidR="00BE4BAA" w:rsidRPr="00BE4BAA" w:rsidRDefault="00BE4BAA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Al día siguiente a la comunicación de adjudicación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5C2A2" w14:textId="77777777" w:rsidR="00BE4BAA" w:rsidRPr="00BE4BAA" w:rsidRDefault="00BE4BAA" w:rsidP="00BE4BAA">
            <w:pP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BE4BAA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Oficina Asesora Jurídica y contratación</w:t>
            </w:r>
          </w:p>
        </w:tc>
      </w:tr>
    </w:tbl>
    <w:p w14:paraId="2F6C724F" w14:textId="0894D0A6" w:rsidR="00F20610" w:rsidRDefault="00F20610" w:rsidP="00752BF8">
      <w:pPr>
        <w:snapToGrid w:val="0"/>
        <w:rPr>
          <w:rFonts w:ascii="Arial" w:hAnsi="Arial" w:cs="Arial"/>
          <w:b/>
          <w:bCs/>
          <w:sz w:val="20"/>
          <w:szCs w:val="20"/>
        </w:rPr>
      </w:pPr>
    </w:p>
    <w:p w14:paraId="501518FD" w14:textId="546C93F3" w:rsidR="005644ED" w:rsidRDefault="005644ED" w:rsidP="00752BF8">
      <w:pPr>
        <w:snapToGrid w:val="0"/>
        <w:rPr>
          <w:rFonts w:ascii="Arial" w:hAnsi="Arial" w:cs="Arial"/>
          <w:b/>
          <w:bCs/>
          <w:sz w:val="20"/>
          <w:szCs w:val="20"/>
        </w:rPr>
      </w:pPr>
    </w:p>
    <w:p w14:paraId="6474BCA6" w14:textId="77777777" w:rsidR="005644ED" w:rsidRPr="00A07C22" w:rsidRDefault="005644ED" w:rsidP="00752BF8">
      <w:pPr>
        <w:snapToGrid w:val="0"/>
        <w:rPr>
          <w:rFonts w:ascii="Arial" w:hAnsi="Arial" w:cs="Arial"/>
          <w:b/>
          <w:bCs/>
          <w:sz w:val="20"/>
          <w:szCs w:val="20"/>
        </w:rPr>
      </w:pPr>
    </w:p>
    <w:p w14:paraId="6E6A0794" w14:textId="67C393C3" w:rsidR="00F20610" w:rsidRPr="00BE4BAA" w:rsidRDefault="00F20610" w:rsidP="00AB7FD8">
      <w:pPr>
        <w:rPr>
          <w:rFonts w:ascii="Arial" w:eastAsia="Arial" w:hAnsi="Arial" w:cs="Arial"/>
          <w:b/>
          <w:bCs/>
          <w:sz w:val="20"/>
          <w:szCs w:val="20"/>
        </w:rPr>
      </w:pPr>
      <w:r w:rsidRPr="00AC3F84">
        <w:rPr>
          <w:rFonts w:ascii="Arial" w:hAnsi="Arial" w:cs="Arial"/>
          <w:b/>
          <w:bCs/>
          <w:sz w:val="20"/>
          <w:szCs w:val="20"/>
        </w:rPr>
        <w:t>ARTICULO SEGUNDO</w:t>
      </w:r>
      <w:r w:rsidRPr="00AC3F84">
        <w:rPr>
          <w:rFonts w:ascii="Arial" w:hAnsi="Arial" w:cs="Arial"/>
          <w:b/>
          <w:sz w:val="20"/>
          <w:szCs w:val="20"/>
        </w:rPr>
        <w:t xml:space="preserve">: </w:t>
      </w:r>
      <w:r w:rsidRPr="00AC3F84">
        <w:rPr>
          <w:rFonts w:ascii="Arial" w:eastAsia="Arial" w:hAnsi="Arial" w:cs="Arial"/>
          <w:sz w:val="20"/>
          <w:szCs w:val="20"/>
        </w:rPr>
        <w:t xml:space="preserve"> </w:t>
      </w:r>
      <w:r w:rsidRPr="00A07C22">
        <w:rPr>
          <w:rFonts w:ascii="Arial" w:eastAsia="Arial" w:hAnsi="Arial" w:cs="Arial"/>
          <w:sz w:val="20"/>
          <w:szCs w:val="20"/>
        </w:rPr>
        <w:t>Las demás condiciones de la invitación Abierta No. 0</w:t>
      </w:r>
      <w:r w:rsidR="00627886">
        <w:rPr>
          <w:rFonts w:ascii="Arial" w:eastAsia="Arial" w:hAnsi="Arial" w:cs="Arial"/>
          <w:sz w:val="20"/>
          <w:szCs w:val="20"/>
        </w:rPr>
        <w:t>23</w:t>
      </w:r>
      <w:r w:rsidRPr="00A07C22">
        <w:rPr>
          <w:rFonts w:ascii="Arial" w:eastAsia="Arial" w:hAnsi="Arial" w:cs="Arial"/>
          <w:sz w:val="20"/>
          <w:szCs w:val="20"/>
        </w:rPr>
        <w:t xml:space="preserve"> - 202</w:t>
      </w:r>
      <w:r w:rsidR="00254F7B" w:rsidRPr="00A07C22">
        <w:rPr>
          <w:rFonts w:ascii="Arial" w:eastAsia="Arial" w:hAnsi="Arial" w:cs="Arial"/>
          <w:sz w:val="20"/>
          <w:szCs w:val="20"/>
        </w:rPr>
        <w:t>2</w:t>
      </w:r>
      <w:r w:rsidRPr="00A07C22">
        <w:rPr>
          <w:rFonts w:ascii="Arial" w:eastAsia="Arial" w:hAnsi="Arial" w:cs="Arial"/>
          <w:sz w:val="20"/>
          <w:szCs w:val="20"/>
        </w:rPr>
        <w:t xml:space="preserve">   no modificadas en la presente Adenda, permanecen inalterables</w:t>
      </w:r>
      <w:r w:rsidR="00254F7B" w:rsidRPr="00A07C22">
        <w:rPr>
          <w:rFonts w:ascii="Arial" w:eastAsia="Arial" w:hAnsi="Arial" w:cs="Arial"/>
          <w:sz w:val="20"/>
          <w:szCs w:val="20"/>
        </w:rPr>
        <w:t>.</w:t>
      </w:r>
    </w:p>
    <w:p w14:paraId="74B1B285" w14:textId="77777777" w:rsidR="00F20610" w:rsidRPr="00A07C22" w:rsidRDefault="00F20610" w:rsidP="00F20610">
      <w:pPr>
        <w:autoSpaceDE w:val="0"/>
        <w:rPr>
          <w:rFonts w:ascii="Arial" w:hAnsi="Arial" w:cs="Arial"/>
          <w:sz w:val="20"/>
          <w:szCs w:val="20"/>
        </w:rPr>
      </w:pPr>
    </w:p>
    <w:p w14:paraId="601A9EF6" w14:textId="6EDFBC64" w:rsidR="00F20610" w:rsidRPr="00A07C22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A07C22">
        <w:rPr>
          <w:rFonts w:ascii="Arial" w:eastAsia="Arial" w:hAnsi="Arial" w:cs="Arial"/>
          <w:sz w:val="20"/>
          <w:szCs w:val="20"/>
        </w:rPr>
        <w:t xml:space="preserve">Dado en Cota Cundinamarca, a los </w:t>
      </w:r>
      <w:r w:rsidR="00BE4BAA">
        <w:rPr>
          <w:rFonts w:ascii="Arial" w:eastAsia="Arial" w:hAnsi="Arial" w:cs="Arial"/>
          <w:sz w:val="20"/>
          <w:szCs w:val="20"/>
        </w:rPr>
        <w:t>doce</w:t>
      </w:r>
      <w:r w:rsidR="008F3DF4" w:rsidRPr="00A07C22">
        <w:rPr>
          <w:rFonts w:ascii="Arial" w:eastAsia="Arial" w:hAnsi="Arial" w:cs="Arial"/>
          <w:sz w:val="20"/>
          <w:szCs w:val="20"/>
        </w:rPr>
        <w:t xml:space="preserve"> (</w:t>
      </w:r>
      <w:r w:rsidR="00BE4BAA">
        <w:rPr>
          <w:rFonts w:ascii="Arial" w:eastAsia="Arial" w:hAnsi="Arial" w:cs="Arial"/>
          <w:sz w:val="20"/>
          <w:szCs w:val="20"/>
        </w:rPr>
        <w:t>12</w:t>
      </w:r>
      <w:r w:rsidR="008F3DF4" w:rsidRPr="00A07C22">
        <w:rPr>
          <w:rFonts w:ascii="Arial" w:eastAsia="Arial" w:hAnsi="Arial" w:cs="Arial"/>
          <w:sz w:val="20"/>
          <w:szCs w:val="20"/>
        </w:rPr>
        <w:t xml:space="preserve">) </w:t>
      </w:r>
      <w:r w:rsidRPr="00A07C22">
        <w:rPr>
          <w:rFonts w:ascii="Arial" w:eastAsia="Arial" w:hAnsi="Arial" w:cs="Arial"/>
          <w:sz w:val="20"/>
          <w:szCs w:val="20"/>
        </w:rPr>
        <w:t xml:space="preserve">días del mes de </w:t>
      </w:r>
      <w:r w:rsidR="00627886">
        <w:rPr>
          <w:rFonts w:ascii="Arial" w:eastAsia="Arial" w:hAnsi="Arial" w:cs="Arial"/>
          <w:sz w:val="20"/>
          <w:szCs w:val="20"/>
        </w:rPr>
        <w:t>julio</w:t>
      </w:r>
      <w:r w:rsidRPr="00A07C22">
        <w:rPr>
          <w:rFonts w:ascii="Arial" w:eastAsia="Arial" w:hAnsi="Arial" w:cs="Arial"/>
          <w:sz w:val="20"/>
          <w:szCs w:val="20"/>
        </w:rPr>
        <w:t xml:space="preserve"> del dos mil </w:t>
      </w:r>
      <w:r w:rsidR="00254F7B" w:rsidRPr="00A07C22">
        <w:rPr>
          <w:rFonts w:ascii="Arial" w:eastAsia="Arial" w:hAnsi="Arial" w:cs="Arial"/>
          <w:sz w:val="20"/>
          <w:szCs w:val="20"/>
        </w:rPr>
        <w:t>veintidós</w:t>
      </w:r>
      <w:r w:rsidRPr="00A07C22">
        <w:rPr>
          <w:rFonts w:ascii="Arial" w:eastAsia="Arial" w:hAnsi="Arial" w:cs="Arial"/>
          <w:sz w:val="20"/>
          <w:szCs w:val="20"/>
        </w:rPr>
        <w:t xml:space="preserve"> (202</w:t>
      </w:r>
      <w:r w:rsidR="00254F7B" w:rsidRPr="00A07C22">
        <w:rPr>
          <w:rFonts w:ascii="Arial" w:eastAsia="Arial" w:hAnsi="Arial" w:cs="Arial"/>
          <w:sz w:val="20"/>
          <w:szCs w:val="20"/>
        </w:rPr>
        <w:t>2</w:t>
      </w:r>
      <w:r w:rsidRPr="00A07C22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46D82B18" w:rsidR="00F20610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DFA1899" w14:textId="41A79117" w:rsidR="00A07C22" w:rsidRDefault="00A07C2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5475E902" w14:textId="184B4BD4" w:rsidR="00627886" w:rsidRDefault="00627886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1BA8D577" w14:textId="77777777" w:rsidR="00BE4BAA" w:rsidRPr="00A07C22" w:rsidRDefault="00BE4BAA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0357CA6" w14:textId="0EFBA6AD" w:rsidR="000D3742" w:rsidRPr="00A07C22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736016E" w14:textId="5DA61871" w:rsidR="000D3742" w:rsidRPr="00A07C22" w:rsidRDefault="00E14597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A07C22">
        <w:rPr>
          <w:rFonts w:ascii="Arial" w:eastAsia="Arial" w:hAnsi="Arial" w:cs="Arial"/>
          <w:sz w:val="20"/>
          <w:szCs w:val="20"/>
        </w:rPr>
        <w:t>(ORIGINAL FIRMADO)</w:t>
      </w:r>
    </w:p>
    <w:p w14:paraId="51DD0037" w14:textId="2609FADB" w:rsidR="00F20610" w:rsidRPr="00A07C22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A07C22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="00E245B6" w:rsidRPr="00A07C22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5E259C" w14:textId="34BAE74E" w:rsidR="00F20610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A07C22">
        <w:rPr>
          <w:rFonts w:ascii="Arial" w:eastAsia="Arial" w:hAnsi="Arial" w:cs="Arial"/>
          <w:sz w:val="20"/>
          <w:szCs w:val="20"/>
        </w:rPr>
        <w:t>Gerente General</w:t>
      </w:r>
      <w:r w:rsidR="00E245B6" w:rsidRPr="00A07C22">
        <w:rPr>
          <w:rFonts w:ascii="Arial" w:eastAsia="Arial" w:hAnsi="Arial" w:cs="Arial"/>
          <w:sz w:val="20"/>
          <w:szCs w:val="20"/>
        </w:rPr>
        <w:t xml:space="preserve"> </w:t>
      </w:r>
    </w:p>
    <w:p w14:paraId="01487148" w14:textId="77777777" w:rsidR="00BE4BAA" w:rsidRPr="00A07C22" w:rsidRDefault="00BE4BAA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661AB2B" w14:textId="77777777" w:rsidR="00E14597" w:rsidRPr="00A07C22" w:rsidRDefault="00E14597" w:rsidP="00E14597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14:paraId="04D58D2B" w14:textId="55E0832D" w:rsidR="00F20610" w:rsidRPr="00A07C22" w:rsidRDefault="00E14597" w:rsidP="00E14597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A07C22">
        <w:rPr>
          <w:rFonts w:ascii="Arial" w:eastAsia="Arial" w:hAnsi="Arial" w:cs="Arial"/>
          <w:sz w:val="20"/>
          <w:szCs w:val="20"/>
        </w:rPr>
        <w:t>(ORIGINAL FIRMADO)</w:t>
      </w:r>
    </w:p>
    <w:p w14:paraId="718F6802" w14:textId="71F19F66" w:rsidR="00F20610" w:rsidRPr="00A07C22" w:rsidRDefault="00627886" w:rsidP="00254F7B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  <w:lang w:val="es-ES" w:eastAsia="ar-SA"/>
        </w:rPr>
        <w:t>ORLANDO CASTRO ROJAS</w:t>
      </w:r>
    </w:p>
    <w:p w14:paraId="08325148" w14:textId="644B8DE9" w:rsidR="00F20610" w:rsidRPr="00A07C22" w:rsidRDefault="00F20610" w:rsidP="00254F7B">
      <w:pPr>
        <w:rPr>
          <w:rFonts w:ascii="Arial" w:hAnsi="Arial" w:cs="Arial"/>
          <w:spacing w:val="-2"/>
          <w:sz w:val="20"/>
          <w:szCs w:val="20"/>
        </w:rPr>
      </w:pPr>
      <w:r w:rsidRPr="00A07C22">
        <w:rPr>
          <w:rFonts w:ascii="Arial" w:hAnsi="Arial" w:cs="Arial"/>
          <w:sz w:val="20"/>
          <w:szCs w:val="20"/>
        </w:rPr>
        <w:t xml:space="preserve">Subgerente </w:t>
      </w:r>
      <w:r w:rsidR="00E14597" w:rsidRPr="00A07C22">
        <w:rPr>
          <w:rFonts w:ascii="Arial" w:hAnsi="Arial" w:cs="Arial"/>
          <w:sz w:val="20"/>
          <w:szCs w:val="20"/>
        </w:rPr>
        <w:t>Administrativo</w:t>
      </w:r>
    </w:p>
    <w:p w14:paraId="758CA35F" w14:textId="3711FAB7" w:rsidR="00F20610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47CC1912" w14:textId="77777777" w:rsidR="00BE4BAA" w:rsidRDefault="00BE4BAA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1EFBEC5E" w14:textId="77777777" w:rsidR="00627886" w:rsidRPr="00A07C22" w:rsidRDefault="00627886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2F646A80" w14:textId="4F240B61" w:rsidR="00F20610" w:rsidRPr="00A07C22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A07C22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  <w:r w:rsidR="00E14597" w:rsidRPr="00A07C22">
        <w:rPr>
          <w:rFonts w:ascii="Arial" w:eastAsia="Arial" w:hAnsi="Arial" w:cs="Arial"/>
          <w:sz w:val="20"/>
          <w:szCs w:val="20"/>
        </w:rPr>
        <w:t>(ORIGINAL FIRMADO)</w:t>
      </w:r>
    </w:p>
    <w:p w14:paraId="3A56750F" w14:textId="77777777" w:rsidR="00F20610" w:rsidRPr="00A07C22" w:rsidRDefault="00F20610" w:rsidP="00F20610">
      <w:pPr>
        <w:ind w:right="47"/>
        <w:rPr>
          <w:rFonts w:ascii="Arial" w:hAnsi="Arial" w:cs="Arial"/>
          <w:b/>
          <w:sz w:val="20"/>
          <w:szCs w:val="20"/>
          <w:lang w:val="es-ES"/>
        </w:rPr>
      </w:pPr>
      <w:r w:rsidRPr="00A07C22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14:paraId="02603847" w14:textId="2E8EA077" w:rsidR="00E14597" w:rsidRDefault="00F20610" w:rsidP="00E14597">
      <w:pPr>
        <w:ind w:right="47"/>
        <w:rPr>
          <w:rFonts w:ascii="Arial" w:hAnsi="Arial" w:cs="Arial"/>
          <w:sz w:val="20"/>
          <w:szCs w:val="20"/>
          <w:lang w:val="es-ES"/>
        </w:rPr>
      </w:pPr>
      <w:r w:rsidRPr="00A07C22">
        <w:rPr>
          <w:rFonts w:ascii="Arial" w:hAnsi="Arial" w:cs="Arial"/>
          <w:sz w:val="20"/>
          <w:szCs w:val="20"/>
          <w:lang w:val="es-ES"/>
        </w:rPr>
        <w:t xml:space="preserve">Jefe Oficina Asesora </w:t>
      </w:r>
      <w:r w:rsidR="00254F7B" w:rsidRPr="00A07C22">
        <w:rPr>
          <w:rFonts w:ascii="Arial" w:hAnsi="Arial" w:cs="Arial"/>
          <w:sz w:val="20"/>
          <w:szCs w:val="20"/>
          <w:lang w:val="es-ES"/>
        </w:rPr>
        <w:t xml:space="preserve">de </w:t>
      </w:r>
      <w:r w:rsidRPr="00A07C22">
        <w:rPr>
          <w:rFonts w:ascii="Arial" w:hAnsi="Arial" w:cs="Arial"/>
          <w:sz w:val="20"/>
          <w:szCs w:val="20"/>
          <w:lang w:val="es-ES"/>
        </w:rPr>
        <w:t xml:space="preserve">Jurídica y Contractual </w:t>
      </w:r>
    </w:p>
    <w:p w14:paraId="30AECAE0" w14:textId="77777777" w:rsidR="00A07C22" w:rsidRPr="00A07C22" w:rsidRDefault="00A07C22" w:rsidP="00E14597">
      <w:pPr>
        <w:ind w:right="47"/>
        <w:rPr>
          <w:rFonts w:ascii="Arial" w:hAnsi="Arial" w:cs="Arial"/>
          <w:sz w:val="20"/>
          <w:szCs w:val="20"/>
          <w:lang w:val="es-ES"/>
        </w:rPr>
      </w:pPr>
    </w:p>
    <w:p w14:paraId="2CD68962" w14:textId="77777777" w:rsidR="00F632AD" w:rsidRPr="00A07C22" w:rsidRDefault="00F632AD">
      <w:pPr>
        <w:rPr>
          <w:rFonts w:ascii="Arial" w:hAnsi="Arial" w:cs="Arial"/>
          <w:sz w:val="20"/>
          <w:szCs w:val="20"/>
        </w:rPr>
      </w:pPr>
    </w:p>
    <w:sectPr w:rsidR="00F632AD" w:rsidRPr="00A07C22" w:rsidSect="00F632AD">
      <w:headerReference w:type="default" r:id="rId15"/>
      <w:footerReference w:type="default" r:id="rId16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A56E" w14:textId="77777777" w:rsidR="00BF748F" w:rsidRDefault="00BF748F">
      <w:r>
        <w:separator/>
      </w:r>
    </w:p>
  </w:endnote>
  <w:endnote w:type="continuationSeparator" w:id="0">
    <w:p w14:paraId="7C7F40BC" w14:textId="77777777" w:rsidR="00BF748F" w:rsidRDefault="00BF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F632AD" w:rsidRDefault="00F20610" w:rsidP="00F632AD">
    <w:pPr>
      <w:ind w:right="360"/>
    </w:pPr>
    <w:r>
      <w:rPr>
        <w:rFonts w:ascii="Times New Roman" w:hAnsi="Times New Roman"/>
        <w:noProof/>
        <w:sz w:val="18"/>
        <w:szCs w:val="18"/>
        <w:lang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32E5" w14:textId="77777777" w:rsidR="00BF748F" w:rsidRDefault="00BF748F">
      <w:r>
        <w:separator/>
      </w:r>
    </w:p>
  </w:footnote>
  <w:footnote w:type="continuationSeparator" w:id="0">
    <w:p w14:paraId="42D32E4D" w14:textId="77777777" w:rsidR="00BF748F" w:rsidRDefault="00BF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D0"/>
    <w:multiLevelType w:val="hybridMultilevel"/>
    <w:tmpl w:val="7C22A9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85220"/>
    <w:multiLevelType w:val="multilevel"/>
    <w:tmpl w:val="FFFFFFFF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734227A"/>
    <w:multiLevelType w:val="hybridMultilevel"/>
    <w:tmpl w:val="FFFFFFFF"/>
    <w:lvl w:ilvl="0" w:tplc="4062815C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5E42530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88AC300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43242E0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FEA8470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4F6EC7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142A7A6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E7E2A4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BF0BDF2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3247171A"/>
    <w:multiLevelType w:val="hybridMultilevel"/>
    <w:tmpl w:val="7BD87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169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47866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86005456">
    <w:abstractNumId w:val="3"/>
  </w:num>
  <w:num w:numId="2" w16cid:durableId="2141532697">
    <w:abstractNumId w:val="0"/>
  </w:num>
  <w:num w:numId="3" w16cid:durableId="1463186796">
    <w:abstractNumId w:val="5"/>
  </w:num>
  <w:num w:numId="4" w16cid:durableId="1416897613">
    <w:abstractNumId w:val="4"/>
  </w:num>
  <w:num w:numId="5" w16cid:durableId="54789113">
    <w:abstractNumId w:val="1"/>
  </w:num>
  <w:num w:numId="6" w16cid:durableId="1987346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D3742"/>
    <w:rsid w:val="000E361A"/>
    <w:rsid w:val="00146739"/>
    <w:rsid w:val="001A6870"/>
    <w:rsid w:val="001D3D8F"/>
    <w:rsid w:val="001E6D1A"/>
    <w:rsid w:val="00243CF8"/>
    <w:rsid w:val="00254F7B"/>
    <w:rsid w:val="00295916"/>
    <w:rsid w:val="002C545C"/>
    <w:rsid w:val="0036086E"/>
    <w:rsid w:val="00367FEE"/>
    <w:rsid w:val="00370E6B"/>
    <w:rsid w:val="003924DA"/>
    <w:rsid w:val="003C224F"/>
    <w:rsid w:val="003E399D"/>
    <w:rsid w:val="00404179"/>
    <w:rsid w:val="0049018B"/>
    <w:rsid w:val="004E5C14"/>
    <w:rsid w:val="00506A7E"/>
    <w:rsid w:val="005644ED"/>
    <w:rsid w:val="00616041"/>
    <w:rsid w:val="00627886"/>
    <w:rsid w:val="00650D8A"/>
    <w:rsid w:val="00671C4A"/>
    <w:rsid w:val="006A7D1F"/>
    <w:rsid w:val="006F4773"/>
    <w:rsid w:val="006F533A"/>
    <w:rsid w:val="0073192E"/>
    <w:rsid w:val="00752BF8"/>
    <w:rsid w:val="00770793"/>
    <w:rsid w:val="00805EB6"/>
    <w:rsid w:val="008C01ED"/>
    <w:rsid w:val="008E335E"/>
    <w:rsid w:val="008F3DF4"/>
    <w:rsid w:val="00934992"/>
    <w:rsid w:val="009722B6"/>
    <w:rsid w:val="009812B0"/>
    <w:rsid w:val="00982188"/>
    <w:rsid w:val="00995E3C"/>
    <w:rsid w:val="00A07C22"/>
    <w:rsid w:val="00A36ED6"/>
    <w:rsid w:val="00A93901"/>
    <w:rsid w:val="00AA6EC6"/>
    <w:rsid w:val="00AB3BB9"/>
    <w:rsid w:val="00AB7FD8"/>
    <w:rsid w:val="00AC3F84"/>
    <w:rsid w:val="00AD0B26"/>
    <w:rsid w:val="00B0617F"/>
    <w:rsid w:val="00B159D5"/>
    <w:rsid w:val="00B23D77"/>
    <w:rsid w:val="00B316AC"/>
    <w:rsid w:val="00B403E1"/>
    <w:rsid w:val="00BE4BAA"/>
    <w:rsid w:val="00BF748F"/>
    <w:rsid w:val="00CE0E76"/>
    <w:rsid w:val="00CF41E8"/>
    <w:rsid w:val="00DC036E"/>
    <w:rsid w:val="00DE5217"/>
    <w:rsid w:val="00E14597"/>
    <w:rsid w:val="00E245B6"/>
    <w:rsid w:val="00E51D81"/>
    <w:rsid w:val="00ED5D18"/>
    <w:rsid w:val="00F01AA2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84"/>
    <w:pPr>
      <w:spacing w:after="0" w:line="240" w:lineRule="auto"/>
      <w:jc w:val="both"/>
    </w:pPr>
    <w:rPr>
      <w:rFonts w:eastAsia="Times New Roman" w:cs="Times New Roman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  <w:jc w:val="left"/>
    </w:pPr>
    <w:rPr>
      <w:rFonts w:ascii="Garamond" w:hAnsi="Garamond" w:cs="Garamond"/>
      <w:sz w:val="24"/>
      <w:szCs w:val="24"/>
      <w:lang w:val="es-ES_tradnl"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rFonts w:ascii="Garamond" w:hAnsi="Garamond" w:cs="Garamond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jc w:val="left"/>
      <w:textAlignment w:val="baseline"/>
    </w:pPr>
    <w:rPr>
      <w:rFonts w:ascii="Arial" w:hAnsi="Arial" w:cs="Arial"/>
      <w:sz w:val="28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pPr>
      <w:jc w:val="left"/>
    </w:pPr>
    <w:rPr>
      <w:rFonts w:ascii="Segoe UI" w:hAnsi="Segoe UI" w:cs="Segoe U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aliases w:val="Bullet List,FooterText,numbered,Paragraphe de liste1,Bulletr List Paragraph,Foot,列出段落,列出段落1,List Paragraph2,List Paragraph21,Parágrafo da Lista1,リスト段落1,Listeafsnit1,lp1,Ha,List Paragraph1,titulo 3,HOJA,Bolita,Párrafo de lista4,BOLADEF"/>
    <w:basedOn w:val="Normal"/>
    <w:link w:val="PrrafodelistaCar"/>
    <w:uiPriority w:val="34"/>
    <w:qFormat/>
    <w:rsid w:val="00805EB6"/>
    <w:pPr>
      <w:ind w:left="720"/>
      <w:contextualSpacing/>
      <w:jc w:val="left"/>
    </w:pPr>
    <w:rPr>
      <w:rFonts w:ascii="Garamond" w:hAnsi="Garamond" w:cs="Garamond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16041"/>
    <w:rPr>
      <w:color w:val="605E5C"/>
      <w:shd w:val="clear" w:color="auto" w:fill="E1DFDD"/>
    </w:rPr>
  </w:style>
  <w:style w:type="paragraph" w:customStyle="1" w:styleId="Default">
    <w:name w:val="Default"/>
    <w:link w:val="DefaultCar"/>
    <w:qFormat/>
    <w:rsid w:val="00671C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671C4A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Foot Car,列出段落 Car,列出段落1 Car,List Paragraph2 Car,List Paragraph21 Car,Parágrafo da Lista1 Car,リスト段落1 Car,Listeafsnit1 Car,lp1 Car,Ha Car"/>
    <w:link w:val="Prrafodelista"/>
    <w:uiPriority w:val="34"/>
    <w:qFormat/>
    <w:locked/>
    <w:rsid w:val="00671C4A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36086E"/>
    <w:pPr>
      <w:spacing w:after="0" w:line="240" w:lineRule="auto"/>
    </w:pPr>
    <w:rPr>
      <w:rFonts w:eastAsia="Times New Roman" w:cs="Times New Roman"/>
      <w:u w:color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3608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08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086E"/>
    <w:rPr>
      <w:rFonts w:eastAsia="Times New Roman" w:cs="Times New Roman"/>
      <w:sz w:val="20"/>
      <w:szCs w:val="20"/>
      <w:u w:color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8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86E"/>
    <w:rPr>
      <w:rFonts w:eastAsia="Times New Roman" w:cs="Times New Roman"/>
      <w:b/>
      <w:bCs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mailto:Paula.marin@elc.com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mailto:sandra.cubillos@elc.com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aula.marin@elc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cubillos@elc.com.co" TargetMode="External"/><Relationship Id="rId14" Type="http://schemas.openxmlformats.org/officeDocument/2006/relationships/hyperlink" Target="http://www.licoreracundinamarca.com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Paula Mariana Marin Garibello</cp:lastModifiedBy>
  <cp:revision>3</cp:revision>
  <cp:lastPrinted>2021-12-10T21:07:00Z</cp:lastPrinted>
  <dcterms:created xsi:type="dcterms:W3CDTF">2022-07-13T13:54:00Z</dcterms:created>
  <dcterms:modified xsi:type="dcterms:W3CDTF">2022-07-13T14:24:00Z</dcterms:modified>
</cp:coreProperties>
</file>