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02BE" w14:textId="58CAF498" w:rsidR="00DB4AC9" w:rsidRPr="00E2206E" w:rsidRDefault="00DB4AC9" w:rsidP="00DB4AC9">
      <w:pPr>
        <w:pStyle w:val="Encabezado"/>
        <w:jc w:val="both"/>
        <w:rPr>
          <w:rFonts w:ascii="Arial" w:hAnsi="Arial" w:cs="Arial"/>
          <w:sz w:val="22"/>
          <w:szCs w:val="18"/>
          <w:lang w:val="es-CO"/>
        </w:rPr>
      </w:pPr>
      <w:r w:rsidRPr="00E2206E">
        <w:rPr>
          <w:rFonts w:ascii="Arial" w:hAnsi="Arial" w:cs="Arial"/>
          <w:sz w:val="22"/>
          <w:szCs w:val="18"/>
          <w:lang w:val="es-CO"/>
        </w:rPr>
        <w:t xml:space="preserve">Cota Cundinamarca, </w:t>
      </w:r>
      <w:r w:rsidR="006F75A3" w:rsidRPr="00E2206E">
        <w:rPr>
          <w:rFonts w:ascii="Arial" w:hAnsi="Arial" w:cs="Arial"/>
          <w:sz w:val="22"/>
          <w:szCs w:val="18"/>
        </w:rPr>
        <w:t>07 de Abril</w:t>
      </w:r>
      <w:r w:rsidR="005F1740" w:rsidRPr="00E2206E">
        <w:rPr>
          <w:rFonts w:ascii="Arial" w:hAnsi="Arial" w:cs="Arial"/>
          <w:sz w:val="22"/>
          <w:szCs w:val="18"/>
        </w:rPr>
        <w:t xml:space="preserve"> de 2022</w:t>
      </w:r>
    </w:p>
    <w:p w14:paraId="0CCFAA34" w14:textId="23D2D992" w:rsidR="00DB4AC9" w:rsidRPr="00E2206E" w:rsidRDefault="00DB4AC9" w:rsidP="00DB4AC9">
      <w:pPr>
        <w:pStyle w:val="Ttulo"/>
        <w:rPr>
          <w:rFonts w:ascii="Arial" w:hAnsi="Arial" w:cs="Arial"/>
          <w:sz w:val="22"/>
          <w:szCs w:val="1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6843C9B" w14:textId="77777777" w:rsidR="00C75CBC" w:rsidRPr="00E2206E" w:rsidRDefault="00C75CBC" w:rsidP="00DB4AC9">
      <w:pPr>
        <w:pStyle w:val="Ttulo"/>
        <w:rPr>
          <w:rFonts w:ascii="Arial" w:hAnsi="Arial" w:cs="Arial"/>
          <w:sz w:val="22"/>
          <w:szCs w:val="18"/>
          <w:lang w:val="es-CO"/>
        </w:rPr>
      </w:pPr>
    </w:p>
    <w:p w14:paraId="15C1410B" w14:textId="77777777" w:rsidR="00DB4AC9" w:rsidRPr="00E2206E" w:rsidRDefault="00DB4AC9" w:rsidP="00DB4AC9">
      <w:pPr>
        <w:pStyle w:val="Ttulo"/>
        <w:jc w:val="left"/>
        <w:rPr>
          <w:rFonts w:ascii="Arial" w:hAnsi="Arial" w:cs="Arial"/>
          <w:sz w:val="22"/>
          <w:szCs w:val="18"/>
          <w:lang w:val="es-CO"/>
        </w:rPr>
      </w:pPr>
      <w:r w:rsidRPr="00E2206E">
        <w:rPr>
          <w:rFonts w:ascii="Arial" w:hAnsi="Arial" w:cs="Arial"/>
          <w:sz w:val="22"/>
          <w:szCs w:val="18"/>
          <w:lang w:val="es-CO"/>
        </w:rPr>
        <w:t>Señores:</w:t>
      </w:r>
    </w:p>
    <w:p w14:paraId="6E88FCB5" w14:textId="5AF962B9" w:rsidR="00BA7271" w:rsidRPr="00E2206E" w:rsidRDefault="006F75A3" w:rsidP="00DB4AC9">
      <w:pPr>
        <w:rPr>
          <w:rFonts w:ascii="Arial" w:hAnsi="Arial" w:cs="Arial"/>
          <w:b/>
          <w:bCs/>
          <w:sz w:val="22"/>
          <w:szCs w:val="18"/>
          <w:lang w:val="es-CO"/>
        </w:rPr>
      </w:pPr>
      <w:r w:rsidRPr="00E2206E">
        <w:rPr>
          <w:rFonts w:ascii="Arial" w:hAnsi="Arial" w:cs="Arial"/>
          <w:b/>
          <w:bCs/>
          <w:sz w:val="22"/>
          <w:szCs w:val="18"/>
          <w:lang w:val="es-CO"/>
        </w:rPr>
        <w:t>ASOINGENIERIA SAS</w:t>
      </w:r>
      <w:r w:rsidR="00BA7271" w:rsidRPr="00E2206E">
        <w:rPr>
          <w:rFonts w:ascii="Arial" w:hAnsi="Arial" w:cs="Arial"/>
          <w:b/>
          <w:bCs/>
          <w:sz w:val="22"/>
          <w:szCs w:val="18"/>
          <w:lang w:val="es-CO"/>
        </w:rPr>
        <w:t xml:space="preserve"> </w:t>
      </w:r>
    </w:p>
    <w:p w14:paraId="53B135B2" w14:textId="563FF438" w:rsidR="00DB4AC9" w:rsidRPr="00E2206E" w:rsidRDefault="00DB4AC9" w:rsidP="00DB4AC9">
      <w:pPr>
        <w:rPr>
          <w:rFonts w:ascii="Arial" w:hAnsi="Arial" w:cs="Arial"/>
          <w:b/>
          <w:bCs/>
          <w:sz w:val="22"/>
          <w:szCs w:val="18"/>
          <w:lang w:val="es-CO"/>
        </w:rPr>
      </w:pPr>
      <w:r w:rsidRPr="00E2206E">
        <w:rPr>
          <w:rFonts w:ascii="Arial" w:hAnsi="Arial" w:cs="Arial"/>
          <w:b/>
          <w:bCs/>
          <w:sz w:val="22"/>
          <w:szCs w:val="18"/>
          <w:lang w:val="es-CO"/>
        </w:rPr>
        <w:t>Cuidad</w:t>
      </w:r>
    </w:p>
    <w:p w14:paraId="6A673FC2" w14:textId="47C2099B" w:rsidR="00DB4AC9" w:rsidRPr="00E2206E" w:rsidRDefault="00DB4AC9" w:rsidP="00DB4AC9">
      <w:pPr>
        <w:rPr>
          <w:rFonts w:ascii="Arial" w:hAnsi="Arial" w:cs="Arial"/>
          <w:b/>
          <w:bCs/>
          <w:sz w:val="22"/>
          <w:szCs w:val="18"/>
          <w:lang w:val="es-CO"/>
        </w:rPr>
      </w:pPr>
    </w:p>
    <w:p w14:paraId="12DFCF1C" w14:textId="41A61F10" w:rsidR="00C75CBC" w:rsidRDefault="00E2206E" w:rsidP="00DB4AC9">
      <w:pPr>
        <w:rPr>
          <w:rFonts w:ascii="Arial" w:hAnsi="Arial" w:cs="Arial"/>
          <w:b/>
          <w:bCs/>
          <w:sz w:val="22"/>
          <w:szCs w:val="18"/>
          <w:lang w:val="es-CO"/>
        </w:rPr>
      </w:pPr>
      <w:r>
        <w:rPr>
          <w:rFonts w:ascii="Arial" w:hAnsi="Arial" w:cs="Arial"/>
          <w:b/>
          <w:bCs/>
          <w:sz w:val="22"/>
          <w:szCs w:val="18"/>
          <w:lang w:val="es-CO"/>
        </w:rPr>
        <w:tab/>
      </w:r>
      <w:r>
        <w:rPr>
          <w:rFonts w:ascii="Arial" w:hAnsi="Arial" w:cs="Arial"/>
          <w:b/>
          <w:bCs/>
          <w:sz w:val="22"/>
          <w:szCs w:val="18"/>
          <w:lang w:val="es-CO"/>
        </w:rPr>
        <w:tab/>
      </w:r>
      <w:r>
        <w:rPr>
          <w:rFonts w:ascii="Arial" w:hAnsi="Arial" w:cs="Arial"/>
          <w:b/>
          <w:bCs/>
          <w:sz w:val="22"/>
          <w:szCs w:val="18"/>
          <w:lang w:val="es-CO"/>
        </w:rPr>
        <w:tab/>
        <w:t>Ref: ACEPTACION PROCESO DE INVITACION 012 DE 2022.</w:t>
      </w:r>
    </w:p>
    <w:p w14:paraId="1D027C36" w14:textId="77777777" w:rsidR="00E2206E" w:rsidRPr="00E2206E" w:rsidRDefault="00E2206E" w:rsidP="00DB4AC9">
      <w:pPr>
        <w:rPr>
          <w:rFonts w:ascii="Arial" w:hAnsi="Arial" w:cs="Arial"/>
          <w:b/>
          <w:bCs/>
          <w:sz w:val="22"/>
          <w:szCs w:val="18"/>
          <w:lang w:val="es-CO"/>
        </w:rPr>
      </w:pPr>
    </w:p>
    <w:p w14:paraId="1605EE30" w14:textId="69F5F611" w:rsidR="00DB4AC9" w:rsidRPr="00E2206E" w:rsidRDefault="00DB4AC9" w:rsidP="00DB4AC9">
      <w:pPr>
        <w:jc w:val="both"/>
        <w:rPr>
          <w:rFonts w:ascii="Arial" w:hAnsi="Arial" w:cs="Arial"/>
          <w:sz w:val="22"/>
          <w:szCs w:val="18"/>
          <w:lang w:val="es-CO"/>
        </w:rPr>
      </w:pPr>
      <w:r w:rsidRPr="00E2206E">
        <w:rPr>
          <w:rFonts w:ascii="Arial" w:hAnsi="Arial" w:cs="Arial"/>
          <w:bCs/>
          <w:sz w:val="22"/>
          <w:szCs w:val="18"/>
          <w:lang w:val="es-CO"/>
        </w:rPr>
        <w:t>De manera atenta le informo que la Empresa de Licores de Cundinamarca ha aceptado la oferta presentada dentro del proceso de la Invitación Abierta No. 0</w:t>
      </w:r>
      <w:r w:rsidR="006F75A3" w:rsidRPr="00E2206E">
        <w:rPr>
          <w:rFonts w:ascii="Arial" w:hAnsi="Arial" w:cs="Arial"/>
          <w:bCs/>
          <w:sz w:val="22"/>
          <w:szCs w:val="18"/>
          <w:lang w:val="es-CO"/>
        </w:rPr>
        <w:t>12</w:t>
      </w:r>
      <w:r w:rsidRPr="00E2206E">
        <w:rPr>
          <w:rFonts w:ascii="Arial" w:hAnsi="Arial" w:cs="Arial"/>
          <w:bCs/>
          <w:sz w:val="22"/>
          <w:szCs w:val="18"/>
          <w:lang w:val="es-CO"/>
        </w:rPr>
        <w:t xml:space="preserve"> de 20</w:t>
      </w:r>
      <w:r w:rsidR="00B84FFF" w:rsidRPr="00E2206E">
        <w:rPr>
          <w:rFonts w:ascii="Arial" w:hAnsi="Arial" w:cs="Arial"/>
          <w:bCs/>
          <w:sz w:val="22"/>
          <w:szCs w:val="18"/>
          <w:lang w:val="es-CO"/>
        </w:rPr>
        <w:t>2</w:t>
      </w:r>
      <w:r w:rsidR="00CF0A59" w:rsidRPr="00E2206E">
        <w:rPr>
          <w:rFonts w:ascii="Arial" w:hAnsi="Arial" w:cs="Arial"/>
          <w:bCs/>
          <w:sz w:val="22"/>
          <w:szCs w:val="18"/>
          <w:lang w:val="es-CO"/>
        </w:rPr>
        <w:t>2</w:t>
      </w:r>
      <w:r w:rsidRPr="00E2206E">
        <w:rPr>
          <w:rFonts w:ascii="Arial" w:hAnsi="Arial" w:cs="Arial"/>
          <w:bCs/>
          <w:sz w:val="22"/>
          <w:szCs w:val="18"/>
          <w:lang w:val="es-CO"/>
        </w:rPr>
        <w:t xml:space="preserve"> cuyo objeto es </w:t>
      </w:r>
      <w:r w:rsidR="00CF0A59" w:rsidRPr="00E2206E">
        <w:rPr>
          <w:rFonts w:ascii="Arial" w:hAnsi="Arial" w:cs="Arial"/>
          <w:b/>
          <w:sz w:val="22"/>
          <w:szCs w:val="18"/>
          <w:lang w:val="es-CO"/>
        </w:rPr>
        <w:t>“</w:t>
      </w:r>
      <w:r w:rsidR="006F75A3" w:rsidRPr="00E2206E">
        <w:rPr>
          <w:rFonts w:ascii="Arial" w:hAnsi="Arial" w:cs="Arial"/>
          <w:b/>
          <w:bCs/>
          <w:sz w:val="22"/>
          <w:szCs w:val="18"/>
          <w:lang w:val="es-CO"/>
        </w:rPr>
        <w:t>ADQUISICION E INSTALACION (ELECTRICA E HIDRAULICA) DE DOS EQUIPOS MOTOBOMBAS SUMERGIBLES Y MANTENIMIENTO CORRECTIVO DE LAS MOTOBOMBAS DE 20 HP Y 18 HP A 440V MARCA TSURUMI</w:t>
      </w:r>
      <w:r w:rsidRPr="00E2206E">
        <w:rPr>
          <w:rFonts w:ascii="Arial" w:hAnsi="Arial" w:cs="Arial"/>
          <w:b/>
          <w:caps/>
          <w:sz w:val="22"/>
          <w:szCs w:val="18"/>
          <w:lang w:val="es-CO"/>
        </w:rPr>
        <w:t xml:space="preserve">”, </w:t>
      </w:r>
      <w:r w:rsidRPr="00E2206E">
        <w:rPr>
          <w:rFonts w:ascii="Arial" w:hAnsi="Arial" w:cs="Arial"/>
          <w:sz w:val="22"/>
          <w:szCs w:val="18"/>
          <w:lang w:val="es-CO"/>
        </w:rPr>
        <w:t>de la siguiente forma:</w:t>
      </w:r>
    </w:p>
    <w:p w14:paraId="739C49E7" w14:textId="77777777" w:rsidR="00C75CBC" w:rsidRPr="00E2206E" w:rsidRDefault="00C75CBC" w:rsidP="00DB4AC9">
      <w:pPr>
        <w:jc w:val="both"/>
        <w:rPr>
          <w:rFonts w:ascii="Arial" w:hAnsi="Arial" w:cs="Arial"/>
          <w:sz w:val="22"/>
          <w:szCs w:val="18"/>
          <w:lang w:val="es-CO"/>
        </w:rPr>
      </w:pPr>
    </w:p>
    <w:p w14:paraId="7C8F72D0" w14:textId="72F8A726" w:rsidR="00DB4AC9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8926" w:type="dxa"/>
        <w:tblLayout w:type="fixed"/>
        <w:tblLook w:val="04A0" w:firstRow="1" w:lastRow="0" w:firstColumn="1" w:lastColumn="0" w:noHBand="0" w:noVBand="1"/>
      </w:tblPr>
      <w:tblGrid>
        <w:gridCol w:w="651"/>
        <w:gridCol w:w="762"/>
        <w:gridCol w:w="1701"/>
        <w:gridCol w:w="3683"/>
        <w:gridCol w:w="716"/>
        <w:gridCol w:w="1413"/>
      </w:tblGrid>
      <w:tr w:rsidR="006F75A3" w:rsidRPr="006F75A3" w14:paraId="5298B94E" w14:textId="77777777" w:rsidTr="00516810">
        <w:tc>
          <w:tcPr>
            <w:tcW w:w="651" w:type="dxa"/>
          </w:tcPr>
          <w:p w14:paraId="509463C9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ITEM</w:t>
            </w:r>
          </w:p>
        </w:tc>
        <w:tc>
          <w:tcPr>
            <w:tcW w:w="762" w:type="dxa"/>
          </w:tcPr>
          <w:p w14:paraId="67C50057" w14:textId="2FEAA449" w:rsidR="006F75A3" w:rsidRPr="006F75A3" w:rsidRDefault="006F75A3" w:rsidP="006F75A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MAT</w:t>
            </w:r>
            <w:r w:rsidR="00516810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.</w:t>
            </w:r>
          </w:p>
        </w:tc>
        <w:tc>
          <w:tcPr>
            <w:tcW w:w="1701" w:type="dxa"/>
          </w:tcPr>
          <w:p w14:paraId="0BAB0025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ELEMENTO</w:t>
            </w:r>
          </w:p>
        </w:tc>
        <w:tc>
          <w:tcPr>
            <w:tcW w:w="3683" w:type="dxa"/>
          </w:tcPr>
          <w:p w14:paraId="3A314C8E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DESCRIPCION</w:t>
            </w:r>
          </w:p>
        </w:tc>
        <w:tc>
          <w:tcPr>
            <w:tcW w:w="716" w:type="dxa"/>
          </w:tcPr>
          <w:p w14:paraId="1052B782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CANT</w:t>
            </w:r>
          </w:p>
        </w:tc>
        <w:tc>
          <w:tcPr>
            <w:tcW w:w="1413" w:type="dxa"/>
          </w:tcPr>
          <w:p w14:paraId="5056BA7C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VALOR</w:t>
            </w:r>
          </w:p>
          <w:p w14:paraId="2A3D1318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TOTAL DE LAS CANTIDADES</w:t>
            </w:r>
          </w:p>
        </w:tc>
      </w:tr>
      <w:tr w:rsidR="006F75A3" w:rsidRPr="006F75A3" w14:paraId="69A72700" w14:textId="77777777" w:rsidTr="00516810">
        <w:tc>
          <w:tcPr>
            <w:tcW w:w="651" w:type="dxa"/>
          </w:tcPr>
          <w:p w14:paraId="4809CBB0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AD7FD6C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0B21F3F3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0987158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340FC0E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F12A30A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19059D70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762" w:type="dxa"/>
          </w:tcPr>
          <w:p w14:paraId="07758D42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3B8DFF6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2674C90B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9517B51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75F4C7D6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4AA34EC8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76123A2D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44EC34A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135401</w:t>
            </w:r>
          </w:p>
        </w:tc>
        <w:tc>
          <w:tcPr>
            <w:tcW w:w="1701" w:type="dxa"/>
          </w:tcPr>
          <w:p w14:paraId="4CA6B9EF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MOTOBOMBA SUMERGIBLE DE 20HP A 440V</w:t>
            </w:r>
          </w:p>
        </w:tc>
        <w:tc>
          <w:tcPr>
            <w:tcW w:w="3683" w:type="dxa"/>
          </w:tcPr>
          <w:p w14:paraId="3337EDAD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ESPECIFICACIONES Y CONDICIONES:</w:t>
            </w:r>
          </w:p>
          <w:p w14:paraId="03A5D640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LÍQUIDO DE BOMBEO: AGUAS LLUVIAS.</w:t>
            </w:r>
          </w:p>
          <w:p w14:paraId="0C1904E8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CAUDAL MAX. : 1625 GPM</w:t>
            </w:r>
          </w:p>
          <w:p w14:paraId="36DDFFD7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CABEZA DINÁMICA TOTAL MAX. : 23 METROS (M)</w:t>
            </w:r>
          </w:p>
          <w:p w14:paraId="7DACA07C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BOMBA:</w:t>
            </w:r>
          </w:p>
          <w:p w14:paraId="6295BCE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TIPO: SUMERGIBLE</w:t>
            </w:r>
          </w:p>
          <w:p w14:paraId="257C5CCF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MARCA: TSURUMI PUMP</w:t>
            </w:r>
          </w:p>
          <w:p w14:paraId="2F012CD8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MODELO: KRS815</w:t>
            </w:r>
          </w:p>
          <w:p w14:paraId="5B22246C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DIÁMETRO DE DESCARGA: 8" NPT</w:t>
            </w:r>
          </w:p>
          <w:p w14:paraId="47DC27CA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SELLO: DOBLE SELLO MECÁNICO CON CARAS</w:t>
            </w:r>
          </w:p>
          <w:p w14:paraId="63EF411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EN CARBURO DE SILICIO (CARAS DURAS)</w:t>
            </w:r>
          </w:p>
          <w:p w14:paraId="6CA08E27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IMPULSOR: CERRADO ALTO CROMO.</w:t>
            </w:r>
          </w:p>
          <w:p w14:paraId="667A71F7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POTENCIA : 20 HP</w:t>
            </w:r>
          </w:p>
          <w:p w14:paraId="0272FE0E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RPM: 1800</w:t>
            </w:r>
          </w:p>
          <w:p w14:paraId="10891317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VOLTAJE: 440V/3F</w:t>
            </w:r>
          </w:p>
          <w:p w14:paraId="75AE0F14" w14:textId="77777777" w:rsidR="006F75A3" w:rsidRPr="006F75A3" w:rsidRDefault="006F75A3" w:rsidP="006F75A3">
            <w:pPr>
              <w:numPr>
                <w:ilvl w:val="0"/>
                <w:numId w:val="1"/>
              </w:numPr>
              <w:spacing w:after="245" w:line="25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SUMINISTRO E INSTALACION HIDRAULICA DE MOTOBOMBA DE 20HP A 440 V MARCA TSURUMI LA CUAL INCLUYE EL SUMINISTRO DE LOS ACCESORIOS HIDRAULICOS TALES COMO: TUBERIA EN ACERO INOXIDABLE DE 8" DE DIAMETRO </w:t>
            </w: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lastRenderedPageBreak/>
              <w:t>SCH 10 RANURADA, CODO DE 8" RANURADO, REGISTRO TIPO WAFER MARIPOSA DE 8", VALVULA CHEQUE TIPO WAFER DE 8", FLANCHES DE 8" Y SOPORTES.</w:t>
            </w:r>
          </w:p>
          <w:p w14:paraId="31856C2D" w14:textId="77777777" w:rsidR="006F75A3" w:rsidRPr="006F75A3" w:rsidRDefault="006F75A3" w:rsidP="006F75A3">
            <w:pPr>
              <w:numPr>
                <w:ilvl w:val="0"/>
                <w:numId w:val="1"/>
              </w:numPr>
              <w:spacing w:after="245" w:line="25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SUMINISTRO E INSTALACION ELECTRICA DE BREAKER TOTALIZADOR DE 88-125 A MARCA SIEMENS, ACOMETIDA ELECTRICA QUE CONSTA DE CABLE ENCAUCHETADO 4X6 AWG PARA LA CONEXIÓN DE LA MOTOBOMBA DE 20 HP A 440 V , DOS (2) FLOTADORES TIPO AGUACATE MAC 5, CABLE ENCUACHETADO 2X18 AWG PARA LA CONEXION DE LOS FLOTADORES, TUBERIA METALICA IMC DE 2" Y ¾" CON SUS ACCESORIOS PARA LA ACOMETIDA DE LA BOMBA Y FLOTADORES, ACCESORIOS DE CABLEADO, MANO DE OBRA Y PROGRAMACION DEL LOGO EXISTENTE</w:t>
            </w:r>
          </w:p>
          <w:p w14:paraId="6693C23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716" w:type="dxa"/>
          </w:tcPr>
          <w:p w14:paraId="4D8E2626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15A50CD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0DAAFDF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2</w:t>
            </w:r>
          </w:p>
        </w:tc>
        <w:tc>
          <w:tcPr>
            <w:tcW w:w="1413" w:type="dxa"/>
          </w:tcPr>
          <w:p w14:paraId="4099F154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CCBEBE5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6259BDD" w14:textId="3FAE4C4F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$</w:t>
            </w:r>
            <w:r w:rsidRPr="006F75A3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140.648.479</w:t>
            </w:r>
          </w:p>
        </w:tc>
      </w:tr>
      <w:tr w:rsidR="006F75A3" w:rsidRPr="006F75A3" w14:paraId="24111378" w14:textId="77777777" w:rsidTr="00516810">
        <w:tc>
          <w:tcPr>
            <w:tcW w:w="651" w:type="dxa"/>
          </w:tcPr>
          <w:p w14:paraId="4C9027E8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lastRenderedPageBreak/>
              <w:t>2</w:t>
            </w:r>
          </w:p>
        </w:tc>
        <w:tc>
          <w:tcPr>
            <w:tcW w:w="762" w:type="dxa"/>
          </w:tcPr>
          <w:p w14:paraId="5157C141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701" w:type="dxa"/>
          </w:tcPr>
          <w:p w14:paraId="2E9DA98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MANTENIMIENTO MOTOBOMBA DE 20 HP</w:t>
            </w:r>
          </w:p>
        </w:tc>
        <w:tc>
          <w:tcPr>
            <w:tcW w:w="3683" w:type="dxa"/>
          </w:tcPr>
          <w:p w14:paraId="717CEAB1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MANTENIMIENTO CORRECTIVO DE MOTOBOMBAS SUMERGIBLES (4) DE 20 HP A 440 V MARCA TSURUMI</w:t>
            </w:r>
          </w:p>
          <w:p w14:paraId="60447BEA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E52A456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1. BOBINADO GENERAL DEL MOTOR DE 20 HP – 440V</w:t>
            </w:r>
          </w:p>
          <w:p w14:paraId="03775967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2. CAMBIO DE RODAMIENTOS</w:t>
            </w:r>
          </w:p>
          <w:p w14:paraId="14AD75F3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3. CAMBIOS DE SELLOS MECÁNICOS</w:t>
            </w:r>
          </w:p>
          <w:p w14:paraId="5D92A139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4. EMPAQUETADURA GENERAL</w:t>
            </w:r>
          </w:p>
          <w:p w14:paraId="5D3FFF8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5. ACEITE DIELÉRCTRICO</w:t>
            </w:r>
          </w:p>
          <w:p w14:paraId="7B3A55CC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6. TORNILLERIA EN GENERAL</w:t>
            </w:r>
          </w:p>
          <w:p w14:paraId="07FA7411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7. RECTIFICADO Y AJUSTE DE IMPULSOR</w:t>
            </w:r>
          </w:p>
          <w:p w14:paraId="2E43548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8. PINTURA GENERAL</w:t>
            </w:r>
          </w:p>
          <w:p w14:paraId="680E2976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9. MANO DE OBRA</w:t>
            </w:r>
          </w:p>
        </w:tc>
        <w:tc>
          <w:tcPr>
            <w:tcW w:w="716" w:type="dxa"/>
          </w:tcPr>
          <w:p w14:paraId="02598816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FC65CE7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7E6EA81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</w:t>
            </w:r>
          </w:p>
        </w:tc>
        <w:tc>
          <w:tcPr>
            <w:tcW w:w="1413" w:type="dxa"/>
          </w:tcPr>
          <w:p w14:paraId="30BF2683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0354CA7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07CA6D13" w14:textId="0A24DF0A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$</w:t>
            </w:r>
            <w:r w:rsidRPr="006F75A3">
              <w:rPr>
                <w:rFonts w:ascii="Calibri" w:eastAsia="Calibri" w:hAnsi="Calibri" w:cs="Times New Roman"/>
                <w:sz w:val="22"/>
                <w:szCs w:val="22"/>
                <w:lang w:val="es-CO" w:eastAsia="en-US"/>
              </w:rPr>
              <w:t xml:space="preserve"> </w:t>
            </w: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66.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000.000</w:t>
            </w:r>
          </w:p>
        </w:tc>
      </w:tr>
      <w:tr w:rsidR="006F75A3" w:rsidRPr="006F75A3" w14:paraId="76F2091F" w14:textId="77777777" w:rsidTr="00516810">
        <w:tc>
          <w:tcPr>
            <w:tcW w:w="651" w:type="dxa"/>
          </w:tcPr>
          <w:p w14:paraId="3E24B072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3</w:t>
            </w:r>
          </w:p>
        </w:tc>
        <w:tc>
          <w:tcPr>
            <w:tcW w:w="762" w:type="dxa"/>
          </w:tcPr>
          <w:p w14:paraId="2091D4B1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701" w:type="dxa"/>
          </w:tcPr>
          <w:p w14:paraId="15994486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MANTENIMIENTO MOTOBOMBA 18 HP</w:t>
            </w:r>
          </w:p>
        </w:tc>
        <w:tc>
          <w:tcPr>
            <w:tcW w:w="3683" w:type="dxa"/>
          </w:tcPr>
          <w:p w14:paraId="33E68154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MANTENIMIENTO CORRECTIVO DE MOTOBOMBAS SUMERGIBLES (2) DE 18 HP A 440 V MARCA TSURUMI</w:t>
            </w:r>
          </w:p>
          <w:p w14:paraId="2CFC3348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2481ABC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1. BOBINADO GENERAL DEL MOTOR DE 18 HP – 440V</w:t>
            </w:r>
          </w:p>
          <w:p w14:paraId="03368660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2. CAMBIO DE RODAMIENTOS</w:t>
            </w:r>
          </w:p>
          <w:p w14:paraId="5DCDCFD0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3. CAMBIOS DE SELLOS MECÁNICOS</w:t>
            </w:r>
          </w:p>
          <w:p w14:paraId="3BAA4E95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4. EMPAQUETADURA GENERAL</w:t>
            </w:r>
          </w:p>
          <w:p w14:paraId="0F9589D1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5. ACEITE DIELÉCTRICO</w:t>
            </w:r>
          </w:p>
          <w:p w14:paraId="76D4C8AD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6. TORNILLERIA EN GENERAL</w:t>
            </w:r>
          </w:p>
          <w:p w14:paraId="5C238610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7. RECTIFICADO Y AJUSTE DE IMPULSOR</w:t>
            </w:r>
          </w:p>
          <w:p w14:paraId="59DAFF55" w14:textId="77777777" w:rsidR="006F75A3" w:rsidRPr="006F75A3" w:rsidRDefault="006F75A3" w:rsidP="006F75A3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8. PINTURA GENERAL</w:t>
            </w:r>
          </w:p>
        </w:tc>
        <w:tc>
          <w:tcPr>
            <w:tcW w:w="716" w:type="dxa"/>
          </w:tcPr>
          <w:p w14:paraId="418252D2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3FB00E31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601D47B7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2</w:t>
            </w:r>
          </w:p>
        </w:tc>
        <w:tc>
          <w:tcPr>
            <w:tcW w:w="1413" w:type="dxa"/>
          </w:tcPr>
          <w:p w14:paraId="5E55101E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00584A89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56301201" w14:textId="7657B4C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$ 30.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500.000</w:t>
            </w:r>
          </w:p>
        </w:tc>
      </w:tr>
      <w:tr w:rsidR="006F75A3" w:rsidRPr="006F75A3" w14:paraId="4B09D6DC" w14:textId="77777777" w:rsidTr="00516810">
        <w:tc>
          <w:tcPr>
            <w:tcW w:w="7513" w:type="dxa"/>
            <w:gridSpan w:val="5"/>
          </w:tcPr>
          <w:p w14:paraId="3E54EE96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SUBTOTAL</w:t>
            </w:r>
          </w:p>
        </w:tc>
        <w:tc>
          <w:tcPr>
            <w:tcW w:w="1413" w:type="dxa"/>
          </w:tcPr>
          <w:p w14:paraId="5B51C1F0" w14:textId="71CA9E94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237.148.479</w:t>
            </w:r>
          </w:p>
        </w:tc>
      </w:tr>
      <w:tr w:rsidR="006F75A3" w:rsidRPr="006F75A3" w14:paraId="0C49C940" w14:textId="77777777" w:rsidTr="00516810">
        <w:trPr>
          <w:trHeight w:val="226"/>
        </w:trPr>
        <w:tc>
          <w:tcPr>
            <w:tcW w:w="7513" w:type="dxa"/>
            <w:gridSpan w:val="5"/>
          </w:tcPr>
          <w:p w14:paraId="5384808D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IVA</w:t>
            </w:r>
          </w:p>
        </w:tc>
        <w:tc>
          <w:tcPr>
            <w:tcW w:w="1413" w:type="dxa"/>
          </w:tcPr>
          <w:p w14:paraId="1D4477C4" w14:textId="2B560334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45.058.211</w:t>
            </w:r>
          </w:p>
        </w:tc>
      </w:tr>
      <w:tr w:rsidR="006F75A3" w:rsidRPr="006F75A3" w14:paraId="333F0603" w14:textId="77777777" w:rsidTr="00516810">
        <w:tc>
          <w:tcPr>
            <w:tcW w:w="7513" w:type="dxa"/>
            <w:gridSpan w:val="5"/>
          </w:tcPr>
          <w:p w14:paraId="05BA59FF" w14:textId="77777777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b/>
                <w:bCs/>
                <w:sz w:val="18"/>
                <w:szCs w:val="18"/>
                <w:lang w:val="es-CO" w:eastAsia="en-US"/>
              </w:rPr>
              <w:t>TOTAL</w:t>
            </w:r>
          </w:p>
        </w:tc>
        <w:tc>
          <w:tcPr>
            <w:tcW w:w="1413" w:type="dxa"/>
          </w:tcPr>
          <w:p w14:paraId="591B3286" w14:textId="6D6D6A4C" w:rsidR="006F75A3" w:rsidRPr="006F75A3" w:rsidRDefault="006F75A3" w:rsidP="006F75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6F75A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$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282.206.690</w:t>
            </w:r>
          </w:p>
        </w:tc>
      </w:tr>
    </w:tbl>
    <w:p w14:paraId="2FD08555" w14:textId="4DCC0A18" w:rsidR="00F205C4" w:rsidRDefault="00F205C4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6FC3F1AC" w14:textId="6AB213ED" w:rsidR="009F02F1" w:rsidRDefault="009F02F1" w:rsidP="00BC599B">
      <w:pPr>
        <w:jc w:val="both"/>
        <w:rPr>
          <w:rFonts w:ascii="Arial" w:hAnsi="Arial" w:cs="Arial"/>
          <w:bCs/>
          <w:sz w:val="22"/>
          <w:szCs w:val="18"/>
          <w:lang w:val="es-CO"/>
        </w:rPr>
      </w:pPr>
      <w:r w:rsidRPr="00BC599B">
        <w:rPr>
          <w:rFonts w:ascii="Arial" w:hAnsi="Arial" w:cs="Arial"/>
          <w:b/>
          <w:bCs/>
          <w:sz w:val="22"/>
          <w:szCs w:val="18"/>
          <w:lang w:val="es-CO"/>
        </w:rPr>
        <w:t>PRESUPUESTO OFICIAL</w:t>
      </w:r>
      <w:r w:rsidRPr="009F02F1">
        <w:rPr>
          <w:rFonts w:ascii="Arial" w:hAnsi="Arial" w:cs="Arial"/>
          <w:bCs/>
          <w:sz w:val="22"/>
          <w:szCs w:val="18"/>
          <w:lang w:val="es-CO"/>
        </w:rPr>
        <w:t xml:space="preserve">: El valor del presupuesto oficial </w:t>
      </w:r>
      <w:r w:rsidR="00541F8C">
        <w:rPr>
          <w:rFonts w:ascii="Arial" w:hAnsi="Arial" w:cs="Arial"/>
          <w:bCs/>
          <w:sz w:val="22"/>
          <w:szCs w:val="18"/>
          <w:lang w:val="es-CO"/>
        </w:rPr>
        <w:t xml:space="preserve">para la futura contratación </w:t>
      </w:r>
      <w:r w:rsidRPr="009F02F1">
        <w:rPr>
          <w:rFonts w:ascii="Arial" w:hAnsi="Arial" w:cs="Arial"/>
          <w:bCs/>
          <w:sz w:val="22"/>
          <w:szCs w:val="18"/>
          <w:lang w:val="es-CO"/>
        </w:rPr>
        <w:t xml:space="preserve">es de DOSCIENTOS OCHENTA Y </w:t>
      </w:r>
      <w:r w:rsidR="00BC599B">
        <w:rPr>
          <w:rFonts w:ascii="Arial" w:hAnsi="Arial" w:cs="Arial"/>
          <w:bCs/>
          <w:sz w:val="22"/>
          <w:szCs w:val="18"/>
          <w:lang w:val="es-CO"/>
        </w:rPr>
        <w:t xml:space="preserve">DOS MILLONES DOSCIENTOS SEIS MIL SEISCIENTOS NOVENTA </w:t>
      </w:r>
      <w:r w:rsidRPr="009F02F1">
        <w:rPr>
          <w:rFonts w:ascii="Arial" w:hAnsi="Arial" w:cs="Arial"/>
          <w:bCs/>
          <w:sz w:val="22"/>
          <w:szCs w:val="18"/>
          <w:lang w:val="es-CO"/>
        </w:rPr>
        <w:t>PESOS MCTE ($28</w:t>
      </w:r>
      <w:r w:rsidR="00541F8C">
        <w:rPr>
          <w:rFonts w:ascii="Arial" w:hAnsi="Arial" w:cs="Arial"/>
          <w:bCs/>
          <w:sz w:val="22"/>
          <w:szCs w:val="18"/>
          <w:lang w:val="es-CO"/>
        </w:rPr>
        <w:t>2</w:t>
      </w:r>
      <w:r w:rsidRPr="009F02F1">
        <w:rPr>
          <w:rFonts w:ascii="Arial" w:hAnsi="Arial" w:cs="Arial"/>
          <w:bCs/>
          <w:sz w:val="22"/>
          <w:szCs w:val="18"/>
          <w:lang w:val="es-CO"/>
        </w:rPr>
        <w:t>.</w:t>
      </w:r>
      <w:r w:rsidR="00541F8C">
        <w:rPr>
          <w:rFonts w:ascii="Arial" w:hAnsi="Arial" w:cs="Arial"/>
          <w:bCs/>
          <w:sz w:val="22"/>
          <w:szCs w:val="18"/>
          <w:lang w:val="es-CO"/>
        </w:rPr>
        <w:t>206</w:t>
      </w:r>
      <w:r w:rsidRPr="009F02F1">
        <w:rPr>
          <w:rFonts w:ascii="Arial" w:hAnsi="Arial" w:cs="Arial"/>
          <w:bCs/>
          <w:sz w:val="22"/>
          <w:szCs w:val="18"/>
          <w:lang w:val="es-CO"/>
        </w:rPr>
        <w:t>.</w:t>
      </w:r>
      <w:r w:rsidR="00541F8C">
        <w:rPr>
          <w:rFonts w:ascii="Arial" w:hAnsi="Arial" w:cs="Arial"/>
          <w:bCs/>
          <w:sz w:val="22"/>
          <w:szCs w:val="18"/>
          <w:lang w:val="es-CO"/>
        </w:rPr>
        <w:t>690</w:t>
      </w:r>
      <w:r w:rsidRPr="009F02F1">
        <w:rPr>
          <w:rFonts w:ascii="Arial" w:hAnsi="Arial" w:cs="Arial"/>
          <w:bCs/>
          <w:sz w:val="22"/>
          <w:szCs w:val="18"/>
          <w:lang w:val="es-CO"/>
        </w:rPr>
        <w:t>.00) RESPONSABLE DE IVA.</w:t>
      </w:r>
    </w:p>
    <w:p w14:paraId="1077C111" w14:textId="097EB5FE" w:rsidR="004074BC" w:rsidRDefault="004074BC" w:rsidP="00BC599B">
      <w:pPr>
        <w:jc w:val="both"/>
        <w:rPr>
          <w:rFonts w:ascii="Arial" w:hAnsi="Arial" w:cs="Arial"/>
          <w:bCs/>
          <w:sz w:val="22"/>
          <w:szCs w:val="18"/>
          <w:lang w:val="es-CO"/>
        </w:rPr>
      </w:pPr>
    </w:p>
    <w:p w14:paraId="1AEA3C25" w14:textId="77777777" w:rsidR="00E12301" w:rsidRPr="00E12301" w:rsidRDefault="00320B3A" w:rsidP="00E12301">
      <w:pPr>
        <w:rPr>
          <w:rFonts w:ascii="Arial" w:hAnsi="Arial" w:cs="Arial"/>
          <w:bCs/>
          <w:sz w:val="22"/>
          <w:szCs w:val="18"/>
          <w:lang w:val="es-CO"/>
        </w:rPr>
      </w:pPr>
      <w:r>
        <w:rPr>
          <w:rFonts w:ascii="Arial" w:hAnsi="Arial" w:cs="Arial"/>
          <w:b/>
          <w:bCs/>
          <w:sz w:val="22"/>
          <w:szCs w:val="18"/>
          <w:lang w:val="es-CO"/>
        </w:rPr>
        <w:t xml:space="preserve">TIEMPO DE EJECUCION: </w:t>
      </w:r>
      <w:r w:rsidR="00E12301" w:rsidRPr="00E12301">
        <w:rPr>
          <w:rFonts w:ascii="Arial" w:hAnsi="Arial" w:cs="Arial"/>
          <w:bCs/>
          <w:sz w:val="22"/>
          <w:szCs w:val="18"/>
          <w:lang w:val="es-CO"/>
        </w:rPr>
        <w:t>El plazo de ejecución será hasta el día 20 de mayo de 2022, previa aprobación de la garantía y expedición del registro presupuestal.</w:t>
      </w:r>
    </w:p>
    <w:p w14:paraId="44FDB086" w14:textId="461E174A" w:rsidR="00320B3A" w:rsidRDefault="00320B3A" w:rsidP="009F02F1">
      <w:pPr>
        <w:rPr>
          <w:rFonts w:ascii="Arial" w:hAnsi="Arial" w:cs="Arial"/>
          <w:b/>
          <w:bCs/>
          <w:sz w:val="22"/>
          <w:szCs w:val="18"/>
          <w:lang w:val="es-CO"/>
        </w:rPr>
      </w:pPr>
    </w:p>
    <w:p w14:paraId="0F5DAFB5" w14:textId="3EC920D7" w:rsidR="009F02F1" w:rsidRPr="009F02F1" w:rsidRDefault="00BC599B" w:rsidP="009F02F1">
      <w:pPr>
        <w:rPr>
          <w:rFonts w:ascii="Arial" w:hAnsi="Arial" w:cs="Arial"/>
          <w:bCs/>
          <w:sz w:val="22"/>
          <w:szCs w:val="18"/>
          <w:lang w:val="es-CO"/>
        </w:rPr>
      </w:pPr>
      <w:r w:rsidRPr="00BC599B">
        <w:rPr>
          <w:rFonts w:ascii="Arial" w:hAnsi="Arial" w:cs="Arial"/>
          <w:b/>
          <w:bCs/>
          <w:sz w:val="22"/>
          <w:szCs w:val="18"/>
          <w:lang w:val="es-CO"/>
        </w:rPr>
        <w:t>CERTIFICADO DE DISPONIBILIDAD PRESUPUESTAL</w:t>
      </w:r>
      <w:r>
        <w:rPr>
          <w:rFonts w:ascii="Arial" w:hAnsi="Arial" w:cs="Arial"/>
          <w:bCs/>
          <w:sz w:val="22"/>
          <w:szCs w:val="18"/>
          <w:lang w:val="es-CO"/>
        </w:rPr>
        <w:t xml:space="preserve">: </w:t>
      </w:r>
      <w:r w:rsidR="009F02F1" w:rsidRPr="009F02F1">
        <w:rPr>
          <w:rFonts w:ascii="Arial" w:hAnsi="Arial" w:cs="Arial"/>
          <w:bCs/>
          <w:sz w:val="22"/>
          <w:szCs w:val="18"/>
          <w:lang w:val="es-CO"/>
        </w:rPr>
        <w:t xml:space="preserve">No. 402022019 de fecha 10 de </w:t>
      </w:r>
      <w:r w:rsidRPr="009F02F1">
        <w:rPr>
          <w:rFonts w:ascii="Arial" w:hAnsi="Arial" w:cs="Arial"/>
          <w:bCs/>
          <w:sz w:val="22"/>
          <w:szCs w:val="18"/>
          <w:lang w:val="es-CO"/>
        </w:rPr>
        <w:t>febrero</w:t>
      </w:r>
      <w:r w:rsidR="009F02F1" w:rsidRPr="009F02F1">
        <w:rPr>
          <w:rFonts w:ascii="Arial" w:hAnsi="Arial" w:cs="Arial"/>
          <w:bCs/>
          <w:sz w:val="22"/>
          <w:szCs w:val="18"/>
          <w:lang w:val="es-CO"/>
        </w:rPr>
        <w:t xml:space="preserve"> de 2022.</w:t>
      </w:r>
    </w:p>
    <w:p w14:paraId="683E1420" w14:textId="77777777" w:rsidR="009F02F1" w:rsidRPr="009F02F1" w:rsidRDefault="009F02F1" w:rsidP="00DB4AC9">
      <w:pPr>
        <w:jc w:val="both"/>
        <w:rPr>
          <w:rFonts w:ascii="Arial" w:hAnsi="Arial" w:cs="Arial"/>
          <w:bCs/>
          <w:sz w:val="22"/>
          <w:szCs w:val="18"/>
          <w:lang w:val="es-CO"/>
        </w:rPr>
      </w:pPr>
    </w:p>
    <w:p w14:paraId="4F29F43E" w14:textId="77777777" w:rsidR="00982065" w:rsidRDefault="00982065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14:paraId="6C1620FA" w14:textId="5A89FBF3" w:rsidR="00982065" w:rsidRPr="00516810" w:rsidRDefault="006F75A3" w:rsidP="00DB4AC9">
      <w:pPr>
        <w:widowControl w:val="0"/>
        <w:suppressAutoHyphens/>
        <w:jc w:val="center"/>
        <w:rPr>
          <w:rFonts w:ascii="Arial" w:eastAsia="Arial Unicode MS" w:hAnsi="Arial" w:cs="Arial"/>
          <w:sz w:val="20"/>
          <w:szCs w:val="20"/>
          <w:lang w:val="es-CO" w:eastAsia="ar-SA"/>
        </w:rPr>
      </w:pPr>
      <w:bookmarkStart w:id="8" w:name="_Hlk100218170"/>
      <w:r w:rsidRPr="00516810">
        <w:rPr>
          <w:rFonts w:ascii="Arial" w:eastAsia="Arial Unicode MS" w:hAnsi="Arial" w:cs="Arial"/>
          <w:sz w:val="20"/>
          <w:szCs w:val="20"/>
          <w:lang w:val="es-CO" w:eastAsia="ar-SA"/>
        </w:rPr>
        <w:t>(ORIGINAL FIRMADO)</w:t>
      </w:r>
    </w:p>
    <w:bookmarkEnd w:id="8"/>
    <w:p w14:paraId="68BF51E3" w14:textId="178BDFD1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JORGE ENRIQUE </w:t>
      </w:r>
      <w:bookmarkStart w:id="9" w:name="_GoBack"/>
      <w:bookmarkEnd w:id="9"/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MACHUCA LÓPEZ</w:t>
      </w:r>
    </w:p>
    <w:p w14:paraId="0EB555B9" w14:textId="47BA35AA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4DA9A3A8" w14:textId="7FF84941" w:rsidR="00C75CBC" w:rsidRDefault="00C75CBC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731F5206" w14:textId="77777777" w:rsidR="00C75CBC" w:rsidRPr="005F1740" w:rsidRDefault="00C75CBC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DB81BAC" w14:textId="3D0E73A4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</w:t>
      </w:r>
      <w:r w:rsidR="000511DC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="006F75A3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JORGE RICARDO ROMERO FLORIDO</w:t>
      </w:r>
      <w:r w:rsidR="00CF0A59"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</w:p>
    <w:p w14:paraId="6B0A4835" w14:textId="6FCA0AAC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Subgerente </w:t>
      </w:r>
      <w:r w:rsidR="006F75A3">
        <w:rPr>
          <w:rFonts w:ascii="Arial" w:eastAsia="Tahoma" w:hAnsi="Arial" w:cs="Arial"/>
          <w:bCs/>
          <w:sz w:val="10"/>
          <w:szCs w:val="10"/>
          <w:lang w:val="es-CO" w:eastAsia="ar-SA"/>
        </w:rPr>
        <w:t>Administrativo (E)</w:t>
      </w:r>
    </w:p>
    <w:p w14:paraId="04811856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0027B662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Bo. SANDRA MILENA CUBILLOS GONZALEZ</w:t>
      </w:r>
    </w:p>
    <w:p w14:paraId="0E8C6FD9" w14:textId="2B6F8C30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Jefe Oficina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Asesora </w:t>
      </w:r>
      <w:r w:rsidR="005414B2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de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Jurídica y Contratación</w:t>
      </w:r>
    </w:p>
    <w:p w14:paraId="3CAB8BAF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1C1A9518" w14:textId="777777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Proyecto: MARCO AURELIO ANTOLINEZ GUITARRERO</w:t>
      </w:r>
    </w:p>
    <w:p w14:paraId="42D68193" w14:textId="2D464A64" w:rsidR="007F334B" w:rsidRPr="005F1740" w:rsidRDefault="008012C4" w:rsidP="008012C4">
      <w:pPr>
        <w:rPr>
          <w:sz w:val="20"/>
          <w:szCs w:val="20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                 </w:t>
      </w:r>
      <w:r w:rsidR="006F75A3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Profesional Grado</w:t>
      </w:r>
      <w:r w:rsidR="00BA7271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 06</w:t>
      </w:r>
    </w:p>
    <w:sectPr w:rsidR="007F334B" w:rsidRPr="005F17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3D22" w14:textId="77777777" w:rsidR="00AC2B04" w:rsidRDefault="00AC2B04">
      <w:r>
        <w:separator/>
      </w:r>
    </w:p>
  </w:endnote>
  <w:endnote w:type="continuationSeparator" w:id="0">
    <w:p w14:paraId="4E92EAE9" w14:textId="77777777" w:rsidR="00AC2B04" w:rsidRDefault="00AC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64AA" w14:textId="1467DBA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C2B04" w:rsidRPr="00AC2B04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C2B04" w:rsidRPr="00AC2B04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6C93" w14:textId="77777777" w:rsidR="00AC2B04" w:rsidRDefault="00AC2B04">
      <w:r>
        <w:separator/>
      </w:r>
    </w:p>
  </w:footnote>
  <w:footnote w:type="continuationSeparator" w:id="0">
    <w:p w14:paraId="1666BE33" w14:textId="77777777" w:rsidR="00AC2B04" w:rsidRDefault="00AC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D6E0" w14:textId="77777777" w:rsidR="00C6405E" w:rsidRDefault="00AC2B04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213A"/>
    <w:multiLevelType w:val="hybridMultilevel"/>
    <w:tmpl w:val="159AFD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A"/>
    <w:rsid w:val="00000CA9"/>
    <w:rsid w:val="000511DC"/>
    <w:rsid w:val="00065A75"/>
    <w:rsid w:val="00081117"/>
    <w:rsid w:val="00096851"/>
    <w:rsid w:val="0016014B"/>
    <w:rsid w:val="00190A3C"/>
    <w:rsid w:val="00320B3A"/>
    <w:rsid w:val="0038549D"/>
    <w:rsid w:val="003B23C7"/>
    <w:rsid w:val="004074BC"/>
    <w:rsid w:val="004A4559"/>
    <w:rsid w:val="00516810"/>
    <w:rsid w:val="005414B2"/>
    <w:rsid w:val="00541F8C"/>
    <w:rsid w:val="0057698C"/>
    <w:rsid w:val="005F1740"/>
    <w:rsid w:val="0061729A"/>
    <w:rsid w:val="00621D8E"/>
    <w:rsid w:val="006442D6"/>
    <w:rsid w:val="00657116"/>
    <w:rsid w:val="0067345E"/>
    <w:rsid w:val="006F75A3"/>
    <w:rsid w:val="007F334B"/>
    <w:rsid w:val="008012C4"/>
    <w:rsid w:val="008339FE"/>
    <w:rsid w:val="008D5227"/>
    <w:rsid w:val="008E6D70"/>
    <w:rsid w:val="00911C91"/>
    <w:rsid w:val="00926DBE"/>
    <w:rsid w:val="009333D1"/>
    <w:rsid w:val="00982065"/>
    <w:rsid w:val="009F02F1"/>
    <w:rsid w:val="00A47187"/>
    <w:rsid w:val="00A762AD"/>
    <w:rsid w:val="00A96EB5"/>
    <w:rsid w:val="00AC2B04"/>
    <w:rsid w:val="00B51DC1"/>
    <w:rsid w:val="00B84FFF"/>
    <w:rsid w:val="00B97405"/>
    <w:rsid w:val="00BA7271"/>
    <w:rsid w:val="00BC599B"/>
    <w:rsid w:val="00C75CBC"/>
    <w:rsid w:val="00C94A6B"/>
    <w:rsid w:val="00CF0A59"/>
    <w:rsid w:val="00D06C1A"/>
    <w:rsid w:val="00DA565D"/>
    <w:rsid w:val="00DB4AC9"/>
    <w:rsid w:val="00E12301"/>
    <w:rsid w:val="00E2206E"/>
    <w:rsid w:val="00EC6771"/>
    <w:rsid w:val="00ED6A80"/>
    <w:rsid w:val="00F0421F"/>
    <w:rsid w:val="00F205C4"/>
    <w:rsid w:val="00F2729B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cp:lastPrinted>2022-03-15T20:25:00Z</cp:lastPrinted>
  <dcterms:created xsi:type="dcterms:W3CDTF">2022-04-18T12:58:00Z</dcterms:created>
  <dcterms:modified xsi:type="dcterms:W3CDTF">2022-04-18T12:58:00Z</dcterms:modified>
</cp:coreProperties>
</file>