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3A16" w14:textId="77777777" w:rsidR="00597F79" w:rsidRPr="005B0FD1" w:rsidRDefault="00597F79" w:rsidP="00597F79">
      <w:pPr>
        <w:rPr>
          <w:color w:val="auto"/>
        </w:rPr>
      </w:pPr>
    </w:p>
    <w:p w14:paraId="1C6A4446" w14:textId="77777777" w:rsidR="00597F79" w:rsidRPr="005C7F40" w:rsidRDefault="00597F79" w:rsidP="00597F79">
      <w:pPr>
        <w:jc w:val="center"/>
        <w:rPr>
          <w:b/>
          <w:color w:val="auto"/>
          <w:sz w:val="28"/>
        </w:rPr>
      </w:pPr>
      <w:r w:rsidRPr="005C7F40">
        <w:rPr>
          <w:b/>
          <w:color w:val="auto"/>
          <w:sz w:val="28"/>
        </w:rPr>
        <w:t>EMPRESA DE LICORES DE CUNDINAMARCA</w:t>
      </w:r>
    </w:p>
    <w:p w14:paraId="33C9E295" w14:textId="77777777" w:rsidR="00597F79" w:rsidRPr="005C7F40" w:rsidRDefault="00597F79" w:rsidP="00597F79">
      <w:pPr>
        <w:jc w:val="center"/>
        <w:rPr>
          <w:color w:val="auto"/>
        </w:rPr>
      </w:pPr>
    </w:p>
    <w:p w14:paraId="63064DF6" w14:textId="77777777" w:rsidR="00597F79" w:rsidRPr="005C7F40" w:rsidRDefault="00597F79" w:rsidP="00597F79">
      <w:pPr>
        <w:jc w:val="center"/>
        <w:rPr>
          <w:color w:val="auto"/>
        </w:rPr>
      </w:pPr>
    </w:p>
    <w:p w14:paraId="03E9BC6C" w14:textId="77777777" w:rsidR="00597F79" w:rsidRPr="005C7F40" w:rsidRDefault="00597F79" w:rsidP="00597F79">
      <w:pPr>
        <w:jc w:val="center"/>
        <w:rPr>
          <w:color w:val="auto"/>
        </w:rPr>
      </w:pPr>
    </w:p>
    <w:p w14:paraId="38EE3DD9" w14:textId="220D5EBC" w:rsidR="00597F79" w:rsidRPr="00E64AF3" w:rsidRDefault="00597F79" w:rsidP="00597F79">
      <w:pPr>
        <w:jc w:val="center"/>
        <w:rPr>
          <w:b/>
          <w:color w:val="auto"/>
          <w:sz w:val="32"/>
          <w:szCs w:val="32"/>
        </w:rPr>
      </w:pPr>
      <w:r w:rsidRPr="00E64AF3">
        <w:rPr>
          <w:b/>
          <w:color w:val="auto"/>
          <w:sz w:val="32"/>
          <w:szCs w:val="32"/>
        </w:rPr>
        <w:t>INVITACIÓN ABIERTA No. 00</w:t>
      </w:r>
      <w:r w:rsidR="00F4349C">
        <w:rPr>
          <w:b/>
          <w:color w:val="auto"/>
          <w:sz w:val="32"/>
          <w:szCs w:val="32"/>
        </w:rPr>
        <w:t>9</w:t>
      </w:r>
      <w:r w:rsidRPr="00E64AF3">
        <w:rPr>
          <w:b/>
          <w:color w:val="auto"/>
          <w:sz w:val="32"/>
          <w:szCs w:val="32"/>
        </w:rPr>
        <w:t xml:space="preserve"> de 2022</w:t>
      </w:r>
    </w:p>
    <w:p w14:paraId="26C773AB" w14:textId="77777777" w:rsidR="00597F79" w:rsidRDefault="00597F79" w:rsidP="00597F79">
      <w:pPr>
        <w:rPr>
          <w:b/>
          <w:color w:val="auto"/>
        </w:rPr>
      </w:pPr>
    </w:p>
    <w:p w14:paraId="4CAD25B0" w14:textId="77777777" w:rsidR="00597F79" w:rsidRPr="005C7F40" w:rsidRDefault="00597F79" w:rsidP="00597F79">
      <w:pPr>
        <w:rPr>
          <w:b/>
          <w:color w:val="auto"/>
        </w:rPr>
      </w:pPr>
    </w:p>
    <w:p w14:paraId="298B9E1E" w14:textId="77777777" w:rsidR="00597F79" w:rsidRPr="005C7F40" w:rsidRDefault="00597F79" w:rsidP="00597F79">
      <w:pPr>
        <w:rPr>
          <w:b/>
          <w:color w:val="auto"/>
        </w:rPr>
      </w:pPr>
    </w:p>
    <w:p w14:paraId="6C3D9BD2" w14:textId="4A7AF203" w:rsidR="00597F79" w:rsidRPr="00E64AF3" w:rsidRDefault="00597F79" w:rsidP="00597F79">
      <w:pPr>
        <w:rPr>
          <w:b/>
          <w:color w:val="auto"/>
          <w:sz w:val="24"/>
          <w:szCs w:val="24"/>
        </w:rPr>
      </w:pPr>
      <w:r w:rsidRPr="00E64AF3">
        <w:rPr>
          <w:b/>
          <w:color w:val="auto"/>
          <w:sz w:val="24"/>
          <w:szCs w:val="24"/>
        </w:rPr>
        <w:t xml:space="preserve">OBJETO: </w:t>
      </w:r>
      <w:r w:rsidR="00600AA5">
        <w:rPr>
          <w:b/>
          <w:color w:val="auto"/>
          <w:sz w:val="24"/>
          <w:szCs w:val="24"/>
        </w:rPr>
        <w:t xml:space="preserve">IMPORTACION Y </w:t>
      </w:r>
      <w:r w:rsidR="00F4349C" w:rsidRPr="00F4349C">
        <w:rPr>
          <w:b/>
          <w:color w:val="auto"/>
          <w:sz w:val="24"/>
          <w:szCs w:val="24"/>
        </w:rPr>
        <w:t>SUMINISTRO DE ENVASE DE VIDRIO PARA LA PRODUCCIÓN DEL NUEVO PRODUCTO "AGUARDIENTE NECTAR DORADO" DE LA EMPRESA DE LICORES DE CUNDINAMARCA.</w:t>
      </w:r>
    </w:p>
    <w:p w14:paraId="6EF23CBB" w14:textId="77777777" w:rsidR="00165CCB" w:rsidRPr="005C7F40" w:rsidRDefault="00165CCB" w:rsidP="00597F79">
      <w:pPr>
        <w:rPr>
          <w:b/>
          <w:color w:val="auto"/>
        </w:rPr>
      </w:pPr>
    </w:p>
    <w:p w14:paraId="2BF71739" w14:textId="77777777" w:rsidR="00597F79" w:rsidRPr="005C7F40" w:rsidRDefault="00597F79" w:rsidP="00597F79">
      <w:pPr>
        <w:jc w:val="center"/>
        <w:rPr>
          <w:b/>
          <w:color w:val="auto"/>
        </w:rPr>
      </w:pPr>
    </w:p>
    <w:p w14:paraId="41429ECD" w14:textId="77777777" w:rsidR="00597F79" w:rsidRPr="005C7F40" w:rsidRDefault="00597F79" w:rsidP="00597F79">
      <w:pPr>
        <w:jc w:val="center"/>
        <w:rPr>
          <w:b/>
          <w:color w:val="auto"/>
        </w:rPr>
      </w:pPr>
    </w:p>
    <w:p w14:paraId="33D3080C" w14:textId="77777777" w:rsidR="00597F79" w:rsidRDefault="00597F79" w:rsidP="00597F79">
      <w:pPr>
        <w:jc w:val="center"/>
        <w:rPr>
          <w:b/>
          <w:color w:val="auto"/>
        </w:rPr>
      </w:pPr>
    </w:p>
    <w:p w14:paraId="41E88B93" w14:textId="77777777" w:rsidR="00597F79" w:rsidRDefault="00597F79" w:rsidP="00597F79">
      <w:pPr>
        <w:jc w:val="center"/>
        <w:rPr>
          <w:b/>
          <w:color w:val="auto"/>
        </w:rPr>
      </w:pPr>
    </w:p>
    <w:p w14:paraId="113F70BB" w14:textId="77777777" w:rsidR="00597F79" w:rsidRPr="005C7F40" w:rsidRDefault="00597F79" w:rsidP="00597F79">
      <w:pPr>
        <w:jc w:val="center"/>
        <w:rPr>
          <w:b/>
          <w:color w:val="auto"/>
        </w:rPr>
      </w:pPr>
    </w:p>
    <w:p w14:paraId="49D45FBE" w14:textId="78AF202C" w:rsidR="00597F79" w:rsidRPr="005C7F40" w:rsidRDefault="00F4349C" w:rsidP="00597F79">
      <w:pPr>
        <w:jc w:val="center"/>
        <w:rPr>
          <w:b/>
          <w:color w:val="auto"/>
        </w:rPr>
      </w:pPr>
      <w:r>
        <w:rPr>
          <w:b/>
          <w:color w:val="auto"/>
        </w:rPr>
        <w:t>MARZO</w:t>
      </w:r>
      <w:r w:rsidR="00597F79">
        <w:rPr>
          <w:b/>
          <w:color w:val="auto"/>
        </w:rPr>
        <w:t xml:space="preserve"> DE 2022</w:t>
      </w:r>
    </w:p>
    <w:p w14:paraId="7369E37F" w14:textId="77777777" w:rsidR="00597F79" w:rsidRPr="005C7F40" w:rsidRDefault="00597F79" w:rsidP="00597F79">
      <w:pPr>
        <w:jc w:val="center"/>
        <w:rPr>
          <w:b/>
          <w:color w:val="auto"/>
        </w:rPr>
      </w:pPr>
    </w:p>
    <w:p w14:paraId="4049796C" w14:textId="77777777" w:rsidR="00597F79" w:rsidRPr="005C7F40" w:rsidRDefault="00597F79" w:rsidP="00597F79">
      <w:pPr>
        <w:jc w:val="center"/>
        <w:rPr>
          <w:b/>
          <w:color w:val="auto"/>
        </w:rPr>
      </w:pPr>
    </w:p>
    <w:p w14:paraId="5DC3E87E" w14:textId="6710FF8C" w:rsidR="00597F79" w:rsidRPr="005C7F40" w:rsidRDefault="00597F79" w:rsidP="00597F79">
      <w:pPr>
        <w:rPr>
          <w:color w:val="auto"/>
        </w:rPr>
      </w:pPr>
      <w:r w:rsidRPr="005C7F40">
        <w:rPr>
          <w:color w:val="auto"/>
        </w:rPr>
        <w:lastRenderedPageBreak/>
        <w:t xml:space="preserve">Cota Cundinamarca, </w:t>
      </w:r>
      <w:r w:rsidR="00F4349C">
        <w:rPr>
          <w:color w:val="auto"/>
        </w:rPr>
        <w:t>1</w:t>
      </w:r>
      <w:r w:rsidR="00F51D1F">
        <w:rPr>
          <w:color w:val="auto"/>
        </w:rPr>
        <w:t>4</w:t>
      </w:r>
      <w:r w:rsidR="00F4349C">
        <w:rPr>
          <w:color w:val="auto"/>
        </w:rPr>
        <w:t xml:space="preserve"> de marzo de 2022</w:t>
      </w:r>
      <w:r w:rsidRPr="005C7F40">
        <w:rPr>
          <w:color w:val="auto"/>
        </w:rPr>
        <w:t>.</w:t>
      </w:r>
    </w:p>
    <w:p w14:paraId="3FBB15D2" w14:textId="77777777" w:rsidR="00597F79" w:rsidRPr="005C7F40" w:rsidRDefault="00597F79" w:rsidP="00597F79">
      <w:pPr>
        <w:rPr>
          <w:color w:val="auto"/>
        </w:rPr>
      </w:pPr>
      <w:r w:rsidRPr="005C7F40">
        <w:rPr>
          <w:color w:val="auto"/>
        </w:rPr>
        <w:tab/>
        <w:t>Señores</w:t>
      </w:r>
    </w:p>
    <w:p w14:paraId="0740F049" w14:textId="72042F4E" w:rsidR="00597F79" w:rsidRPr="005C7F40" w:rsidRDefault="00597F79" w:rsidP="00597F79">
      <w:pPr>
        <w:rPr>
          <w:color w:val="auto"/>
        </w:rPr>
      </w:pPr>
      <w:r w:rsidRPr="005C7F40">
        <w:rPr>
          <w:color w:val="auto"/>
        </w:rPr>
        <w:t xml:space="preserve">INTERESADOS INVITACION ABIERTA No. </w:t>
      </w:r>
      <w:r>
        <w:rPr>
          <w:color w:val="auto"/>
        </w:rPr>
        <w:t>00</w:t>
      </w:r>
      <w:r w:rsidR="00F4349C">
        <w:rPr>
          <w:color w:val="auto"/>
        </w:rPr>
        <w:t>9</w:t>
      </w:r>
      <w:r>
        <w:rPr>
          <w:color w:val="auto"/>
        </w:rPr>
        <w:t xml:space="preserve"> de 2022</w:t>
      </w:r>
    </w:p>
    <w:p w14:paraId="614ECF93" w14:textId="374409A7" w:rsidR="00597F79" w:rsidRPr="005C7F40" w:rsidRDefault="00F4349C" w:rsidP="00597F79">
      <w:pPr>
        <w:rPr>
          <w:color w:val="auto"/>
        </w:rPr>
      </w:pPr>
      <w:r w:rsidRPr="005C7F40">
        <w:rPr>
          <w:color w:val="auto"/>
        </w:rPr>
        <w:t xml:space="preserve">OBJETO: </w:t>
      </w:r>
      <w:r w:rsidR="00600AA5" w:rsidRPr="00600AA5">
        <w:rPr>
          <w:color w:val="auto"/>
        </w:rPr>
        <w:t>IMPORTACION Y SUMINISTRO DE ENVASE DE VIDRIO PARA LA PRODUCCIÓN DEL NUEVO PRODUCTO "AGUARDIENTE NECTAR DORADO" DE LA EMPRESA DE LICORES DE CUNDINAMARCA</w:t>
      </w:r>
      <w:r w:rsidRPr="005C7F40">
        <w:rPr>
          <w:color w:val="auto"/>
        </w:rPr>
        <w:t xml:space="preserve">. </w:t>
      </w:r>
    </w:p>
    <w:p w14:paraId="277E16F1" w14:textId="77777777" w:rsidR="00597F79" w:rsidRPr="005C7F40" w:rsidRDefault="00597F79" w:rsidP="00597F79">
      <w:pPr>
        <w:rPr>
          <w:color w:val="auto"/>
        </w:rPr>
      </w:pPr>
      <w:r w:rsidRPr="005C7F40">
        <w:rPr>
          <w:color w:val="auto"/>
        </w:rPr>
        <w:t>Respetados Señores:</w:t>
      </w:r>
    </w:p>
    <w:p w14:paraId="2B42DB8B" w14:textId="77777777" w:rsidR="00597F79" w:rsidRPr="005C7F40" w:rsidRDefault="00597F79" w:rsidP="00597F79">
      <w:pPr>
        <w:rPr>
          <w:color w:val="auto"/>
        </w:rPr>
      </w:pPr>
      <w:r w:rsidRPr="005C7F40">
        <w:rPr>
          <w:color w:val="auto"/>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3EED1B9E" w14:textId="77777777" w:rsidR="00597F79" w:rsidRPr="005C7F40" w:rsidRDefault="00597F79" w:rsidP="00597F79">
      <w:pPr>
        <w:rPr>
          <w:color w:val="auto"/>
        </w:rPr>
      </w:pPr>
      <w:r w:rsidRPr="005C7F40">
        <w:rPr>
          <w:b/>
          <w:color w:val="auto"/>
        </w:rPr>
        <w:t>RÉGIMEN JURÍDICO APLICABLE</w:t>
      </w:r>
      <w:r w:rsidRPr="005C7F40">
        <w:rPr>
          <w:color w:val="auto"/>
        </w:rPr>
        <w:t>: 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 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2949581D" w14:textId="77777777" w:rsidR="00597F79" w:rsidRPr="005C7F40" w:rsidRDefault="00597F79" w:rsidP="00597F79">
      <w:pPr>
        <w:rPr>
          <w:color w:val="auto"/>
        </w:rPr>
      </w:pPr>
      <w:r w:rsidRPr="005C7F40">
        <w:rPr>
          <w:b/>
          <w:color w:val="auto"/>
        </w:rPr>
        <w:t>PARAGRAFO:</w:t>
      </w:r>
      <w:r w:rsidRPr="005C7F40">
        <w:rPr>
          <w:color w:val="auto"/>
        </w:rPr>
        <w:t xml:space="preserve"> Es obligación del oferente, examinar de forma rigurosa el contenido de la presente invitación, los documentos que hacen parte de la misma, sus formatos, anexos y la normatividad especial aplicable al presente proceso. </w:t>
      </w:r>
    </w:p>
    <w:p w14:paraId="7DC61098" w14:textId="77777777" w:rsidR="00597F79" w:rsidRPr="005C7F40" w:rsidRDefault="00597F79" w:rsidP="00597F79">
      <w:pPr>
        <w:rPr>
          <w:color w:val="auto"/>
        </w:rPr>
      </w:pPr>
      <w:r w:rsidRPr="005C7F40">
        <w:rPr>
          <w:b/>
          <w:color w:val="auto"/>
        </w:rPr>
        <w:t xml:space="preserve">PRESUPUESTO OFICIAL: </w:t>
      </w:r>
    </w:p>
    <w:p w14:paraId="3277A309" w14:textId="3B4335AF" w:rsidR="00597F79" w:rsidRPr="005C7F40" w:rsidRDefault="00F4349C" w:rsidP="00597F79">
      <w:pPr>
        <w:rPr>
          <w:color w:val="auto"/>
        </w:rPr>
      </w:pPr>
      <w:r w:rsidRPr="00F4349C">
        <w:rPr>
          <w:color w:val="auto"/>
        </w:rPr>
        <w:t>El presupuesto oficial para la presente contratación es hasta por la suma de MIL TRESCIENTOS MILLONES DE PESOS ($1.300.000.000)M/CTE., RESPONSABLE DE IVA.</w:t>
      </w:r>
      <w:r w:rsidR="00597F79" w:rsidRPr="00D17479">
        <w:rPr>
          <w:b/>
          <w:color w:val="auto"/>
        </w:rPr>
        <w:t>.</w:t>
      </w:r>
    </w:p>
    <w:p w14:paraId="32B66803" w14:textId="6D660387" w:rsidR="00597F79" w:rsidRPr="005C7F40" w:rsidRDefault="00597F79" w:rsidP="00597F79">
      <w:pPr>
        <w:rPr>
          <w:color w:val="auto"/>
        </w:rPr>
      </w:pPr>
      <w:r w:rsidRPr="005C7F40">
        <w:rPr>
          <w:b/>
          <w:color w:val="auto"/>
        </w:rPr>
        <w:t>NOTA:</w:t>
      </w:r>
      <w:r w:rsidRPr="005C7F40">
        <w:rPr>
          <w:color w:val="auto"/>
        </w:rPr>
        <w:t xml:space="preserve"> </w:t>
      </w:r>
      <w:r w:rsidR="00A56DEE" w:rsidRPr="00A56DEE">
        <w:rPr>
          <w:color w:val="auto"/>
        </w:rPr>
        <w:t>El valor de la oferta no podrá ser superior a TRECE MIL OCHOCIENTOS CUATRO PESOS ($13.804.oo) M/CTE incluido IVA., por botella. De conformidad con el valor por unidad de botella, se hará consumo del presupuesto, hasta agotar</w:t>
      </w:r>
      <w:r w:rsidR="00794B78">
        <w:rPr>
          <w:color w:val="auto"/>
        </w:rPr>
        <w:t>.</w:t>
      </w:r>
    </w:p>
    <w:p w14:paraId="1AC10978" w14:textId="390B0C78" w:rsidR="00597F79" w:rsidRPr="005C7F40" w:rsidRDefault="00597F79" w:rsidP="00597F79">
      <w:pPr>
        <w:rPr>
          <w:color w:val="auto"/>
        </w:rPr>
      </w:pPr>
      <w:r w:rsidRPr="005C7F40">
        <w:rPr>
          <w:color w:val="auto"/>
        </w:rPr>
        <w:t xml:space="preserve">Para el presente proceso de contratación la Subgerencia Financiera expidió el certificado de disponibilidad presupuestal No. </w:t>
      </w:r>
      <w:r w:rsidR="00D55AA9">
        <w:rPr>
          <w:color w:val="auto"/>
        </w:rPr>
        <w:t>4020220215</w:t>
      </w:r>
      <w:r w:rsidRPr="005C7F40">
        <w:rPr>
          <w:color w:val="auto"/>
        </w:rPr>
        <w:t xml:space="preserve"> de fecha </w:t>
      </w:r>
      <w:r w:rsidR="00D55AA9">
        <w:rPr>
          <w:color w:val="auto"/>
        </w:rPr>
        <w:t>10 de febrero</w:t>
      </w:r>
      <w:r>
        <w:rPr>
          <w:color w:val="auto"/>
        </w:rPr>
        <w:t xml:space="preserve"> de 2022</w:t>
      </w:r>
      <w:r w:rsidRPr="005C7F40">
        <w:rPr>
          <w:color w:val="auto"/>
        </w:rPr>
        <w:t>.</w:t>
      </w:r>
    </w:p>
    <w:p w14:paraId="7A94F3EB" w14:textId="77777777" w:rsidR="00597F79" w:rsidRPr="005C7F40" w:rsidRDefault="00597F79" w:rsidP="00597F79">
      <w:pPr>
        <w:rPr>
          <w:b/>
          <w:color w:val="auto"/>
        </w:rPr>
      </w:pPr>
      <w:r w:rsidRPr="005C7F40">
        <w:rPr>
          <w:b/>
          <w:color w:val="auto"/>
        </w:rPr>
        <w:t>NORMATIVIDAD</w:t>
      </w:r>
    </w:p>
    <w:p w14:paraId="3F5E6878" w14:textId="77777777" w:rsidR="00597F79" w:rsidRPr="005C7F40" w:rsidRDefault="00597F79" w:rsidP="00597F79">
      <w:pPr>
        <w:rPr>
          <w:color w:val="auto"/>
        </w:rPr>
      </w:pPr>
      <w:r w:rsidRPr="005C7F40">
        <w:rPr>
          <w:color w:val="auto"/>
        </w:rPr>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23DAA53A" w14:textId="77777777" w:rsidR="00597F79" w:rsidRPr="005C7F40" w:rsidRDefault="00597F79" w:rsidP="00597F79">
      <w:pPr>
        <w:rPr>
          <w:color w:val="auto"/>
        </w:rPr>
      </w:pPr>
      <w:r w:rsidRPr="005C7F40">
        <w:rPr>
          <w:color w:val="auto"/>
        </w:rPr>
        <w:t>El manual de contratación de la ELC, en su artículo 32 INVITACION ABIERTA, en el evento que la ELC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w:t>
      </w:r>
    </w:p>
    <w:p w14:paraId="16016F8D" w14:textId="77777777" w:rsidR="00597F79" w:rsidRPr="005C7F40" w:rsidRDefault="00597F79" w:rsidP="00597F79">
      <w:pPr>
        <w:rPr>
          <w:color w:val="auto"/>
        </w:rPr>
      </w:pPr>
      <w:r w:rsidRPr="005C7F40">
        <w:rPr>
          <w:color w:val="auto"/>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21EE9BDC" w14:textId="77777777" w:rsidR="00597F79" w:rsidRPr="005C7F40" w:rsidRDefault="00597F79" w:rsidP="00597F79">
      <w:pPr>
        <w:rPr>
          <w:b/>
          <w:color w:val="auto"/>
        </w:rPr>
      </w:pPr>
      <w:r w:rsidRPr="005C7F40">
        <w:rPr>
          <w:b/>
          <w:color w:val="auto"/>
        </w:rPr>
        <w:t>CONVENIENCIA</w:t>
      </w:r>
    </w:p>
    <w:p w14:paraId="5AFC5E89" w14:textId="77777777" w:rsidR="00D55AA9" w:rsidRPr="00D55AA9" w:rsidRDefault="00D55AA9" w:rsidP="00D55AA9">
      <w:pPr>
        <w:rPr>
          <w:color w:val="auto"/>
        </w:rPr>
      </w:pPr>
      <w:r w:rsidRPr="00D55AA9">
        <w:rPr>
          <w:color w:val="auto"/>
        </w:rPr>
        <w:t>La innovación de productos consiste en la introducción de nuevos bienes en el mercado que modifican las tendencias de un sector. Pueden ser totalmente nuevos y totalmente diferenciados de lo ya existente, o bien soluciones modificadas a partir de productos existentes hasta crear uno distinto e innovador.</w:t>
      </w:r>
    </w:p>
    <w:p w14:paraId="1EC39DB7" w14:textId="77777777" w:rsidR="00D55AA9" w:rsidRPr="00D55AA9" w:rsidRDefault="00D55AA9" w:rsidP="00D55AA9">
      <w:pPr>
        <w:rPr>
          <w:color w:val="auto"/>
        </w:rPr>
      </w:pPr>
    </w:p>
    <w:p w14:paraId="51863731" w14:textId="77777777" w:rsidR="00D55AA9" w:rsidRPr="00D55AA9" w:rsidRDefault="00D55AA9" w:rsidP="00D55AA9">
      <w:pPr>
        <w:rPr>
          <w:color w:val="auto"/>
        </w:rPr>
      </w:pPr>
      <w:r w:rsidRPr="00D55AA9">
        <w:rPr>
          <w:color w:val="auto"/>
        </w:rPr>
        <w:t>La innovación de productos es fundamental para las empresas que pretenden liderar el mercado de su sector. En un momento de máxima competencia, la única manera de destacar es creando productos innovadores que sean capaces de impresionar gracias a sus características únicas.</w:t>
      </w:r>
    </w:p>
    <w:p w14:paraId="14752D77" w14:textId="77777777" w:rsidR="00D55AA9" w:rsidRPr="00D55AA9" w:rsidRDefault="00D55AA9" w:rsidP="00D55AA9">
      <w:pPr>
        <w:rPr>
          <w:color w:val="auto"/>
        </w:rPr>
      </w:pPr>
      <w:r w:rsidRPr="00D55AA9">
        <w:rPr>
          <w:color w:val="auto"/>
        </w:rPr>
        <w:t>Cada vez es más difícil innovar en un mercado copado de diferentes productos, a lo que se añaden los altos costos de desarrollar productos diferentes. Esto se convierte en uno de los grandes retos a los que se enfrentan las empresas y sobre todo la industria licorera en la actualidad. Sin embargo, las que consiguen producir nuevos productos que se integran en el mercado, obtienen grandes beneficios.</w:t>
      </w:r>
    </w:p>
    <w:p w14:paraId="25D629D4" w14:textId="77777777" w:rsidR="00D55AA9" w:rsidRPr="00D55AA9" w:rsidRDefault="00D55AA9" w:rsidP="00D55AA9">
      <w:pPr>
        <w:rPr>
          <w:color w:val="auto"/>
        </w:rPr>
      </w:pPr>
      <w:r w:rsidRPr="00D55AA9">
        <w:rPr>
          <w:color w:val="auto"/>
        </w:rPr>
        <w:t>Y lo anterior busca es el posicionar el producto que será insignia en la industria de Licores del Departamento de Cundinamarca y es el Aguardiente Néctar DORADO. Por lo tanto, la innovación de productos requiere de una cierta cautela a la hora de destinar los recursos necesarios al desarrollo y comercialización de los productos, y esto gira alrededor de diseño, calidad, presentación etc.</w:t>
      </w:r>
    </w:p>
    <w:p w14:paraId="7FE69563" w14:textId="77777777" w:rsidR="00D55AA9" w:rsidRPr="00D55AA9" w:rsidRDefault="00D55AA9" w:rsidP="00D55AA9">
      <w:pPr>
        <w:rPr>
          <w:color w:val="auto"/>
        </w:rPr>
      </w:pPr>
      <w:r w:rsidRPr="00D55AA9">
        <w:rPr>
          <w:color w:val="auto"/>
        </w:rPr>
        <w:t>De acuerdo al acta de comité comercial – nuevos desarrollos, del 05 de Julio de 2021, se definió que el envase de vidrio que será utilizado para este nuevo producto será el envase Premium Teo 70cl Bartop. Con el suministro del envase de vidrio Premium Teo 70cl Bartop, se pretende dar cumplimiento a los compromisos comerciales de la ELC y al plan de producción para la nueva referencia Aguardiente Néctar Dorado en Colombia y el exterior; así mismo, abastecer los requerimientos de insumos necesarios para que se atienda la demanda de las nuevas necesidades de ventas en el mercado para el año 2022 y 2023 y con base en esto, ejecutar y controlar las necesidades de producción, desarrollo e implementación técnica y de calidad e imagen de los nuevos productos.</w:t>
      </w:r>
    </w:p>
    <w:p w14:paraId="66651C5F" w14:textId="77777777" w:rsidR="00D55AA9" w:rsidRPr="00D55AA9" w:rsidRDefault="00D55AA9" w:rsidP="00D55AA9">
      <w:pPr>
        <w:rPr>
          <w:color w:val="auto"/>
        </w:rPr>
      </w:pPr>
      <w:r w:rsidRPr="00D55AA9">
        <w:rPr>
          <w:color w:val="auto"/>
        </w:rPr>
        <w:t>Es importante tener en cuenta que el desarrollo de esta nueva referencia tiene como objetivo facilitar la seguridad del producto, el reconocimiento de la marca y la presentación exterior al consumidor final.</w:t>
      </w:r>
    </w:p>
    <w:p w14:paraId="345A670A" w14:textId="0955E081" w:rsidR="00597F79" w:rsidRPr="005C7F40" w:rsidRDefault="00D55AA9" w:rsidP="00D55AA9">
      <w:pPr>
        <w:rPr>
          <w:color w:val="auto"/>
        </w:rPr>
      </w:pPr>
      <w:r w:rsidRPr="00D55AA9">
        <w:rPr>
          <w:color w:val="auto"/>
        </w:rPr>
        <w:t>Con el suministro de envases de vidrio Premium Teo 70 Bartop, como elemento de seguridad y manipulación así como complementario de identificación exterior del producto, se está garantizando que el producto llegue en condiciones óptimas y seguras al distribuidor y consumidor final, toda vez que el no contratar con el suministro de este insumo, no sería posible la comercialización del producto definido por la Subgerencia Comercial, generando bajas en la rentabilidad aplicable como excedente en beneficio del Gobierno Departamental</w:t>
      </w:r>
      <w:r w:rsidR="00597F79" w:rsidRPr="00814062">
        <w:rPr>
          <w:color w:val="auto"/>
        </w:rPr>
        <w:t>.</w:t>
      </w:r>
    </w:p>
    <w:p w14:paraId="0B2FA827" w14:textId="77777777" w:rsidR="00597F79" w:rsidRPr="005C7F40" w:rsidRDefault="00597F79" w:rsidP="00597F79">
      <w:pPr>
        <w:rPr>
          <w:b/>
          <w:color w:val="auto"/>
        </w:rPr>
      </w:pPr>
      <w:r w:rsidRPr="005C7F40">
        <w:rPr>
          <w:b/>
          <w:color w:val="auto"/>
        </w:rPr>
        <w:t>OPORTUNIDAD</w:t>
      </w:r>
    </w:p>
    <w:p w14:paraId="7FD31DE4" w14:textId="263774C6" w:rsidR="00D55AA9" w:rsidRPr="00D55AA9" w:rsidRDefault="00D55AA9" w:rsidP="00D55AA9">
      <w:pPr>
        <w:rPr>
          <w:color w:val="auto"/>
        </w:rPr>
      </w:pPr>
      <w:r w:rsidRPr="00D55AA9">
        <w:rPr>
          <w:color w:val="auto"/>
        </w:rPr>
        <w:t>Es oportuno adelantar la presente contratación, toda vez, que la Empresa de Licores de Cundinamarca en desarrollo, innovación e investigación de nuevos productos en el mercado de licores, amplió su portafolio incursionando con la nueva referencia AGUARDIENTE NÉCTAR DORADO 700ml; producto con características sensoriales únicas, para con esto contribuir al crecimiento de las ventas, coberturas y mantener el posicionamiento de la marca en el mercado; objetivo caracterizado en el sistema integrado de gestión de la compañía.</w:t>
      </w:r>
    </w:p>
    <w:p w14:paraId="5880DFDC" w14:textId="05EB12A8" w:rsidR="00D55AA9" w:rsidRPr="00D55AA9" w:rsidRDefault="00D55AA9" w:rsidP="00D55AA9">
      <w:pPr>
        <w:rPr>
          <w:color w:val="auto"/>
        </w:rPr>
      </w:pPr>
      <w:r w:rsidRPr="00D55AA9">
        <w:rPr>
          <w:color w:val="auto"/>
        </w:rPr>
        <w:t>De igual manera, el hecho de que la Empresa pueda contar oportunamente con los insumos necesarios para el envasado de sus nuevos productos, minimiza el riesgo de parar la producción por falta de los mismos, como también aplicar a incumplimientos comerciales por la no incursión de estos nuevos productos en el mercado. Situación que dentro del mapa de riesgos de la Entidad ha sido clasificada como catastrófica, por lo que toda actuación tendiente a asegurar el abastecimiento de los insumos en el menor tiempo posible y con la calidad esperada para la Empresa contribuye a la óptima comercialización de los productos.</w:t>
      </w:r>
    </w:p>
    <w:p w14:paraId="49E0B76F" w14:textId="38879D2E" w:rsidR="00D55AA9" w:rsidRPr="00D55AA9" w:rsidRDefault="00D55AA9" w:rsidP="00D55AA9">
      <w:pPr>
        <w:rPr>
          <w:color w:val="auto"/>
        </w:rPr>
      </w:pPr>
      <w:r w:rsidRPr="00D55AA9">
        <w:rPr>
          <w:color w:val="auto"/>
        </w:rPr>
        <w:t>De acuerdo a lo anterior, se considera conveniente adelantar la presente contratación, para con esto, dar cumplimiento al objeto de mantener la calidad y seguridad en los productos, disminuir los tiempos de entrega del insumo y garantizar el cumplimiento de los  Planes de Producción y Ventas 2022 y 2023. Además, es conveniente adelantar la compra de este insumo, teniendo en cuenta que en el mercado mundial de envases de vidrio se presente un desabastecimiento general dado que la prioridad en envases de vidrio se está dando a los recipientes que contienen la vacuna del Covid-19. Sumado a esto, todas las externalidades logísticas presentadas derivadas de la pandemia del Covid-19 a nivel mundial.</w:t>
      </w:r>
    </w:p>
    <w:p w14:paraId="49091D6B" w14:textId="46D574B5" w:rsidR="00D55AA9" w:rsidRPr="00D55AA9" w:rsidRDefault="00D55AA9" w:rsidP="00D55AA9">
      <w:pPr>
        <w:rPr>
          <w:color w:val="auto"/>
        </w:rPr>
      </w:pPr>
      <w:r w:rsidRPr="00D55AA9">
        <w:rPr>
          <w:color w:val="auto"/>
        </w:rPr>
        <w:t>Se realizó un acercamiento con el proveedor actual y líder en el mercado nacional de envases de vidrio (Cristalería Peldar), donde se constató que dentro de su portafolio no cuentan con un envase comercial similar al definido en el Comité Comercial – Nuevos Desarrollos del 05 de Julio de 2021 (documento adjunto). Así mismo, con Cristalería Peldar, se requiere un desarrollo de un nuevo proyecto generando un sobrecosto y afectando los tiempos de entrega del insumo y sus costos finales; así mismo, el proveedor Cristalería Peldar ha notificado en varias ocasiones los inconvenientes de la capacidad de producción para los siguientes 2 años, en donde ha justificado no tener espacios para producir nuevas cantidades de envase ni aceptar nuevos desarrollos, ya que se encuentran al límite de la capacidad instalada de la planta de producción.</w:t>
      </w:r>
    </w:p>
    <w:p w14:paraId="3E529884" w14:textId="739218FC" w:rsidR="00597F79" w:rsidRPr="005C7F40" w:rsidRDefault="00D55AA9" w:rsidP="00D55AA9">
      <w:pPr>
        <w:rPr>
          <w:color w:val="auto"/>
        </w:rPr>
      </w:pPr>
      <w:r w:rsidRPr="00D55AA9">
        <w:rPr>
          <w:color w:val="auto"/>
        </w:rPr>
        <w:t>De acuerdo a lo anterior, se encuentra una oportunidad con la empresa Española Estal Packaging S.A, quienes son productores del envase Premium Teo 70cl Bartop y quienes tienen disponibilidad del insumo frente a las cantidades requeridas en los compromisos comerciales de la ELC. Así mismo, para la adquisición de este envase en las instalaciones de la ELC, se hace necesario la intermediación de una empresa que sea experta en la comercialización y logística internacional, para la entrega oportuna de este envase</w:t>
      </w:r>
      <w:r w:rsidR="00597F79" w:rsidRPr="00814062">
        <w:rPr>
          <w:color w:val="auto"/>
        </w:rPr>
        <w:t>.</w:t>
      </w:r>
    </w:p>
    <w:p w14:paraId="01B1CA36" w14:textId="45A5D1F7" w:rsidR="00597F79" w:rsidRDefault="00597F79" w:rsidP="00597F79">
      <w:pPr>
        <w:rPr>
          <w:b/>
          <w:color w:val="auto"/>
        </w:rPr>
      </w:pPr>
      <w:r w:rsidRPr="005C7F40">
        <w:rPr>
          <w:b/>
          <w:color w:val="auto"/>
        </w:rPr>
        <w:t>ESTUDIO DE MERCADO</w:t>
      </w:r>
    </w:p>
    <w:p w14:paraId="56C87CBC" w14:textId="77777777" w:rsidR="00F07B4C" w:rsidRPr="00F07B4C" w:rsidRDefault="00F07B4C" w:rsidP="00F07B4C">
      <w:pPr>
        <w:rPr>
          <w:bCs/>
          <w:color w:val="auto"/>
        </w:rPr>
      </w:pPr>
      <w:r w:rsidRPr="00F07B4C">
        <w:rPr>
          <w:bCs/>
          <w:color w:val="auto"/>
        </w:rPr>
        <w:t>Es importante mencionar que según el Comité Comercial - Nuevos Desarrollos, Acta 05 de Julio de 2021, se define para el nuevo proyecto Aguardiente Néctar Dorado, un Envase Premium Teo 70cl Bartop, el cual por decisión del comité, se tiene conocimiento de la empresa que fabrica dicho envase es la firma Española Estal Packaging SA, quienes son productores del envase Premium Teo 70cl Bartop y quienes tienen disponibilidad del insumo frente a las cantidades requeridas en los compromisos comerciales de la ELC. Así mismo, para la adquisición de este envase en las instalaciones de la ELC, se hace necesario la intermediación de la empresa que pueda cumplir con las especificaciones y fichas técnicas del envase (Especificación Técnica) y cumpla con la experiencia necesaria para llevar a cabo la contratación (Verificación de Experiencia).</w:t>
      </w:r>
    </w:p>
    <w:p w14:paraId="39B8E710" w14:textId="77777777" w:rsidR="00F07B4C" w:rsidRPr="00F07B4C" w:rsidRDefault="00F07B4C" w:rsidP="00F07B4C">
      <w:pPr>
        <w:rPr>
          <w:bCs/>
          <w:color w:val="auto"/>
        </w:rPr>
      </w:pPr>
      <w:r w:rsidRPr="00F07B4C">
        <w:rPr>
          <w:bCs/>
          <w:color w:val="auto"/>
        </w:rPr>
        <w:t>La Subgerencia Técnica dentro de su estudio, ha recibido 2 cotizaciones para llevar la compra y suministro del envase Premium Teo 70cl Bartop, con lo cual se establecio un valor promedio a fin de que los oferentes puedan presentar su oferta economica:</w:t>
      </w:r>
    </w:p>
    <w:p w14:paraId="5DF93A69" w14:textId="26C7C4CF" w:rsidR="00F07B4C" w:rsidRPr="00F07B4C" w:rsidRDefault="00F07B4C" w:rsidP="00F07B4C">
      <w:pPr>
        <w:rPr>
          <w:bCs/>
          <w:color w:val="auto"/>
        </w:rPr>
      </w:pPr>
      <w:r w:rsidRPr="00F07B4C">
        <w:rPr>
          <w:bCs/>
          <w:color w:val="auto"/>
        </w:rPr>
        <w:t>OFERENTE</w:t>
      </w:r>
      <w:r w:rsidRPr="00F07B4C">
        <w:rPr>
          <w:bCs/>
          <w:color w:val="auto"/>
        </w:rPr>
        <w:tab/>
      </w:r>
      <w:r w:rsidRPr="00F07B4C">
        <w:rPr>
          <w:bCs/>
          <w:color w:val="auto"/>
        </w:rPr>
        <w:tab/>
      </w:r>
      <w:r w:rsidRPr="00F07B4C">
        <w:rPr>
          <w:bCs/>
          <w:color w:val="auto"/>
        </w:rPr>
        <w:tab/>
      </w:r>
      <w:r w:rsidRPr="00F07B4C">
        <w:rPr>
          <w:bCs/>
          <w:color w:val="auto"/>
        </w:rPr>
        <w:tab/>
        <w:t>UNIDAD</w:t>
      </w:r>
      <w:r w:rsidRPr="00F07B4C">
        <w:rPr>
          <w:bCs/>
          <w:color w:val="auto"/>
        </w:rPr>
        <w:tab/>
      </w:r>
      <w:r w:rsidRPr="00F07B4C">
        <w:rPr>
          <w:bCs/>
          <w:color w:val="auto"/>
        </w:rPr>
        <w:tab/>
      </w:r>
      <w:r w:rsidRPr="00F07B4C">
        <w:rPr>
          <w:bCs/>
          <w:color w:val="auto"/>
        </w:rPr>
        <w:tab/>
        <w:t xml:space="preserve">VALOR ANTES DE </w:t>
      </w:r>
      <w:r w:rsidRPr="00F07B4C">
        <w:rPr>
          <w:bCs/>
          <w:color w:val="auto"/>
        </w:rPr>
        <w:tab/>
      </w:r>
      <w:r w:rsidRPr="00F07B4C">
        <w:rPr>
          <w:bCs/>
          <w:color w:val="auto"/>
        </w:rPr>
        <w:tab/>
      </w:r>
      <w:r w:rsidRPr="00F07B4C">
        <w:rPr>
          <w:bCs/>
          <w:color w:val="auto"/>
        </w:rPr>
        <w:tab/>
      </w:r>
      <w:r w:rsidRPr="00F07B4C">
        <w:rPr>
          <w:bCs/>
          <w:color w:val="auto"/>
        </w:rPr>
        <w:tab/>
      </w:r>
      <w:r w:rsidRPr="00F07B4C">
        <w:rPr>
          <w:bCs/>
          <w:color w:val="auto"/>
        </w:rPr>
        <w:tab/>
      </w:r>
      <w:r w:rsidRPr="00F07B4C">
        <w:rPr>
          <w:bCs/>
          <w:color w:val="auto"/>
        </w:rPr>
        <w:tab/>
      </w:r>
      <w:r w:rsidRPr="00F07B4C">
        <w:rPr>
          <w:bCs/>
          <w:color w:val="auto"/>
        </w:rPr>
        <w:tab/>
      </w:r>
      <w:r w:rsidRPr="00F07B4C">
        <w:rPr>
          <w:bCs/>
          <w:color w:val="auto"/>
        </w:rPr>
        <w:tab/>
      </w:r>
      <w:r w:rsidRPr="00F07B4C">
        <w:rPr>
          <w:bCs/>
          <w:color w:val="auto"/>
        </w:rPr>
        <w:tab/>
      </w:r>
      <w:r w:rsidRPr="00F07B4C">
        <w:rPr>
          <w:bCs/>
          <w:color w:val="auto"/>
        </w:rPr>
        <w:tab/>
      </w:r>
      <w:r w:rsidRPr="00F07B4C">
        <w:rPr>
          <w:bCs/>
          <w:color w:val="auto"/>
        </w:rPr>
        <w:tab/>
        <w:t>IVA</w:t>
      </w:r>
    </w:p>
    <w:p w14:paraId="1AC4AE88" w14:textId="2557F2D2" w:rsidR="00F07B4C" w:rsidRPr="00F07B4C" w:rsidRDefault="00F07B4C" w:rsidP="00F07B4C">
      <w:pPr>
        <w:spacing w:after="0"/>
        <w:rPr>
          <w:bCs/>
          <w:color w:val="auto"/>
        </w:rPr>
      </w:pPr>
      <w:r w:rsidRPr="00F07B4C">
        <w:rPr>
          <w:bCs/>
          <w:color w:val="auto"/>
        </w:rPr>
        <w:t>1. BightServices v</w:t>
      </w:r>
      <w:r w:rsidRPr="00F07B4C">
        <w:rPr>
          <w:bCs/>
          <w:color w:val="auto"/>
        </w:rPr>
        <w:tab/>
      </w:r>
      <w:r w:rsidRPr="00F07B4C">
        <w:rPr>
          <w:bCs/>
          <w:color w:val="auto"/>
        </w:rPr>
        <w:tab/>
      </w:r>
      <w:r>
        <w:rPr>
          <w:bCs/>
          <w:color w:val="auto"/>
        </w:rPr>
        <w:tab/>
      </w:r>
      <w:r w:rsidRPr="00F07B4C">
        <w:rPr>
          <w:bCs/>
          <w:color w:val="auto"/>
        </w:rPr>
        <w:t>1</w:t>
      </w:r>
      <w:r w:rsidRPr="00F07B4C">
        <w:rPr>
          <w:bCs/>
          <w:color w:val="auto"/>
        </w:rPr>
        <w:tab/>
      </w:r>
      <w:r w:rsidRPr="00F07B4C">
        <w:rPr>
          <w:bCs/>
          <w:color w:val="auto"/>
        </w:rPr>
        <w:tab/>
      </w:r>
      <w:r w:rsidRPr="00F07B4C">
        <w:rPr>
          <w:bCs/>
          <w:color w:val="auto"/>
        </w:rPr>
        <w:tab/>
      </w:r>
      <w:r w:rsidRPr="00F07B4C">
        <w:rPr>
          <w:bCs/>
          <w:color w:val="auto"/>
        </w:rPr>
        <w:tab/>
        <w:t>$ 12.500.oo</w:t>
      </w:r>
    </w:p>
    <w:p w14:paraId="066844D1" w14:textId="565D313A" w:rsidR="00F07B4C" w:rsidRPr="00F07B4C" w:rsidRDefault="00F07B4C" w:rsidP="00F07B4C">
      <w:pPr>
        <w:spacing w:after="360"/>
        <w:rPr>
          <w:bCs/>
          <w:color w:val="auto"/>
        </w:rPr>
      </w:pPr>
      <w:r w:rsidRPr="00F07B4C">
        <w:rPr>
          <w:bCs/>
          <w:color w:val="auto"/>
        </w:rPr>
        <w:t>2. Zeven</w:t>
      </w:r>
      <w:r w:rsidRPr="00F07B4C">
        <w:rPr>
          <w:bCs/>
          <w:color w:val="auto"/>
        </w:rPr>
        <w:tab/>
      </w:r>
      <w:r w:rsidRPr="00F07B4C">
        <w:rPr>
          <w:bCs/>
          <w:color w:val="auto"/>
        </w:rPr>
        <w:tab/>
      </w:r>
      <w:r w:rsidRPr="00F07B4C">
        <w:rPr>
          <w:bCs/>
          <w:color w:val="auto"/>
        </w:rPr>
        <w:tab/>
      </w:r>
      <w:r w:rsidRPr="00F07B4C">
        <w:rPr>
          <w:bCs/>
          <w:color w:val="auto"/>
        </w:rPr>
        <w:tab/>
        <w:t>1</w:t>
      </w:r>
      <w:r w:rsidRPr="00F07B4C">
        <w:rPr>
          <w:bCs/>
          <w:color w:val="auto"/>
        </w:rPr>
        <w:tab/>
      </w:r>
      <w:r w:rsidRPr="00F07B4C">
        <w:rPr>
          <w:bCs/>
          <w:color w:val="auto"/>
        </w:rPr>
        <w:tab/>
      </w:r>
      <w:r w:rsidRPr="00F07B4C">
        <w:rPr>
          <w:bCs/>
          <w:color w:val="auto"/>
        </w:rPr>
        <w:tab/>
      </w:r>
      <w:r w:rsidRPr="00F07B4C">
        <w:rPr>
          <w:bCs/>
          <w:color w:val="auto"/>
        </w:rPr>
        <w:tab/>
        <w:t>$ 10.700.oo</w:t>
      </w:r>
    </w:p>
    <w:p w14:paraId="4156B12D" w14:textId="50366938" w:rsidR="00F07B4C" w:rsidRPr="00F07B4C" w:rsidRDefault="00F07B4C" w:rsidP="00F07B4C">
      <w:pPr>
        <w:rPr>
          <w:bCs/>
          <w:color w:val="auto"/>
        </w:rPr>
      </w:pPr>
      <w:r w:rsidRPr="00F07B4C">
        <w:rPr>
          <w:bCs/>
          <w:color w:val="auto"/>
        </w:rPr>
        <w:tab/>
        <w:t>TOTAL</w:t>
      </w:r>
      <w:r w:rsidRPr="00F07B4C">
        <w:rPr>
          <w:bCs/>
          <w:color w:val="auto"/>
        </w:rPr>
        <w:tab/>
      </w:r>
      <w:r w:rsidRPr="00F07B4C">
        <w:rPr>
          <w:bCs/>
          <w:color w:val="auto"/>
        </w:rPr>
        <w:tab/>
      </w:r>
      <w:r w:rsidRPr="00F07B4C">
        <w:rPr>
          <w:bCs/>
          <w:color w:val="auto"/>
        </w:rPr>
        <w:tab/>
      </w:r>
      <w:r w:rsidRPr="00F07B4C">
        <w:rPr>
          <w:bCs/>
          <w:color w:val="auto"/>
        </w:rPr>
        <w:tab/>
      </w:r>
      <w:r w:rsidRPr="00F07B4C">
        <w:rPr>
          <w:bCs/>
          <w:color w:val="auto"/>
        </w:rPr>
        <w:tab/>
      </w:r>
      <w:r w:rsidRPr="00F07B4C">
        <w:rPr>
          <w:bCs/>
          <w:color w:val="auto"/>
        </w:rPr>
        <w:tab/>
      </w:r>
      <w:r w:rsidRPr="00F07B4C">
        <w:rPr>
          <w:bCs/>
          <w:color w:val="auto"/>
        </w:rPr>
        <w:tab/>
      </w:r>
      <w:r w:rsidRPr="00F07B4C">
        <w:rPr>
          <w:bCs/>
          <w:color w:val="auto"/>
        </w:rPr>
        <w:tab/>
        <w:t>$ 23.200.oo</w:t>
      </w:r>
    </w:p>
    <w:p w14:paraId="0574CBEC" w14:textId="35F63A51" w:rsidR="00D55AA9" w:rsidRPr="00D55AA9" w:rsidRDefault="00F07B4C" w:rsidP="00F07B4C">
      <w:pPr>
        <w:rPr>
          <w:bCs/>
          <w:color w:val="auto"/>
        </w:rPr>
      </w:pPr>
      <w:r w:rsidRPr="00F07B4C">
        <w:rPr>
          <w:bCs/>
          <w:color w:val="auto"/>
        </w:rPr>
        <w:t>VALOR PROMEDIO $11.600 antes de IVA.</w:t>
      </w:r>
    </w:p>
    <w:p w14:paraId="46344E90" w14:textId="77777777" w:rsidR="00597F79" w:rsidRPr="005C7F40" w:rsidRDefault="00597F79" w:rsidP="00D55AA9">
      <w:pPr>
        <w:spacing w:after="120"/>
        <w:rPr>
          <w:b/>
          <w:color w:val="auto"/>
        </w:rPr>
      </w:pPr>
      <w:r w:rsidRPr="005C7F40">
        <w:rPr>
          <w:b/>
          <w:color w:val="auto"/>
        </w:rPr>
        <w:t>DE LA OFERTA:</w:t>
      </w:r>
    </w:p>
    <w:p w14:paraId="5FB6D66F" w14:textId="77777777" w:rsidR="00597F79" w:rsidRPr="005C7F40" w:rsidRDefault="00597F79" w:rsidP="00597F79">
      <w:pPr>
        <w:rPr>
          <w:color w:val="auto"/>
        </w:rPr>
      </w:pPr>
      <w:r w:rsidRPr="005C7F40">
        <w:rPr>
          <w:color w:val="auto"/>
        </w:rPr>
        <w:t>La propuesta de Celebrar contrato presentado en las fechas determinadas en el cronograma de la Invitación, constituirá oferta si es suficientemente precisa, incluye los requisitos solicitados e indica la intención del Oferente de quedar obligado en caso de aceptación. La oferta es suficientemente precisa cuando indica: (i). - La descripción de tallada de la planeación, ejecución, método de control y supervisión, flexibilidad, mecanismos y frecuencia de control de calidad de los servicios de vigilancia y (ii) la relación del apoyo tecnológico que se implementará en la prestación del servicio y su periodicidad de actualización.</w:t>
      </w:r>
    </w:p>
    <w:p w14:paraId="044D3E4A" w14:textId="77777777" w:rsidR="00597F79" w:rsidRPr="005C7F40" w:rsidRDefault="00597F79" w:rsidP="00597F79">
      <w:pPr>
        <w:rPr>
          <w:color w:val="auto"/>
        </w:rPr>
      </w:pPr>
      <w:r w:rsidRPr="005C7F40">
        <w:rPr>
          <w:color w:val="auto"/>
        </w:rPr>
        <w:t>La oferta deberá venir acompañada con el análisis de costos de los servicios a prestar así como de la documentación jurídica y técnica necesaria para la prestación del servicio. Estos documentos harán parte integral de la oferta y en caso de modificaciones las mismas deberán ser aceptadas mediante acta por la Empresa de Licores de Cundinamarca.</w:t>
      </w:r>
    </w:p>
    <w:p w14:paraId="225B47D2" w14:textId="77777777" w:rsidR="00597F79" w:rsidRPr="005C7F40" w:rsidRDefault="00597F79" w:rsidP="00597F79">
      <w:pPr>
        <w:rPr>
          <w:color w:val="auto"/>
        </w:rPr>
      </w:pPr>
      <w:r w:rsidRPr="005C7F40">
        <w:rPr>
          <w:color w:val="auto"/>
        </w:rPr>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22DEF9D7" w14:textId="77777777" w:rsidR="00597F79" w:rsidRPr="005C7F40" w:rsidRDefault="00597F79" w:rsidP="00597F79">
      <w:pPr>
        <w:rPr>
          <w:color w:val="auto"/>
        </w:rPr>
      </w:pPr>
      <w:r w:rsidRPr="005C7F40">
        <w:rPr>
          <w:color w:val="auto"/>
        </w:rPr>
        <w:t xml:space="preserve">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 </w:t>
      </w:r>
    </w:p>
    <w:p w14:paraId="5F236992" w14:textId="77777777" w:rsidR="00597F79" w:rsidRPr="005C7F40" w:rsidRDefault="00597F79" w:rsidP="00597F79">
      <w:pPr>
        <w:rPr>
          <w:color w:val="auto"/>
        </w:rPr>
      </w:pPr>
      <w:r w:rsidRPr="005C7F40">
        <w:rPr>
          <w:color w:val="auto"/>
        </w:rPr>
        <w:t>La aceptación de la oferta solo surtirá efecto en el momento en que la ELC, según cronograma previo, indique asentimiento de la misma. El silencio o la inacción de la ELC, por si sola, no constituirá aceptación. La oferta entregada tardíamente se entenderá por no presentada y no se tendrá en cuenta para la evaluación.</w:t>
      </w:r>
    </w:p>
    <w:p w14:paraId="6C95F647" w14:textId="77777777" w:rsidR="00597F79" w:rsidRPr="005C7F40" w:rsidRDefault="00597F79" w:rsidP="00597F79">
      <w:pPr>
        <w:rPr>
          <w:b/>
          <w:color w:val="auto"/>
        </w:rPr>
      </w:pPr>
      <w:r w:rsidRPr="005C7F40">
        <w:rPr>
          <w:b/>
          <w:color w:val="auto"/>
        </w:rPr>
        <w:t>INTERPRETACIÓN DEL DOCUMENTO DE INVITACIÓN PÚBLICA DE OFERTAS.</w:t>
      </w:r>
    </w:p>
    <w:p w14:paraId="501605BE" w14:textId="77777777" w:rsidR="00597F79" w:rsidRPr="005C7F40" w:rsidRDefault="00597F79" w:rsidP="00597F79">
      <w:pPr>
        <w:rPr>
          <w:color w:val="auto"/>
        </w:rPr>
      </w:pPr>
      <w:r w:rsidRPr="005C7F40">
        <w:rPr>
          <w:color w:val="auto"/>
        </w:rPr>
        <w:t>La presente invitación debe ser entendida como un conjunto. Por lo tanto, se entienden elementos de la misma la normatividad señalada, los formatos que la acompañan, anexos y adendas que posteriormente se expidan si a ello hubiere lugar.</w:t>
      </w:r>
    </w:p>
    <w:p w14:paraId="77E71EEA" w14:textId="77777777" w:rsidR="00597F79" w:rsidRPr="005C7F40" w:rsidRDefault="00597F79" w:rsidP="00597F79">
      <w:pPr>
        <w:rPr>
          <w:color w:val="auto"/>
        </w:rPr>
      </w:pPr>
      <w:r w:rsidRPr="005C7F40">
        <w:rPr>
          <w:color w:val="auto"/>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todo el clausulado condición de la presente invitación o el futuro contrato que considere ambigua o poco clara.</w:t>
      </w:r>
    </w:p>
    <w:p w14:paraId="7899EF7D" w14:textId="77777777" w:rsidR="00597F79" w:rsidRPr="005C7F40" w:rsidRDefault="00597F79" w:rsidP="00597F79">
      <w:pPr>
        <w:spacing w:after="120"/>
        <w:rPr>
          <w:b/>
          <w:color w:val="auto"/>
        </w:rPr>
      </w:pPr>
      <w:r w:rsidRPr="005C7F40">
        <w:rPr>
          <w:b/>
          <w:color w:val="auto"/>
        </w:rPr>
        <w:t>DOCUMENTOS OTORGADOS EN EL EXTERIOR.</w:t>
      </w:r>
    </w:p>
    <w:p w14:paraId="4485919C" w14:textId="77777777" w:rsidR="00597F79" w:rsidRPr="005C7F40" w:rsidRDefault="00597F79" w:rsidP="00597F79">
      <w:pPr>
        <w:spacing w:after="120"/>
        <w:rPr>
          <w:color w:val="auto"/>
        </w:rPr>
      </w:pPr>
      <w:r w:rsidRPr="005C7F40">
        <w:rPr>
          <w:color w:val="auto"/>
        </w:rPr>
        <w:t>Los documentos otorgados en el extranjero que pretendan ser acreditados en la presente invitación abierta deberán estar legalizados o apostillados en correspondencia con la Convención de la Haya sobre la apostilla o consularización. Cuando por su naturaleza se requiera.</w:t>
      </w:r>
    </w:p>
    <w:p w14:paraId="532FE99C" w14:textId="77777777" w:rsidR="00597F79" w:rsidRPr="005C7F40" w:rsidRDefault="00597F79" w:rsidP="00597F79">
      <w:pPr>
        <w:spacing w:after="120"/>
        <w:rPr>
          <w:color w:val="auto"/>
        </w:rPr>
      </w:pPr>
      <w:r w:rsidRPr="005C7F40">
        <w:rPr>
          <w:color w:val="auto"/>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7021DAA3" w14:textId="77777777" w:rsidR="00597F79" w:rsidRPr="005C7F40" w:rsidRDefault="00597F79" w:rsidP="00597F79">
      <w:pPr>
        <w:spacing w:after="120"/>
        <w:rPr>
          <w:color w:val="auto"/>
        </w:rPr>
      </w:pPr>
      <w:r w:rsidRPr="005C7F40">
        <w:rPr>
          <w:color w:val="auto"/>
        </w:rPr>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 Ley 455 de 1998. (ii).-Ley 1437 de 2011, artículo 40 y artículo 9 numerales 3 y 5. (iii).-ley 1564 de 2012artículos 5, 6.9.25.36 (iv).- Resolución 714 del 20 de octubre de 2014 Ministerio de Relaciones Exteriores.</w:t>
      </w:r>
    </w:p>
    <w:p w14:paraId="5DCD9EAB" w14:textId="77777777" w:rsidR="00597F79" w:rsidRPr="005C7F40" w:rsidRDefault="00597F79" w:rsidP="00597F79">
      <w:pPr>
        <w:rPr>
          <w:color w:val="auto"/>
        </w:rPr>
      </w:pPr>
      <w:r w:rsidRPr="005C7F40">
        <w:rPr>
          <w:color w:val="auto"/>
        </w:rPr>
        <w:t>Cualquier diferencia, sea sustancial o no, podrá ser tomada por la E.L.C. como incumplimiento a los términos de la presente invitación. En tal caso la E.L.C. podrá determinar, unilateralmente, si continúa o no el proceso de contratación.</w:t>
      </w:r>
    </w:p>
    <w:p w14:paraId="344CDEEA" w14:textId="77777777" w:rsidR="00597F79" w:rsidRPr="005C7F40" w:rsidRDefault="00597F79" w:rsidP="00597F79">
      <w:pPr>
        <w:jc w:val="center"/>
        <w:rPr>
          <w:b/>
          <w:color w:val="auto"/>
        </w:rPr>
      </w:pPr>
      <w:r w:rsidRPr="005C7F40">
        <w:rPr>
          <w:b/>
          <w:color w:val="auto"/>
        </w:rPr>
        <w:t>CRONOGRAMA:</w:t>
      </w:r>
    </w:p>
    <w:tbl>
      <w:tblPr>
        <w:tblStyle w:val="TableGrid"/>
        <w:tblW w:w="9724" w:type="dxa"/>
        <w:tblInd w:w="-90" w:type="dxa"/>
        <w:tblCellMar>
          <w:top w:w="7" w:type="dxa"/>
          <w:left w:w="76" w:type="dxa"/>
          <w:right w:w="37" w:type="dxa"/>
        </w:tblCellMar>
        <w:tblLook w:val="04A0" w:firstRow="1" w:lastRow="0" w:firstColumn="1" w:lastColumn="0" w:noHBand="0" w:noVBand="1"/>
      </w:tblPr>
      <w:tblGrid>
        <w:gridCol w:w="1928"/>
        <w:gridCol w:w="3969"/>
        <w:gridCol w:w="3827"/>
      </w:tblGrid>
      <w:tr w:rsidR="00597F79" w:rsidRPr="003E40A3" w14:paraId="6E27595E" w14:textId="77777777" w:rsidTr="003E40A3">
        <w:trPr>
          <w:trHeight w:val="483"/>
        </w:trPr>
        <w:tc>
          <w:tcPr>
            <w:tcW w:w="1928" w:type="dxa"/>
            <w:tcBorders>
              <w:top w:val="single" w:sz="4" w:space="0" w:color="000000"/>
              <w:left w:val="single" w:sz="4" w:space="0" w:color="000000"/>
              <w:bottom w:val="single" w:sz="4" w:space="0" w:color="000000"/>
              <w:right w:val="single" w:sz="4" w:space="0" w:color="000000"/>
            </w:tcBorders>
            <w:vAlign w:val="center"/>
          </w:tcPr>
          <w:p w14:paraId="041073DB" w14:textId="77777777" w:rsidR="00597F79" w:rsidRPr="003E40A3" w:rsidRDefault="00597F79" w:rsidP="003E40A3">
            <w:pPr>
              <w:spacing w:after="0" w:line="259" w:lineRule="auto"/>
              <w:ind w:left="0" w:right="38" w:firstLine="0"/>
              <w:jc w:val="center"/>
              <w:rPr>
                <w:color w:val="auto"/>
              </w:rPr>
            </w:pPr>
            <w:r w:rsidRPr="003E40A3">
              <w:rPr>
                <w:b/>
                <w:color w:val="auto"/>
              </w:rPr>
              <w:t>CONCEPTO</w:t>
            </w:r>
          </w:p>
        </w:tc>
        <w:tc>
          <w:tcPr>
            <w:tcW w:w="3969" w:type="dxa"/>
            <w:tcBorders>
              <w:top w:val="single" w:sz="4" w:space="0" w:color="000000"/>
              <w:left w:val="single" w:sz="4" w:space="0" w:color="000000"/>
              <w:bottom w:val="single" w:sz="4" w:space="0" w:color="000000"/>
              <w:right w:val="single" w:sz="4" w:space="0" w:color="000000"/>
            </w:tcBorders>
            <w:vAlign w:val="center"/>
          </w:tcPr>
          <w:p w14:paraId="0639388F" w14:textId="77777777" w:rsidR="00597F79" w:rsidRPr="003E40A3" w:rsidRDefault="00597F79" w:rsidP="003E40A3">
            <w:pPr>
              <w:spacing w:after="0" w:line="259" w:lineRule="auto"/>
              <w:ind w:left="0" w:right="38" w:firstLine="0"/>
              <w:jc w:val="center"/>
              <w:rPr>
                <w:color w:val="auto"/>
              </w:rPr>
            </w:pPr>
            <w:r w:rsidRPr="003E40A3">
              <w:rPr>
                <w:b/>
                <w:color w:val="auto"/>
              </w:rPr>
              <w:t>FECHA / HORA</w:t>
            </w:r>
          </w:p>
        </w:tc>
        <w:tc>
          <w:tcPr>
            <w:tcW w:w="3827" w:type="dxa"/>
            <w:tcBorders>
              <w:top w:val="single" w:sz="4" w:space="0" w:color="000000"/>
              <w:left w:val="single" w:sz="4" w:space="0" w:color="000000"/>
              <w:bottom w:val="single" w:sz="4" w:space="0" w:color="000000"/>
              <w:right w:val="single" w:sz="4" w:space="0" w:color="000000"/>
            </w:tcBorders>
            <w:vAlign w:val="center"/>
          </w:tcPr>
          <w:p w14:paraId="5C3B6891" w14:textId="77777777" w:rsidR="00597F79" w:rsidRPr="003E40A3" w:rsidRDefault="00597F79" w:rsidP="003E40A3">
            <w:pPr>
              <w:spacing w:after="0" w:line="259" w:lineRule="auto"/>
              <w:ind w:left="0" w:right="38" w:firstLine="0"/>
              <w:jc w:val="center"/>
              <w:rPr>
                <w:color w:val="auto"/>
              </w:rPr>
            </w:pPr>
            <w:r w:rsidRPr="003E40A3">
              <w:rPr>
                <w:b/>
                <w:color w:val="auto"/>
              </w:rPr>
              <w:t>LUGAR</w:t>
            </w:r>
          </w:p>
        </w:tc>
      </w:tr>
      <w:tr w:rsidR="00597F79" w:rsidRPr="003E40A3" w14:paraId="00CF7CD7" w14:textId="77777777" w:rsidTr="003E40A3">
        <w:trPr>
          <w:trHeight w:val="516"/>
        </w:trPr>
        <w:tc>
          <w:tcPr>
            <w:tcW w:w="1928" w:type="dxa"/>
            <w:tcBorders>
              <w:top w:val="single" w:sz="4" w:space="0" w:color="000000"/>
              <w:left w:val="single" w:sz="4" w:space="0" w:color="000000"/>
              <w:bottom w:val="single" w:sz="4" w:space="0" w:color="000000"/>
              <w:right w:val="single" w:sz="4" w:space="0" w:color="000000"/>
            </w:tcBorders>
          </w:tcPr>
          <w:p w14:paraId="769C4B0E"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Publicación de la invitación</w:t>
            </w:r>
          </w:p>
        </w:tc>
        <w:tc>
          <w:tcPr>
            <w:tcW w:w="3969" w:type="dxa"/>
            <w:tcBorders>
              <w:top w:val="single" w:sz="4" w:space="0" w:color="000000"/>
              <w:left w:val="single" w:sz="4" w:space="0" w:color="000000"/>
              <w:bottom w:val="single" w:sz="4" w:space="0" w:color="000000"/>
              <w:right w:val="single" w:sz="4" w:space="0" w:color="000000"/>
            </w:tcBorders>
            <w:vAlign w:val="center"/>
          </w:tcPr>
          <w:p w14:paraId="64F8451B" w14:textId="1957ECA0" w:rsidR="00597F79" w:rsidRPr="003E40A3" w:rsidRDefault="0059198D" w:rsidP="003E40A3">
            <w:pPr>
              <w:spacing w:after="0" w:line="259" w:lineRule="auto"/>
              <w:ind w:left="29" w:firstLine="0"/>
              <w:jc w:val="center"/>
              <w:rPr>
                <w:color w:val="auto"/>
                <w:sz w:val="18"/>
                <w:szCs w:val="18"/>
              </w:rPr>
            </w:pPr>
            <w:r w:rsidRPr="003E40A3">
              <w:rPr>
                <w:color w:val="auto"/>
                <w:sz w:val="18"/>
                <w:szCs w:val="18"/>
              </w:rPr>
              <w:t>1</w:t>
            </w:r>
            <w:r w:rsidR="00F51D1F" w:rsidRPr="003E40A3">
              <w:rPr>
                <w:color w:val="auto"/>
                <w:sz w:val="18"/>
                <w:szCs w:val="18"/>
              </w:rPr>
              <w:t>4</w:t>
            </w:r>
            <w:r w:rsidRPr="003E40A3">
              <w:rPr>
                <w:color w:val="auto"/>
                <w:sz w:val="18"/>
                <w:szCs w:val="18"/>
              </w:rPr>
              <w:t xml:space="preserve"> de Marzo</w:t>
            </w:r>
            <w:r w:rsidR="00597F79" w:rsidRPr="003E40A3">
              <w:rPr>
                <w:color w:val="auto"/>
                <w:sz w:val="18"/>
                <w:szCs w:val="18"/>
              </w:rPr>
              <w:t xml:space="preserve"> 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238001BD" w14:textId="77777777" w:rsidR="00597F79" w:rsidRPr="003E40A3" w:rsidRDefault="003E40A3" w:rsidP="003E40A3">
            <w:pPr>
              <w:spacing w:after="0" w:line="259" w:lineRule="auto"/>
              <w:ind w:left="39" w:firstLine="0"/>
              <w:jc w:val="center"/>
              <w:rPr>
                <w:color w:val="auto"/>
                <w:sz w:val="18"/>
                <w:szCs w:val="18"/>
              </w:rPr>
            </w:pPr>
            <w:hyperlink r:id="rId8">
              <w:r w:rsidR="00597F79" w:rsidRPr="003E40A3">
                <w:rPr>
                  <w:color w:val="auto"/>
                  <w:sz w:val="18"/>
                  <w:szCs w:val="18"/>
                </w:rPr>
                <w:t>www.licoreracundinamarca.com.co</w:t>
              </w:r>
            </w:hyperlink>
          </w:p>
        </w:tc>
      </w:tr>
      <w:tr w:rsidR="00597F79" w:rsidRPr="003E40A3" w14:paraId="4F32E357" w14:textId="77777777" w:rsidTr="003E40A3">
        <w:trPr>
          <w:trHeight w:val="772"/>
        </w:trPr>
        <w:tc>
          <w:tcPr>
            <w:tcW w:w="1928" w:type="dxa"/>
            <w:tcBorders>
              <w:top w:val="single" w:sz="4" w:space="0" w:color="000000"/>
              <w:left w:val="single" w:sz="4" w:space="0" w:color="000000"/>
              <w:bottom w:val="single" w:sz="4" w:space="0" w:color="000000"/>
              <w:right w:val="single" w:sz="4" w:space="0" w:color="000000"/>
            </w:tcBorders>
            <w:vAlign w:val="center"/>
          </w:tcPr>
          <w:p w14:paraId="32F4FB07" w14:textId="77777777" w:rsidR="00597F79" w:rsidRPr="003E40A3" w:rsidRDefault="00597F79" w:rsidP="003E40A3">
            <w:pPr>
              <w:spacing w:after="0" w:line="259" w:lineRule="auto"/>
              <w:ind w:left="520" w:firstLine="79"/>
              <w:jc w:val="left"/>
              <w:rPr>
                <w:color w:val="auto"/>
                <w:sz w:val="18"/>
                <w:szCs w:val="18"/>
              </w:rPr>
            </w:pPr>
            <w:r w:rsidRPr="003E40A3">
              <w:rPr>
                <w:color w:val="auto"/>
                <w:sz w:val="18"/>
                <w:szCs w:val="18"/>
              </w:rPr>
              <w:t xml:space="preserve">Solicitud de aclaraciones </w:t>
            </w:r>
          </w:p>
        </w:tc>
        <w:tc>
          <w:tcPr>
            <w:tcW w:w="3969" w:type="dxa"/>
            <w:tcBorders>
              <w:top w:val="single" w:sz="4" w:space="0" w:color="000000"/>
              <w:left w:val="single" w:sz="4" w:space="0" w:color="000000"/>
              <w:bottom w:val="single" w:sz="4" w:space="0" w:color="000000"/>
              <w:right w:val="single" w:sz="4" w:space="0" w:color="000000"/>
            </w:tcBorders>
            <w:vAlign w:val="center"/>
          </w:tcPr>
          <w:p w14:paraId="7B4F1ADA" w14:textId="0167C862"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 xml:space="preserve">Del </w:t>
            </w:r>
            <w:r w:rsidR="0059198D" w:rsidRPr="003E40A3">
              <w:rPr>
                <w:color w:val="auto"/>
                <w:sz w:val="18"/>
                <w:szCs w:val="18"/>
              </w:rPr>
              <w:t>1</w:t>
            </w:r>
            <w:r w:rsidR="00F51D1F" w:rsidRPr="003E40A3">
              <w:rPr>
                <w:color w:val="auto"/>
                <w:sz w:val="18"/>
                <w:szCs w:val="18"/>
              </w:rPr>
              <w:t>4</w:t>
            </w:r>
            <w:r w:rsidR="0059198D" w:rsidRPr="003E40A3">
              <w:rPr>
                <w:color w:val="auto"/>
                <w:sz w:val="18"/>
                <w:szCs w:val="18"/>
              </w:rPr>
              <w:t xml:space="preserve"> al 1</w:t>
            </w:r>
            <w:r w:rsidR="003E40A3">
              <w:rPr>
                <w:color w:val="auto"/>
                <w:sz w:val="18"/>
                <w:szCs w:val="18"/>
              </w:rPr>
              <w:t>6</w:t>
            </w:r>
            <w:r w:rsidRPr="003E40A3">
              <w:rPr>
                <w:color w:val="auto"/>
                <w:sz w:val="18"/>
                <w:szCs w:val="18"/>
              </w:rPr>
              <w:t xml:space="preserve"> de marzo de 2022 </w:t>
            </w:r>
          </w:p>
          <w:p w14:paraId="24C60456" w14:textId="476827C0" w:rsidR="00597F79" w:rsidRPr="003E40A3" w:rsidRDefault="00F0598A" w:rsidP="003E40A3">
            <w:pPr>
              <w:spacing w:after="0" w:line="259" w:lineRule="auto"/>
              <w:ind w:left="0" w:firstLine="0"/>
              <w:jc w:val="center"/>
              <w:rPr>
                <w:color w:val="auto"/>
                <w:sz w:val="18"/>
                <w:szCs w:val="18"/>
              </w:rPr>
            </w:pPr>
            <w:r>
              <w:rPr>
                <w:color w:val="auto"/>
                <w:sz w:val="18"/>
                <w:szCs w:val="18"/>
              </w:rPr>
              <w:t>4</w:t>
            </w:r>
            <w:r w:rsidR="00597F79" w:rsidRPr="003E40A3">
              <w:rPr>
                <w:color w:val="auto"/>
                <w:sz w:val="18"/>
                <w:szCs w:val="18"/>
              </w:rPr>
              <w:t>:00 p.m.</w:t>
            </w:r>
          </w:p>
        </w:tc>
        <w:tc>
          <w:tcPr>
            <w:tcW w:w="3827" w:type="dxa"/>
            <w:tcBorders>
              <w:top w:val="single" w:sz="4" w:space="0" w:color="000000"/>
              <w:left w:val="single" w:sz="4" w:space="0" w:color="000000"/>
              <w:bottom w:val="single" w:sz="4" w:space="0" w:color="000000"/>
              <w:right w:val="single" w:sz="4" w:space="0" w:color="000000"/>
            </w:tcBorders>
          </w:tcPr>
          <w:p w14:paraId="5BA11F19" w14:textId="77777777" w:rsidR="00597F79" w:rsidRPr="003E40A3" w:rsidRDefault="00597F79" w:rsidP="003E40A3">
            <w:pPr>
              <w:spacing w:after="0" w:line="240" w:lineRule="auto"/>
              <w:ind w:left="0" w:firstLine="0"/>
              <w:jc w:val="center"/>
              <w:rPr>
                <w:color w:val="auto"/>
                <w:sz w:val="18"/>
                <w:szCs w:val="18"/>
              </w:rPr>
            </w:pPr>
            <w:r w:rsidRPr="003E40A3">
              <w:rPr>
                <w:color w:val="auto"/>
                <w:sz w:val="18"/>
                <w:szCs w:val="18"/>
              </w:rPr>
              <w:t xml:space="preserve">Vía correo electrónico </w:t>
            </w:r>
            <w:hyperlink r:id="rId9" w:history="1">
              <w:r w:rsidRPr="003E40A3">
                <w:rPr>
                  <w:rStyle w:val="Hipervnculo"/>
                  <w:sz w:val="18"/>
                  <w:szCs w:val="18"/>
                </w:rPr>
                <w:t>sandra.cubillo@elc.com.co</w:t>
              </w:r>
            </w:hyperlink>
            <w:r w:rsidRPr="003E40A3">
              <w:rPr>
                <w:color w:val="auto"/>
                <w:sz w:val="18"/>
                <w:szCs w:val="18"/>
              </w:rPr>
              <w:t xml:space="preserve">  </w:t>
            </w:r>
            <w:hyperlink r:id="rId10" w:history="1">
              <w:r w:rsidRPr="003E40A3">
                <w:rPr>
                  <w:rStyle w:val="Hipervnculo"/>
                  <w:sz w:val="18"/>
                  <w:szCs w:val="18"/>
                </w:rPr>
                <w:t>marco.antolinez@elc.com.co</w:t>
              </w:r>
            </w:hyperlink>
            <w:r w:rsidRPr="003E40A3">
              <w:rPr>
                <w:rStyle w:val="Hipervnculo"/>
                <w:color w:val="auto"/>
                <w:sz w:val="18"/>
                <w:szCs w:val="18"/>
              </w:rPr>
              <w:t xml:space="preserve">  </w:t>
            </w:r>
          </w:p>
        </w:tc>
      </w:tr>
      <w:tr w:rsidR="00597F79" w:rsidRPr="003E40A3" w14:paraId="4A224064" w14:textId="77777777" w:rsidTr="003E40A3">
        <w:trPr>
          <w:trHeight w:val="516"/>
        </w:trPr>
        <w:tc>
          <w:tcPr>
            <w:tcW w:w="1928" w:type="dxa"/>
            <w:tcBorders>
              <w:top w:val="single" w:sz="4" w:space="0" w:color="000000"/>
              <w:left w:val="single" w:sz="4" w:space="0" w:color="000000"/>
              <w:bottom w:val="single" w:sz="4" w:space="0" w:color="000000"/>
              <w:right w:val="single" w:sz="4" w:space="0" w:color="000000"/>
            </w:tcBorders>
          </w:tcPr>
          <w:p w14:paraId="1B8F11D5" w14:textId="77777777" w:rsidR="00597F79" w:rsidRPr="003E40A3" w:rsidRDefault="00597F79" w:rsidP="003E40A3">
            <w:pPr>
              <w:spacing w:after="0" w:line="259" w:lineRule="auto"/>
              <w:ind w:left="24" w:right="2" w:firstLine="0"/>
              <w:jc w:val="center"/>
              <w:rPr>
                <w:color w:val="auto"/>
                <w:sz w:val="18"/>
                <w:szCs w:val="18"/>
              </w:rPr>
            </w:pPr>
          </w:p>
          <w:p w14:paraId="5AABE9F9" w14:textId="77777777" w:rsidR="00597F79" w:rsidRPr="003E40A3" w:rsidRDefault="00597F79" w:rsidP="003E40A3">
            <w:pPr>
              <w:spacing w:after="0" w:line="259" w:lineRule="auto"/>
              <w:ind w:left="24" w:right="2" w:firstLine="0"/>
              <w:jc w:val="center"/>
              <w:rPr>
                <w:color w:val="auto"/>
                <w:sz w:val="18"/>
                <w:szCs w:val="18"/>
              </w:rPr>
            </w:pPr>
            <w:r w:rsidRPr="003E40A3">
              <w:rPr>
                <w:color w:val="auto"/>
                <w:sz w:val="18"/>
                <w:szCs w:val="18"/>
              </w:rPr>
              <w:t>Respuesta aclaraciones</w:t>
            </w:r>
          </w:p>
        </w:tc>
        <w:tc>
          <w:tcPr>
            <w:tcW w:w="3969" w:type="dxa"/>
            <w:tcBorders>
              <w:top w:val="single" w:sz="4" w:space="0" w:color="000000"/>
              <w:left w:val="single" w:sz="4" w:space="0" w:color="000000"/>
              <w:bottom w:val="single" w:sz="4" w:space="0" w:color="000000"/>
              <w:right w:val="single" w:sz="4" w:space="0" w:color="000000"/>
            </w:tcBorders>
            <w:vAlign w:val="center"/>
          </w:tcPr>
          <w:p w14:paraId="103BEE3F" w14:textId="01FD4752" w:rsidR="00597F79" w:rsidRPr="003E40A3" w:rsidRDefault="0059198D" w:rsidP="003E40A3">
            <w:pPr>
              <w:spacing w:after="0" w:line="259" w:lineRule="auto"/>
              <w:ind w:left="29" w:firstLine="0"/>
              <w:jc w:val="center"/>
              <w:rPr>
                <w:color w:val="auto"/>
                <w:sz w:val="18"/>
                <w:szCs w:val="18"/>
              </w:rPr>
            </w:pPr>
            <w:r w:rsidRPr="003E40A3">
              <w:rPr>
                <w:color w:val="auto"/>
                <w:sz w:val="18"/>
                <w:szCs w:val="18"/>
              </w:rPr>
              <w:t>1</w:t>
            </w:r>
            <w:r w:rsidR="003E40A3">
              <w:rPr>
                <w:color w:val="auto"/>
                <w:sz w:val="18"/>
                <w:szCs w:val="18"/>
              </w:rPr>
              <w:t>7</w:t>
            </w:r>
            <w:r w:rsidRPr="003E40A3">
              <w:rPr>
                <w:color w:val="auto"/>
                <w:sz w:val="18"/>
                <w:szCs w:val="18"/>
              </w:rPr>
              <w:t xml:space="preserve"> </w:t>
            </w:r>
            <w:r w:rsidR="00597F79" w:rsidRPr="003E40A3">
              <w:rPr>
                <w:color w:val="auto"/>
                <w:sz w:val="18"/>
                <w:szCs w:val="18"/>
              </w:rPr>
              <w:t>de Marzo 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662F92DE" w14:textId="77777777" w:rsidR="00597F79" w:rsidRPr="003E40A3" w:rsidRDefault="003E40A3" w:rsidP="003E40A3">
            <w:pPr>
              <w:spacing w:after="0" w:line="259" w:lineRule="auto"/>
              <w:ind w:left="39" w:firstLine="0"/>
              <w:jc w:val="center"/>
              <w:rPr>
                <w:color w:val="auto"/>
                <w:sz w:val="18"/>
                <w:szCs w:val="18"/>
              </w:rPr>
            </w:pPr>
            <w:hyperlink r:id="rId11">
              <w:r w:rsidR="00597F79" w:rsidRPr="003E40A3">
                <w:rPr>
                  <w:color w:val="auto"/>
                  <w:sz w:val="18"/>
                  <w:szCs w:val="18"/>
                </w:rPr>
                <w:t>www.licoreracundinamarca.com.co</w:t>
              </w:r>
            </w:hyperlink>
          </w:p>
        </w:tc>
      </w:tr>
      <w:tr w:rsidR="00597F79" w:rsidRPr="003E40A3" w14:paraId="0E1A9BE3" w14:textId="77777777" w:rsidTr="003E40A3">
        <w:trPr>
          <w:trHeight w:val="667"/>
        </w:trPr>
        <w:tc>
          <w:tcPr>
            <w:tcW w:w="1928" w:type="dxa"/>
            <w:tcBorders>
              <w:top w:val="single" w:sz="4" w:space="0" w:color="000000"/>
              <w:left w:val="single" w:sz="4" w:space="0" w:color="000000"/>
              <w:bottom w:val="single" w:sz="4" w:space="0" w:color="000000"/>
              <w:right w:val="single" w:sz="4" w:space="0" w:color="000000"/>
            </w:tcBorders>
          </w:tcPr>
          <w:p w14:paraId="1F0D0BD4" w14:textId="77777777" w:rsidR="00597F79" w:rsidRPr="003E40A3" w:rsidRDefault="00597F79" w:rsidP="003E40A3">
            <w:pPr>
              <w:spacing w:after="0" w:line="259" w:lineRule="auto"/>
              <w:ind w:left="24" w:right="2" w:firstLine="0"/>
              <w:jc w:val="center"/>
              <w:rPr>
                <w:color w:val="auto"/>
                <w:sz w:val="18"/>
                <w:szCs w:val="18"/>
              </w:rPr>
            </w:pPr>
          </w:p>
          <w:p w14:paraId="528B9324" w14:textId="77777777" w:rsidR="00597F79" w:rsidRPr="003E40A3" w:rsidRDefault="00597F79" w:rsidP="003E40A3">
            <w:pPr>
              <w:spacing w:after="0" w:line="259" w:lineRule="auto"/>
              <w:ind w:left="24" w:right="2" w:firstLine="0"/>
              <w:jc w:val="center"/>
              <w:rPr>
                <w:color w:val="auto"/>
                <w:sz w:val="18"/>
                <w:szCs w:val="18"/>
              </w:rPr>
            </w:pPr>
            <w:r w:rsidRPr="003E40A3">
              <w:rPr>
                <w:color w:val="auto"/>
                <w:sz w:val="18"/>
                <w:szCs w:val="18"/>
              </w:rPr>
              <w:t>Plazo para expedir adendas</w:t>
            </w:r>
          </w:p>
        </w:tc>
        <w:tc>
          <w:tcPr>
            <w:tcW w:w="3969" w:type="dxa"/>
            <w:tcBorders>
              <w:top w:val="single" w:sz="4" w:space="0" w:color="000000"/>
              <w:left w:val="single" w:sz="4" w:space="0" w:color="000000"/>
              <w:bottom w:val="single" w:sz="4" w:space="0" w:color="000000"/>
              <w:right w:val="single" w:sz="4" w:space="0" w:color="000000"/>
            </w:tcBorders>
            <w:vAlign w:val="center"/>
          </w:tcPr>
          <w:p w14:paraId="4F989EB9" w14:textId="745939FF" w:rsidR="00597F79" w:rsidRPr="003E40A3" w:rsidRDefault="0059198D" w:rsidP="003E40A3">
            <w:pPr>
              <w:spacing w:after="0" w:line="259" w:lineRule="auto"/>
              <w:ind w:left="29" w:firstLine="0"/>
              <w:jc w:val="center"/>
              <w:rPr>
                <w:color w:val="auto"/>
                <w:sz w:val="18"/>
                <w:szCs w:val="18"/>
              </w:rPr>
            </w:pPr>
            <w:r w:rsidRPr="003E40A3">
              <w:rPr>
                <w:color w:val="auto"/>
                <w:sz w:val="18"/>
                <w:szCs w:val="18"/>
              </w:rPr>
              <w:t>1</w:t>
            </w:r>
            <w:r w:rsidR="003E40A3">
              <w:rPr>
                <w:color w:val="auto"/>
                <w:sz w:val="18"/>
                <w:szCs w:val="18"/>
              </w:rPr>
              <w:t>7</w:t>
            </w:r>
            <w:r w:rsidR="00597F79" w:rsidRPr="003E40A3">
              <w:rPr>
                <w:color w:val="auto"/>
                <w:sz w:val="18"/>
                <w:szCs w:val="18"/>
              </w:rPr>
              <w:t xml:space="preserve"> de Marzo 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2D0E0676" w14:textId="77777777" w:rsidR="00597F79" w:rsidRPr="003E40A3" w:rsidRDefault="003E40A3" w:rsidP="003E40A3">
            <w:pPr>
              <w:spacing w:after="0" w:line="259" w:lineRule="auto"/>
              <w:ind w:left="39" w:firstLine="0"/>
              <w:jc w:val="center"/>
              <w:rPr>
                <w:color w:val="auto"/>
                <w:sz w:val="18"/>
                <w:szCs w:val="18"/>
              </w:rPr>
            </w:pPr>
            <w:hyperlink r:id="rId12">
              <w:r w:rsidR="00597F79" w:rsidRPr="003E40A3">
                <w:rPr>
                  <w:color w:val="auto"/>
                  <w:sz w:val="18"/>
                  <w:szCs w:val="18"/>
                </w:rPr>
                <w:t>www.licoreracundinamarca.com.co</w:t>
              </w:r>
            </w:hyperlink>
          </w:p>
        </w:tc>
      </w:tr>
      <w:tr w:rsidR="00597F79" w:rsidRPr="003E40A3" w14:paraId="0E5D9CAD" w14:textId="77777777" w:rsidTr="003E40A3">
        <w:trPr>
          <w:trHeight w:val="818"/>
        </w:trPr>
        <w:tc>
          <w:tcPr>
            <w:tcW w:w="1928" w:type="dxa"/>
            <w:tcBorders>
              <w:top w:val="single" w:sz="4" w:space="0" w:color="000000"/>
              <w:left w:val="single" w:sz="4" w:space="0" w:color="000000"/>
              <w:bottom w:val="single" w:sz="4" w:space="0" w:color="000000"/>
              <w:right w:val="single" w:sz="4" w:space="0" w:color="000000"/>
            </w:tcBorders>
            <w:vAlign w:val="center"/>
          </w:tcPr>
          <w:p w14:paraId="2DDAFDBA"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Fecha recepción de documentos de las ofertas</w:t>
            </w:r>
          </w:p>
        </w:tc>
        <w:tc>
          <w:tcPr>
            <w:tcW w:w="3969" w:type="dxa"/>
            <w:tcBorders>
              <w:top w:val="single" w:sz="4" w:space="0" w:color="000000"/>
              <w:left w:val="single" w:sz="4" w:space="0" w:color="000000"/>
              <w:bottom w:val="single" w:sz="4" w:space="0" w:color="000000"/>
              <w:right w:val="single" w:sz="4" w:space="0" w:color="000000"/>
            </w:tcBorders>
            <w:vAlign w:val="center"/>
          </w:tcPr>
          <w:p w14:paraId="45448D21" w14:textId="39456710" w:rsidR="00597F79" w:rsidRPr="003E40A3" w:rsidRDefault="0059198D" w:rsidP="003E40A3">
            <w:pPr>
              <w:spacing w:after="0" w:line="259" w:lineRule="auto"/>
              <w:ind w:left="0" w:firstLine="0"/>
              <w:jc w:val="center"/>
              <w:rPr>
                <w:color w:val="auto"/>
                <w:sz w:val="18"/>
                <w:szCs w:val="18"/>
              </w:rPr>
            </w:pPr>
            <w:r w:rsidRPr="003E40A3">
              <w:rPr>
                <w:color w:val="auto"/>
                <w:sz w:val="18"/>
                <w:szCs w:val="18"/>
              </w:rPr>
              <w:t>1</w:t>
            </w:r>
            <w:r w:rsidR="003E40A3">
              <w:rPr>
                <w:color w:val="auto"/>
                <w:sz w:val="18"/>
                <w:szCs w:val="18"/>
              </w:rPr>
              <w:t>8</w:t>
            </w:r>
            <w:r w:rsidR="00597F79" w:rsidRPr="003E40A3">
              <w:rPr>
                <w:color w:val="auto"/>
                <w:sz w:val="18"/>
                <w:szCs w:val="18"/>
              </w:rPr>
              <w:t xml:space="preserve"> de </w:t>
            </w:r>
            <w:r w:rsidR="00F0598A" w:rsidRPr="003E40A3">
              <w:rPr>
                <w:color w:val="auto"/>
                <w:sz w:val="18"/>
                <w:szCs w:val="18"/>
              </w:rPr>
              <w:t>marzo</w:t>
            </w:r>
            <w:r w:rsidR="00597F79" w:rsidRPr="003E40A3">
              <w:rPr>
                <w:color w:val="auto"/>
                <w:sz w:val="18"/>
                <w:szCs w:val="18"/>
              </w:rPr>
              <w:t xml:space="preserve"> de 2022 a </w:t>
            </w:r>
          </w:p>
          <w:p w14:paraId="71E70C8B"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las 10:00 am</w:t>
            </w:r>
          </w:p>
        </w:tc>
        <w:tc>
          <w:tcPr>
            <w:tcW w:w="3827" w:type="dxa"/>
            <w:tcBorders>
              <w:top w:val="single" w:sz="4" w:space="0" w:color="000000"/>
              <w:left w:val="single" w:sz="4" w:space="0" w:color="000000"/>
              <w:bottom w:val="single" w:sz="4" w:space="0" w:color="000000"/>
              <w:right w:val="single" w:sz="4" w:space="0" w:color="000000"/>
            </w:tcBorders>
          </w:tcPr>
          <w:p w14:paraId="47D91D5E" w14:textId="77777777" w:rsidR="00597F79" w:rsidRPr="003E40A3" w:rsidRDefault="00597F79" w:rsidP="003E40A3">
            <w:pPr>
              <w:spacing w:after="0" w:line="240" w:lineRule="auto"/>
              <w:ind w:left="8" w:firstLine="0"/>
              <w:jc w:val="center"/>
              <w:rPr>
                <w:color w:val="auto"/>
                <w:sz w:val="18"/>
                <w:szCs w:val="18"/>
              </w:rPr>
            </w:pPr>
            <w:r w:rsidRPr="003E40A3">
              <w:rPr>
                <w:color w:val="auto"/>
                <w:sz w:val="18"/>
                <w:szCs w:val="18"/>
              </w:rPr>
              <w:t>Oficina Asesora de Jurídica y Contratación de la E.L.C</w:t>
            </w:r>
          </w:p>
          <w:p w14:paraId="6F487623" w14:textId="77777777" w:rsidR="00597F79" w:rsidRPr="003E40A3" w:rsidRDefault="00597F79" w:rsidP="003E40A3">
            <w:pPr>
              <w:spacing w:after="0" w:line="259" w:lineRule="auto"/>
              <w:ind w:left="63" w:firstLine="0"/>
              <w:jc w:val="center"/>
              <w:rPr>
                <w:color w:val="auto"/>
                <w:sz w:val="18"/>
                <w:szCs w:val="18"/>
              </w:rPr>
            </w:pPr>
            <w:r w:rsidRPr="003E40A3">
              <w:rPr>
                <w:color w:val="auto"/>
                <w:sz w:val="18"/>
                <w:szCs w:val="18"/>
              </w:rPr>
              <w:t>En la Autopista Medellín Kilómetro</w:t>
            </w:r>
          </w:p>
          <w:p w14:paraId="49E9187F" w14:textId="77777777" w:rsidR="00597F79" w:rsidRPr="003E40A3" w:rsidRDefault="00597F79" w:rsidP="003E40A3">
            <w:pPr>
              <w:spacing w:after="0" w:line="259" w:lineRule="auto"/>
              <w:ind w:left="0" w:right="38" w:firstLine="0"/>
              <w:jc w:val="center"/>
              <w:rPr>
                <w:color w:val="auto"/>
                <w:sz w:val="18"/>
                <w:szCs w:val="18"/>
              </w:rPr>
            </w:pPr>
            <w:r w:rsidRPr="003E40A3">
              <w:rPr>
                <w:color w:val="auto"/>
                <w:sz w:val="18"/>
                <w:szCs w:val="18"/>
              </w:rPr>
              <w:t>3.8 vía Siberia - Cota.</w:t>
            </w:r>
          </w:p>
        </w:tc>
      </w:tr>
      <w:tr w:rsidR="00597F79" w:rsidRPr="003E40A3" w14:paraId="37648215" w14:textId="77777777" w:rsidTr="003E40A3">
        <w:trPr>
          <w:trHeight w:val="585"/>
        </w:trPr>
        <w:tc>
          <w:tcPr>
            <w:tcW w:w="1928" w:type="dxa"/>
            <w:tcBorders>
              <w:top w:val="single" w:sz="4" w:space="0" w:color="000000"/>
              <w:left w:val="single" w:sz="4" w:space="0" w:color="000000"/>
              <w:bottom w:val="single" w:sz="4" w:space="0" w:color="000000"/>
              <w:right w:val="single" w:sz="4" w:space="0" w:color="000000"/>
            </w:tcBorders>
            <w:vAlign w:val="center"/>
          </w:tcPr>
          <w:p w14:paraId="385058D6"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Verificación jurídica y técnica de las ofertas</w:t>
            </w:r>
          </w:p>
        </w:tc>
        <w:tc>
          <w:tcPr>
            <w:tcW w:w="3969" w:type="dxa"/>
            <w:tcBorders>
              <w:top w:val="single" w:sz="4" w:space="0" w:color="000000"/>
              <w:left w:val="single" w:sz="4" w:space="0" w:color="000000"/>
              <w:bottom w:val="single" w:sz="4" w:space="0" w:color="000000"/>
              <w:right w:val="single" w:sz="4" w:space="0" w:color="000000"/>
            </w:tcBorders>
          </w:tcPr>
          <w:p w14:paraId="7D6CE839" w14:textId="77777777" w:rsidR="00597F79" w:rsidRPr="003E40A3" w:rsidRDefault="00597F79" w:rsidP="003E40A3">
            <w:pPr>
              <w:spacing w:after="0" w:line="240" w:lineRule="auto"/>
              <w:ind w:left="0" w:firstLine="0"/>
              <w:jc w:val="center"/>
              <w:rPr>
                <w:color w:val="auto"/>
                <w:sz w:val="18"/>
                <w:szCs w:val="18"/>
              </w:rPr>
            </w:pPr>
          </w:p>
          <w:p w14:paraId="5615D4C8" w14:textId="2FAD15B1" w:rsidR="00597F79" w:rsidRPr="003E40A3" w:rsidRDefault="00597F79" w:rsidP="003E40A3">
            <w:pPr>
              <w:spacing w:after="0" w:line="240" w:lineRule="auto"/>
              <w:ind w:left="0" w:firstLine="0"/>
              <w:jc w:val="center"/>
              <w:rPr>
                <w:color w:val="auto"/>
                <w:sz w:val="18"/>
                <w:szCs w:val="18"/>
              </w:rPr>
            </w:pPr>
            <w:r w:rsidRPr="003E40A3">
              <w:rPr>
                <w:color w:val="auto"/>
                <w:sz w:val="18"/>
                <w:szCs w:val="18"/>
              </w:rPr>
              <w:t xml:space="preserve">Del </w:t>
            </w:r>
            <w:r w:rsidR="0059198D" w:rsidRPr="003E40A3">
              <w:rPr>
                <w:color w:val="auto"/>
                <w:sz w:val="18"/>
                <w:szCs w:val="18"/>
              </w:rPr>
              <w:t>1</w:t>
            </w:r>
            <w:r w:rsidR="003E40A3">
              <w:rPr>
                <w:color w:val="auto"/>
                <w:sz w:val="18"/>
                <w:szCs w:val="18"/>
              </w:rPr>
              <w:t xml:space="preserve">8 </w:t>
            </w:r>
            <w:r w:rsidR="0059198D" w:rsidRPr="003E40A3">
              <w:rPr>
                <w:color w:val="auto"/>
                <w:sz w:val="18"/>
                <w:szCs w:val="18"/>
              </w:rPr>
              <w:t xml:space="preserve">al </w:t>
            </w:r>
            <w:r w:rsidR="003E40A3">
              <w:rPr>
                <w:color w:val="auto"/>
                <w:sz w:val="18"/>
                <w:szCs w:val="18"/>
              </w:rPr>
              <w:t>22</w:t>
            </w:r>
            <w:r w:rsidRPr="003E40A3">
              <w:rPr>
                <w:color w:val="auto"/>
                <w:sz w:val="18"/>
                <w:szCs w:val="18"/>
              </w:rPr>
              <w:t xml:space="preserve"> de marzo 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1E90E316" w14:textId="77777777" w:rsidR="00597F79" w:rsidRPr="003E40A3" w:rsidRDefault="00597F79" w:rsidP="003E40A3">
            <w:pPr>
              <w:spacing w:after="0" w:line="259" w:lineRule="auto"/>
              <w:ind w:left="0" w:right="38" w:firstLine="0"/>
              <w:jc w:val="center"/>
              <w:rPr>
                <w:color w:val="auto"/>
                <w:sz w:val="18"/>
                <w:szCs w:val="18"/>
              </w:rPr>
            </w:pPr>
            <w:r w:rsidRPr="003E40A3">
              <w:rPr>
                <w:color w:val="auto"/>
                <w:sz w:val="18"/>
                <w:szCs w:val="18"/>
              </w:rPr>
              <w:t>Comité Evaluador</w:t>
            </w:r>
          </w:p>
        </w:tc>
      </w:tr>
      <w:tr w:rsidR="00597F79" w:rsidRPr="003E40A3" w14:paraId="3FDB2478" w14:textId="77777777" w:rsidTr="003E40A3">
        <w:trPr>
          <w:trHeight w:val="516"/>
        </w:trPr>
        <w:tc>
          <w:tcPr>
            <w:tcW w:w="1928" w:type="dxa"/>
            <w:tcBorders>
              <w:top w:val="single" w:sz="4" w:space="0" w:color="000000"/>
              <w:left w:val="single" w:sz="4" w:space="0" w:color="000000"/>
              <w:bottom w:val="single" w:sz="4" w:space="0" w:color="000000"/>
              <w:right w:val="single" w:sz="4" w:space="0" w:color="000000"/>
            </w:tcBorders>
          </w:tcPr>
          <w:p w14:paraId="25DF3739"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Publicación de la verificación</w:t>
            </w:r>
          </w:p>
        </w:tc>
        <w:tc>
          <w:tcPr>
            <w:tcW w:w="3969" w:type="dxa"/>
            <w:tcBorders>
              <w:top w:val="single" w:sz="4" w:space="0" w:color="000000"/>
              <w:left w:val="single" w:sz="4" w:space="0" w:color="000000"/>
              <w:bottom w:val="single" w:sz="4" w:space="0" w:color="000000"/>
              <w:right w:val="single" w:sz="4" w:space="0" w:color="000000"/>
            </w:tcBorders>
          </w:tcPr>
          <w:p w14:paraId="7F564624" w14:textId="77777777" w:rsidR="00597F79" w:rsidRPr="003E40A3" w:rsidRDefault="00597F79" w:rsidP="003E40A3">
            <w:pPr>
              <w:spacing w:after="0" w:line="259" w:lineRule="auto"/>
              <w:ind w:left="0" w:firstLine="0"/>
              <w:jc w:val="center"/>
              <w:rPr>
                <w:color w:val="auto"/>
                <w:sz w:val="18"/>
                <w:szCs w:val="18"/>
              </w:rPr>
            </w:pPr>
          </w:p>
          <w:p w14:paraId="2BCDDB60" w14:textId="6237CB53"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 xml:space="preserve">El </w:t>
            </w:r>
            <w:r w:rsidR="003E40A3">
              <w:rPr>
                <w:color w:val="auto"/>
                <w:sz w:val="18"/>
                <w:szCs w:val="18"/>
              </w:rPr>
              <w:t>22</w:t>
            </w:r>
            <w:r w:rsidRPr="003E40A3">
              <w:rPr>
                <w:color w:val="auto"/>
                <w:sz w:val="18"/>
                <w:szCs w:val="18"/>
              </w:rPr>
              <w:t xml:space="preserve"> de marzo de 2022</w:t>
            </w:r>
          </w:p>
        </w:tc>
        <w:tc>
          <w:tcPr>
            <w:tcW w:w="3827" w:type="dxa"/>
            <w:tcBorders>
              <w:top w:val="single" w:sz="4" w:space="0" w:color="000000"/>
              <w:left w:val="single" w:sz="4" w:space="0" w:color="000000"/>
              <w:bottom w:val="single" w:sz="4" w:space="0" w:color="000000"/>
              <w:right w:val="single" w:sz="4" w:space="0" w:color="000000"/>
            </w:tcBorders>
            <w:vAlign w:val="bottom"/>
          </w:tcPr>
          <w:p w14:paraId="1365B4F0" w14:textId="77777777" w:rsidR="00597F79" w:rsidRPr="003E40A3" w:rsidRDefault="003E40A3" w:rsidP="003E40A3">
            <w:pPr>
              <w:tabs>
                <w:tab w:val="right" w:pos="3527"/>
              </w:tabs>
              <w:spacing w:after="0" w:line="259" w:lineRule="auto"/>
              <w:ind w:left="0" w:firstLine="0"/>
              <w:jc w:val="center"/>
              <w:rPr>
                <w:color w:val="auto"/>
                <w:sz w:val="18"/>
                <w:szCs w:val="18"/>
              </w:rPr>
            </w:pPr>
            <w:hyperlink r:id="rId13">
              <w:r w:rsidR="00597F79" w:rsidRPr="003E40A3">
                <w:rPr>
                  <w:color w:val="auto"/>
                  <w:sz w:val="18"/>
                  <w:szCs w:val="18"/>
                </w:rPr>
                <w:t>www.licoreracundinamarca.com.co</w:t>
              </w:r>
            </w:hyperlink>
            <w:hyperlink r:id="rId14">
              <w:r w:rsidR="00597F79" w:rsidRPr="003E40A3">
                <w:rPr>
                  <w:color w:val="auto"/>
                  <w:sz w:val="18"/>
                  <w:szCs w:val="18"/>
                </w:rPr>
                <w:t xml:space="preserve"> </w:t>
              </w:r>
            </w:hyperlink>
            <w:r w:rsidR="00597F79" w:rsidRPr="003E40A3">
              <w:rPr>
                <w:color w:val="auto"/>
                <w:sz w:val="18"/>
                <w:szCs w:val="18"/>
              </w:rPr>
              <w:tab/>
            </w:r>
            <w:hyperlink r:id="rId15">
              <w:r w:rsidR="00597F79" w:rsidRPr="003E40A3">
                <w:rPr>
                  <w:color w:val="auto"/>
                  <w:sz w:val="18"/>
                  <w:szCs w:val="18"/>
                </w:rPr>
                <w:t xml:space="preserve"> </w:t>
              </w:r>
            </w:hyperlink>
          </w:p>
        </w:tc>
      </w:tr>
      <w:tr w:rsidR="00597F79" w:rsidRPr="003E40A3" w14:paraId="47B76E29" w14:textId="77777777" w:rsidTr="003E40A3">
        <w:trPr>
          <w:trHeight w:val="573"/>
        </w:trPr>
        <w:tc>
          <w:tcPr>
            <w:tcW w:w="1928" w:type="dxa"/>
            <w:tcBorders>
              <w:top w:val="single" w:sz="4" w:space="0" w:color="000000"/>
              <w:left w:val="single" w:sz="4" w:space="0" w:color="000000"/>
              <w:bottom w:val="single" w:sz="4" w:space="0" w:color="000000"/>
              <w:right w:val="single" w:sz="4" w:space="0" w:color="000000"/>
            </w:tcBorders>
            <w:vAlign w:val="center"/>
          </w:tcPr>
          <w:p w14:paraId="5512DBCB"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Plazo para presentar observaciones</w:t>
            </w:r>
          </w:p>
        </w:tc>
        <w:tc>
          <w:tcPr>
            <w:tcW w:w="3969" w:type="dxa"/>
            <w:tcBorders>
              <w:top w:val="single" w:sz="4" w:space="0" w:color="000000"/>
              <w:left w:val="single" w:sz="4" w:space="0" w:color="000000"/>
              <w:bottom w:val="single" w:sz="4" w:space="0" w:color="000000"/>
              <w:right w:val="single" w:sz="4" w:space="0" w:color="000000"/>
            </w:tcBorders>
          </w:tcPr>
          <w:p w14:paraId="4F86F088" w14:textId="77777777" w:rsidR="00597F79" w:rsidRPr="003E40A3" w:rsidRDefault="00597F79" w:rsidP="003E40A3">
            <w:pPr>
              <w:spacing w:after="0" w:line="240" w:lineRule="auto"/>
              <w:ind w:left="0" w:firstLine="0"/>
              <w:jc w:val="center"/>
              <w:rPr>
                <w:color w:val="auto"/>
                <w:sz w:val="18"/>
                <w:szCs w:val="18"/>
              </w:rPr>
            </w:pPr>
          </w:p>
          <w:p w14:paraId="06C67FEE" w14:textId="3F18098C" w:rsidR="00597F79" w:rsidRPr="003E40A3" w:rsidRDefault="00597F79" w:rsidP="00582148">
            <w:pPr>
              <w:spacing w:after="0" w:line="240" w:lineRule="auto"/>
              <w:ind w:left="0" w:firstLine="0"/>
              <w:jc w:val="center"/>
              <w:rPr>
                <w:color w:val="auto"/>
                <w:sz w:val="18"/>
                <w:szCs w:val="18"/>
              </w:rPr>
            </w:pPr>
            <w:r w:rsidRPr="003E40A3">
              <w:rPr>
                <w:color w:val="auto"/>
                <w:sz w:val="18"/>
                <w:szCs w:val="18"/>
              </w:rPr>
              <w:t xml:space="preserve">hasta </w:t>
            </w:r>
            <w:r w:rsidR="00F51D1F" w:rsidRPr="003E40A3">
              <w:rPr>
                <w:color w:val="auto"/>
                <w:sz w:val="18"/>
                <w:szCs w:val="18"/>
              </w:rPr>
              <w:t>2</w:t>
            </w:r>
            <w:r w:rsidR="00582148">
              <w:rPr>
                <w:color w:val="auto"/>
                <w:sz w:val="18"/>
                <w:szCs w:val="18"/>
              </w:rPr>
              <w:t>4</w:t>
            </w:r>
            <w:r w:rsidRPr="003E40A3">
              <w:rPr>
                <w:color w:val="auto"/>
                <w:sz w:val="18"/>
                <w:szCs w:val="18"/>
              </w:rPr>
              <w:t xml:space="preserve"> de marzo de 2022</w:t>
            </w:r>
          </w:p>
        </w:tc>
        <w:tc>
          <w:tcPr>
            <w:tcW w:w="3827" w:type="dxa"/>
            <w:tcBorders>
              <w:top w:val="single" w:sz="4" w:space="0" w:color="000000"/>
              <w:left w:val="single" w:sz="4" w:space="0" w:color="000000"/>
              <w:bottom w:val="single" w:sz="4" w:space="0" w:color="000000"/>
              <w:right w:val="single" w:sz="4" w:space="0" w:color="000000"/>
            </w:tcBorders>
          </w:tcPr>
          <w:p w14:paraId="08267DDE" w14:textId="77777777" w:rsidR="00597F79" w:rsidRPr="003E40A3" w:rsidRDefault="003E40A3" w:rsidP="003E40A3">
            <w:pPr>
              <w:spacing w:after="0" w:line="259" w:lineRule="auto"/>
              <w:ind w:left="0" w:firstLine="0"/>
              <w:jc w:val="center"/>
              <w:rPr>
                <w:color w:val="auto"/>
                <w:sz w:val="18"/>
                <w:szCs w:val="18"/>
              </w:rPr>
            </w:pPr>
            <w:hyperlink r:id="rId16" w:history="1">
              <w:r w:rsidR="00597F79" w:rsidRPr="003E40A3">
                <w:rPr>
                  <w:rStyle w:val="Hipervnculo"/>
                  <w:sz w:val="18"/>
                  <w:szCs w:val="18"/>
                </w:rPr>
                <w:t>sandra.cubillos@elc.com.co</w:t>
              </w:r>
            </w:hyperlink>
            <w:r w:rsidR="00597F79" w:rsidRPr="003E40A3">
              <w:rPr>
                <w:color w:val="auto"/>
                <w:sz w:val="18"/>
                <w:szCs w:val="18"/>
              </w:rPr>
              <w:t xml:space="preserve">  </w:t>
            </w:r>
            <w:hyperlink r:id="rId17" w:history="1">
              <w:r w:rsidR="00597F79" w:rsidRPr="003E40A3">
                <w:rPr>
                  <w:rStyle w:val="Hipervnculo"/>
                  <w:sz w:val="18"/>
                  <w:szCs w:val="18"/>
                </w:rPr>
                <w:t>marco.antolinez@elc.com.co</w:t>
              </w:r>
            </w:hyperlink>
          </w:p>
        </w:tc>
      </w:tr>
      <w:tr w:rsidR="00597F79" w:rsidRPr="003E40A3" w14:paraId="46B5D95A" w14:textId="77777777" w:rsidTr="003E40A3">
        <w:trPr>
          <w:trHeight w:val="695"/>
        </w:trPr>
        <w:tc>
          <w:tcPr>
            <w:tcW w:w="1928" w:type="dxa"/>
            <w:tcBorders>
              <w:top w:val="single" w:sz="4" w:space="0" w:color="000000"/>
              <w:left w:val="single" w:sz="4" w:space="0" w:color="000000"/>
              <w:bottom w:val="single" w:sz="4" w:space="0" w:color="000000"/>
              <w:right w:val="single" w:sz="4" w:space="0" w:color="000000"/>
            </w:tcBorders>
            <w:vAlign w:val="center"/>
          </w:tcPr>
          <w:p w14:paraId="630A03CB" w14:textId="77777777" w:rsidR="00597F79" w:rsidRPr="003E40A3" w:rsidRDefault="00597F79" w:rsidP="003E40A3">
            <w:pPr>
              <w:spacing w:after="0" w:line="259" w:lineRule="auto"/>
              <w:ind w:left="428" w:firstLine="214"/>
              <w:jc w:val="left"/>
              <w:rPr>
                <w:color w:val="auto"/>
                <w:sz w:val="18"/>
                <w:szCs w:val="18"/>
              </w:rPr>
            </w:pPr>
            <w:r w:rsidRPr="003E40A3">
              <w:rPr>
                <w:color w:val="auto"/>
                <w:sz w:val="18"/>
                <w:szCs w:val="18"/>
              </w:rPr>
              <w:t xml:space="preserve">Respuesta observaciones </w:t>
            </w:r>
          </w:p>
        </w:tc>
        <w:tc>
          <w:tcPr>
            <w:tcW w:w="3969" w:type="dxa"/>
            <w:tcBorders>
              <w:top w:val="single" w:sz="4" w:space="0" w:color="000000"/>
              <w:left w:val="single" w:sz="4" w:space="0" w:color="000000"/>
              <w:bottom w:val="single" w:sz="4" w:space="0" w:color="000000"/>
              <w:right w:val="single" w:sz="4" w:space="0" w:color="000000"/>
            </w:tcBorders>
            <w:vAlign w:val="center"/>
          </w:tcPr>
          <w:p w14:paraId="124067FA" w14:textId="3EFC1DC1" w:rsidR="00597F79" w:rsidRPr="003E40A3" w:rsidRDefault="0059198D" w:rsidP="003E40A3">
            <w:pPr>
              <w:spacing w:after="0" w:line="259" w:lineRule="auto"/>
              <w:ind w:left="0" w:firstLine="0"/>
              <w:jc w:val="center"/>
              <w:rPr>
                <w:color w:val="auto"/>
                <w:sz w:val="18"/>
                <w:szCs w:val="18"/>
              </w:rPr>
            </w:pPr>
            <w:r w:rsidRPr="003E40A3">
              <w:rPr>
                <w:color w:val="auto"/>
                <w:sz w:val="18"/>
                <w:szCs w:val="18"/>
              </w:rPr>
              <w:t>2</w:t>
            </w:r>
            <w:r w:rsidR="00582148">
              <w:rPr>
                <w:color w:val="auto"/>
                <w:sz w:val="18"/>
                <w:szCs w:val="18"/>
              </w:rPr>
              <w:t>5</w:t>
            </w:r>
            <w:r w:rsidR="00597F79" w:rsidRPr="003E40A3">
              <w:rPr>
                <w:color w:val="auto"/>
                <w:sz w:val="18"/>
                <w:szCs w:val="18"/>
              </w:rPr>
              <w:t xml:space="preserve"> de Marzo de 2022</w:t>
            </w:r>
          </w:p>
        </w:tc>
        <w:tc>
          <w:tcPr>
            <w:tcW w:w="3827" w:type="dxa"/>
            <w:tcBorders>
              <w:top w:val="single" w:sz="4" w:space="0" w:color="000000"/>
              <w:left w:val="single" w:sz="4" w:space="0" w:color="000000"/>
              <w:bottom w:val="single" w:sz="4" w:space="0" w:color="000000"/>
              <w:right w:val="single" w:sz="4" w:space="0" w:color="000000"/>
            </w:tcBorders>
          </w:tcPr>
          <w:p w14:paraId="4BE1A482" w14:textId="77777777" w:rsidR="00597F79" w:rsidRPr="003E40A3" w:rsidRDefault="003E40A3" w:rsidP="003E40A3">
            <w:pPr>
              <w:spacing w:after="0" w:line="240" w:lineRule="auto"/>
              <w:ind w:left="46" w:firstLine="0"/>
              <w:jc w:val="center"/>
              <w:rPr>
                <w:color w:val="auto"/>
                <w:sz w:val="18"/>
                <w:szCs w:val="18"/>
              </w:rPr>
            </w:pPr>
            <w:hyperlink r:id="rId18">
              <w:r w:rsidR="00597F79" w:rsidRPr="003E40A3">
                <w:rPr>
                  <w:color w:val="auto"/>
                  <w:sz w:val="18"/>
                  <w:szCs w:val="18"/>
                </w:rPr>
                <w:t xml:space="preserve">www.licoreracundinamarca.com.co </w:t>
              </w:r>
            </w:hyperlink>
            <w:hyperlink r:id="rId19">
              <w:r w:rsidR="00597F79" w:rsidRPr="003E40A3">
                <w:rPr>
                  <w:color w:val="auto"/>
                  <w:sz w:val="18"/>
                  <w:szCs w:val="18"/>
                </w:rPr>
                <w:t xml:space="preserve">o medio físico o Vía correo </w:t>
              </w:r>
            </w:hyperlink>
          </w:p>
          <w:p w14:paraId="2A70DC08" w14:textId="77777777" w:rsidR="00597F79" w:rsidRPr="003E40A3" w:rsidRDefault="003E40A3" w:rsidP="003E40A3">
            <w:pPr>
              <w:spacing w:after="0" w:line="259" w:lineRule="auto"/>
              <w:ind w:left="0" w:right="38" w:firstLine="0"/>
              <w:jc w:val="center"/>
              <w:rPr>
                <w:color w:val="auto"/>
                <w:sz w:val="18"/>
                <w:szCs w:val="18"/>
              </w:rPr>
            </w:pPr>
            <w:hyperlink r:id="rId20">
              <w:r w:rsidR="00597F79" w:rsidRPr="003E40A3">
                <w:rPr>
                  <w:color w:val="auto"/>
                  <w:sz w:val="18"/>
                  <w:szCs w:val="18"/>
                </w:rPr>
                <w:t>electrónico</w:t>
              </w:r>
            </w:hyperlink>
          </w:p>
        </w:tc>
      </w:tr>
      <w:tr w:rsidR="00597F79" w:rsidRPr="003E40A3" w14:paraId="69F8022E" w14:textId="77777777" w:rsidTr="003E40A3">
        <w:trPr>
          <w:trHeight w:val="974"/>
        </w:trPr>
        <w:tc>
          <w:tcPr>
            <w:tcW w:w="1928" w:type="dxa"/>
            <w:tcBorders>
              <w:top w:val="single" w:sz="4" w:space="0" w:color="000000"/>
              <w:left w:val="single" w:sz="4" w:space="0" w:color="000000"/>
              <w:bottom w:val="single" w:sz="4" w:space="0" w:color="000000"/>
              <w:right w:val="single" w:sz="4" w:space="0" w:color="000000"/>
            </w:tcBorders>
            <w:vAlign w:val="center"/>
          </w:tcPr>
          <w:p w14:paraId="49601F3F" w14:textId="77777777" w:rsidR="00597F79" w:rsidRPr="003E40A3" w:rsidRDefault="00597F79" w:rsidP="003E40A3">
            <w:pPr>
              <w:spacing w:after="0" w:line="259" w:lineRule="auto"/>
              <w:ind w:left="24" w:right="2" w:firstLine="0"/>
              <w:jc w:val="center"/>
              <w:rPr>
                <w:color w:val="auto"/>
                <w:sz w:val="18"/>
                <w:szCs w:val="18"/>
              </w:rPr>
            </w:pPr>
            <w:r w:rsidRPr="003E40A3">
              <w:rPr>
                <w:color w:val="auto"/>
                <w:sz w:val="18"/>
                <w:szCs w:val="18"/>
              </w:rPr>
              <w:t>Aceptación de oferta</w:t>
            </w:r>
          </w:p>
        </w:tc>
        <w:tc>
          <w:tcPr>
            <w:tcW w:w="3969" w:type="dxa"/>
            <w:tcBorders>
              <w:top w:val="single" w:sz="4" w:space="0" w:color="000000"/>
              <w:left w:val="single" w:sz="4" w:space="0" w:color="000000"/>
              <w:bottom w:val="single" w:sz="4" w:space="0" w:color="000000"/>
              <w:right w:val="single" w:sz="4" w:space="0" w:color="000000"/>
            </w:tcBorders>
            <w:vAlign w:val="center"/>
          </w:tcPr>
          <w:p w14:paraId="079B8DA8" w14:textId="4FAC0719" w:rsidR="00597F79" w:rsidRPr="003E40A3" w:rsidRDefault="0059198D" w:rsidP="00582148">
            <w:pPr>
              <w:spacing w:after="0" w:line="259" w:lineRule="auto"/>
              <w:ind w:left="0" w:firstLine="0"/>
              <w:jc w:val="center"/>
              <w:rPr>
                <w:color w:val="auto"/>
                <w:sz w:val="18"/>
                <w:szCs w:val="18"/>
              </w:rPr>
            </w:pPr>
            <w:r w:rsidRPr="003E40A3">
              <w:rPr>
                <w:color w:val="auto"/>
                <w:sz w:val="18"/>
                <w:szCs w:val="18"/>
              </w:rPr>
              <w:t>2</w:t>
            </w:r>
            <w:r w:rsidR="00582148">
              <w:rPr>
                <w:color w:val="auto"/>
                <w:sz w:val="18"/>
                <w:szCs w:val="18"/>
              </w:rPr>
              <w:t>5</w:t>
            </w:r>
            <w:r w:rsidR="00597F79" w:rsidRPr="003E40A3">
              <w:rPr>
                <w:color w:val="auto"/>
                <w:sz w:val="18"/>
                <w:szCs w:val="18"/>
              </w:rPr>
              <w:t xml:space="preserve"> de Marzo de 2022</w:t>
            </w:r>
          </w:p>
        </w:tc>
        <w:tc>
          <w:tcPr>
            <w:tcW w:w="3827" w:type="dxa"/>
            <w:tcBorders>
              <w:top w:val="single" w:sz="4" w:space="0" w:color="000000"/>
              <w:left w:val="single" w:sz="4" w:space="0" w:color="000000"/>
              <w:bottom w:val="single" w:sz="4" w:space="0" w:color="000000"/>
              <w:right w:val="single" w:sz="4" w:space="0" w:color="000000"/>
            </w:tcBorders>
          </w:tcPr>
          <w:p w14:paraId="75960A5E" w14:textId="77777777" w:rsidR="00597F79" w:rsidRPr="003E40A3" w:rsidRDefault="00597F79" w:rsidP="003E40A3">
            <w:pPr>
              <w:spacing w:after="0" w:line="240" w:lineRule="auto"/>
              <w:ind w:left="8" w:firstLine="0"/>
              <w:jc w:val="center"/>
              <w:rPr>
                <w:color w:val="auto"/>
                <w:sz w:val="18"/>
                <w:szCs w:val="18"/>
              </w:rPr>
            </w:pPr>
            <w:r w:rsidRPr="003E40A3">
              <w:rPr>
                <w:color w:val="auto"/>
                <w:sz w:val="18"/>
                <w:szCs w:val="18"/>
              </w:rPr>
              <w:t>Oficina Asesora de Jurídica y Contratación de la E.L.C</w:t>
            </w:r>
          </w:p>
          <w:p w14:paraId="1818BC06" w14:textId="77777777" w:rsidR="00597F79" w:rsidRPr="003E40A3" w:rsidRDefault="00597F79" w:rsidP="003E40A3">
            <w:pPr>
              <w:spacing w:after="0" w:line="259" w:lineRule="auto"/>
              <w:ind w:left="63" w:firstLine="0"/>
              <w:jc w:val="center"/>
              <w:rPr>
                <w:color w:val="auto"/>
                <w:sz w:val="18"/>
                <w:szCs w:val="18"/>
              </w:rPr>
            </w:pPr>
            <w:r w:rsidRPr="003E40A3">
              <w:rPr>
                <w:color w:val="auto"/>
                <w:sz w:val="18"/>
                <w:szCs w:val="18"/>
              </w:rPr>
              <w:t>En la Autopista Medellín Kilómetro</w:t>
            </w:r>
          </w:p>
          <w:p w14:paraId="07F20009" w14:textId="77777777" w:rsidR="00597F79" w:rsidRPr="003E40A3" w:rsidRDefault="00597F79" w:rsidP="003E40A3">
            <w:pPr>
              <w:spacing w:after="0" w:line="259" w:lineRule="auto"/>
              <w:ind w:left="0" w:right="38" w:firstLine="0"/>
              <w:jc w:val="center"/>
              <w:rPr>
                <w:color w:val="auto"/>
                <w:sz w:val="18"/>
                <w:szCs w:val="18"/>
              </w:rPr>
            </w:pPr>
            <w:r w:rsidRPr="003E40A3">
              <w:rPr>
                <w:color w:val="auto"/>
                <w:sz w:val="18"/>
                <w:szCs w:val="18"/>
              </w:rPr>
              <w:t>3.8 vía Siberia - Cota.</w:t>
            </w:r>
          </w:p>
        </w:tc>
      </w:tr>
      <w:tr w:rsidR="00597F79" w:rsidRPr="005C7F40" w14:paraId="29C0F09B" w14:textId="77777777" w:rsidTr="003E40A3">
        <w:trPr>
          <w:trHeight w:val="275"/>
        </w:trPr>
        <w:tc>
          <w:tcPr>
            <w:tcW w:w="1928" w:type="dxa"/>
            <w:tcBorders>
              <w:top w:val="single" w:sz="4" w:space="0" w:color="000000"/>
              <w:left w:val="single" w:sz="4" w:space="0" w:color="000000"/>
              <w:bottom w:val="single" w:sz="4" w:space="0" w:color="000000"/>
              <w:right w:val="single" w:sz="4" w:space="0" w:color="000000"/>
            </w:tcBorders>
          </w:tcPr>
          <w:p w14:paraId="6A787F4B" w14:textId="77777777" w:rsidR="00597F79" w:rsidRPr="003E40A3" w:rsidRDefault="00597F79" w:rsidP="003E40A3">
            <w:pPr>
              <w:spacing w:after="0" w:line="259" w:lineRule="auto"/>
              <w:ind w:left="0" w:right="38" w:firstLine="0"/>
              <w:jc w:val="center"/>
              <w:rPr>
                <w:color w:val="auto"/>
                <w:sz w:val="18"/>
                <w:szCs w:val="18"/>
              </w:rPr>
            </w:pPr>
            <w:r w:rsidRPr="003E40A3">
              <w:rPr>
                <w:color w:val="auto"/>
                <w:sz w:val="18"/>
                <w:szCs w:val="18"/>
              </w:rPr>
              <w:t>Contrato</w:t>
            </w:r>
          </w:p>
        </w:tc>
        <w:tc>
          <w:tcPr>
            <w:tcW w:w="3969" w:type="dxa"/>
            <w:tcBorders>
              <w:top w:val="single" w:sz="4" w:space="0" w:color="000000"/>
              <w:left w:val="single" w:sz="4" w:space="0" w:color="000000"/>
              <w:bottom w:val="single" w:sz="4" w:space="0" w:color="000000"/>
              <w:right w:val="single" w:sz="4" w:space="0" w:color="000000"/>
            </w:tcBorders>
          </w:tcPr>
          <w:p w14:paraId="2BB83F42" w14:textId="77777777" w:rsidR="00597F79" w:rsidRPr="003E40A3" w:rsidRDefault="00597F79" w:rsidP="003E40A3">
            <w:pPr>
              <w:spacing w:after="0" w:line="259" w:lineRule="auto"/>
              <w:ind w:left="109" w:firstLine="0"/>
              <w:jc w:val="left"/>
              <w:rPr>
                <w:color w:val="auto"/>
                <w:sz w:val="18"/>
                <w:szCs w:val="18"/>
              </w:rPr>
            </w:pPr>
            <w:r w:rsidRPr="003E40A3">
              <w:rPr>
                <w:color w:val="auto"/>
                <w:sz w:val="18"/>
                <w:szCs w:val="18"/>
              </w:rPr>
              <w:t>Dentro de los dos (2) días hábiles siguientes</w:t>
            </w:r>
          </w:p>
        </w:tc>
        <w:tc>
          <w:tcPr>
            <w:tcW w:w="3827" w:type="dxa"/>
            <w:tcBorders>
              <w:top w:val="single" w:sz="4" w:space="0" w:color="000000"/>
              <w:left w:val="single" w:sz="4" w:space="0" w:color="000000"/>
              <w:bottom w:val="single" w:sz="4" w:space="0" w:color="000000"/>
              <w:right w:val="single" w:sz="4" w:space="0" w:color="000000"/>
            </w:tcBorders>
          </w:tcPr>
          <w:p w14:paraId="565F86BD" w14:textId="77777777" w:rsidR="00597F79" w:rsidRPr="005C7F40" w:rsidRDefault="00597F79" w:rsidP="003E40A3">
            <w:pPr>
              <w:spacing w:after="0" w:line="240" w:lineRule="auto"/>
              <w:ind w:left="8" w:firstLine="0"/>
              <w:jc w:val="center"/>
              <w:rPr>
                <w:color w:val="auto"/>
                <w:sz w:val="18"/>
                <w:szCs w:val="18"/>
              </w:rPr>
            </w:pPr>
            <w:r w:rsidRPr="003E40A3">
              <w:rPr>
                <w:color w:val="auto"/>
                <w:sz w:val="18"/>
                <w:szCs w:val="18"/>
              </w:rPr>
              <w:t>Oficina Asesora de Jurídica y Contratación de la E.L.C</w:t>
            </w:r>
          </w:p>
        </w:tc>
      </w:tr>
    </w:tbl>
    <w:p w14:paraId="69DB2C05" w14:textId="77777777" w:rsidR="00597F79" w:rsidRDefault="00597F79" w:rsidP="00597F79">
      <w:pPr>
        <w:spacing w:after="120"/>
        <w:rPr>
          <w:b/>
          <w:color w:val="auto"/>
        </w:rPr>
      </w:pPr>
    </w:p>
    <w:p w14:paraId="68D42865" w14:textId="77777777" w:rsidR="00597F79" w:rsidRPr="005C7F40" w:rsidRDefault="00597F79" w:rsidP="00597F79">
      <w:pPr>
        <w:rPr>
          <w:color w:val="auto"/>
        </w:rPr>
      </w:pPr>
      <w:r w:rsidRPr="005C7F40">
        <w:rPr>
          <w:color w:val="auto"/>
        </w:rPr>
        <w:t xml:space="preserve">Se recomienda a los Oferentes presentarse con la debida antelación, dado los controles de seguridad para el ingreso a la Empresa. </w:t>
      </w:r>
    </w:p>
    <w:p w14:paraId="2E1EA2BA" w14:textId="77777777" w:rsidR="00597F79" w:rsidRPr="005C7F40" w:rsidRDefault="00597F79" w:rsidP="00597F79">
      <w:pPr>
        <w:rPr>
          <w:color w:val="auto"/>
        </w:rPr>
      </w:pPr>
      <w:r w:rsidRPr="005C7F40">
        <w:rPr>
          <w:color w:val="auto"/>
        </w:rPr>
        <w:t>Las ofertas que lleguen extemporáneamente no serán recibidas.</w:t>
      </w:r>
    </w:p>
    <w:p w14:paraId="685592F5" w14:textId="77777777" w:rsidR="00597F79" w:rsidRPr="005C7F40" w:rsidRDefault="00597F79" w:rsidP="00597F79">
      <w:pPr>
        <w:rPr>
          <w:color w:val="auto"/>
        </w:rPr>
      </w:pPr>
      <w:r w:rsidRPr="005C7F40">
        <w:rPr>
          <w:color w:val="auto"/>
        </w:rPr>
        <w:t xml:space="preserve">DIRECCIÓN Y CONTROL PARA CORRESPONDENCIA: Las consultas o cualquier tipo de correspondencia relacionada con la presente INVITACIÓN, deberán ser enviadas por escrito a la Oficina </w:t>
      </w:r>
      <w:r>
        <w:rPr>
          <w:color w:val="auto"/>
        </w:rPr>
        <w:t>Asesora de Jurídica y Contratación</w:t>
      </w:r>
      <w:r w:rsidRPr="005C7F40">
        <w:rPr>
          <w:color w:val="auto"/>
        </w:rPr>
        <w:t xml:space="preserve"> de la EMPRESA DE LICORES DE CUNDINAMARCA, ubicada en la Autopista Medellín Kilómetro 3.8 vía Siberia - Cota., y/o a los correos  </w:t>
      </w:r>
      <w:hyperlink r:id="rId21" w:history="1">
        <w:r w:rsidRPr="005C7F40">
          <w:rPr>
            <w:rStyle w:val="Hipervnculo"/>
            <w:color w:val="auto"/>
          </w:rPr>
          <w:t>sandra.cubillos@elc.com.co</w:t>
        </w:r>
      </w:hyperlink>
      <w:r w:rsidRPr="005C7F40">
        <w:rPr>
          <w:color w:val="auto"/>
        </w:rPr>
        <w:t xml:space="preserve">, </w:t>
      </w:r>
      <w:hyperlink r:id="rId22" w:history="1">
        <w:r w:rsidRPr="005C7F40">
          <w:rPr>
            <w:rStyle w:val="Hipervnculo"/>
            <w:color w:val="auto"/>
          </w:rPr>
          <w:t>marco.antolinez@elc.com.co</w:t>
        </w:r>
      </w:hyperlink>
      <w:r w:rsidRPr="005C7F40">
        <w:rPr>
          <w:color w:val="auto"/>
        </w:rPr>
        <w:t xml:space="preserve">, </w:t>
      </w:r>
    </w:p>
    <w:p w14:paraId="35F3B598" w14:textId="15752343" w:rsidR="00597F79" w:rsidRDefault="00597F79" w:rsidP="00597F79">
      <w:pPr>
        <w:rPr>
          <w:color w:val="auto"/>
        </w:rPr>
      </w:pPr>
      <w:r w:rsidRPr="005C7F40">
        <w:rPr>
          <w:color w:val="auto"/>
        </w:rPr>
        <w:t>La Empresa de Licores de Cundinamarca no dará trámite a correspondencia enviada a otras direcciones o dependencias diferentes a las mencionadas anteriormente, así mismo a las que se radiquen de forma extemporánea.</w:t>
      </w:r>
    </w:p>
    <w:p w14:paraId="618A53F8" w14:textId="77777777" w:rsidR="00597F79" w:rsidRPr="005C7F40" w:rsidRDefault="00597F79" w:rsidP="00597F79">
      <w:pPr>
        <w:spacing w:after="0" w:line="240" w:lineRule="auto"/>
        <w:ind w:left="11" w:hanging="11"/>
        <w:rPr>
          <w:color w:val="auto"/>
        </w:rPr>
      </w:pPr>
      <w:r w:rsidRPr="005C7F40">
        <w:rPr>
          <w:color w:val="auto"/>
        </w:rPr>
        <w:t>Cordial Saludo,</w:t>
      </w:r>
    </w:p>
    <w:p w14:paraId="12C44370" w14:textId="53C133D4" w:rsidR="00597F79" w:rsidRDefault="00597F79" w:rsidP="00597F79">
      <w:pPr>
        <w:spacing w:after="0" w:line="240" w:lineRule="auto"/>
        <w:ind w:left="11" w:hanging="11"/>
        <w:rPr>
          <w:color w:val="auto"/>
        </w:rPr>
      </w:pPr>
    </w:p>
    <w:p w14:paraId="35EE410E" w14:textId="77777777" w:rsidR="00582148" w:rsidRPr="005C7F40" w:rsidRDefault="00582148" w:rsidP="00597F79">
      <w:pPr>
        <w:spacing w:after="0" w:line="240" w:lineRule="auto"/>
        <w:ind w:left="11" w:hanging="11"/>
        <w:rPr>
          <w:color w:val="auto"/>
        </w:rPr>
      </w:pPr>
    </w:p>
    <w:p w14:paraId="0E5BDA36" w14:textId="77777777" w:rsidR="00597F79" w:rsidRPr="005C7F40" w:rsidRDefault="00597F79" w:rsidP="00597F79">
      <w:pPr>
        <w:spacing w:after="0" w:line="240" w:lineRule="auto"/>
        <w:ind w:left="11" w:hanging="11"/>
        <w:jc w:val="center"/>
        <w:rPr>
          <w:b/>
          <w:color w:val="auto"/>
        </w:rPr>
      </w:pPr>
      <w:r w:rsidRPr="005C7F40">
        <w:rPr>
          <w:b/>
          <w:color w:val="auto"/>
        </w:rPr>
        <w:t>JORGE ENRIQUE MACHUCA LÓPEZ</w:t>
      </w:r>
    </w:p>
    <w:p w14:paraId="74CEF7C5" w14:textId="77777777" w:rsidR="00597F79" w:rsidRPr="005C7F40" w:rsidRDefault="00597F79" w:rsidP="00597F79">
      <w:pPr>
        <w:spacing w:after="0" w:line="240" w:lineRule="auto"/>
        <w:ind w:left="11" w:hanging="11"/>
        <w:jc w:val="center"/>
        <w:rPr>
          <w:color w:val="auto"/>
        </w:rPr>
      </w:pPr>
      <w:r w:rsidRPr="005C7F40">
        <w:rPr>
          <w:color w:val="auto"/>
        </w:rPr>
        <w:t>Gerente General</w:t>
      </w:r>
    </w:p>
    <w:p w14:paraId="43043C93" w14:textId="77777777" w:rsidR="00597F79" w:rsidRPr="005C7F40" w:rsidRDefault="00597F79" w:rsidP="00597F79">
      <w:pPr>
        <w:spacing w:after="0" w:line="240" w:lineRule="auto"/>
        <w:ind w:left="11" w:hanging="11"/>
        <w:rPr>
          <w:color w:val="auto"/>
          <w:sz w:val="18"/>
        </w:rPr>
      </w:pPr>
    </w:p>
    <w:p w14:paraId="14949E8F" w14:textId="77777777" w:rsidR="00597F79" w:rsidRPr="005C7F40" w:rsidRDefault="00597F79" w:rsidP="00597F79">
      <w:pPr>
        <w:spacing w:after="0" w:line="240" w:lineRule="auto"/>
        <w:ind w:left="11" w:hanging="11"/>
        <w:rPr>
          <w:b/>
          <w:color w:val="auto"/>
          <w:sz w:val="14"/>
        </w:rPr>
      </w:pPr>
      <w:r w:rsidRPr="005C7F40">
        <w:rPr>
          <w:b/>
          <w:color w:val="auto"/>
          <w:sz w:val="14"/>
        </w:rPr>
        <w:t xml:space="preserve">Vo. Bo. </w:t>
      </w:r>
      <w:r>
        <w:rPr>
          <w:b/>
          <w:color w:val="auto"/>
          <w:sz w:val="14"/>
        </w:rPr>
        <w:t>NESTOR JAVIER LEMUS CLAVIJO</w:t>
      </w:r>
      <w:r w:rsidRPr="005C7F40">
        <w:rPr>
          <w:b/>
          <w:color w:val="auto"/>
          <w:sz w:val="14"/>
        </w:rPr>
        <w:t xml:space="preserve"> </w:t>
      </w:r>
    </w:p>
    <w:p w14:paraId="24938E8C" w14:textId="77777777" w:rsidR="00597F79" w:rsidRPr="005C7F40" w:rsidRDefault="00597F79" w:rsidP="00597F79">
      <w:pPr>
        <w:spacing w:after="0" w:line="240" w:lineRule="auto"/>
        <w:ind w:left="11" w:hanging="11"/>
        <w:rPr>
          <w:color w:val="auto"/>
          <w:sz w:val="14"/>
        </w:rPr>
      </w:pPr>
      <w:r w:rsidRPr="005C7F40">
        <w:rPr>
          <w:color w:val="auto"/>
          <w:sz w:val="14"/>
        </w:rPr>
        <w:t xml:space="preserve">             Subgerente </w:t>
      </w:r>
      <w:r>
        <w:rPr>
          <w:color w:val="auto"/>
          <w:sz w:val="14"/>
        </w:rPr>
        <w:t>Técnico</w:t>
      </w:r>
    </w:p>
    <w:p w14:paraId="4BD045FC" w14:textId="77777777" w:rsidR="00597F79" w:rsidRPr="005C7F40" w:rsidRDefault="00597F79" w:rsidP="00597F79">
      <w:pPr>
        <w:spacing w:after="0" w:line="240" w:lineRule="auto"/>
        <w:ind w:left="11" w:hanging="11"/>
        <w:rPr>
          <w:color w:val="auto"/>
          <w:sz w:val="14"/>
        </w:rPr>
      </w:pPr>
    </w:p>
    <w:p w14:paraId="1019A612" w14:textId="77777777" w:rsidR="00597F79" w:rsidRPr="005C7F40" w:rsidRDefault="00597F79" w:rsidP="00597F79">
      <w:pPr>
        <w:spacing w:after="0" w:line="240" w:lineRule="auto"/>
        <w:ind w:left="11" w:hanging="11"/>
        <w:rPr>
          <w:color w:val="auto"/>
          <w:sz w:val="14"/>
        </w:rPr>
      </w:pPr>
    </w:p>
    <w:p w14:paraId="4304CBFE" w14:textId="77777777" w:rsidR="00597F79" w:rsidRPr="005C7F40" w:rsidRDefault="00597F79" w:rsidP="00597F79">
      <w:pPr>
        <w:spacing w:after="0" w:line="240" w:lineRule="auto"/>
        <w:ind w:left="11" w:hanging="11"/>
        <w:rPr>
          <w:b/>
          <w:color w:val="auto"/>
          <w:sz w:val="14"/>
        </w:rPr>
      </w:pPr>
      <w:r w:rsidRPr="005C7F40">
        <w:rPr>
          <w:b/>
          <w:color w:val="auto"/>
          <w:sz w:val="14"/>
        </w:rPr>
        <w:t xml:space="preserve">Vo. Bo. </w:t>
      </w:r>
      <w:r>
        <w:rPr>
          <w:b/>
          <w:color w:val="auto"/>
          <w:sz w:val="14"/>
        </w:rPr>
        <w:t>SANDRA MILENA CUBILLOS GONZALEZ</w:t>
      </w:r>
    </w:p>
    <w:p w14:paraId="2A12A5BE" w14:textId="77777777" w:rsidR="00597F79" w:rsidRPr="005C7F40" w:rsidRDefault="00597F79" w:rsidP="00597F79">
      <w:pPr>
        <w:spacing w:after="120" w:line="240" w:lineRule="auto"/>
        <w:ind w:left="11" w:hanging="11"/>
        <w:rPr>
          <w:color w:val="auto"/>
          <w:sz w:val="14"/>
        </w:rPr>
      </w:pPr>
      <w:r w:rsidRPr="005C7F40">
        <w:rPr>
          <w:color w:val="auto"/>
          <w:sz w:val="14"/>
        </w:rPr>
        <w:t xml:space="preserve">             Jefe Oficina Asesora Jurídica y Contratación</w:t>
      </w:r>
    </w:p>
    <w:p w14:paraId="286D3507" w14:textId="77777777" w:rsidR="00597F79" w:rsidRPr="005C7F40" w:rsidRDefault="00597F79" w:rsidP="00597F79">
      <w:pPr>
        <w:spacing w:after="0" w:line="240" w:lineRule="auto"/>
        <w:ind w:left="11" w:hanging="11"/>
        <w:rPr>
          <w:color w:val="auto"/>
          <w:sz w:val="14"/>
        </w:rPr>
      </w:pPr>
    </w:p>
    <w:p w14:paraId="00982091" w14:textId="77777777" w:rsidR="00597F79" w:rsidRPr="005C7F40" w:rsidRDefault="00597F79" w:rsidP="00597F79">
      <w:pPr>
        <w:spacing w:after="0" w:line="240" w:lineRule="auto"/>
        <w:ind w:left="11" w:hanging="11"/>
        <w:rPr>
          <w:color w:val="auto"/>
          <w:sz w:val="14"/>
        </w:rPr>
      </w:pPr>
      <w:r w:rsidRPr="005C7F40">
        <w:rPr>
          <w:color w:val="auto"/>
          <w:sz w:val="14"/>
        </w:rPr>
        <w:t>Proyecto: MARCO AURELIO ANTOLINEZ GUITARRERO</w:t>
      </w:r>
    </w:p>
    <w:p w14:paraId="6726180A" w14:textId="77777777" w:rsidR="00597F79" w:rsidRPr="005C7F40" w:rsidRDefault="00597F79" w:rsidP="00597F79">
      <w:pPr>
        <w:spacing w:after="0" w:line="240" w:lineRule="auto"/>
        <w:ind w:left="11" w:hanging="11"/>
        <w:rPr>
          <w:color w:val="auto"/>
          <w:sz w:val="14"/>
        </w:rPr>
      </w:pPr>
      <w:r w:rsidRPr="005C7F40">
        <w:rPr>
          <w:color w:val="auto"/>
          <w:sz w:val="14"/>
        </w:rPr>
        <w:t xml:space="preserve">                 Profesional Grado 06</w:t>
      </w:r>
    </w:p>
    <w:p w14:paraId="3B752EC5" w14:textId="77777777" w:rsidR="00597F79" w:rsidRPr="005C7F40" w:rsidRDefault="00597F79" w:rsidP="00597F79">
      <w:pPr>
        <w:rPr>
          <w:color w:val="auto"/>
        </w:rPr>
      </w:pPr>
    </w:p>
    <w:p w14:paraId="19901987" w14:textId="77777777" w:rsidR="00597F79" w:rsidRPr="005C7F40" w:rsidRDefault="00597F79" w:rsidP="00597F79">
      <w:pPr>
        <w:spacing w:after="0" w:line="240" w:lineRule="auto"/>
        <w:rPr>
          <w:color w:val="auto"/>
        </w:rPr>
      </w:pPr>
    </w:p>
    <w:p w14:paraId="48302157" w14:textId="77777777" w:rsidR="00597F79" w:rsidRPr="005C7F40" w:rsidRDefault="00597F79" w:rsidP="00597F79">
      <w:pPr>
        <w:spacing w:after="0" w:line="240" w:lineRule="auto"/>
        <w:rPr>
          <w:color w:val="auto"/>
        </w:rPr>
      </w:pPr>
    </w:p>
    <w:p w14:paraId="797BE383" w14:textId="77777777" w:rsidR="00597F79" w:rsidRPr="005C7F40" w:rsidRDefault="00597F79" w:rsidP="00597F79">
      <w:pPr>
        <w:spacing w:after="0" w:line="240" w:lineRule="auto"/>
        <w:jc w:val="center"/>
        <w:rPr>
          <w:b/>
          <w:color w:val="auto"/>
        </w:rPr>
      </w:pPr>
    </w:p>
    <w:p w14:paraId="0F394233" w14:textId="77777777" w:rsidR="00FA7044" w:rsidRDefault="00FA7044" w:rsidP="00597F79">
      <w:pPr>
        <w:spacing w:after="0" w:line="240" w:lineRule="auto"/>
        <w:jc w:val="center"/>
        <w:rPr>
          <w:b/>
          <w:color w:val="auto"/>
        </w:rPr>
      </w:pPr>
    </w:p>
    <w:p w14:paraId="6DA5C83E" w14:textId="77777777" w:rsidR="00FA7044" w:rsidRDefault="00FA7044" w:rsidP="00597F79">
      <w:pPr>
        <w:spacing w:after="0" w:line="240" w:lineRule="auto"/>
        <w:jc w:val="center"/>
        <w:rPr>
          <w:b/>
          <w:color w:val="auto"/>
        </w:rPr>
      </w:pPr>
    </w:p>
    <w:p w14:paraId="702493F6" w14:textId="77777777" w:rsidR="00FA7044" w:rsidRDefault="00FA7044" w:rsidP="00597F79">
      <w:pPr>
        <w:spacing w:after="0" w:line="240" w:lineRule="auto"/>
        <w:jc w:val="center"/>
        <w:rPr>
          <w:b/>
          <w:color w:val="auto"/>
        </w:rPr>
      </w:pPr>
    </w:p>
    <w:p w14:paraId="18D17A51" w14:textId="77777777" w:rsidR="00FA7044" w:rsidRDefault="00FA7044" w:rsidP="00597F79">
      <w:pPr>
        <w:spacing w:after="0" w:line="240" w:lineRule="auto"/>
        <w:jc w:val="center"/>
        <w:rPr>
          <w:b/>
          <w:color w:val="auto"/>
        </w:rPr>
      </w:pPr>
    </w:p>
    <w:p w14:paraId="4BA6A18C" w14:textId="77777777" w:rsidR="00FA7044" w:rsidRDefault="00FA7044" w:rsidP="00597F79">
      <w:pPr>
        <w:spacing w:after="0" w:line="240" w:lineRule="auto"/>
        <w:jc w:val="center"/>
        <w:rPr>
          <w:b/>
          <w:color w:val="auto"/>
        </w:rPr>
      </w:pPr>
    </w:p>
    <w:p w14:paraId="07196081" w14:textId="77777777" w:rsidR="00FA7044" w:rsidRDefault="00FA7044" w:rsidP="00597F79">
      <w:pPr>
        <w:spacing w:after="0" w:line="240" w:lineRule="auto"/>
        <w:jc w:val="center"/>
        <w:rPr>
          <w:b/>
          <w:color w:val="auto"/>
        </w:rPr>
      </w:pPr>
    </w:p>
    <w:p w14:paraId="24015711" w14:textId="77777777" w:rsidR="00FA7044" w:rsidRDefault="00FA7044" w:rsidP="00597F79">
      <w:pPr>
        <w:spacing w:after="0" w:line="240" w:lineRule="auto"/>
        <w:jc w:val="center"/>
        <w:rPr>
          <w:b/>
          <w:color w:val="auto"/>
        </w:rPr>
      </w:pPr>
    </w:p>
    <w:p w14:paraId="60C4AE25" w14:textId="77777777" w:rsidR="00FA7044" w:rsidRDefault="00FA7044" w:rsidP="00597F79">
      <w:pPr>
        <w:spacing w:after="0" w:line="240" w:lineRule="auto"/>
        <w:jc w:val="center"/>
        <w:rPr>
          <w:b/>
          <w:color w:val="auto"/>
        </w:rPr>
      </w:pPr>
    </w:p>
    <w:p w14:paraId="2FEE4511" w14:textId="77777777" w:rsidR="00FA7044" w:rsidRDefault="00FA7044" w:rsidP="00597F79">
      <w:pPr>
        <w:spacing w:after="0" w:line="240" w:lineRule="auto"/>
        <w:jc w:val="center"/>
        <w:rPr>
          <w:b/>
          <w:color w:val="auto"/>
        </w:rPr>
      </w:pPr>
    </w:p>
    <w:p w14:paraId="3CA6BEF5" w14:textId="77777777" w:rsidR="00FA7044" w:rsidRDefault="00FA7044" w:rsidP="00597F79">
      <w:pPr>
        <w:spacing w:after="0" w:line="240" w:lineRule="auto"/>
        <w:jc w:val="center"/>
        <w:rPr>
          <w:b/>
          <w:color w:val="auto"/>
        </w:rPr>
      </w:pPr>
    </w:p>
    <w:p w14:paraId="508687BF" w14:textId="77777777" w:rsidR="00FA7044" w:rsidRDefault="00FA7044" w:rsidP="00597F79">
      <w:pPr>
        <w:spacing w:after="0" w:line="240" w:lineRule="auto"/>
        <w:jc w:val="center"/>
        <w:rPr>
          <w:b/>
          <w:color w:val="auto"/>
        </w:rPr>
      </w:pPr>
    </w:p>
    <w:p w14:paraId="66E2E5AB" w14:textId="77777777" w:rsidR="00FA7044" w:rsidRDefault="00FA7044" w:rsidP="00597F79">
      <w:pPr>
        <w:spacing w:after="0" w:line="240" w:lineRule="auto"/>
        <w:jc w:val="center"/>
        <w:rPr>
          <w:b/>
          <w:color w:val="auto"/>
        </w:rPr>
      </w:pPr>
    </w:p>
    <w:p w14:paraId="58FE7B7F" w14:textId="77777777" w:rsidR="00FA7044" w:rsidRDefault="00FA7044" w:rsidP="00597F79">
      <w:pPr>
        <w:spacing w:after="0" w:line="240" w:lineRule="auto"/>
        <w:jc w:val="center"/>
        <w:rPr>
          <w:b/>
          <w:color w:val="auto"/>
        </w:rPr>
      </w:pPr>
    </w:p>
    <w:p w14:paraId="39C1765A" w14:textId="77777777" w:rsidR="00FA7044" w:rsidRDefault="00FA7044" w:rsidP="00597F79">
      <w:pPr>
        <w:spacing w:after="0" w:line="240" w:lineRule="auto"/>
        <w:jc w:val="center"/>
        <w:rPr>
          <w:b/>
          <w:color w:val="auto"/>
        </w:rPr>
      </w:pPr>
    </w:p>
    <w:p w14:paraId="11581604" w14:textId="77777777" w:rsidR="00FA7044" w:rsidRDefault="00FA7044" w:rsidP="00597F79">
      <w:pPr>
        <w:spacing w:after="0" w:line="240" w:lineRule="auto"/>
        <w:jc w:val="center"/>
        <w:rPr>
          <w:b/>
          <w:color w:val="auto"/>
        </w:rPr>
      </w:pPr>
    </w:p>
    <w:p w14:paraId="7AFEC3BF" w14:textId="77777777" w:rsidR="00FA7044" w:rsidRDefault="00FA7044" w:rsidP="00597F79">
      <w:pPr>
        <w:spacing w:after="0" w:line="240" w:lineRule="auto"/>
        <w:jc w:val="center"/>
        <w:rPr>
          <w:b/>
          <w:color w:val="auto"/>
        </w:rPr>
      </w:pPr>
    </w:p>
    <w:p w14:paraId="26C46B42" w14:textId="77777777" w:rsidR="003D5B56" w:rsidRDefault="003D5B56" w:rsidP="00597F79">
      <w:pPr>
        <w:spacing w:after="0" w:line="240" w:lineRule="auto"/>
        <w:jc w:val="center"/>
        <w:rPr>
          <w:b/>
          <w:color w:val="auto"/>
        </w:rPr>
      </w:pPr>
    </w:p>
    <w:p w14:paraId="1655A1E9" w14:textId="77777777" w:rsidR="003D5B56" w:rsidRDefault="003D5B56" w:rsidP="00597F79">
      <w:pPr>
        <w:spacing w:after="0" w:line="240" w:lineRule="auto"/>
        <w:jc w:val="center"/>
        <w:rPr>
          <w:b/>
          <w:color w:val="auto"/>
        </w:rPr>
      </w:pPr>
    </w:p>
    <w:p w14:paraId="6B9FB4CE" w14:textId="77777777" w:rsidR="003D5B56" w:rsidRDefault="003D5B56" w:rsidP="00597F79">
      <w:pPr>
        <w:spacing w:after="0" w:line="240" w:lineRule="auto"/>
        <w:jc w:val="center"/>
        <w:rPr>
          <w:b/>
          <w:color w:val="auto"/>
        </w:rPr>
      </w:pPr>
    </w:p>
    <w:p w14:paraId="2D9AD3D6" w14:textId="77777777" w:rsidR="003D5B56" w:rsidRDefault="003D5B56" w:rsidP="00597F79">
      <w:pPr>
        <w:spacing w:after="0" w:line="240" w:lineRule="auto"/>
        <w:jc w:val="center"/>
        <w:rPr>
          <w:b/>
          <w:color w:val="auto"/>
        </w:rPr>
      </w:pPr>
    </w:p>
    <w:p w14:paraId="20D421C9" w14:textId="68E829DC" w:rsidR="00597F79" w:rsidRPr="005C7F40" w:rsidRDefault="00597F79" w:rsidP="00597F79">
      <w:pPr>
        <w:spacing w:after="0" w:line="240" w:lineRule="auto"/>
        <w:jc w:val="center"/>
        <w:rPr>
          <w:b/>
          <w:color w:val="auto"/>
        </w:rPr>
      </w:pPr>
      <w:r w:rsidRPr="005C7F40">
        <w:rPr>
          <w:b/>
          <w:color w:val="auto"/>
        </w:rPr>
        <w:t>ANEXO. No. 1</w:t>
      </w:r>
    </w:p>
    <w:p w14:paraId="0520E5FA" w14:textId="77777777" w:rsidR="00597F79" w:rsidRPr="005C7F40" w:rsidRDefault="00597F79" w:rsidP="00597F79">
      <w:pPr>
        <w:spacing w:after="0" w:line="240" w:lineRule="auto"/>
        <w:jc w:val="center"/>
        <w:rPr>
          <w:b/>
          <w:color w:val="auto"/>
        </w:rPr>
      </w:pPr>
    </w:p>
    <w:p w14:paraId="5A236602" w14:textId="77777777" w:rsidR="00597F79" w:rsidRPr="005C7F40" w:rsidRDefault="00597F79" w:rsidP="00597F79">
      <w:pPr>
        <w:spacing w:after="0" w:line="240" w:lineRule="auto"/>
        <w:jc w:val="center"/>
        <w:rPr>
          <w:b/>
          <w:color w:val="auto"/>
        </w:rPr>
      </w:pPr>
      <w:r w:rsidRPr="005C7F40">
        <w:rPr>
          <w:b/>
          <w:color w:val="auto"/>
        </w:rPr>
        <w:t>PROCEDIMIENTO DE INVITACIÓN ABIERTA</w:t>
      </w:r>
    </w:p>
    <w:p w14:paraId="1B0D51CA" w14:textId="77777777" w:rsidR="00597F79" w:rsidRPr="005C7F40" w:rsidRDefault="00597F79" w:rsidP="00597F79">
      <w:pPr>
        <w:spacing w:after="0" w:line="240" w:lineRule="auto"/>
        <w:rPr>
          <w:b/>
          <w:color w:val="auto"/>
        </w:rPr>
      </w:pPr>
    </w:p>
    <w:p w14:paraId="69077DE9" w14:textId="77777777" w:rsidR="00597F79" w:rsidRPr="005C7F40" w:rsidRDefault="00597F79" w:rsidP="00597F79">
      <w:pPr>
        <w:spacing w:after="0" w:line="240" w:lineRule="auto"/>
        <w:rPr>
          <w:b/>
          <w:color w:val="auto"/>
        </w:rPr>
      </w:pPr>
      <w:r w:rsidRPr="005C7F40">
        <w:rPr>
          <w:b/>
          <w:color w:val="auto"/>
        </w:rPr>
        <w:t>1. PUBLICACIÓN DE LA INVITACIÓN</w:t>
      </w:r>
    </w:p>
    <w:p w14:paraId="5F763114" w14:textId="77777777" w:rsidR="00597F79" w:rsidRPr="005C7F40" w:rsidRDefault="00597F79" w:rsidP="00597F79">
      <w:pPr>
        <w:spacing w:after="0" w:line="240" w:lineRule="auto"/>
        <w:rPr>
          <w:color w:val="auto"/>
        </w:rPr>
      </w:pPr>
      <w:r w:rsidRPr="005C7F40">
        <w:rPr>
          <w:color w:val="auto"/>
        </w:rPr>
        <w:t xml:space="preserve"> </w:t>
      </w:r>
    </w:p>
    <w:p w14:paraId="5445B983" w14:textId="5EDF576D" w:rsidR="00597F79" w:rsidRPr="005F1AF3" w:rsidRDefault="00597F79" w:rsidP="00597F79">
      <w:pPr>
        <w:spacing w:after="0" w:line="240" w:lineRule="auto"/>
        <w:rPr>
          <w:b/>
          <w:color w:val="auto"/>
        </w:rPr>
      </w:pPr>
      <w:r w:rsidRPr="005C7F40">
        <w:rPr>
          <w:color w:val="auto"/>
        </w:rPr>
        <w:t xml:space="preserve">La ELC publicará en la página web www.licoreracundinamarca.com.co, invitación abierta en la fecha establecida en el Cronograma de Invitación pública para contratar </w:t>
      </w:r>
      <w:r w:rsidR="007506E5">
        <w:rPr>
          <w:color w:val="auto"/>
        </w:rPr>
        <w:t>el</w:t>
      </w:r>
      <w:r w:rsidRPr="005C7F40">
        <w:rPr>
          <w:color w:val="auto"/>
        </w:rPr>
        <w:t xml:space="preserve"> </w:t>
      </w:r>
      <w:r w:rsidR="00600AA5" w:rsidRPr="00600AA5">
        <w:rPr>
          <w:b/>
          <w:bCs/>
          <w:color w:val="auto"/>
        </w:rPr>
        <w:t>IMPORTACION Y</w:t>
      </w:r>
      <w:r w:rsidR="00600AA5">
        <w:rPr>
          <w:color w:val="auto"/>
        </w:rPr>
        <w:t xml:space="preserve"> </w:t>
      </w:r>
      <w:r w:rsidR="007506E5" w:rsidRPr="007506E5">
        <w:rPr>
          <w:b/>
          <w:color w:val="auto"/>
        </w:rPr>
        <w:t>SUMINISTRO DE ENVASE DE VIDRIO PARA LA PRODUCCION DEL NUEVO PRODUCTO "AGUARDIENTE NECTAR DORADO" DE LA EMPRESA DE LICORES DE CUNDINAMARCA</w:t>
      </w:r>
      <w:r w:rsidRPr="005C7F40">
        <w:rPr>
          <w:b/>
          <w:color w:val="auto"/>
        </w:rPr>
        <w:t>.</w:t>
      </w:r>
      <w:r w:rsidRPr="005C7F40">
        <w:rPr>
          <w:color w:val="auto"/>
        </w:rPr>
        <w:t xml:space="preserve"> 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11EAA9FD" w14:textId="77777777" w:rsidR="00597F79" w:rsidRPr="005C7F40" w:rsidRDefault="00597F79" w:rsidP="00597F79">
      <w:pPr>
        <w:spacing w:after="0" w:line="240" w:lineRule="auto"/>
        <w:rPr>
          <w:color w:val="auto"/>
        </w:rPr>
      </w:pPr>
    </w:p>
    <w:p w14:paraId="728808C1" w14:textId="77777777" w:rsidR="00597F79" w:rsidRPr="005C7F40" w:rsidRDefault="00597F79" w:rsidP="00597F79">
      <w:pPr>
        <w:spacing w:after="0" w:line="240" w:lineRule="auto"/>
        <w:rPr>
          <w:b/>
          <w:color w:val="auto"/>
        </w:rPr>
      </w:pPr>
      <w:r w:rsidRPr="005C7F40">
        <w:rPr>
          <w:b/>
          <w:color w:val="auto"/>
        </w:rPr>
        <w:t>2. SOLICITUD DE ACLARACIONES.</w:t>
      </w:r>
    </w:p>
    <w:p w14:paraId="67C4B6A4" w14:textId="77777777" w:rsidR="00597F79" w:rsidRPr="005C7F40" w:rsidRDefault="00597F79" w:rsidP="00597F79">
      <w:pPr>
        <w:spacing w:after="0" w:line="240" w:lineRule="auto"/>
        <w:rPr>
          <w:b/>
          <w:color w:val="auto"/>
        </w:rPr>
      </w:pPr>
    </w:p>
    <w:p w14:paraId="009FAC64" w14:textId="48285B49" w:rsidR="00597F79" w:rsidRPr="005C7F40" w:rsidRDefault="00597F79" w:rsidP="00597F79">
      <w:pPr>
        <w:spacing w:after="0" w:line="240" w:lineRule="auto"/>
        <w:rPr>
          <w:color w:val="auto"/>
        </w:rPr>
      </w:pPr>
      <w:r w:rsidRPr="005C7F40">
        <w:rPr>
          <w:color w:val="auto"/>
        </w:rPr>
        <w:t xml:space="preserve">Los interesados podrán presentar observaciones o solicitar aclaraciones al documento hasta la fecha fijada en el cronograma las cuales se presentarán al correo electrónico </w:t>
      </w:r>
      <w:hyperlink r:id="rId23" w:history="1">
        <w:r w:rsidRPr="00C369D3">
          <w:rPr>
            <w:rStyle w:val="Hipervnculo"/>
          </w:rPr>
          <w:t>sandra.cubillos@elc.com.co</w:t>
        </w:r>
      </w:hyperlink>
      <w:r w:rsidRPr="005C7F40">
        <w:rPr>
          <w:color w:val="auto"/>
        </w:rPr>
        <w:t xml:space="preserve">  y </w:t>
      </w:r>
      <w:hyperlink r:id="rId24" w:history="1">
        <w:r w:rsidR="007506E5" w:rsidRPr="007F2722">
          <w:rPr>
            <w:rStyle w:val="Hipervnculo"/>
          </w:rPr>
          <w:t>marco.antolinez@elc.com.co</w:t>
        </w:r>
      </w:hyperlink>
      <w:r w:rsidRPr="005C7F40">
        <w:rPr>
          <w:color w:val="auto"/>
        </w:rPr>
        <w:t xml:space="preserve">  y/o a la dirección Autopista Medellín Km 3.8 vía Siberia-Cota </w:t>
      </w:r>
      <w:r>
        <w:rPr>
          <w:color w:val="auto"/>
        </w:rPr>
        <w:t>Oficina Asesora de Jurídica y Contratación</w:t>
      </w:r>
      <w:r w:rsidRPr="005C7F40">
        <w:rPr>
          <w:color w:val="auto"/>
        </w:rPr>
        <w:t>.</w:t>
      </w:r>
    </w:p>
    <w:p w14:paraId="08A520A5" w14:textId="77777777" w:rsidR="00597F79" w:rsidRPr="005C7F40" w:rsidRDefault="00597F79" w:rsidP="00597F79">
      <w:pPr>
        <w:spacing w:after="0" w:line="240" w:lineRule="auto"/>
        <w:rPr>
          <w:color w:val="auto"/>
        </w:rPr>
      </w:pPr>
    </w:p>
    <w:p w14:paraId="41E202C7" w14:textId="77777777" w:rsidR="00597F79" w:rsidRPr="005C7F40" w:rsidRDefault="00597F79" w:rsidP="00597F79">
      <w:pPr>
        <w:spacing w:after="0" w:line="240" w:lineRule="auto"/>
        <w:rPr>
          <w:color w:val="auto"/>
        </w:rPr>
      </w:pPr>
      <w:r w:rsidRPr="005C7F40">
        <w:rPr>
          <w:color w:val="auto"/>
        </w:rPr>
        <w:t>Las consultas deberán ser formulas a través de los medios establecidos en el presente documento, toda consulta enviada por un medio diferente al señalado se entenderá por no presentada.</w:t>
      </w:r>
    </w:p>
    <w:p w14:paraId="16917169" w14:textId="77777777" w:rsidR="00597F79" w:rsidRPr="005C7F40" w:rsidRDefault="00597F79" w:rsidP="00597F79">
      <w:pPr>
        <w:spacing w:after="0" w:line="240" w:lineRule="auto"/>
        <w:rPr>
          <w:color w:val="auto"/>
        </w:rPr>
      </w:pPr>
    </w:p>
    <w:p w14:paraId="64B89485" w14:textId="77777777" w:rsidR="00597F79" w:rsidRPr="005C7F40" w:rsidRDefault="00597F79" w:rsidP="00597F79">
      <w:pPr>
        <w:spacing w:after="0" w:line="240" w:lineRule="auto"/>
        <w:rPr>
          <w:color w:val="auto"/>
        </w:rPr>
      </w:pPr>
      <w:r w:rsidRPr="005C7F40">
        <w:rPr>
          <w:color w:val="auto"/>
        </w:rPr>
        <w:t xml:space="preserve">En el evento en que no se presenten observaciones a los documentos del proceso, se entenderá que los interesados, aceptan en su totalidad el contenido y las obligaciones que se sustraigan del mismo. </w:t>
      </w:r>
    </w:p>
    <w:p w14:paraId="1826A82E" w14:textId="77777777" w:rsidR="00597F79" w:rsidRPr="005C7F40" w:rsidRDefault="00597F79" w:rsidP="00597F79">
      <w:pPr>
        <w:spacing w:after="0" w:line="240" w:lineRule="auto"/>
        <w:rPr>
          <w:color w:val="auto"/>
        </w:rPr>
      </w:pPr>
    </w:p>
    <w:p w14:paraId="1E0EBBD6" w14:textId="77777777" w:rsidR="00597F79" w:rsidRPr="005C7F40" w:rsidRDefault="00597F79" w:rsidP="00597F79">
      <w:pPr>
        <w:spacing w:after="0" w:line="240" w:lineRule="auto"/>
        <w:rPr>
          <w:b/>
          <w:color w:val="auto"/>
        </w:rPr>
      </w:pPr>
      <w:r w:rsidRPr="005C7F40">
        <w:rPr>
          <w:b/>
          <w:color w:val="auto"/>
        </w:rPr>
        <w:t>3. TRÁMITE DE SOLICITUD DE ACLARACIONES.</w:t>
      </w:r>
    </w:p>
    <w:p w14:paraId="3648D364" w14:textId="77777777" w:rsidR="00597F79" w:rsidRPr="005C7F40" w:rsidRDefault="00597F79" w:rsidP="00597F79">
      <w:pPr>
        <w:spacing w:after="0" w:line="240" w:lineRule="auto"/>
        <w:rPr>
          <w:b/>
          <w:color w:val="auto"/>
        </w:rPr>
      </w:pPr>
    </w:p>
    <w:p w14:paraId="22E26438" w14:textId="77777777" w:rsidR="00597F79" w:rsidRPr="005C7F40" w:rsidRDefault="00597F79" w:rsidP="00597F79">
      <w:pPr>
        <w:spacing w:after="0" w:line="240" w:lineRule="auto"/>
        <w:rPr>
          <w:color w:val="auto"/>
        </w:rPr>
      </w:pPr>
      <w:r w:rsidRPr="005C7F40">
        <w:rPr>
          <w:color w:val="auto"/>
        </w:rPr>
        <w:t>De presentarse observaciones o solicitudes de aclaración a la presente invitación, La ELC las resolverá dentro del término fijado en el cronograma. De considerarlo necesario la ELC podrá ampliar el plazo.</w:t>
      </w:r>
    </w:p>
    <w:p w14:paraId="622B775B" w14:textId="77777777" w:rsidR="00597F79" w:rsidRPr="005C7F40" w:rsidRDefault="00597F79" w:rsidP="00597F79">
      <w:pPr>
        <w:spacing w:after="0" w:line="240" w:lineRule="auto"/>
        <w:rPr>
          <w:color w:val="auto"/>
        </w:rPr>
      </w:pPr>
    </w:p>
    <w:p w14:paraId="388ED50C" w14:textId="77777777" w:rsidR="00597F79" w:rsidRPr="005C7F40" w:rsidRDefault="00597F79" w:rsidP="00597F79">
      <w:pPr>
        <w:spacing w:after="0" w:line="240" w:lineRule="auto"/>
        <w:rPr>
          <w:color w:val="auto"/>
        </w:rPr>
      </w:pPr>
      <w:r w:rsidRPr="005C7F40">
        <w:rPr>
          <w:color w:val="auto"/>
        </w:rPr>
        <w:t>En caso que las solicitudes de aclaración impliquen la modificación de la invitación, la ELC publicará dicha modificación en la página web de la entidad. Dicha publicación deberá ser entendida como adenda.</w:t>
      </w:r>
    </w:p>
    <w:p w14:paraId="5A8FF1EB" w14:textId="77777777" w:rsidR="00597F79" w:rsidRPr="005C7F40" w:rsidRDefault="00597F79" w:rsidP="00597F79">
      <w:pPr>
        <w:spacing w:after="0" w:line="240" w:lineRule="auto"/>
        <w:rPr>
          <w:color w:val="auto"/>
        </w:rPr>
      </w:pPr>
    </w:p>
    <w:p w14:paraId="5F40A5ED" w14:textId="77777777" w:rsidR="00597F79" w:rsidRPr="005C7F40" w:rsidRDefault="00597F79" w:rsidP="00597F79">
      <w:pPr>
        <w:spacing w:after="0" w:line="240" w:lineRule="auto"/>
        <w:rPr>
          <w:b/>
          <w:color w:val="auto"/>
        </w:rPr>
      </w:pPr>
      <w:r w:rsidRPr="005C7F40">
        <w:rPr>
          <w:b/>
          <w:color w:val="auto"/>
        </w:rPr>
        <w:t xml:space="preserve">4. ADENDAS. </w:t>
      </w:r>
    </w:p>
    <w:p w14:paraId="4E2A61F8" w14:textId="77777777" w:rsidR="00597F79" w:rsidRPr="005C7F40" w:rsidRDefault="00597F79" w:rsidP="00597F79">
      <w:pPr>
        <w:spacing w:after="0" w:line="240" w:lineRule="auto"/>
        <w:rPr>
          <w:color w:val="auto"/>
        </w:rPr>
      </w:pPr>
    </w:p>
    <w:p w14:paraId="4AFD3E03" w14:textId="77777777" w:rsidR="00597F79" w:rsidRPr="005C7F40" w:rsidRDefault="00597F79" w:rsidP="00597F79">
      <w:pPr>
        <w:spacing w:after="0" w:line="240" w:lineRule="auto"/>
        <w:rPr>
          <w:color w:val="auto"/>
        </w:rPr>
      </w:pPr>
      <w:r w:rsidRPr="005C7F40">
        <w:rPr>
          <w:color w:val="auto"/>
        </w:rPr>
        <w:t xml:space="preserve">La ELC podrá modificar los términos y condiciones contenidos en la invitación, a su arbitrio y en cualquier momento. </w:t>
      </w:r>
    </w:p>
    <w:p w14:paraId="7040C78A" w14:textId="77777777" w:rsidR="00597F79" w:rsidRPr="005C7F40" w:rsidRDefault="00597F79" w:rsidP="00597F79">
      <w:pPr>
        <w:spacing w:after="0" w:line="240" w:lineRule="auto"/>
        <w:ind w:left="708" w:hanging="708"/>
        <w:rPr>
          <w:color w:val="auto"/>
        </w:rPr>
      </w:pPr>
    </w:p>
    <w:p w14:paraId="0033D9CB" w14:textId="77777777" w:rsidR="00597F79" w:rsidRPr="005C7F40" w:rsidRDefault="00597F79" w:rsidP="00597F79">
      <w:pPr>
        <w:spacing w:after="0" w:line="240" w:lineRule="auto"/>
        <w:rPr>
          <w:color w:val="auto"/>
        </w:rPr>
      </w:pPr>
      <w:r w:rsidRPr="005C7F40">
        <w:rPr>
          <w:color w:val="auto"/>
        </w:rPr>
        <w:t>La ELC señalará la modificación del cronograma a que diere lugar, otorgando un plazo prudencial para que los interesados puedan modificar las ofertas de acuerdo con las nuevas condiciones.</w:t>
      </w:r>
    </w:p>
    <w:p w14:paraId="60370082" w14:textId="77777777" w:rsidR="00597F79" w:rsidRPr="005C7F40" w:rsidRDefault="00597F79" w:rsidP="00597F79">
      <w:pPr>
        <w:spacing w:after="0" w:line="240" w:lineRule="auto"/>
        <w:rPr>
          <w:color w:val="auto"/>
        </w:rPr>
      </w:pPr>
      <w:r w:rsidRPr="005C7F40">
        <w:rPr>
          <w:color w:val="auto"/>
        </w:rPr>
        <w:t xml:space="preserve">La ELC se reserva la potestad de expedir adendas para modificar el cronograma hasta el momento de la celebración del contrato. </w:t>
      </w:r>
    </w:p>
    <w:p w14:paraId="391B6B2C" w14:textId="77777777" w:rsidR="00597F79" w:rsidRPr="005C7F40" w:rsidRDefault="00597F79" w:rsidP="00597F79">
      <w:pPr>
        <w:spacing w:after="0" w:line="240" w:lineRule="auto"/>
        <w:rPr>
          <w:color w:val="auto"/>
        </w:rPr>
      </w:pPr>
    </w:p>
    <w:p w14:paraId="6BEB4715" w14:textId="77777777" w:rsidR="00597F79" w:rsidRPr="005C7F40" w:rsidRDefault="00597F79" w:rsidP="00597F79">
      <w:pPr>
        <w:spacing w:after="0" w:line="240" w:lineRule="auto"/>
        <w:rPr>
          <w:b/>
          <w:color w:val="auto"/>
        </w:rPr>
      </w:pPr>
      <w:r w:rsidRPr="005C7F40">
        <w:rPr>
          <w:b/>
          <w:color w:val="auto"/>
        </w:rPr>
        <w:t>5. TÉRMINO PARA PRESENTAR OFERTAS Y CIERRE DE LA INVITACIÓN.</w:t>
      </w:r>
    </w:p>
    <w:p w14:paraId="3C12D123" w14:textId="77777777" w:rsidR="00597F79" w:rsidRPr="005C7F40" w:rsidRDefault="00597F79" w:rsidP="00597F79">
      <w:pPr>
        <w:spacing w:after="0" w:line="240" w:lineRule="auto"/>
        <w:rPr>
          <w:color w:val="auto"/>
        </w:rPr>
      </w:pPr>
    </w:p>
    <w:p w14:paraId="38EE03C2" w14:textId="77777777" w:rsidR="00597F79" w:rsidRPr="005C7F40" w:rsidRDefault="00597F79" w:rsidP="00597F79">
      <w:pPr>
        <w:spacing w:after="0" w:line="240" w:lineRule="auto"/>
        <w:rPr>
          <w:color w:val="auto"/>
        </w:rPr>
      </w:pPr>
      <w:r w:rsidRPr="005C7F40">
        <w:rPr>
          <w:color w:val="auto"/>
        </w:rPr>
        <w:t xml:space="preserve">La oferta debe presentarse en original y copia en la Oficina Asesora </w:t>
      </w:r>
      <w:r>
        <w:rPr>
          <w:color w:val="auto"/>
        </w:rPr>
        <w:t xml:space="preserve">de </w:t>
      </w:r>
      <w:r w:rsidRPr="005C7F40">
        <w:rPr>
          <w:color w:val="auto"/>
        </w:rPr>
        <w:t xml:space="preserve">Jurídica y Contratación de La ELC Autopista Medellín Km 3.8 vía Siberia-Cota Oficina Asesora </w:t>
      </w:r>
      <w:r>
        <w:rPr>
          <w:color w:val="auto"/>
        </w:rPr>
        <w:t xml:space="preserve">de </w:t>
      </w:r>
      <w:r w:rsidRPr="005C7F40">
        <w:rPr>
          <w:color w:val="auto"/>
        </w:rPr>
        <w:t>Jurídica y Contratación.</w:t>
      </w:r>
    </w:p>
    <w:p w14:paraId="1E12ED5D" w14:textId="77777777" w:rsidR="00597F79" w:rsidRPr="005C7F40" w:rsidRDefault="00597F79" w:rsidP="00597F79">
      <w:pPr>
        <w:spacing w:after="0" w:line="240" w:lineRule="auto"/>
        <w:rPr>
          <w:color w:val="auto"/>
        </w:rPr>
      </w:pPr>
    </w:p>
    <w:p w14:paraId="5728D1FD" w14:textId="77777777" w:rsidR="00597F79" w:rsidRPr="005C7F40" w:rsidRDefault="00597F79" w:rsidP="00597F79">
      <w:pPr>
        <w:spacing w:after="0" w:line="240" w:lineRule="auto"/>
        <w:rPr>
          <w:color w:val="auto"/>
        </w:rPr>
      </w:pPr>
      <w:r w:rsidRPr="005C7F40">
        <w:rPr>
          <w:color w:val="auto"/>
        </w:rPr>
        <w:t xml:space="preserve">Las horas señaladas en el cronograma serán horas en punto. De presentarse la oferta fuera del término señalado, la misma se entenderá por no presentada y no se tomará en cuenta para su evaluación posterior. </w:t>
      </w:r>
    </w:p>
    <w:p w14:paraId="540CC282" w14:textId="77777777" w:rsidR="00597F79" w:rsidRPr="005C7F40" w:rsidRDefault="00597F79" w:rsidP="00597F79">
      <w:pPr>
        <w:spacing w:after="0" w:line="240" w:lineRule="auto"/>
        <w:rPr>
          <w:color w:val="auto"/>
        </w:rPr>
      </w:pPr>
    </w:p>
    <w:p w14:paraId="088EC8C6" w14:textId="77777777" w:rsidR="00597F79" w:rsidRPr="005C7F40" w:rsidRDefault="00597F79" w:rsidP="00597F79">
      <w:pPr>
        <w:spacing w:after="0" w:line="240" w:lineRule="auto"/>
        <w:rPr>
          <w:color w:val="auto"/>
        </w:rPr>
      </w:pPr>
      <w:r w:rsidRPr="005C7F40">
        <w:rPr>
          <w:color w:val="auto"/>
        </w:rPr>
        <w:t xml:space="preserve">La ELC dejará documento de radicación de la oferta, la misma deberá indicar la razón social del Oferente y el de la persona que, en nombre de éste, haya efectuado la presentación. </w:t>
      </w:r>
    </w:p>
    <w:p w14:paraId="68B91BB5" w14:textId="77777777" w:rsidR="00597F79" w:rsidRPr="005C7F40" w:rsidRDefault="00597F79" w:rsidP="00597F79">
      <w:pPr>
        <w:spacing w:after="0" w:line="240" w:lineRule="auto"/>
        <w:rPr>
          <w:color w:val="auto"/>
        </w:rPr>
      </w:pPr>
    </w:p>
    <w:p w14:paraId="2068EF68" w14:textId="77777777" w:rsidR="00597F79" w:rsidRPr="005C7F40" w:rsidRDefault="00597F79" w:rsidP="00597F79">
      <w:pPr>
        <w:spacing w:after="0" w:line="240" w:lineRule="auto"/>
        <w:rPr>
          <w:color w:val="auto"/>
        </w:rPr>
      </w:pPr>
      <w:r w:rsidRPr="005C7F40">
        <w:rPr>
          <w:color w:val="auto"/>
        </w:rPr>
        <w:t>Se levantará acta donde se relacionarán las ofertas presentadas con la fecha correspondiente y los datos generales.</w:t>
      </w:r>
    </w:p>
    <w:p w14:paraId="74B53DE6" w14:textId="77777777" w:rsidR="00597F79" w:rsidRPr="005C7F40" w:rsidRDefault="00597F79" w:rsidP="00597F79">
      <w:pPr>
        <w:spacing w:after="0" w:line="240" w:lineRule="auto"/>
        <w:rPr>
          <w:color w:val="auto"/>
        </w:rPr>
      </w:pPr>
    </w:p>
    <w:p w14:paraId="68148794" w14:textId="77777777" w:rsidR="00597F79" w:rsidRPr="005C7F40" w:rsidRDefault="00597F79" w:rsidP="00597F79">
      <w:pPr>
        <w:spacing w:after="0" w:line="240" w:lineRule="auto"/>
        <w:rPr>
          <w:color w:val="auto"/>
        </w:rPr>
      </w:pPr>
      <w:r w:rsidRPr="005C7F40">
        <w:rPr>
          <w:color w:val="auto"/>
        </w:rPr>
        <w:t>El cronograma establecerá la fecha y hora específica máxima para la presentación de las ofertas.</w:t>
      </w:r>
    </w:p>
    <w:p w14:paraId="76A22FAC" w14:textId="77777777" w:rsidR="00597F79" w:rsidRPr="005C7F40" w:rsidRDefault="00597F79" w:rsidP="00597F79">
      <w:pPr>
        <w:spacing w:after="0" w:line="240" w:lineRule="auto"/>
        <w:rPr>
          <w:color w:val="auto"/>
        </w:rPr>
      </w:pPr>
    </w:p>
    <w:p w14:paraId="470BE3CD" w14:textId="77777777" w:rsidR="00597F79" w:rsidRPr="005C7F40" w:rsidRDefault="00597F79" w:rsidP="00597F79">
      <w:pPr>
        <w:spacing w:after="0" w:line="240" w:lineRule="auto"/>
        <w:rPr>
          <w:b/>
          <w:color w:val="auto"/>
        </w:rPr>
      </w:pPr>
      <w:r w:rsidRPr="005C7F40">
        <w:rPr>
          <w:b/>
          <w:color w:val="auto"/>
        </w:rPr>
        <w:t>6. PRESENTACIÓN Y PREPARACIÓN DE LA OFERTA</w:t>
      </w:r>
    </w:p>
    <w:p w14:paraId="2E2F154D" w14:textId="77777777" w:rsidR="00597F79" w:rsidRPr="005C7F40" w:rsidRDefault="00597F79" w:rsidP="00597F79">
      <w:pPr>
        <w:spacing w:after="0" w:line="240" w:lineRule="auto"/>
        <w:rPr>
          <w:color w:val="auto"/>
        </w:rPr>
      </w:pPr>
    </w:p>
    <w:p w14:paraId="5F50FF0A" w14:textId="77777777" w:rsidR="00597F79" w:rsidRPr="005C7F40" w:rsidRDefault="00597F79" w:rsidP="00597F79">
      <w:pPr>
        <w:spacing w:after="0" w:line="240" w:lineRule="auto"/>
        <w:rPr>
          <w:color w:val="auto"/>
        </w:rPr>
      </w:pPr>
      <w:r w:rsidRPr="005C7F40">
        <w:rPr>
          <w:color w:val="auto"/>
        </w:rPr>
        <w:t>La OFERTA deberá presentarse por escrito en la Oficina Asesora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Pr="005C7F40">
        <w:t xml:space="preserve"> </w:t>
      </w:r>
      <w:r w:rsidRPr="005C7F40">
        <w:rPr>
          <w:color w:val="auto"/>
        </w:rPr>
        <w:t>Oficina Asesora Jurídica y Contratación-.</w:t>
      </w:r>
    </w:p>
    <w:p w14:paraId="41551B31" w14:textId="77777777" w:rsidR="00597F79" w:rsidRPr="005C7F40" w:rsidRDefault="00597F79" w:rsidP="00597F79">
      <w:pPr>
        <w:spacing w:after="0" w:line="240" w:lineRule="auto"/>
        <w:rPr>
          <w:color w:val="auto"/>
        </w:rPr>
      </w:pPr>
    </w:p>
    <w:p w14:paraId="79010A9A" w14:textId="77777777" w:rsidR="00597F79" w:rsidRPr="005C7F40" w:rsidRDefault="00597F79" w:rsidP="00597F79">
      <w:pPr>
        <w:spacing w:after="0" w:line="240" w:lineRule="auto"/>
        <w:rPr>
          <w:color w:val="auto"/>
        </w:rPr>
      </w:pPr>
      <w:r w:rsidRPr="005C7F40">
        <w:rPr>
          <w:color w:val="auto"/>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800B40D" w14:textId="77777777" w:rsidR="00597F79" w:rsidRPr="005C7F40" w:rsidRDefault="00597F79" w:rsidP="00597F79">
      <w:pPr>
        <w:spacing w:after="0" w:line="240" w:lineRule="auto"/>
        <w:rPr>
          <w:color w:val="auto"/>
        </w:rPr>
      </w:pPr>
    </w:p>
    <w:p w14:paraId="0E08252D" w14:textId="77777777" w:rsidR="00597F79" w:rsidRPr="005C7F40" w:rsidRDefault="00597F79" w:rsidP="00597F79">
      <w:pPr>
        <w:spacing w:after="0" w:line="240" w:lineRule="auto"/>
        <w:rPr>
          <w:color w:val="auto"/>
        </w:rPr>
      </w:pPr>
      <w:r w:rsidRPr="005C7F40">
        <w:rPr>
          <w:color w:val="auto"/>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6986E9A4" w14:textId="77777777" w:rsidR="00597F79" w:rsidRPr="005C7F40" w:rsidRDefault="00597F79" w:rsidP="00597F79">
      <w:pPr>
        <w:spacing w:after="0" w:line="240" w:lineRule="auto"/>
        <w:rPr>
          <w:color w:val="auto"/>
        </w:rPr>
      </w:pPr>
    </w:p>
    <w:p w14:paraId="77BE1E8D" w14:textId="77777777" w:rsidR="00597F79" w:rsidRPr="005C7F40" w:rsidRDefault="00597F79" w:rsidP="00597F79">
      <w:pPr>
        <w:spacing w:after="0" w:line="240" w:lineRule="auto"/>
        <w:rPr>
          <w:color w:val="auto"/>
        </w:rPr>
      </w:pPr>
      <w:r w:rsidRPr="005C7F40">
        <w:rPr>
          <w:color w:val="auto"/>
        </w:rPr>
        <w:t>La OFERTA deberá presentarse en un (1) original y una (1) copia,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53A70F97" w14:textId="77777777" w:rsidR="00597F79" w:rsidRPr="005C7F40" w:rsidRDefault="00597F79" w:rsidP="00597F79">
      <w:pPr>
        <w:spacing w:after="0" w:line="240" w:lineRule="auto"/>
        <w:rPr>
          <w:color w:val="auto"/>
        </w:rPr>
      </w:pPr>
    </w:p>
    <w:p w14:paraId="4B0E042C" w14:textId="77777777" w:rsidR="00597F79" w:rsidRPr="005C7F40" w:rsidRDefault="00597F79" w:rsidP="00597F79">
      <w:pPr>
        <w:spacing w:after="0" w:line="240" w:lineRule="auto"/>
        <w:rPr>
          <w:color w:val="auto"/>
        </w:rPr>
      </w:pPr>
      <w:r w:rsidRPr="005C7F40">
        <w:rPr>
          <w:color w:val="auto"/>
        </w:rPr>
        <w:t>El sobre deberá estar cerrado y rotulado de manera que se identifique el objeto y número de la invitación, el nombre del OFERENTE, su dirección y teléfono.</w:t>
      </w:r>
    </w:p>
    <w:p w14:paraId="73C2F089" w14:textId="77777777" w:rsidR="00597F79" w:rsidRPr="005C7F40" w:rsidRDefault="00597F79" w:rsidP="00597F79">
      <w:pPr>
        <w:spacing w:after="0" w:line="240" w:lineRule="auto"/>
        <w:rPr>
          <w:color w:val="auto"/>
        </w:rPr>
      </w:pPr>
    </w:p>
    <w:p w14:paraId="1892AED5" w14:textId="77777777" w:rsidR="00597F79" w:rsidRPr="005C7F40" w:rsidRDefault="00597F79" w:rsidP="00597F79">
      <w:pPr>
        <w:spacing w:after="0" w:line="240" w:lineRule="auto"/>
        <w:rPr>
          <w:color w:val="auto"/>
        </w:rPr>
      </w:pPr>
      <w:r w:rsidRPr="005C7F40">
        <w:rPr>
          <w:color w:val="auto"/>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4E49ECFB" w14:textId="77777777" w:rsidR="00597F79" w:rsidRPr="005C7F40" w:rsidRDefault="00597F79" w:rsidP="00597F79">
      <w:pPr>
        <w:spacing w:after="0" w:line="240" w:lineRule="auto"/>
        <w:rPr>
          <w:color w:val="auto"/>
        </w:rPr>
      </w:pPr>
    </w:p>
    <w:p w14:paraId="05153D97" w14:textId="77777777" w:rsidR="00597F79" w:rsidRPr="005C7F40" w:rsidRDefault="00597F79" w:rsidP="00597F79">
      <w:pPr>
        <w:spacing w:after="0" w:line="240" w:lineRule="auto"/>
        <w:rPr>
          <w:color w:val="auto"/>
        </w:rPr>
      </w:pPr>
      <w:r w:rsidRPr="005C7F40">
        <w:rPr>
          <w:color w:val="auto"/>
        </w:rPr>
        <w:t>La Empresa de Licores de Cundinamarca no asumirá ninguna responsabilidad por no tener en cuenta cualquier OFERTA, que haya sido incorrectamente entregada o identificada.</w:t>
      </w:r>
    </w:p>
    <w:p w14:paraId="1AE88C9F" w14:textId="77777777" w:rsidR="00597F79" w:rsidRPr="005C7F40" w:rsidRDefault="00597F79" w:rsidP="00597F79">
      <w:pPr>
        <w:spacing w:after="0" w:line="240" w:lineRule="auto"/>
        <w:rPr>
          <w:color w:val="auto"/>
        </w:rPr>
      </w:pPr>
    </w:p>
    <w:p w14:paraId="66675D2B" w14:textId="77777777" w:rsidR="00597F79" w:rsidRPr="005C7F40" w:rsidRDefault="00597F79" w:rsidP="00597F79">
      <w:pPr>
        <w:spacing w:after="0" w:line="240" w:lineRule="auto"/>
        <w:rPr>
          <w:color w:val="auto"/>
        </w:rPr>
      </w:pPr>
      <w:r w:rsidRPr="005C7F40">
        <w:rPr>
          <w:color w:val="auto"/>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266E174F" w14:textId="77777777" w:rsidR="00597F79" w:rsidRPr="005C7F40" w:rsidRDefault="00597F79" w:rsidP="00597F79">
      <w:pPr>
        <w:spacing w:after="0" w:line="240" w:lineRule="auto"/>
        <w:rPr>
          <w:color w:val="auto"/>
        </w:rPr>
      </w:pPr>
    </w:p>
    <w:p w14:paraId="6880FF9F" w14:textId="77777777" w:rsidR="00597F79" w:rsidRPr="005C7F40" w:rsidRDefault="00597F79" w:rsidP="00597F79">
      <w:pPr>
        <w:spacing w:after="0" w:line="240" w:lineRule="auto"/>
        <w:rPr>
          <w:color w:val="auto"/>
        </w:rPr>
      </w:pPr>
      <w:r w:rsidRPr="005C7F40">
        <w:rPr>
          <w:color w:val="auto"/>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37DB735E" w14:textId="77777777" w:rsidR="00597F79" w:rsidRPr="005C7F40" w:rsidRDefault="00597F79" w:rsidP="00597F79">
      <w:pPr>
        <w:spacing w:after="0" w:line="240" w:lineRule="auto"/>
        <w:rPr>
          <w:color w:val="auto"/>
        </w:rPr>
      </w:pPr>
    </w:p>
    <w:p w14:paraId="78E5B99B" w14:textId="77777777" w:rsidR="00597F79" w:rsidRPr="005C7F40" w:rsidRDefault="00597F79" w:rsidP="00597F79">
      <w:pPr>
        <w:spacing w:after="0" w:line="240" w:lineRule="auto"/>
        <w:rPr>
          <w:color w:val="auto"/>
        </w:rPr>
      </w:pPr>
      <w:r w:rsidRPr="005C7F40">
        <w:rPr>
          <w:color w:val="auto"/>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200E750F" w14:textId="77777777" w:rsidR="00597F79" w:rsidRPr="005C7F40" w:rsidRDefault="00597F79" w:rsidP="00597F79">
      <w:pPr>
        <w:spacing w:after="0" w:line="240" w:lineRule="auto"/>
        <w:rPr>
          <w:color w:val="auto"/>
        </w:rPr>
      </w:pPr>
    </w:p>
    <w:p w14:paraId="65AD7CC4" w14:textId="77777777" w:rsidR="00597F79" w:rsidRPr="005C7F40" w:rsidRDefault="00597F79" w:rsidP="00597F79">
      <w:pPr>
        <w:spacing w:after="0" w:line="240" w:lineRule="auto"/>
        <w:rPr>
          <w:color w:val="auto"/>
        </w:rPr>
      </w:pPr>
      <w:r w:rsidRPr="005C7F40">
        <w:rPr>
          <w:color w:val="auto"/>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4B984D82" w14:textId="77777777" w:rsidR="00597F79" w:rsidRPr="005C7F40" w:rsidRDefault="00597F79" w:rsidP="00597F79">
      <w:pPr>
        <w:spacing w:after="0" w:line="240" w:lineRule="auto"/>
        <w:rPr>
          <w:color w:val="auto"/>
        </w:rPr>
      </w:pPr>
    </w:p>
    <w:p w14:paraId="2CE25A0E" w14:textId="77777777" w:rsidR="00597F79" w:rsidRPr="005C7F40" w:rsidRDefault="00597F79" w:rsidP="00597F79">
      <w:pPr>
        <w:spacing w:after="0" w:line="240" w:lineRule="auto"/>
        <w:rPr>
          <w:color w:val="auto"/>
        </w:rPr>
      </w:pPr>
      <w:r w:rsidRPr="005C7F40">
        <w:rPr>
          <w:color w:val="auto"/>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02A59F29" w14:textId="77777777" w:rsidR="00597F79" w:rsidRPr="005C7F40" w:rsidRDefault="00597F79" w:rsidP="00597F79">
      <w:pPr>
        <w:spacing w:after="0" w:line="240" w:lineRule="auto"/>
        <w:rPr>
          <w:color w:val="auto"/>
        </w:rPr>
      </w:pPr>
    </w:p>
    <w:p w14:paraId="26D793BB" w14:textId="77777777" w:rsidR="00597F79" w:rsidRPr="005C7F40" w:rsidRDefault="00597F79" w:rsidP="00597F79">
      <w:pPr>
        <w:spacing w:after="0" w:line="240" w:lineRule="auto"/>
        <w:rPr>
          <w:color w:val="auto"/>
        </w:rPr>
      </w:pPr>
      <w:r w:rsidRPr="005C7F40">
        <w:rPr>
          <w:b/>
          <w:color w:val="auto"/>
        </w:rPr>
        <w:t>OFERTA PARCIAL Y ACEPTACIÓN PARCIAL</w:t>
      </w:r>
      <w:r w:rsidRPr="005C7F40">
        <w:rPr>
          <w:color w:val="auto"/>
        </w:rPr>
        <w:t>: En la presente INVITACIÓN no se aceptan OFERTAS parciales.</w:t>
      </w:r>
    </w:p>
    <w:p w14:paraId="374B2A61" w14:textId="77777777" w:rsidR="00597F79" w:rsidRPr="005C7F40" w:rsidRDefault="00597F79" w:rsidP="00597F79">
      <w:pPr>
        <w:spacing w:after="0" w:line="240" w:lineRule="auto"/>
        <w:rPr>
          <w:color w:val="auto"/>
        </w:rPr>
      </w:pPr>
    </w:p>
    <w:p w14:paraId="59A5939E" w14:textId="77777777" w:rsidR="00597F79" w:rsidRPr="005C7F40" w:rsidRDefault="00597F79" w:rsidP="00597F79">
      <w:pPr>
        <w:spacing w:after="0" w:line="240" w:lineRule="auto"/>
        <w:rPr>
          <w:color w:val="auto"/>
        </w:rPr>
      </w:pPr>
      <w:r w:rsidRPr="005C7F40">
        <w:rPr>
          <w:b/>
          <w:color w:val="auto"/>
        </w:rPr>
        <w:t>OFERTA ALTERNATIVA</w:t>
      </w:r>
      <w:r w:rsidRPr="005C7F40">
        <w:rPr>
          <w:color w:val="auto"/>
        </w:rPr>
        <w:t>: La Empresa de Licores de Cundinamarca no aceptará OFERTA alternativa.</w:t>
      </w:r>
    </w:p>
    <w:p w14:paraId="401D0012" w14:textId="77777777" w:rsidR="00597F79" w:rsidRPr="005C7F40" w:rsidRDefault="00597F79" w:rsidP="00597F79">
      <w:pPr>
        <w:spacing w:after="0" w:line="240" w:lineRule="auto"/>
        <w:rPr>
          <w:color w:val="auto"/>
        </w:rPr>
      </w:pPr>
    </w:p>
    <w:p w14:paraId="33988D0E" w14:textId="77777777" w:rsidR="00597F79" w:rsidRPr="005C7F40" w:rsidRDefault="00597F79" w:rsidP="00597F79">
      <w:pPr>
        <w:spacing w:after="0" w:line="240" w:lineRule="auto"/>
        <w:rPr>
          <w:color w:val="auto"/>
        </w:rPr>
      </w:pPr>
      <w:r w:rsidRPr="005C7F40">
        <w:rPr>
          <w:b/>
          <w:color w:val="auto"/>
        </w:rPr>
        <w:t>VALIDEZ DE LA OFERTA:</w:t>
      </w:r>
      <w:r w:rsidRPr="005C7F40">
        <w:rPr>
          <w:color w:val="auto"/>
        </w:rPr>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7E6815BE" w14:textId="77777777" w:rsidR="00597F79" w:rsidRPr="005C7F40" w:rsidRDefault="00597F79" w:rsidP="00597F79">
      <w:pPr>
        <w:spacing w:after="0" w:line="240" w:lineRule="auto"/>
        <w:rPr>
          <w:color w:val="auto"/>
        </w:rPr>
      </w:pPr>
    </w:p>
    <w:p w14:paraId="7A171B0C" w14:textId="77777777" w:rsidR="00597F79" w:rsidRPr="005C7F40" w:rsidRDefault="00597F79" w:rsidP="00597F79">
      <w:pPr>
        <w:spacing w:after="0" w:line="240" w:lineRule="auto"/>
        <w:rPr>
          <w:color w:val="auto"/>
        </w:rPr>
      </w:pPr>
      <w:r w:rsidRPr="005C7F40">
        <w:rPr>
          <w:color w:val="auto"/>
        </w:rPr>
        <w:t>En el caso que el OFERENTE no indique el término de validez de la OFERTA, la Empresa de Licores de Cundinamarca la considerará valida, hasta el día de vencimiento de la garantía de seriedad de la OFERTA.</w:t>
      </w:r>
    </w:p>
    <w:p w14:paraId="63759378" w14:textId="77777777" w:rsidR="00597F79" w:rsidRPr="005C7F40" w:rsidRDefault="00597F79" w:rsidP="00597F79">
      <w:pPr>
        <w:spacing w:after="0" w:line="240" w:lineRule="auto"/>
        <w:rPr>
          <w:color w:val="auto"/>
        </w:rPr>
      </w:pPr>
    </w:p>
    <w:p w14:paraId="30A74307" w14:textId="77777777" w:rsidR="00597F79" w:rsidRPr="005C7F40" w:rsidRDefault="00597F79" w:rsidP="00597F79">
      <w:pPr>
        <w:spacing w:after="0" w:line="240" w:lineRule="auto"/>
        <w:rPr>
          <w:b/>
          <w:color w:val="auto"/>
        </w:rPr>
      </w:pPr>
      <w:r w:rsidRPr="005C7F40">
        <w:rPr>
          <w:b/>
          <w:color w:val="auto"/>
        </w:rPr>
        <w:t>7. FORMA DE PRESENTACIÓN DE LA OFERTA.</w:t>
      </w:r>
    </w:p>
    <w:p w14:paraId="1BC3349E" w14:textId="77777777" w:rsidR="00597F79" w:rsidRPr="005C7F40" w:rsidRDefault="00597F79" w:rsidP="00597F79">
      <w:pPr>
        <w:spacing w:after="0" w:line="240" w:lineRule="auto"/>
        <w:rPr>
          <w:color w:val="auto"/>
        </w:rPr>
      </w:pPr>
    </w:p>
    <w:p w14:paraId="2AC65968" w14:textId="77777777" w:rsidR="00597F79" w:rsidRPr="005C7F40" w:rsidRDefault="00597F79" w:rsidP="00597F79">
      <w:pPr>
        <w:spacing w:after="0" w:line="240" w:lineRule="auto"/>
        <w:rPr>
          <w:color w:val="auto"/>
        </w:rPr>
      </w:pPr>
      <w:r w:rsidRPr="005C7F40">
        <w:rPr>
          <w:color w:val="auto"/>
        </w:rPr>
        <w:t xml:space="preserve">La oferta deberá ser entregada, así: </w:t>
      </w:r>
    </w:p>
    <w:p w14:paraId="1660B39D" w14:textId="77777777" w:rsidR="00597F79" w:rsidRPr="005C7F40" w:rsidRDefault="00597F79" w:rsidP="00597F79">
      <w:pPr>
        <w:spacing w:after="0" w:line="240" w:lineRule="auto"/>
        <w:rPr>
          <w:color w:val="auto"/>
        </w:rPr>
      </w:pPr>
    </w:p>
    <w:p w14:paraId="16D756CB" w14:textId="77777777" w:rsidR="00597F79" w:rsidRPr="005C7F40" w:rsidRDefault="00597F79" w:rsidP="00597F79">
      <w:pPr>
        <w:pStyle w:val="Prrafodelista"/>
        <w:numPr>
          <w:ilvl w:val="0"/>
          <w:numId w:val="20"/>
        </w:numPr>
        <w:spacing w:after="0" w:line="240" w:lineRule="auto"/>
        <w:ind w:left="426"/>
        <w:rPr>
          <w:color w:val="auto"/>
        </w:rPr>
      </w:pPr>
      <w:r w:rsidRPr="005C7F40">
        <w:rPr>
          <w:color w:val="auto"/>
        </w:rPr>
        <w:t>UN SOBRE MARCADO ORIGINAL: El sobre debe contener el original completo de la oferta, los anexos y los documentos soporte de la misma y su respectiva foliación.</w:t>
      </w:r>
    </w:p>
    <w:p w14:paraId="5E296B88" w14:textId="77777777" w:rsidR="00597F79" w:rsidRPr="005C7F40" w:rsidRDefault="00597F79" w:rsidP="00597F79">
      <w:pPr>
        <w:spacing w:after="0" w:line="240" w:lineRule="auto"/>
        <w:ind w:left="426"/>
        <w:rPr>
          <w:color w:val="auto"/>
        </w:rPr>
      </w:pPr>
    </w:p>
    <w:p w14:paraId="760F2CAD" w14:textId="77777777" w:rsidR="00597F79" w:rsidRPr="005C7F40" w:rsidRDefault="00597F79" w:rsidP="00597F79">
      <w:pPr>
        <w:pStyle w:val="Prrafodelista"/>
        <w:numPr>
          <w:ilvl w:val="0"/>
          <w:numId w:val="20"/>
        </w:numPr>
        <w:spacing w:after="0" w:line="240" w:lineRule="auto"/>
        <w:ind w:left="426"/>
        <w:rPr>
          <w:color w:val="auto"/>
        </w:rPr>
      </w:pPr>
      <w:r w:rsidRPr="005C7F40">
        <w:rPr>
          <w:color w:val="auto"/>
        </w:rPr>
        <w:t xml:space="preserve">UN SOBRE MARCADO COPIA: El sobre debe contener copia de todo lo contenido en el sobre original y su respectiva foliación. </w:t>
      </w:r>
    </w:p>
    <w:p w14:paraId="3F31D4BF" w14:textId="77777777" w:rsidR="00597F79" w:rsidRPr="005C7F40" w:rsidRDefault="00597F79" w:rsidP="00597F79">
      <w:pPr>
        <w:spacing w:after="0" w:line="240" w:lineRule="auto"/>
        <w:ind w:left="426"/>
        <w:rPr>
          <w:color w:val="auto"/>
        </w:rPr>
      </w:pPr>
    </w:p>
    <w:p w14:paraId="75BB6C70" w14:textId="77777777" w:rsidR="00597F79" w:rsidRPr="005C7F40" w:rsidRDefault="00597F79" w:rsidP="00597F79">
      <w:pPr>
        <w:pStyle w:val="Prrafodelista"/>
        <w:spacing w:after="0" w:line="240" w:lineRule="auto"/>
        <w:ind w:left="426" w:firstLine="0"/>
        <w:rPr>
          <w:color w:val="auto"/>
        </w:rPr>
      </w:pPr>
      <w:r w:rsidRPr="005C7F40">
        <w:rPr>
          <w:color w:val="auto"/>
        </w:rPr>
        <w:t>Si se encuentran diferencias entre los sobres, se tomará en cuenta la información contenida en el sobre original.</w:t>
      </w:r>
    </w:p>
    <w:p w14:paraId="323C08B6" w14:textId="77777777" w:rsidR="00597F79" w:rsidRPr="005C7F40" w:rsidRDefault="00597F79" w:rsidP="00597F79">
      <w:pPr>
        <w:spacing w:after="0" w:line="240" w:lineRule="auto"/>
        <w:ind w:left="426"/>
        <w:rPr>
          <w:color w:val="auto"/>
        </w:rPr>
      </w:pPr>
    </w:p>
    <w:p w14:paraId="44A6CEC2" w14:textId="1E5AD1B5" w:rsidR="0097345C" w:rsidRDefault="00597F79" w:rsidP="0097345C">
      <w:pPr>
        <w:pStyle w:val="Prrafodelista"/>
        <w:numPr>
          <w:ilvl w:val="0"/>
          <w:numId w:val="20"/>
        </w:numPr>
        <w:spacing w:after="360" w:line="240" w:lineRule="auto"/>
        <w:ind w:left="426"/>
        <w:rPr>
          <w:color w:val="auto"/>
        </w:rPr>
      </w:pPr>
      <w:r w:rsidRPr="005C7F40">
        <w:rPr>
          <w:color w:val="auto"/>
        </w:rPr>
        <w:t xml:space="preserve">SELLADO ROTULADO: Cada sobre debe estar sellado y rotulado de la siguiente manera: </w:t>
      </w:r>
    </w:p>
    <w:p w14:paraId="1D2BC195" w14:textId="77777777" w:rsidR="0097345C" w:rsidRDefault="0097345C" w:rsidP="0097345C">
      <w:pPr>
        <w:pStyle w:val="Prrafodelista"/>
        <w:spacing w:after="360" w:line="240" w:lineRule="auto"/>
        <w:ind w:left="426" w:firstLine="0"/>
        <w:rPr>
          <w:color w:val="auto"/>
        </w:rPr>
      </w:pPr>
    </w:p>
    <w:p w14:paraId="205E675E" w14:textId="5E127C3A" w:rsidR="0097345C" w:rsidRDefault="00600AA5" w:rsidP="0097345C">
      <w:pPr>
        <w:pStyle w:val="Prrafodelista"/>
        <w:spacing w:after="360" w:line="240" w:lineRule="auto"/>
        <w:ind w:left="426" w:firstLine="0"/>
        <w:rPr>
          <w:color w:val="auto"/>
        </w:rPr>
      </w:pPr>
      <w:r w:rsidRPr="0097345C">
        <w:rPr>
          <w:b/>
          <w:bCs/>
          <w:color w:val="auto"/>
        </w:rPr>
        <w:t>IMPORTACION Y SUMINISTRO DE ENVASE DE VIDRIO PARA LA PRODUCCIÓN DEL NUEVO PRODUCTO "AGUARDIENTE NECTAR DORADO" DE LA EMPRESA DE LICORES DE CUNDINAMARCA</w:t>
      </w:r>
    </w:p>
    <w:p w14:paraId="0B86CD27" w14:textId="77777777" w:rsidR="0097345C" w:rsidRDefault="00597F79" w:rsidP="0097345C">
      <w:pPr>
        <w:pStyle w:val="Prrafodelista"/>
        <w:spacing w:after="360" w:line="240" w:lineRule="auto"/>
        <w:ind w:left="426" w:firstLine="0"/>
        <w:rPr>
          <w:color w:val="auto"/>
        </w:rPr>
      </w:pPr>
      <w:r w:rsidRPr="0097345C">
        <w:rPr>
          <w:color w:val="auto"/>
        </w:rPr>
        <w:t>INVITACIÓN PÚBLICA No. 00</w:t>
      </w:r>
      <w:r w:rsidR="007506E5" w:rsidRPr="0097345C">
        <w:rPr>
          <w:color w:val="auto"/>
        </w:rPr>
        <w:t>9</w:t>
      </w:r>
      <w:r w:rsidRPr="0097345C">
        <w:rPr>
          <w:color w:val="auto"/>
        </w:rPr>
        <w:t xml:space="preserve"> de 2022</w:t>
      </w:r>
    </w:p>
    <w:p w14:paraId="546B3A2D" w14:textId="77777777" w:rsidR="0097345C" w:rsidRDefault="00597F79" w:rsidP="0097345C">
      <w:pPr>
        <w:pStyle w:val="Prrafodelista"/>
        <w:spacing w:after="360" w:line="240" w:lineRule="auto"/>
        <w:ind w:left="426" w:firstLine="0"/>
        <w:rPr>
          <w:color w:val="auto"/>
        </w:rPr>
      </w:pPr>
      <w:r w:rsidRPr="0097345C">
        <w:rPr>
          <w:color w:val="auto"/>
        </w:rPr>
        <w:t>NOMBRE DEL OFERENTE</w:t>
      </w:r>
    </w:p>
    <w:p w14:paraId="4A327521" w14:textId="77777777" w:rsidR="0097345C" w:rsidRDefault="00597F79" w:rsidP="0097345C">
      <w:pPr>
        <w:pStyle w:val="Prrafodelista"/>
        <w:spacing w:after="360" w:line="240" w:lineRule="auto"/>
        <w:ind w:left="426" w:firstLine="0"/>
        <w:rPr>
          <w:color w:val="auto"/>
        </w:rPr>
      </w:pPr>
      <w:r w:rsidRPr="0097345C">
        <w:rPr>
          <w:color w:val="auto"/>
        </w:rPr>
        <w:t>IDENTIFICACIÓN DEL CONTENIDO DEL SOBRE (ORIGINAL – COPIA)</w:t>
      </w:r>
    </w:p>
    <w:p w14:paraId="324355DD" w14:textId="7DDB9A0A" w:rsidR="0097345C" w:rsidRDefault="00597F79" w:rsidP="0097345C">
      <w:pPr>
        <w:pStyle w:val="Prrafodelista"/>
        <w:spacing w:after="360" w:line="240" w:lineRule="auto"/>
        <w:ind w:left="426" w:firstLine="0"/>
        <w:rPr>
          <w:color w:val="auto"/>
        </w:rPr>
      </w:pPr>
      <w:r w:rsidRPr="0097345C">
        <w:rPr>
          <w:color w:val="auto"/>
        </w:rPr>
        <w:t>FOLIADO: La oferta, tanto original como copia, deberán presentarse foliadas, encuadernadas y traer índice de paginado que corresponda a la numeración.</w:t>
      </w:r>
    </w:p>
    <w:p w14:paraId="6CB16625" w14:textId="77777777" w:rsidR="0097345C" w:rsidRDefault="0097345C" w:rsidP="0097345C">
      <w:pPr>
        <w:pStyle w:val="Prrafodelista"/>
        <w:spacing w:after="360" w:line="240" w:lineRule="auto"/>
        <w:ind w:left="426" w:firstLine="0"/>
        <w:rPr>
          <w:color w:val="auto"/>
        </w:rPr>
      </w:pPr>
    </w:p>
    <w:p w14:paraId="6AA3860F" w14:textId="6CA884A9" w:rsidR="0097345C" w:rsidRDefault="00597F79" w:rsidP="0097345C">
      <w:pPr>
        <w:pStyle w:val="Prrafodelista"/>
        <w:spacing w:after="360" w:line="240" w:lineRule="auto"/>
        <w:ind w:left="426" w:firstLine="0"/>
        <w:rPr>
          <w:color w:val="auto"/>
        </w:rPr>
      </w:pPr>
      <w:r w:rsidRPr="0097345C">
        <w:rPr>
          <w:color w:val="auto"/>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17F644E7" w14:textId="77777777" w:rsidR="0097345C" w:rsidRDefault="0097345C" w:rsidP="0097345C">
      <w:pPr>
        <w:pStyle w:val="Prrafodelista"/>
        <w:spacing w:after="360" w:line="240" w:lineRule="auto"/>
        <w:ind w:left="426" w:firstLine="0"/>
        <w:rPr>
          <w:color w:val="auto"/>
        </w:rPr>
      </w:pPr>
    </w:p>
    <w:p w14:paraId="017E1451" w14:textId="338BCFEE" w:rsidR="00600AA5" w:rsidRPr="0097345C" w:rsidRDefault="00600AA5" w:rsidP="0097345C">
      <w:pPr>
        <w:pStyle w:val="Prrafodelista"/>
        <w:numPr>
          <w:ilvl w:val="0"/>
          <w:numId w:val="20"/>
        </w:numPr>
        <w:spacing w:after="360" w:line="240" w:lineRule="auto"/>
        <w:ind w:left="426"/>
        <w:rPr>
          <w:color w:val="auto"/>
        </w:rPr>
      </w:pPr>
      <w:r w:rsidRPr="0097345C">
        <w:rPr>
          <w:color w:val="auto"/>
        </w:rPr>
        <w:t xml:space="preserve">El oferente además de lo anterior debe presentar una muestra del producto </w:t>
      </w:r>
      <w:r w:rsidR="0097345C">
        <w:rPr>
          <w:color w:val="auto"/>
        </w:rPr>
        <w:t xml:space="preserve">solicitado por la ELC, </w:t>
      </w:r>
      <w:r w:rsidRPr="0097345C">
        <w:rPr>
          <w:color w:val="auto"/>
        </w:rPr>
        <w:t>en el momento de la radicación de la oferta</w:t>
      </w:r>
      <w:r w:rsidR="0097345C">
        <w:rPr>
          <w:color w:val="auto"/>
        </w:rPr>
        <w:t xml:space="preserve"> es decir el día del cierre</w:t>
      </w:r>
      <w:r w:rsidRPr="0097345C">
        <w:rPr>
          <w:color w:val="auto"/>
        </w:rPr>
        <w:t xml:space="preserve">, </w:t>
      </w:r>
      <w:r w:rsidR="0097345C">
        <w:rPr>
          <w:color w:val="auto"/>
        </w:rPr>
        <w:t>la</w:t>
      </w:r>
      <w:r w:rsidRPr="0097345C">
        <w:rPr>
          <w:color w:val="auto"/>
        </w:rPr>
        <w:t xml:space="preserve"> cual debe cumplir con las condiciones técnicas establecidas en la presente invitación, </w:t>
      </w:r>
      <w:r w:rsidR="0097345C">
        <w:rPr>
          <w:color w:val="auto"/>
        </w:rPr>
        <w:t>y que</w:t>
      </w:r>
      <w:r w:rsidRPr="0097345C">
        <w:rPr>
          <w:color w:val="auto"/>
        </w:rPr>
        <w:t xml:space="preserve"> será utilizada en el momento de la recepción de producto como comparativo para su verificación al producto aportado.</w:t>
      </w:r>
    </w:p>
    <w:p w14:paraId="1E27C0D2" w14:textId="761CFA00" w:rsidR="00600AA5" w:rsidRDefault="00600AA5" w:rsidP="00597F79">
      <w:pPr>
        <w:pStyle w:val="Prrafodelista"/>
        <w:spacing w:after="0" w:line="240" w:lineRule="auto"/>
        <w:ind w:left="426" w:firstLine="0"/>
        <w:rPr>
          <w:color w:val="auto"/>
        </w:rPr>
      </w:pPr>
    </w:p>
    <w:p w14:paraId="0348D980" w14:textId="77777777" w:rsidR="00597F79" w:rsidRPr="005C7F40" w:rsidRDefault="00597F79" w:rsidP="00597F79">
      <w:pPr>
        <w:pStyle w:val="Prrafodelista"/>
        <w:spacing w:after="0" w:line="240" w:lineRule="auto"/>
        <w:ind w:firstLine="0"/>
        <w:rPr>
          <w:color w:val="auto"/>
        </w:rPr>
      </w:pPr>
    </w:p>
    <w:p w14:paraId="1CCCBDA6" w14:textId="77777777" w:rsidR="00597F79" w:rsidRPr="005C7F40" w:rsidRDefault="00597F79" w:rsidP="0097345C">
      <w:pPr>
        <w:pStyle w:val="Prrafodelista"/>
        <w:numPr>
          <w:ilvl w:val="0"/>
          <w:numId w:val="20"/>
        </w:numPr>
        <w:spacing w:after="0" w:line="240" w:lineRule="auto"/>
        <w:ind w:left="643"/>
        <w:rPr>
          <w:b/>
          <w:color w:val="auto"/>
        </w:rPr>
      </w:pPr>
      <w:r w:rsidRPr="005C7F40">
        <w:rPr>
          <w:b/>
          <w:color w:val="auto"/>
        </w:rPr>
        <w:t xml:space="preserve">MANEJO DE LA INFORMACIÓN </w:t>
      </w:r>
    </w:p>
    <w:p w14:paraId="75943AFB" w14:textId="77777777" w:rsidR="00597F79" w:rsidRPr="005C7F40" w:rsidRDefault="00597F79" w:rsidP="00597F79">
      <w:pPr>
        <w:spacing w:after="0" w:line="240" w:lineRule="auto"/>
        <w:rPr>
          <w:b/>
          <w:color w:val="auto"/>
        </w:rPr>
      </w:pPr>
    </w:p>
    <w:p w14:paraId="52A7B06F" w14:textId="77777777" w:rsidR="00597F79" w:rsidRPr="005C7F40" w:rsidRDefault="00597F79" w:rsidP="00597F79">
      <w:pPr>
        <w:pStyle w:val="Prrafodelista"/>
        <w:spacing w:after="0" w:line="240" w:lineRule="auto"/>
        <w:ind w:left="0" w:firstLine="0"/>
        <w:rPr>
          <w:color w:val="auto"/>
        </w:rPr>
      </w:pPr>
      <w:r w:rsidRPr="005C7F40">
        <w:rPr>
          <w:color w:val="auto"/>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062878E8" w14:textId="77777777" w:rsidR="00597F79" w:rsidRPr="005C7F40" w:rsidRDefault="00597F79" w:rsidP="00597F79">
      <w:pPr>
        <w:pStyle w:val="Prrafodelista"/>
        <w:spacing w:after="0" w:line="240" w:lineRule="auto"/>
        <w:ind w:left="0" w:firstLine="0"/>
        <w:rPr>
          <w:color w:val="auto"/>
        </w:rPr>
      </w:pPr>
    </w:p>
    <w:p w14:paraId="59B302F1" w14:textId="77777777" w:rsidR="00597F79" w:rsidRPr="005C7F40" w:rsidRDefault="00597F79" w:rsidP="00597F79">
      <w:pPr>
        <w:pStyle w:val="Prrafodelista"/>
        <w:spacing w:after="0" w:line="240" w:lineRule="auto"/>
        <w:ind w:left="0" w:firstLine="0"/>
        <w:rPr>
          <w:color w:val="auto"/>
        </w:rPr>
      </w:pPr>
      <w:r w:rsidRPr="005C7F40">
        <w:rPr>
          <w:color w:val="auto"/>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4384CD43" w14:textId="77777777" w:rsidR="00597F79" w:rsidRPr="005C7F40" w:rsidRDefault="00597F79" w:rsidP="00597F79">
      <w:pPr>
        <w:spacing w:after="0" w:line="240" w:lineRule="auto"/>
        <w:rPr>
          <w:color w:val="auto"/>
        </w:rPr>
      </w:pPr>
    </w:p>
    <w:p w14:paraId="58C36AE4" w14:textId="77777777" w:rsidR="00597F79" w:rsidRPr="005C7F40" w:rsidRDefault="00597F79" w:rsidP="00597F79">
      <w:pPr>
        <w:spacing w:after="0" w:line="240" w:lineRule="auto"/>
        <w:rPr>
          <w:b/>
          <w:color w:val="auto"/>
        </w:rPr>
      </w:pPr>
      <w:r w:rsidRPr="005C7F40">
        <w:rPr>
          <w:b/>
          <w:color w:val="auto"/>
        </w:rPr>
        <w:t>8. ADMISIBILIDAD DE LA OFERTA.</w:t>
      </w:r>
    </w:p>
    <w:p w14:paraId="5BE887B7" w14:textId="77777777" w:rsidR="00597F79" w:rsidRPr="005C7F40" w:rsidRDefault="00597F79" w:rsidP="00597F79">
      <w:pPr>
        <w:spacing w:after="0" w:line="240" w:lineRule="auto"/>
        <w:rPr>
          <w:color w:val="auto"/>
        </w:rPr>
      </w:pPr>
    </w:p>
    <w:p w14:paraId="02AB5DFD" w14:textId="77777777" w:rsidR="00597F79" w:rsidRPr="005C7F40" w:rsidRDefault="00597F79" w:rsidP="00597F79">
      <w:pPr>
        <w:spacing w:after="0" w:line="240" w:lineRule="auto"/>
        <w:rPr>
          <w:color w:val="auto"/>
        </w:rPr>
      </w:pPr>
      <w:r w:rsidRPr="005C7F40">
        <w:rPr>
          <w:color w:val="auto"/>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0341529C" w14:textId="77777777" w:rsidR="00597F79" w:rsidRPr="005C7F40" w:rsidRDefault="00597F79" w:rsidP="00597F79">
      <w:pPr>
        <w:spacing w:after="0" w:line="240" w:lineRule="auto"/>
        <w:rPr>
          <w:color w:val="auto"/>
        </w:rPr>
      </w:pPr>
    </w:p>
    <w:p w14:paraId="7C0AD7C7" w14:textId="77777777" w:rsidR="00597F79" w:rsidRPr="005C7F40" w:rsidRDefault="00597F79" w:rsidP="00597F79">
      <w:pPr>
        <w:spacing w:after="0" w:line="240" w:lineRule="auto"/>
        <w:rPr>
          <w:b/>
          <w:color w:val="auto"/>
        </w:rPr>
      </w:pPr>
      <w:r w:rsidRPr="005C7F40">
        <w:rPr>
          <w:b/>
          <w:color w:val="auto"/>
        </w:rPr>
        <w:t xml:space="preserve">9. VALIDEZ DE LAS OFERTAS. </w:t>
      </w:r>
    </w:p>
    <w:p w14:paraId="4704EB78" w14:textId="77777777" w:rsidR="00597F79" w:rsidRPr="005C7F40" w:rsidRDefault="00597F79" w:rsidP="00597F79">
      <w:pPr>
        <w:spacing w:after="0" w:line="240" w:lineRule="auto"/>
        <w:rPr>
          <w:b/>
          <w:color w:val="auto"/>
        </w:rPr>
      </w:pPr>
    </w:p>
    <w:p w14:paraId="22CA2872" w14:textId="77777777" w:rsidR="00597F79" w:rsidRPr="005C7F40" w:rsidRDefault="00597F79" w:rsidP="00597F79">
      <w:pPr>
        <w:spacing w:after="0" w:line="240" w:lineRule="auto"/>
        <w:rPr>
          <w:color w:val="auto"/>
        </w:rPr>
      </w:pPr>
      <w:r w:rsidRPr="005C7F40">
        <w:rPr>
          <w:color w:val="auto"/>
        </w:rPr>
        <w:t xml:space="preserve">Se entenderá valida la oferta desde la presentación de la misma hasta por 30 días, este término estará sujeto a la modificación del cronograma. </w:t>
      </w:r>
    </w:p>
    <w:p w14:paraId="407E6CB0" w14:textId="77777777" w:rsidR="00597F79" w:rsidRPr="005C7F40" w:rsidRDefault="00597F79" w:rsidP="00597F79">
      <w:pPr>
        <w:spacing w:after="0" w:line="240" w:lineRule="auto"/>
        <w:rPr>
          <w:color w:val="auto"/>
        </w:rPr>
      </w:pPr>
    </w:p>
    <w:p w14:paraId="4D1C7C85" w14:textId="77777777" w:rsidR="00597F79" w:rsidRPr="005C7F40" w:rsidRDefault="00597F79" w:rsidP="00597F79">
      <w:pPr>
        <w:spacing w:after="0" w:line="240" w:lineRule="auto"/>
        <w:rPr>
          <w:b/>
          <w:color w:val="auto"/>
        </w:rPr>
      </w:pPr>
      <w:r w:rsidRPr="005C7F40">
        <w:rPr>
          <w:b/>
          <w:color w:val="auto"/>
        </w:rPr>
        <w:t>10. FUERZA VINCULANTE DE LA OFERTA.</w:t>
      </w:r>
    </w:p>
    <w:p w14:paraId="58E1D953" w14:textId="77777777" w:rsidR="00597F79" w:rsidRPr="005C7F40" w:rsidRDefault="00597F79" w:rsidP="00597F79">
      <w:pPr>
        <w:spacing w:after="0" w:line="240" w:lineRule="auto"/>
        <w:rPr>
          <w:b/>
          <w:color w:val="auto"/>
        </w:rPr>
      </w:pPr>
    </w:p>
    <w:p w14:paraId="6B5B2B47" w14:textId="77777777" w:rsidR="00597F79" w:rsidRPr="005C7F40" w:rsidRDefault="00597F79" w:rsidP="00597F79">
      <w:pPr>
        <w:spacing w:after="0" w:line="240" w:lineRule="auto"/>
        <w:rPr>
          <w:color w:val="auto"/>
        </w:rPr>
      </w:pPr>
      <w:r w:rsidRPr="005C7F40">
        <w:rPr>
          <w:color w:val="auto"/>
        </w:rPr>
        <w:t>Toda propuesta presentada en el término señalado será entendida como oferta y tendrá fuerza vinculante y el Oferente quedará obligado en caso de aceptación de la misma.</w:t>
      </w:r>
    </w:p>
    <w:p w14:paraId="239832BD" w14:textId="77777777" w:rsidR="00597F79" w:rsidRPr="005C7F40" w:rsidRDefault="00597F79" w:rsidP="00597F79">
      <w:pPr>
        <w:spacing w:after="0" w:line="240" w:lineRule="auto"/>
        <w:rPr>
          <w:color w:val="auto"/>
        </w:rPr>
      </w:pPr>
    </w:p>
    <w:p w14:paraId="20DF3E86" w14:textId="77777777" w:rsidR="00597F79" w:rsidRPr="005C7F40" w:rsidRDefault="00597F79" w:rsidP="00597F79">
      <w:pPr>
        <w:spacing w:after="0" w:line="240" w:lineRule="auto"/>
        <w:rPr>
          <w:color w:val="auto"/>
        </w:rPr>
      </w:pPr>
      <w:r w:rsidRPr="005C7F40">
        <w:rPr>
          <w:color w:val="auto"/>
        </w:rPr>
        <w:t>La oferta no podrá ser revocada hasta el término señalado en el numeral anterior. De ser retirada el Oferente deberá indemnizar a la ELC por los daños que se hubiesen causado con esta acción.</w:t>
      </w:r>
    </w:p>
    <w:p w14:paraId="2F6E678F" w14:textId="77777777" w:rsidR="00597F79" w:rsidRPr="005C7F40" w:rsidRDefault="00597F79" w:rsidP="00597F79">
      <w:pPr>
        <w:spacing w:after="0" w:line="240" w:lineRule="auto"/>
        <w:rPr>
          <w:color w:val="auto"/>
        </w:rPr>
      </w:pPr>
    </w:p>
    <w:p w14:paraId="39879A5D" w14:textId="77777777" w:rsidR="00597F79" w:rsidRPr="005C7F40" w:rsidRDefault="00597F79" w:rsidP="00597F79">
      <w:pPr>
        <w:spacing w:after="0" w:line="240" w:lineRule="auto"/>
        <w:rPr>
          <w:b/>
          <w:color w:val="auto"/>
        </w:rPr>
      </w:pPr>
      <w:r w:rsidRPr="005C7F40">
        <w:rPr>
          <w:b/>
          <w:color w:val="auto"/>
        </w:rPr>
        <w:t>11. REGLAS DE SUBSANABILIDAD DE LA OFERTA.</w:t>
      </w:r>
    </w:p>
    <w:p w14:paraId="2239AB38" w14:textId="77777777" w:rsidR="00597F79" w:rsidRPr="005C7F40" w:rsidRDefault="00597F79" w:rsidP="00597F79">
      <w:pPr>
        <w:spacing w:after="0" w:line="240" w:lineRule="auto"/>
        <w:rPr>
          <w:b/>
          <w:color w:val="auto"/>
        </w:rPr>
      </w:pPr>
    </w:p>
    <w:p w14:paraId="196A371F" w14:textId="77777777" w:rsidR="00597F79" w:rsidRPr="005C7F40" w:rsidRDefault="00597F79" w:rsidP="00597F79">
      <w:pPr>
        <w:spacing w:after="0" w:line="240" w:lineRule="auto"/>
        <w:rPr>
          <w:color w:val="auto"/>
        </w:rPr>
      </w:pPr>
      <w:r w:rsidRPr="005C7F40">
        <w:rPr>
          <w:color w:val="auto"/>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1AD16772" w14:textId="77777777" w:rsidR="00597F79" w:rsidRPr="005C7F40" w:rsidRDefault="00597F79" w:rsidP="00597F79">
      <w:pPr>
        <w:spacing w:after="0" w:line="240" w:lineRule="auto"/>
        <w:rPr>
          <w:color w:val="auto"/>
        </w:rPr>
      </w:pPr>
    </w:p>
    <w:p w14:paraId="6E7A4951" w14:textId="77777777" w:rsidR="00597F79" w:rsidRPr="005C7F40" w:rsidRDefault="00597F79" w:rsidP="00597F79">
      <w:pPr>
        <w:spacing w:after="0" w:line="240" w:lineRule="auto"/>
        <w:rPr>
          <w:color w:val="auto"/>
        </w:rPr>
      </w:pPr>
      <w:r w:rsidRPr="005C7F40">
        <w:rPr>
          <w:color w:val="auto"/>
        </w:rPr>
        <w:t>De vencerse el término para subsanar sin que se hubieren entregado el/los documentos/s requeridos, la oferta será rechazada de plano y no se tendrá en cuenta para la evaluación.</w:t>
      </w:r>
    </w:p>
    <w:p w14:paraId="645B9E83" w14:textId="77777777" w:rsidR="00597F79" w:rsidRPr="005C7F40" w:rsidRDefault="00597F79" w:rsidP="00597F79">
      <w:pPr>
        <w:spacing w:after="0" w:line="240" w:lineRule="auto"/>
        <w:rPr>
          <w:color w:val="auto"/>
        </w:rPr>
      </w:pPr>
      <w:r w:rsidRPr="005C7F40">
        <w:rPr>
          <w:color w:val="auto"/>
        </w:rPr>
        <w:t>No habrá lugar a corrección de evidenciarse que el Oferente no cuenta con el objeto social requerido.</w:t>
      </w:r>
    </w:p>
    <w:p w14:paraId="29DCEB9F" w14:textId="77777777" w:rsidR="00597F79" w:rsidRPr="005C7F40" w:rsidRDefault="00597F79" w:rsidP="00597F79">
      <w:pPr>
        <w:spacing w:after="0" w:line="240" w:lineRule="auto"/>
        <w:rPr>
          <w:color w:val="auto"/>
        </w:rPr>
      </w:pPr>
    </w:p>
    <w:p w14:paraId="1B47F90C" w14:textId="77777777" w:rsidR="00597F79" w:rsidRPr="005C7F40" w:rsidRDefault="00597F79" w:rsidP="00597F79">
      <w:pPr>
        <w:spacing w:after="0" w:line="240" w:lineRule="auto"/>
        <w:rPr>
          <w:b/>
          <w:color w:val="auto"/>
        </w:rPr>
      </w:pPr>
      <w:r w:rsidRPr="005C7F40">
        <w:rPr>
          <w:b/>
          <w:color w:val="auto"/>
        </w:rPr>
        <w:t>12. CRITERIOS DE DESEMPATE</w:t>
      </w:r>
    </w:p>
    <w:p w14:paraId="332A035F" w14:textId="77777777" w:rsidR="00597F79" w:rsidRPr="005C7F40" w:rsidRDefault="00597F79" w:rsidP="00597F79">
      <w:pPr>
        <w:spacing w:after="0" w:line="240" w:lineRule="auto"/>
        <w:rPr>
          <w:b/>
          <w:color w:val="auto"/>
        </w:rPr>
      </w:pPr>
    </w:p>
    <w:p w14:paraId="6DD02E53" w14:textId="77777777" w:rsidR="00597F79" w:rsidRPr="005C7F40" w:rsidRDefault="00597F79" w:rsidP="00597F79">
      <w:pPr>
        <w:spacing w:after="0" w:line="240" w:lineRule="auto"/>
        <w:rPr>
          <w:color w:val="auto"/>
        </w:rPr>
      </w:pPr>
      <w:r w:rsidRPr="005C7F40">
        <w:rPr>
          <w:color w:val="auto"/>
        </w:rPr>
        <w:t>En caso de generarse un empate en la presente invitación, en el puntaje total de dos o más Oferentes. La ELC aplicará los siguientes criterios a saber:</w:t>
      </w:r>
    </w:p>
    <w:p w14:paraId="668E05AF" w14:textId="77777777" w:rsidR="00597F79" w:rsidRPr="005C7F40" w:rsidRDefault="00597F79" w:rsidP="00597F79">
      <w:pPr>
        <w:spacing w:after="0" w:line="240" w:lineRule="auto"/>
        <w:rPr>
          <w:color w:val="auto"/>
        </w:rPr>
      </w:pPr>
    </w:p>
    <w:p w14:paraId="717CFB30" w14:textId="77777777" w:rsidR="00597F79" w:rsidRPr="005C7F40" w:rsidRDefault="00597F79" w:rsidP="00597F79">
      <w:pPr>
        <w:spacing w:after="0" w:line="240" w:lineRule="auto"/>
        <w:rPr>
          <w:color w:val="auto"/>
        </w:rPr>
      </w:pPr>
      <w:r w:rsidRPr="005C7F40">
        <w:rPr>
          <w:color w:val="auto"/>
        </w:rPr>
        <w:t>a. Preferir la Oferta de bienes o servicios nacionales frente a la Oferta de bienes o servicios extranjeros.</w:t>
      </w:r>
    </w:p>
    <w:p w14:paraId="62BD60DD" w14:textId="77777777" w:rsidR="00597F79" w:rsidRPr="005C7F40" w:rsidRDefault="00597F79" w:rsidP="00597F79">
      <w:pPr>
        <w:spacing w:after="0" w:line="240" w:lineRule="auto"/>
        <w:rPr>
          <w:color w:val="auto"/>
        </w:rPr>
      </w:pPr>
    </w:p>
    <w:p w14:paraId="1639E504" w14:textId="77777777" w:rsidR="00597F79" w:rsidRPr="005C7F40" w:rsidRDefault="00597F79" w:rsidP="00597F79">
      <w:pPr>
        <w:spacing w:after="0" w:line="240" w:lineRule="auto"/>
        <w:rPr>
          <w:color w:val="auto"/>
        </w:rPr>
      </w:pPr>
      <w:r w:rsidRPr="005C7F40">
        <w:rPr>
          <w:color w:val="auto"/>
        </w:rPr>
        <w:t>b. Preferir las Ofertas presentada por una Mi pyme nacional.</w:t>
      </w:r>
    </w:p>
    <w:p w14:paraId="46137F0E" w14:textId="77777777" w:rsidR="00597F79" w:rsidRPr="005C7F40" w:rsidRDefault="00597F79" w:rsidP="00597F79">
      <w:pPr>
        <w:spacing w:after="0" w:line="240" w:lineRule="auto"/>
        <w:rPr>
          <w:color w:val="auto"/>
        </w:rPr>
      </w:pPr>
    </w:p>
    <w:p w14:paraId="74FE0331" w14:textId="77777777" w:rsidR="00597F79" w:rsidRPr="005C7F40" w:rsidRDefault="00597F79" w:rsidP="00597F79">
      <w:pPr>
        <w:spacing w:after="0" w:line="240" w:lineRule="auto"/>
        <w:rPr>
          <w:color w:val="auto"/>
        </w:rPr>
      </w:pPr>
      <w:r w:rsidRPr="005C7F40">
        <w:rPr>
          <w:color w:val="auto"/>
        </w:rPr>
        <w:t>c. Preferir la Oferta presentada por un Consorcio, Unión Temporal o promesa de sociedad futura siempre que: (a) esté conformado por al menos una Mi pyme naciónal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4FCD571A" w14:textId="77777777" w:rsidR="00597F79" w:rsidRPr="005C7F40" w:rsidRDefault="00597F79" w:rsidP="00597F79">
      <w:pPr>
        <w:spacing w:after="0" w:line="240" w:lineRule="auto"/>
        <w:rPr>
          <w:color w:val="auto"/>
        </w:rPr>
      </w:pPr>
    </w:p>
    <w:p w14:paraId="1393544B" w14:textId="77777777" w:rsidR="00597F79" w:rsidRPr="005C7F40" w:rsidRDefault="00597F79" w:rsidP="00597F79">
      <w:pPr>
        <w:spacing w:after="0" w:line="240" w:lineRule="auto"/>
        <w:rPr>
          <w:color w:val="auto"/>
        </w:rPr>
      </w:pPr>
      <w:r w:rsidRPr="005C7F40">
        <w:rPr>
          <w:color w:val="aut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16157E8A" w14:textId="77777777" w:rsidR="00597F79" w:rsidRPr="005C7F40" w:rsidRDefault="00597F79" w:rsidP="00597F79">
      <w:pPr>
        <w:spacing w:after="0" w:line="240" w:lineRule="auto"/>
        <w:rPr>
          <w:color w:val="auto"/>
        </w:rPr>
      </w:pPr>
    </w:p>
    <w:p w14:paraId="51A43DF0" w14:textId="77777777" w:rsidR="00597F79" w:rsidRPr="005C7F40" w:rsidRDefault="00597F79" w:rsidP="00597F79">
      <w:pPr>
        <w:spacing w:after="0" w:line="240" w:lineRule="auto"/>
        <w:rPr>
          <w:color w:val="auto"/>
        </w:rPr>
      </w:pPr>
      <w:r w:rsidRPr="005C7F40">
        <w:rPr>
          <w:color w:val="auto"/>
        </w:rPr>
        <w:t>e. Preferirá al Oferente que tenga mayor puntaje en el criterio de aspectos técnicos, Si persiste el empate, se escogerá al Oferente que tenga mayor puntaje en el apoyo tecnológico y capacitación del personal.</w:t>
      </w:r>
    </w:p>
    <w:p w14:paraId="24E8F6CE" w14:textId="77777777" w:rsidR="00597F79" w:rsidRPr="005C7F40" w:rsidRDefault="00597F79" w:rsidP="00597F79">
      <w:pPr>
        <w:spacing w:after="0" w:line="240" w:lineRule="auto"/>
        <w:rPr>
          <w:color w:val="auto"/>
        </w:rPr>
      </w:pPr>
    </w:p>
    <w:p w14:paraId="185115C7" w14:textId="77777777" w:rsidR="00597F79" w:rsidRPr="005C7F40" w:rsidRDefault="00597F79" w:rsidP="00597F79">
      <w:pPr>
        <w:spacing w:after="120" w:line="240" w:lineRule="auto"/>
        <w:rPr>
          <w:b/>
          <w:color w:val="auto"/>
        </w:rPr>
      </w:pPr>
      <w:r w:rsidRPr="005C7F40">
        <w:rPr>
          <w:b/>
          <w:color w:val="auto"/>
        </w:rPr>
        <w:t xml:space="preserve">13. DESISTIMIENTO DE OFERTAS. </w:t>
      </w:r>
    </w:p>
    <w:p w14:paraId="79BD3E11" w14:textId="77777777" w:rsidR="00597F79" w:rsidRPr="005C7F40" w:rsidRDefault="00597F79" w:rsidP="00597F79">
      <w:pPr>
        <w:spacing w:after="0" w:line="240" w:lineRule="auto"/>
        <w:rPr>
          <w:color w:val="auto"/>
        </w:rPr>
      </w:pPr>
      <w:r w:rsidRPr="005C7F40">
        <w:rPr>
          <w:color w:val="auto"/>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6C031D04" w14:textId="77777777" w:rsidR="00597F79" w:rsidRPr="005C7F40" w:rsidRDefault="00597F79" w:rsidP="00597F79">
      <w:pPr>
        <w:spacing w:after="0" w:line="240" w:lineRule="auto"/>
        <w:rPr>
          <w:color w:val="auto"/>
        </w:rPr>
      </w:pPr>
    </w:p>
    <w:p w14:paraId="4E7D129F" w14:textId="77777777" w:rsidR="00597F79" w:rsidRPr="005C7F40" w:rsidRDefault="00597F79" w:rsidP="00597F79">
      <w:pPr>
        <w:spacing w:after="120" w:line="240" w:lineRule="auto"/>
        <w:rPr>
          <w:color w:val="auto"/>
        </w:rPr>
      </w:pPr>
      <w:r w:rsidRPr="005C7F40">
        <w:rPr>
          <w:b/>
          <w:color w:val="auto"/>
        </w:rPr>
        <w:t>14. NO OBLIGATORIEDAD DE LA INVITACIÓN</w:t>
      </w:r>
      <w:r w:rsidRPr="005C7F40">
        <w:rPr>
          <w:color w:val="auto"/>
        </w:rPr>
        <w:t>.</w:t>
      </w:r>
    </w:p>
    <w:p w14:paraId="2F403475" w14:textId="77777777" w:rsidR="00597F79" w:rsidRPr="005C7F40" w:rsidRDefault="00597F79" w:rsidP="00597F79">
      <w:pPr>
        <w:spacing w:after="0" w:line="240" w:lineRule="auto"/>
        <w:rPr>
          <w:color w:val="auto"/>
        </w:rPr>
      </w:pPr>
      <w:r w:rsidRPr="005C7F40">
        <w:rPr>
          <w:color w:val="auto"/>
        </w:rPr>
        <w:t>La presente invitación de la ELC al ser dirigida a las personas naturales o jurídicas indeterminadas será considerada como una simple invitación en concordancia con el artículo 847 del Código de Comercio Colombiano.</w:t>
      </w:r>
    </w:p>
    <w:p w14:paraId="4D29260C" w14:textId="77777777" w:rsidR="00597F79" w:rsidRPr="005C7F40" w:rsidRDefault="00597F79" w:rsidP="00597F79">
      <w:pPr>
        <w:spacing w:after="0" w:line="240" w:lineRule="auto"/>
        <w:rPr>
          <w:color w:val="auto"/>
        </w:rPr>
      </w:pPr>
    </w:p>
    <w:p w14:paraId="3EA58761" w14:textId="77777777" w:rsidR="00597F79" w:rsidRPr="005C7F40" w:rsidRDefault="00597F79" w:rsidP="00597F79">
      <w:pPr>
        <w:spacing w:after="120" w:line="240" w:lineRule="auto"/>
        <w:rPr>
          <w:b/>
          <w:color w:val="auto"/>
        </w:rPr>
      </w:pPr>
      <w:r w:rsidRPr="005C7F40">
        <w:rPr>
          <w:b/>
          <w:color w:val="auto"/>
        </w:rPr>
        <w:t>15. PROCESO FALLIDO</w:t>
      </w:r>
    </w:p>
    <w:p w14:paraId="6F477917" w14:textId="77777777" w:rsidR="00597F79" w:rsidRPr="005C7F40" w:rsidRDefault="00597F79" w:rsidP="00597F79">
      <w:pPr>
        <w:spacing w:after="0" w:line="240" w:lineRule="auto"/>
        <w:rPr>
          <w:color w:val="auto"/>
        </w:rPr>
      </w:pPr>
      <w:r w:rsidRPr="005C7F40">
        <w:rPr>
          <w:color w:val="auto"/>
        </w:rPr>
        <w:t xml:space="preserve">La ELC, de forma unilateral, podrá declarar fallido el proceso de selección de la empresa de la vigilancia cuando ninguna de los Oferentes cumpla con las condiciones señaladas en la presente invitación o cuando ninguna de las ofertas presentadas por los interesados después de realizada la fase de evaluación cumpla con los requisitos previstos. </w:t>
      </w:r>
    </w:p>
    <w:p w14:paraId="23FD53EE" w14:textId="77777777" w:rsidR="00597F79" w:rsidRPr="005C7F40" w:rsidRDefault="00597F79" w:rsidP="00597F79">
      <w:pPr>
        <w:spacing w:after="0" w:line="240" w:lineRule="auto"/>
        <w:rPr>
          <w:color w:val="auto"/>
        </w:rPr>
      </w:pPr>
    </w:p>
    <w:p w14:paraId="48898C94" w14:textId="77777777" w:rsidR="00597F79" w:rsidRPr="005C7F40" w:rsidRDefault="00597F79" w:rsidP="00597F79">
      <w:pPr>
        <w:spacing w:after="120" w:line="240" w:lineRule="auto"/>
        <w:rPr>
          <w:b/>
          <w:color w:val="auto"/>
        </w:rPr>
      </w:pPr>
      <w:r w:rsidRPr="005C7F40">
        <w:rPr>
          <w:b/>
          <w:color w:val="auto"/>
        </w:rPr>
        <w:t>16. TERMINACIÓN O CANCELACIÓN DE LA INVITACIÓN.</w:t>
      </w:r>
    </w:p>
    <w:p w14:paraId="5FE2EFAB" w14:textId="77777777" w:rsidR="00597F79" w:rsidRPr="005C7F40" w:rsidRDefault="00597F79" w:rsidP="00597F79">
      <w:pPr>
        <w:spacing w:after="0" w:line="240" w:lineRule="auto"/>
        <w:rPr>
          <w:color w:val="auto"/>
        </w:rPr>
      </w:pPr>
      <w:r w:rsidRPr="005C7F40">
        <w:rPr>
          <w:color w:val="auto"/>
        </w:rPr>
        <w:t>La ELC podrá, de forma unilateral, dar por terminada la invitación hasta la aceptación o asentimiento de la oferta; en ningún caso la ELC será responsable por la terminación o cancelación de la presente invitación.</w:t>
      </w:r>
    </w:p>
    <w:p w14:paraId="20114E29" w14:textId="77777777" w:rsidR="00597F79" w:rsidRPr="005C7F40" w:rsidRDefault="00597F79" w:rsidP="00597F79">
      <w:pPr>
        <w:spacing w:after="0" w:line="240" w:lineRule="auto"/>
        <w:rPr>
          <w:color w:val="auto"/>
        </w:rPr>
      </w:pPr>
    </w:p>
    <w:p w14:paraId="52F048F8" w14:textId="77777777" w:rsidR="00597F79" w:rsidRPr="005C7F40" w:rsidRDefault="00597F79" w:rsidP="00597F79">
      <w:pPr>
        <w:spacing w:after="0" w:line="240" w:lineRule="auto"/>
        <w:rPr>
          <w:color w:val="auto"/>
        </w:rPr>
      </w:pPr>
      <w:r w:rsidRPr="005C7F40">
        <w:rPr>
          <w:b/>
          <w:color w:val="auto"/>
        </w:rPr>
        <w:t>17. SUSPENSIÓN DEL PROCESO DE ESCOGENCIA</w:t>
      </w:r>
      <w:r w:rsidRPr="005C7F40">
        <w:rPr>
          <w:color w:val="auto"/>
        </w:rPr>
        <w:t>.</w:t>
      </w:r>
    </w:p>
    <w:p w14:paraId="672C3645" w14:textId="77777777" w:rsidR="00597F79" w:rsidRPr="005C7F40" w:rsidRDefault="00597F79" w:rsidP="00597F79">
      <w:pPr>
        <w:spacing w:after="0" w:line="240" w:lineRule="auto"/>
        <w:rPr>
          <w:color w:val="auto"/>
        </w:rPr>
      </w:pPr>
    </w:p>
    <w:p w14:paraId="262AEFA7" w14:textId="77777777" w:rsidR="00597F79" w:rsidRPr="005C7F40" w:rsidRDefault="00597F79" w:rsidP="00597F79">
      <w:pPr>
        <w:spacing w:after="0" w:line="240" w:lineRule="auto"/>
        <w:rPr>
          <w:color w:val="auto"/>
        </w:rPr>
      </w:pPr>
      <w:r w:rsidRPr="005C7F40">
        <w:rPr>
          <w:color w:val="auto"/>
        </w:rPr>
        <w:t>En cualquier momento, la ELC podrá dar por suspendido el proceso de escogencia de la presente invitación, suspendiéndose al mismo tiempo los términos de duración de la oferta.</w:t>
      </w:r>
    </w:p>
    <w:p w14:paraId="58389370" w14:textId="77777777" w:rsidR="00597F79" w:rsidRPr="005C7F40" w:rsidRDefault="00597F79" w:rsidP="00597F79">
      <w:pPr>
        <w:spacing w:after="0" w:line="240" w:lineRule="auto"/>
        <w:rPr>
          <w:color w:val="auto"/>
        </w:rPr>
      </w:pPr>
    </w:p>
    <w:p w14:paraId="0D7D0B41" w14:textId="77777777" w:rsidR="00597F79" w:rsidRPr="005C7F40" w:rsidRDefault="00597F79" w:rsidP="00597F79">
      <w:pPr>
        <w:spacing w:after="0" w:line="240" w:lineRule="auto"/>
        <w:rPr>
          <w:b/>
          <w:color w:val="auto"/>
        </w:rPr>
      </w:pPr>
      <w:r w:rsidRPr="005C7F40">
        <w:rPr>
          <w:b/>
          <w:color w:val="auto"/>
        </w:rPr>
        <w:t xml:space="preserve">18. INFORME DE EVALUACIÓN </w:t>
      </w:r>
    </w:p>
    <w:p w14:paraId="11256EBE" w14:textId="77777777" w:rsidR="00597F79" w:rsidRPr="005C7F40" w:rsidRDefault="00597F79" w:rsidP="00597F79">
      <w:pPr>
        <w:spacing w:after="0" w:line="240" w:lineRule="auto"/>
        <w:rPr>
          <w:b/>
          <w:color w:val="auto"/>
        </w:rPr>
      </w:pPr>
    </w:p>
    <w:p w14:paraId="6416365A" w14:textId="77777777" w:rsidR="00597F79" w:rsidRPr="005C7F40" w:rsidRDefault="00597F79" w:rsidP="00597F79">
      <w:pPr>
        <w:spacing w:after="0" w:line="240" w:lineRule="auto"/>
        <w:rPr>
          <w:color w:val="auto"/>
        </w:rPr>
      </w:pPr>
      <w:r w:rsidRPr="005C7F40">
        <w:rPr>
          <w:color w:val="auto"/>
        </w:rPr>
        <w:t>La ELC, luego de realizada la etapa de evaluación, expedirá informe de evaluación que contenga:</w:t>
      </w:r>
    </w:p>
    <w:p w14:paraId="433017E7" w14:textId="77777777" w:rsidR="00597F79" w:rsidRPr="005C7F40" w:rsidRDefault="00597F79" w:rsidP="00597F79">
      <w:pPr>
        <w:spacing w:after="0" w:line="240" w:lineRule="auto"/>
        <w:rPr>
          <w:color w:val="auto"/>
        </w:rPr>
      </w:pPr>
    </w:p>
    <w:p w14:paraId="2711C067" w14:textId="77777777" w:rsidR="00597F79" w:rsidRPr="005C7F40" w:rsidRDefault="00597F79" w:rsidP="00597F79">
      <w:pPr>
        <w:spacing w:after="0" w:line="240" w:lineRule="auto"/>
        <w:rPr>
          <w:color w:val="auto"/>
        </w:rPr>
      </w:pPr>
      <w:r w:rsidRPr="005C7F40">
        <w:rPr>
          <w:color w:val="auto"/>
        </w:rPr>
        <w:t>3.18.1. Objeto del Contrato.</w:t>
      </w:r>
    </w:p>
    <w:p w14:paraId="6F0EEDD5" w14:textId="77777777" w:rsidR="00597F79" w:rsidRPr="005C7F40" w:rsidRDefault="00597F79" w:rsidP="00597F79">
      <w:pPr>
        <w:spacing w:after="0" w:line="240" w:lineRule="auto"/>
        <w:rPr>
          <w:color w:val="auto"/>
        </w:rPr>
      </w:pPr>
      <w:r w:rsidRPr="005C7F40">
        <w:rPr>
          <w:color w:val="auto"/>
        </w:rPr>
        <w:t>3.18.2. Número de Propuestas presentadas y consideradas aptas para la evaluación.</w:t>
      </w:r>
    </w:p>
    <w:p w14:paraId="2AC6E9FC" w14:textId="77777777" w:rsidR="00597F79" w:rsidRPr="005C7F40" w:rsidRDefault="00597F79" w:rsidP="00597F79">
      <w:pPr>
        <w:spacing w:after="0" w:line="240" w:lineRule="auto"/>
        <w:rPr>
          <w:color w:val="auto"/>
        </w:rPr>
      </w:pPr>
      <w:r w:rsidRPr="005C7F40">
        <w:rPr>
          <w:color w:val="auto"/>
        </w:rPr>
        <w:t xml:space="preserve">3.18.3. Análisis Legal de las Propuestas. </w:t>
      </w:r>
    </w:p>
    <w:p w14:paraId="2C0B27B7" w14:textId="77777777" w:rsidR="00597F79" w:rsidRPr="005C7F40" w:rsidRDefault="00597F79" w:rsidP="00597F79">
      <w:pPr>
        <w:spacing w:after="0" w:line="240" w:lineRule="auto"/>
        <w:rPr>
          <w:color w:val="auto"/>
        </w:rPr>
      </w:pPr>
      <w:r w:rsidRPr="005C7F40">
        <w:rPr>
          <w:color w:val="auto"/>
        </w:rPr>
        <w:t>3.18.4. Análisis de Aspectos Técnicos.</w:t>
      </w:r>
    </w:p>
    <w:p w14:paraId="42FF4FAD" w14:textId="77777777" w:rsidR="00597F79" w:rsidRPr="005C7F40" w:rsidRDefault="00597F79" w:rsidP="00597F79">
      <w:pPr>
        <w:spacing w:after="0" w:line="240" w:lineRule="auto"/>
        <w:rPr>
          <w:color w:val="auto"/>
        </w:rPr>
      </w:pPr>
      <w:r w:rsidRPr="005C7F40">
        <w:rPr>
          <w:color w:val="auto"/>
        </w:rPr>
        <w:t xml:space="preserve">3.18.5. Análisis Financiero. </w:t>
      </w:r>
    </w:p>
    <w:p w14:paraId="57A08287" w14:textId="77777777" w:rsidR="00597F79" w:rsidRPr="005C7F40" w:rsidRDefault="00597F79" w:rsidP="00597F79">
      <w:pPr>
        <w:spacing w:after="0" w:line="240" w:lineRule="auto"/>
        <w:rPr>
          <w:color w:val="auto"/>
        </w:rPr>
      </w:pPr>
    </w:p>
    <w:p w14:paraId="43BC5759" w14:textId="77777777" w:rsidR="00597F79" w:rsidRPr="005C7F40" w:rsidRDefault="00597F79" w:rsidP="00597F79">
      <w:pPr>
        <w:spacing w:after="0" w:line="240" w:lineRule="auto"/>
        <w:rPr>
          <w:b/>
          <w:color w:val="auto"/>
        </w:rPr>
      </w:pPr>
      <w:r w:rsidRPr="005C7F40">
        <w:rPr>
          <w:b/>
          <w:color w:val="auto"/>
        </w:rPr>
        <w:t xml:space="preserve">19. OBSERVACIONES AL INFORME DE EVALUACIÓN </w:t>
      </w:r>
    </w:p>
    <w:p w14:paraId="2B6FD729" w14:textId="77777777" w:rsidR="00597F79" w:rsidRPr="005C7F40" w:rsidRDefault="00597F79" w:rsidP="00597F79">
      <w:pPr>
        <w:spacing w:after="0" w:line="240" w:lineRule="auto"/>
        <w:rPr>
          <w:b/>
          <w:color w:val="auto"/>
        </w:rPr>
      </w:pPr>
    </w:p>
    <w:p w14:paraId="7C9E13F6" w14:textId="77777777" w:rsidR="00597F79" w:rsidRPr="005C7F40" w:rsidRDefault="00597F79" w:rsidP="00E1656A">
      <w:pPr>
        <w:spacing w:after="120" w:line="240" w:lineRule="auto"/>
        <w:rPr>
          <w:color w:val="auto"/>
        </w:rPr>
      </w:pPr>
      <w:r w:rsidRPr="005C7F40">
        <w:rPr>
          <w:color w:val="auto"/>
        </w:rPr>
        <w:t>Los Oferentes podrán, de manera discrecional, presentar observaciones al informe de evaluación publicado por la ELC, en los términos señalados en el cronograma.</w:t>
      </w:r>
    </w:p>
    <w:p w14:paraId="5770BCED" w14:textId="77777777" w:rsidR="00597F79" w:rsidRPr="005C7F40" w:rsidRDefault="00597F79" w:rsidP="00597F79">
      <w:pPr>
        <w:spacing w:after="0" w:line="240" w:lineRule="auto"/>
        <w:rPr>
          <w:color w:val="auto"/>
        </w:rPr>
      </w:pPr>
      <w:r w:rsidRPr="005C7F40">
        <w:rPr>
          <w:color w:val="auto"/>
        </w:rPr>
        <w:t>La ELC dará respuesta a las observaciones hechas por los interesados y las publicará conforme a los términos del cronograma.</w:t>
      </w:r>
    </w:p>
    <w:p w14:paraId="1B0CB3FB" w14:textId="77777777" w:rsidR="00597F79" w:rsidRPr="005C7F40" w:rsidRDefault="00597F79" w:rsidP="00597F79">
      <w:pPr>
        <w:spacing w:after="0" w:line="240" w:lineRule="auto"/>
        <w:rPr>
          <w:color w:val="auto"/>
        </w:rPr>
      </w:pPr>
    </w:p>
    <w:p w14:paraId="51615C87" w14:textId="77777777" w:rsidR="00597F79" w:rsidRPr="005C7F40" w:rsidRDefault="00597F79" w:rsidP="00597F79">
      <w:pPr>
        <w:spacing w:after="0" w:line="240" w:lineRule="auto"/>
        <w:rPr>
          <w:b/>
          <w:color w:val="auto"/>
        </w:rPr>
      </w:pPr>
      <w:r w:rsidRPr="005C7F40">
        <w:rPr>
          <w:b/>
          <w:color w:val="auto"/>
        </w:rPr>
        <w:t>20. TRÁMITE DE OBSERVACIONES AL INFORME DE EVALUACIÓN</w:t>
      </w:r>
    </w:p>
    <w:p w14:paraId="1F2797AA" w14:textId="77777777" w:rsidR="00597F79" w:rsidRPr="005C7F40" w:rsidRDefault="00597F79" w:rsidP="00597F79">
      <w:pPr>
        <w:spacing w:after="0" w:line="240" w:lineRule="auto"/>
        <w:rPr>
          <w:b/>
          <w:color w:val="auto"/>
        </w:rPr>
      </w:pPr>
    </w:p>
    <w:p w14:paraId="4CF20875" w14:textId="77777777" w:rsidR="00597F79" w:rsidRPr="005C7F40" w:rsidRDefault="00597F79" w:rsidP="00597F79">
      <w:pPr>
        <w:spacing w:after="0" w:line="240" w:lineRule="auto"/>
        <w:rPr>
          <w:color w:val="auto"/>
        </w:rPr>
      </w:pPr>
      <w:r w:rsidRPr="005C7F40">
        <w:rPr>
          <w:color w:val="auto"/>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7C3B5714" w14:textId="77777777" w:rsidR="00597F79" w:rsidRPr="005C7F40" w:rsidRDefault="00597F79" w:rsidP="00597F79">
      <w:pPr>
        <w:spacing w:after="0" w:line="240" w:lineRule="auto"/>
        <w:rPr>
          <w:color w:val="auto"/>
        </w:rPr>
      </w:pPr>
    </w:p>
    <w:p w14:paraId="0B888DA9" w14:textId="77777777" w:rsidR="00597F79" w:rsidRPr="005C7F40" w:rsidRDefault="00597F79" w:rsidP="00597F79">
      <w:pPr>
        <w:spacing w:after="0" w:line="240" w:lineRule="auto"/>
        <w:rPr>
          <w:b/>
          <w:color w:val="auto"/>
        </w:rPr>
      </w:pPr>
      <w:r w:rsidRPr="005C7F40">
        <w:rPr>
          <w:b/>
          <w:color w:val="auto"/>
        </w:rPr>
        <w:t>21. ACEPTACIÓN DE LA OFERTA.</w:t>
      </w:r>
    </w:p>
    <w:p w14:paraId="10AF3562" w14:textId="77777777" w:rsidR="00597F79" w:rsidRPr="005C7F40" w:rsidRDefault="00597F79" w:rsidP="00597F79">
      <w:pPr>
        <w:spacing w:after="0" w:line="240" w:lineRule="auto"/>
        <w:rPr>
          <w:b/>
          <w:color w:val="auto"/>
        </w:rPr>
      </w:pPr>
    </w:p>
    <w:p w14:paraId="2C9FB1CA" w14:textId="77777777" w:rsidR="00597F79" w:rsidRPr="005C7F40" w:rsidRDefault="00597F79" w:rsidP="00597F79">
      <w:pPr>
        <w:spacing w:after="0" w:line="240" w:lineRule="auto"/>
        <w:rPr>
          <w:color w:val="auto"/>
        </w:rPr>
      </w:pPr>
      <w:r w:rsidRPr="005C7F40">
        <w:rPr>
          <w:color w:val="auto"/>
        </w:rPr>
        <w:t>Vencido el plazo para la presentación de observaciones al informe de evaluación la ELC aceptará oferta y adjudicará contrato de distribución.</w:t>
      </w:r>
    </w:p>
    <w:p w14:paraId="05746D46" w14:textId="77777777" w:rsidR="00597F79" w:rsidRPr="005C7F40" w:rsidRDefault="00597F79" w:rsidP="00597F79">
      <w:pPr>
        <w:spacing w:after="0" w:line="240" w:lineRule="auto"/>
        <w:rPr>
          <w:color w:val="auto"/>
        </w:rPr>
      </w:pPr>
    </w:p>
    <w:p w14:paraId="44575F8D" w14:textId="77777777" w:rsidR="00597F79" w:rsidRDefault="00597F79" w:rsidP="00597F79">
      <w:pPr>
        <w:spacing w:after="0" w:line="240" w:lineRule="auto"/>
        <w:jc w:val="center"/>
        <w:rPr>
          <w:b/>
          <w:color w:val="auto"/>
          <w:sz w:val="32"/>
        </w:rPr>
      </w:pPr>
    </w:p>
    <w:p w14:paraId="66F96A47" w14:textId="77777777" w:rsidR="00597F79" w:rsidRPr="005C7F40" w:rsidRDefault="00597F79" w:rsidP="00597F79">
      <w:pPr>
        <w:spacing w:after="0" w:line="240" w:lineRule="auto"/>
        <w:jc w:val="center"/>
        <w:rPr>
          <w:b/>
          <w:color w:val="auto"/>
          <w:sz w:val="32"/>
        </w:rPr>
      </w:pPr>
      <w:r w:rsidRPr="005C7F40">
        <w:rPr>
          <w:b/>
          <w:color w:val="auto"/>
          <w:sz w:val="32"/>
        </w:rPr>
        <w:t>ANEXO No.2</w:t>
      </w:r>
    </w:p>
    <w:p w14:paraId="096F1FA1" w14:textId="77777777" w:rsidR="00597F79" w:rsidRPr="005C7F40" w:rsidRDefault="00597F79" w:rsidP="00597F79">
      <w:pPr>
        <w:spacing w:after="0" w:line="240" w:lineRule="auto"/>
        <w:rPr>
          <w:color w:val="auto"/>
        </w:rPr>
      </w:pPr>
    </w:p>
    <w:p w14:paraId="071D244E" w14:textId="77777777" w:rsidR="00597F79" w:rsidRPr="005C7F40" w:rsidRDefault="00597F79" w:rsidP="00597F79">
      <w:pPr>
        <w:spacing w:after="0" w:line="240" w:lineRule="auto"/>
        <w:rPr>
          <w:b/>
          <w:color w:val="auto"/>
        </w:rPr>
      </w:pPr>
      <w:r w:rsidRPr="005C7F40">
        <w:rPr>
          <w:b/>
          <w:color w:val="auto"/>
        </w:rPr>
        <w:t>CONDICIONES DE CONTRATACIÓN</w:t>
      </w:r>
    </w:p>
    <w:p w14:paraId="04067C63" w14:textId="77777777" w:rsidR="00597F79" w:rsidRPr="005C7F40" w:rsidRDefault="00597F79" w:rsidP="00597F79">
      <w:pPr>
        <w:spacing w:after="0" w:line="240" w:lineRule="auto"/>
        <w:rPr>
          <w:color w:val="auto"/>
        </w:rPr>
      </w:pPr>
    </w:p>
    <w:p w14:paraId="07DE9059" w14:textId="77777777" w:rsidR="00597F79" w:rsidRPr="005C7F40" w:rsidRDefault="00597F79" w:rsidP="00597F79">
      <w:pPr>
        <w:spacing w:after="0" w:line="240" w:lineRule="auto"/>
        <w:rPr>
          <w:color w:val="auto"/>
        </w:rPr>
      </w:pPr>
      <w:r w:rsidRPr="005C7F40">
        <w:rPr>
          <w:color w:val="auto"/>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00546A85" w14:textId="77777777" w:rsidR="00597F79" w:rsidRPr="005C7F40" w:rsidRDefault="00597F79" w:rsidP="00597F79">
      <w:pPr>
        <w:spacing w:after="0" w:line="240" w:lineRule="auto"/>
        <w:rPr>
          <w:color w:val="auto"/>
        </w:rPr>
      </w:pPr>
      <w:r w:rsidRPr="005C7F40">
        <w:rPr>
          <w:color w:val="auto"/>
        </w:rPr>
        <w:t xml:space="preserve"> </w:t>
      </w:r>
    </w:p>
    <w:p w14:paraId="41872F08" w14:textId="77777777" w:rsidR="00597F79" w:rsidRPr="005C7F40" w:rsidRDefault="00597F79" w:rsidP="00597F79">
      <w:pPr>
        <w:spacing w:after="0" w:line="240" w:lineRule="auto"/>
        <w:rPr>
          <w:b/>
          <w:color w:val="auto"/>
        </w:rPr>
      </w:pPr>
      <w:r w:rsidRPr="005C7F40">
        <w:rPr>
          <w:b/>
          <w:color w:val="auto"/>
        </w:rPr>
        <w:tab/>
        <w:t xml:space="preserve">ADVERTENCIA </w:t>
      </w:r>
    </w:p>
    <w:p w14:paraId="7A242104" w14:textId="77777777" w:rsidR="00597F79" w:rsidRPr="005C7F40" w:rsidRDefault="00597F79" w:rsidP="00597F79">
      <w:pPr>
        <w:spacing w:after="0" w:line="240" w:lineRule="auto"/>
        <w:rPr>
          <w:color w:val="auto"/>
        </w:rPr>
      </w:pPr>
    </w:p>
    <w:p w14:paraId="5713A03F" w14:textId="230729EE" w:rsidR="00597F79" w:rsidRPr="005C7F40" w:rsidRDefault="00597F79" w:rsidP="00597F79">
      <w:pPr>
        <w:spacing w:after="0" w:line="240" w:lineRule="auto"/>
        <w:rPr>
          <w:color w:val="auto"/>
        </w:rPr>
      </w:pPr>
      <w:r w:rsidRPr="005C7F40">
        <w:rPr>
          <w:color w:val="auto"/>
        </w:rPr>
        <w:t xml:space="preserve">La presente Invitación para contratar </w:t>
      </w:r>
      <w:r w:rsidRPr="005C7F40">
        <w:rPr>
          <w:b/>
          <w:color w:val="auto"/>
        </w:rPr>
        <w:t>“</w:t>
      </w:r>
      <w:r w:rsidR="00165CCB">
        <w:rPr>
          <w:b/>
          <w:color w:val="auto"/>
        </w:rPr>
        <w:t xml:space="preserve">IMPORTACION Y </w:t>
      </w:r>
      <w:r w:rsidR="00E1656A" w:rsidRPr="00E1656A">
        <w:rPr>
          <w:b/>
          <w:color w:val="auto"/>
        </w:rPr>
        <w:t>SUMINISTRO DE ENVASE DE VIDRIO PARA LA PRODUCCION DEL NUEVO PRODUCTO "AGUARDIENTE NECTAR DORADO" DE LA EMPRESA DE LICORES DE CUNDINAMARCA</w:t>
      </w:r>
      <w:r w:rsidR="00E1656A" w:rsidRPr="005C7F40">
        <w:rPr>
          <w:b/>
          <w:color w:val="auto"/>
        </w:rPr>
        <w:t>.”</w:t>
      </w:r>
      <w:r w:rsidR="00E1656A" w:rsidRPr="005C7F40">
        <w:rPr>
          <w:color w:val="auto"/>
        </w:rPr>
        <w:t xml:space="preserve"> </w:t>
      </w:r>
      <w:r w:rsidRPr="005C7F40">
        <w:rPr>
          <w:color w:val="auto"/>
        </w:rPr>
        <w:t>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26F76C3A" w14:textId="77777777" w:rsidR="00597F79" w:rsidRPr="005C7F40" w:rsidRDefault="00597F79" w:rsidP="00597F79">
      <w:pPr>
        <w:spacing w:after="0" w:line="240" w:lineRule="auto"/>
        <w:rPr>
          <w:color w:val="auto"/>
        </w:rPr>
      </w:pPr>
    </w:p>
    <w:p w14:paraId="7CFFB0A7" w14:textId="77777777" w:rsidR="00597F79" w:rsidRPr="005C7F40" w:rsidRDefault="00597F79" w:rsidP="00597F79">
      <w:pPr>
        <w:spacing w:after="0" w:line="240" w:lineRule="auto"/>
        <w:rPr>
          <w:color w:val="auto"/>
        </w:rPr>
      </w:pPr>
      <w:r w:rsidRPr="005C7F40">
        <w:rPr>
          <w:color w:val="auto"/>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7828F0B9" w14:textId="77777777" w:rsidR="00597F79" w:rsidRPr="005C7F40" w:rsidRDefault="00597F79" w:rsidP="00597F79">
      <w:pPr>
        <w:spacing w:after="0" w:line="240" w:lineRule="auto"/>
        <w:rPr>
          <w:color w:val="auto"/>
        </w:rPr>
      </w:pPr>
    </w:p>
    <w:p w14:paraId="55A7E55D" w14:textId="77777777" w:rsidR="00597F79" w:rsidRPr="005C7F40" w:rsidRDefault="00597F79" w:rsidP="00597F79">
      <w:pPr>
        <w:spacing w:after="0" w:line="240" w:lineRule="auto"/>
        <w:rPr>
          <w:color w:val="auto"/>
        </w:rPr>
      </w:pPr>
      <w:r w:rsidRPr="005C7F40">
        <w:rPr>
          <w:color w:val="auto"/>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2516F9E0" w14:textId="77777777" w:rsidR="00597F79" w:rsidRPr="005C7F40" w:rsidRDefault="00597F79" w:rsidP="00597F79">
      <w:pPr>
        <w:spacing w:after="0" w:line="240" w:lineRule="auto"/>
        <w:rPr>
          <w:color w:val="auto"/>
        </w:rPr>
      </w:pPr>
    </w:p>
    <w:p w14:paraId="7D7CDF16" w14:textId="77777777" w:rsidR="00597F79" w:rsidRDefault="00597F79" w:rsidP="00597F79">
      <w:pPr>
        <w:spacing w:after="0" w:line="240" w:lineRule="auto"/>
        <w:rPr>
          <w:color w:val="auto"/>
        </w:rPr>
      </w:pPr>
      <w:r w:rsidRPr="005C7F40">
        <w:rPr>
          <w:color w:val="auto"/>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A875198" w14:textId="77777777" w:rsidR="00597F79" w:rsidRPr="005C7F40" w:rsidRDefault="00597F79" w:rsidP="00597F79">
      <w:pPr>
        <w:spacing w:after="0" w:line="240" w:lineRule="auto"/>
        <w:rPr>
          <w:color w:val="auto"/>
        </w:rPr>
      </w:pPr>
      <w:r w:rsidRPr="005C7F40">
        <w:rPr>
          <w:color w:val="auto"/>
        </w:rPr>
        <w:t xml:space="preserve"> </w:t>
      </w:r>
    </w:p>
    <w:p w14:paraId="7451FEC5" w14:textId="77777777" w:rsidR="00597F79" w:rsidRPr="005C7F40" w:rsidRDefault="00597F79" w:rsidP="00597F79">
      <w:pPr>
        <w:spacing w:after="0" w:line="240" w:lineRule="auto"/>
        <w:rPr>
          <w:color w:val="auto"/>
        </w:rPr>
      </w:pPr>
      <w:r w:rsidRPr="005C7F40">
        <w:rPr>
          <w:color w:val="auto"/>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 </w:t>
      </w:r>
    </w:p>
    <w:p w14:paraId="08A7C182" w14:textId="77777777" w:rsidR="00597F79" w:rsidRPr="005C7F40" w:rsidRDefault="00597F79" w:rsidP="00597F79">
      <w:pPr>
        <w:spacing w:after="0" w:line="240" w:lineRule="auto"/>
        <w:rPr>
          <w:color w:val="auto"/>
        </w:rPr>
      </w:pPr>
    </w:p>
    <w:p w14:paraId="26B7481C" w14:textId="77777777" w:rsidR="00597F79" w:rsidRPr="005C7F40" w:rsidRDefault="00597F79" w:rsidP="00597F79">
      <w:pPr>
        <w:spacing w:after="0" w:line="240" w:lineRule="auto"/>
        <w:rPr>
          <w:color w:val="auto"/>
        </w:rPr>
      </w:pPr>
      <w:r w:rsidRPr="005C7F40">
        <w:rPr>
          <w:color w:val="auto"/>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60561045" w14:textId="77777777" w:rsidR="00597F79" w:rsidRPr="005C7F40" w:rsidRDefault="00597F79" w:rsidP="00597F79">
      <w:pPr>
        <w:spacing w:after="0" w:line="240" w:lineRule="auto"/>
        <w:rPr>
          <w:color w:val="auto"/>
        </w:rPr>
      </w:pPr>
    </w:p>
    <w:p w14:paraId="60BB0673" w14:textId="77777777" w:rsidR="00597F79" w:rsidRPr="005C7F40" w:rsidRDefault="00597F79" w:rsidP="00597F79">
      <w:pPr>
        <w:spacing w:after="0" w:line="240" w:lineRule="auto"/>
        <w:rPr>
          <w:color w:val="auto"/>
        </w:rPr>
      </w:pPr>
      <w:r w:rsidRPr="005C7F40">
        <w:rPr>
          <w:color w:val="auto"/>
        </w:rPr>
        <w:t>Al proporcionar la Invitación, la EMPRESA no asume obligación alguna de corregir, modificar o actualizar la información contenida en la Invitación o de proporcionar a los OFERENTES acceso a informaciones adicionales.</w:t>
      </w:r>
    </w:p>
    <w:p w14:paraId="01F34C63" w14:textId="77777777" w:rsidR="00597F79" w:rsidRPr="005C7F40" w:rsidRDefault="00597F79" w:rsidP="00597F79">
      <w:pPr>
        <w:spacing w:after="0" w:line="240" w:lineRule="auto"/>
        <w:rPr>
          <w:color w:val="auto"/>
        </w:rPr>
      </w:pPr>
    </w:p>
    <w:p w14:paraId="6DC626F0" w14:textId="77777777" w:rsidR="00597F79" w:rsidRPr="005C7F40" w:rsidRDefault="00597F79" w:rsidP="00597F79">
      <w:pPr>
        <w:spacing w:after="0" w:line="240" w:lineRule="auto"/>
        <w:rPr>
          <w:b/>
          <w:color w:val="auto"/>
        </w:rPr>
      </w:pPr>
      <w:r w:rsidRPr="005C7F40">
        <w:rPr>
          <w:b/>
          <w:color w:val="auto"/>
        </w:rPr>
        <w:t xml:space="preserve">2. DOCUMENTOS DE LA OFERTA. </w:t>
      </w:r>
    </w:p>
    <w:p w14:paraId="65D0AF23" w14:textId="77777777" w:rsidR="00597F79" w:rsidRPr="005C7F40" w:rsidRDefault="00597F79" w:rsidP="00597F79">
      <w:pPr>
        <w:spacing w:after="0" w:line="240" w:lineRule="auto"/>
        <w:rPr>
          <w:color w:val="auto"/>
        </w:rPr>
      </w:pPr>
    </w:p>
    <w:p w14:paraId="11DBBC7E" w14:textId="77777777" w:rsidR="00597F79" w:rsidRPr="005C7F40" w:rsidRDefault="00597F79" w:rsidP="00597F79">
      <w:pPr>
        <w:spacing w:after="0" w:line="240" w:lineRule="auto"/>
        <w:rPr>
          <w:b/>
          <w:color w:val="auto"/>
        </w:rPr>
      </w:pPr>
      <w:r w:rsidRPr="005C7F40">
        <w:rPr>
          <w:b/>
          <w:color w:val="auto"/>
        </w:rPr>
        <w:t xml:space="preserve">2.1 DOCUMENTOS DE CONTENIDO JURÍDICO. </w:t>
      </w:r>
    </w:p>
    <w:p w14:paraId="35DADB08" w14:textId="77777777" w:rsidR="00597F79" w:rsidRPr="005C7F40" w:rsidRDefault="00597F79" w:rsidP="00597F79">
      <w:pPr>
        <w:spacing w:after="0" w:line="240" w:lineRule="auto"/>
        <w:rPr>
          <w:color w:val="auto"/>
        </w:rPr>
      </w:pPr>
    </w:p>
    <w:p w14:paraId="281190A8" w14:textId="77777777" w:rsidR="00597F79" w:rsidRPr="005C7F40" w:rsidRDefault="00597F79" w:rsidP="00597F79">
      <w:pPr>
        <w:spacing w:after="0" w:line="240" w:lineRule="auto"/>
        <w:rPr>
          <w:color w:val="auto"/>
        </w:rPr>
      </w:pPr>
      <w:r w:rsidRPr="005C7F40">
        <w:rPr>
          <w:color w:val="auto"/>
        </w:rPr>
        <w:t>DOCUMENTO</w:t>
      </w:r>
    </w:p>
    <w:p w14:paraId="44E75333" w14:textId="77777777" w:rsidR="00597F79" w:rsidRPr="005C7F40" w:rsidRDefault="00597F79" w:rsidP="00597F79">
      <w:pPr>
        <w:spacing w:after="0" w:line="240" w:lineRule="auto"/>
        <w:rPr>
          <w:color w:val="auto"/>
        </w:rPr>
      </w:pPr>
    </w:p>
    <w:p w14:paraId="796FA104" w14:textId="77777777" w:rsidR="00597F79" w:rsidRPr="005C7F40" w:rsidRDefault="00597F79" w:rsidP="00597F79">
      <w:pPr>
        <w:spacing w:after="0" w:line="240" w:lineRule="auto"/>
        <w:rPr>
          <w:color w:val="auto"/>
        </w:rPr>
      </w:pPr>
      <w:r w:rsidRPr="005C7F40">
        <w:rPr>
          <w:b/>
          <w:color w:val="auto"/>
        </w:rPr>
        <w:t>CARTA DE PRESENTACIÓN DE LA OFERTA</w:t>
      </w:r>
      <w:r w:rsidRPr="005C7F40">
        <w:rPr>
          <w:color w:val="auto"/>
        </w:rPr>
        <w:t xml:space="preserve"> La carta de presentación de la OFERTA, deberá ser diligenciada de acuerdo al Formulario No. 1 adjunto a las condiciones de contratación, firmada por el OFERENTE.</w:t>
      </w:r>
    </w:p>
    <w:p w14:paraId="4A812052" w14:textId="77777777" w:rsidR="00597F79" w:rsidRPr="005C7F40" w:rsidRDefault="00597F79" w:rsidP="00597F79">
      <w:pPr>
        <w:spacing w:after="0" w:line="240" w:lineRule="auto"/>
        <w:rPr>
          <w:color w:val="auto"/>
        </w:rPr>
      </w:pPr>
    </w:p>
    <w:p w14:paraId="56C1CC05" w14:textId="77777777" w:rsidR="00597F79" w:rsidRPr="005C7F40" w:rsidRDefault="00597F79" w:rsidP="00597F79">
      <w:pPr>
        <w:spacing w:after="0" w:line="240" w:lineRule="auto"/>
        <w:rPr>
          <w:b/>
          <w:color w:val="auto"/>
        </w:rPr>
      </w:pPr>
      <w:r w:rsidRPr="005C7F40">
        <w:rPr>
          <w:b/>
          <w:color w:val="auto"/>
        </w:rPr>
        <w:t xml:space="preserve">CERTIFICADO EXISTENCIA Y REPRESENTACIÓN LEGAL. </w:t>
      </w:r>
      <w:r w:rsidRPr="005C7F40">
        <w:rPr>
          <w:b/>
          <w:color w:val="auto"/>
        </w:rPr>
        <w:tab/>
      </w:r>
    </w:p>
    <w:p w14:paraId="63BCBAAC" w14:textId="77777777" w:rsidR="00597F79" w:rsidRPr="005C7F40" w:rsidRDefault="00597F79" w:rsidP="00597F79">
      <w:pPr>
        <w:spacing w:after="0" w:line="240" w:lineRule="auto"/>
        <w:rPr>
          <w:color w:val="auto"/>
        </w:rPr>
      </w:pPr>
    </w:p>
    <w:p w14:paraId="5A525709" w14:textId="77777777" w:rsidR="00597F79" w:rsidRPr="005C7F40" w:rsidRDefault="00597F79" w:rsidP="00597F79">
      <w:pPr>
        <w:spacing w:after="0" w:line="240" w:lineRule="auto"/>
        <w:rPr>
          <w:color w:val="auto"/>
        </w:rPr>
      </w:pPr>
      <w:r w:rsidRPr="005C7F40">
        <w:rPr>
          <w:color w:val="auto"/>
        </w:rPr>
        <w:t>PERSONAS JURÍDICAS NACIONALES CON DOMICILIO O SUCURSAL EN COLOMBIA.</w:t>
      </w:r>
    </w:p>
    <w:p w14:paraId="23E1EC75" w14:textId="77777777" w:rsidR="00597F79" w:rsidRPr="005C7F40" w:rsidRDefault="00597F79" w:rsidP="00597F79">
      <w:pPr>
        <w:spacing w:after="0" w:line="240" w:lineRule="auto"/>
        <w:rPr>
          <w:color w:val="auto"/>
        </w:rPr>
      </w:pPr>
    </w:p>
    <w:p w14:paraId="2D390578" w14:textId="77777777" w:rsidR="00597F79" w:rsidRPr="005C7F40" w:rsidRDefault="00597F79" w:rsidP="00597F79">
      <w:pPr>
        <w:spacing w:after="0" w:line="240" w:lineRule="auto"/>
        <w:rPr>
          <w:color w:val="auto"/>
        </w:rPr>
      </w:pPr>
      <w:r w:rsidRPr="005C7F40">
        <w:rPr>
          <w:color w:val="auto"/>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7F939293" w14:textId="77777777" w:rsidR="00597F79" w:rsidRPr="005C7F40" w:rsidRDefault="00597F79" w:rsidP="00597F79">
      <w:pPr>
        <w:spacing w:after="0" w:line="240" w:lineRule="auto"/>
        <w:rPr>
          <w:color w:val="auto"/>
        </w:rPr>
      </w:pPr>
    </w:p>
    <w:p w14:paraId="5B6B0444" w14:textId="77777777" w:rsidR="00597F79" w:rsidRPr="005C7F40" w:rsidRDefault="00597F79" w:rsidP="00597F79">
      <w:pPr>
        <w:spacing w:after="0" w:line="240" w:lineRule="auto"/>
        <w:rPr>
          <w:color w:val="auto"/>
        </w:rPr>
      </w:pPr>
      <w:r w:rsidRPr="005C7F40">
        <w:rPr>
          <w:color w:val="auto"/>
        </w:rPr>
        <w:t>Cuando el OFERENTE obre por conducto de un representante o apoderado, allegará con su oferta, copia del documento legalmente otorgado en el que conste tal circunstancia y las facultades conferidas.</w:t>
      </w:r>
    </w:p>
    <w:p w14:paraId="338F9014" w14:textId="77777777" w:rsidR="00597F79" w:rsidRPr="005C7F40" w:rsidRDefault="00597F79" w:rsidP="00597F79">
      <w:pPr>
        <w:spacing w:after="0" w:line="240" w:lineRule="auto"/>
        <w:rPr>
          <w:color w:val="auto"/>
        </w:rPr>
      </w:pPr>
    </w:p>
    <w:p w14:paraId="25970DE8" w14:textId="77777777" w:rsidR="00597F79" w:rsidRPr="005C7F40" w:rsidRDefault="00597F79" w:rsidP="00597F79">
      <w:pPr>
        <w:spacing w:after="0" w:line="240" w:lineRule="auto"/>
        <w:rPr>
          <w:color w:val="auto"/>
        </w:rPr>
      </w:pPr>
      <w:r w:rsidRPr="005C7F40">
        <w:rPr>
          <w:color w:val="auto"/>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2EFD516D" w14:textId="77777777" w:rsidR="00597F79" w:rsidRPr="005C7F40" w:rsidRDefault="00597F79" w:rsidP="00597F79">
      <w:pPr>
        <w:spacing w:after="0" w:line="240" w:lineRule="auto"/>
        <w:rPr>
          <w:color w:val="auto"/>
        </w:rPr>
      </w:pPr>
    </w:p>
    <w:p w14:paraId="47299BC3" w14:textId="77777777" w:rsidR="00597F79" w:rsidRPr="005C7F40" w:rsidRDefault="00597F79" w:rsidP="00597F79">
      <w:pPr>
        <w:spacing w:after="0" w:line="240" w:lineRule="auto"/>
        <w:rPr>
          <w:color w:val="auto"/>
        </w:rPr>
      </w:pPr>
      <w:r w:rsidRPr="005C7F40">
        <w:rPr>
          <w:color w:val="auto"/>
        </w:rPr>
        <w:t>En el evento en que no se presente este documento con la oferta, la Empresa de Licores de Cundinamarca podrá solicitarlo, pero en todo caso la fecha de éste no podrá ser posterior al de la aceptación de la oferta.</w:t>
      </w:r>
    </w:p>
    <w:p w14:paraId="22496787" w14:textId="77777777" w:rsidR="00597F79" w:rsidRPr="005C7F40" w:rsidRDefault="00597F79" w:rsidP="00597F79">
      <w:pPr>
        <w:spacing w:after="0" w:line="240" w:lineRule="auto"/>
        <w:rPr>
          <w:color w:val="auto"/>
        </w:rPr>
      </w:pPr>
    </w:p>
    <w:p w14:paraId="751557CB" w14:textId="20B9C8DF" w:rsidR="00597F79" w:rsidRDefault="00597F79" w:rsidP="00597F79">
      <w:pPr>
        <w:spacing w:after="0" w:line="240" w:lineRule="auto"/>
        <w:rPr>
          <w:color w:val="auto"/>
        </w:rPr>
      </w:pPr>
      <w:r w:rsidRPr="005C7F40">
        <w:rPr>
          <w:color w:val="auto"/>
        </w:rPr>
        <w:t>El representante legal de la persona jurídica, deberá anexar a la oferta fotocopia de su cédula de ciudadanía o del documento legal que acredite su identidad.</w:t>
      </w:r>
    </w:p>
    <w:p w14:paraId="125BE42A" w14:textId="6A4CC7DE" w:rsidR="00E1656A" w:rsidRDefault="00E1656A" w:rsidP="00597F79">
      <w:pPr>
        <w:spacing w:after="0" w:line="240" w:lineRule="auto"/>
        <w:rPr>
          <w:color w:val="auto"/>
        </w:rPr>
      </w:pPr>
    </w:p>
    <w:p w14:paraId="741CD456" w14:textId="411C93DA" w:rsidR="00E1656A" w:rsidRPr="005C7F40" w:rsidRDefault="00E1656A" w:rsidP="00E1656A">
      <w:pPr>
        <w:spacing w:after="0" w:line="240" w:lineRule="auto"/>
        <w:rPr>
          <w:b/>
          <w:color w:val="auto"/>
        </w:rPr>
      </w:pPr>
      <w:r>
        <w:rPr>
          <w:b/>
          <w:color w:val="auto"/>
        </w:rPr>
        <w:t>CEDULA DE CIUDADANIA</w:t>
      </w:r>
    </w:p>
    <w:p w14:paraId="1E9C7AB9" w14:textId="110ACBE0" w:rsidR="00E1656A" w:rsidRDefault="00E1656A" w:rsidP="00597F79">
      <w:pPr>
        <w:spacing w:after="0" w:line="240" w:lineRule="auto"/>
        <w:rPr>
          <w:color w:val="auto"/>
        </w:rPr>
      </w:pPr>
    </w:p>
    <w:p w14:paraId="663C01C0" w14:textId="10740D6D" w:rsidR="00E1656A" w:rsidRPr="005C7F40" w:rsidRDefault="00E1656A" w:rsidP="00597F79">
      <w:pPr>
        <w:spacing w:after="0" w:line="240" w:lineRule="auto"/>
        <w:rPr>
          <w:color w:val="auto"/>
        </w:rPr>
      </w:pPr>
      <w:r>
        <w:rPr>
          <w:color w:val="auto"/>
        </w:rPr>
        <w:t>El oferente debe presentar COPIA LEGIBLE DE LA CEDULA DE CIUDADANIA del represéntate Legal de la sociedad o de la persona natural que presenta oferta, la cual debe estar registrada y contar con las facultades para la presentación de la oferta mediante su firma.</w:t>
      </w:r>
    </w:p>
    <w:p w14:paraId="4ED5F7F6" w14:textId="77777777" w:rsidR="00597F79" w:rsidRPr="005C7F40" w:rsidRDefault="00597F79" w:rsidP="00597F79">
      <w:pPr>
        <w:spacing w:after="0" w:line="240" w:lineRule="auto"/>
        <w:rPr>
          <w:color w:val="auto"/>
        </w:rPr>
      </w:pPr>
      <w:r w:rsidRPr="005C7F40">
        <w:rPr>
          <w:color w:val="auto"/>
        </w:rPr>
        <w:tab/>
      </w:r>
    </w:p>
    <w:p w14:paraId="019683E5" w14:textId="77777777" w:rsidR="00597F79" w:rsidRPr="005C7F40" w:rsidRDefault="00597F79" w:rsidP="00597F79">
      <w:pPr>
        <w:spacing w:after="0" w:line="240" w:lineRule="auto"/>
        <w:rPr>
          <w:b/>
          <w:color w:val="auto"/>
        </w:rPr>
      </w:pPr>
      <w:r w:rsidRPr="005C7F40">
        <w:rPr>
          <w:b/>
          <w:color w:val="auto"/>
        </w:rPr>
        <w:t>CONSORCIO O UNIÓN TEMPORAL</w:t>
      </w:r>
    </w:p>
    <w:p w14:paraId="064E8E69" w14:textId="77777777" w:rsidR="00597F79" w:rsidRPr="005C7F40" w:rsidRDefault="00597F79" w:rsidP="00597F79">
      <w:pPr>
        <w:spacing w:after="0" w:line="240" w:lineRule="auto"/>
        <w:rPr>
          <w:color w:val="auto"/>
        </w:rPr>
      </w:pPr>
    </w:p>
    <w:p w14:paraId="0EB9F7B0" w14:textId="77777777" w:rsidR="00597F79" w:rsidRPr="005C7F40" w:rsidRDefault="00597F79" w:rsidP="00597F79">
      <w:pPr>
        <w:spacing w:after="0" w:line="240" w:lineRule="auto"/>
        <w:rPr>
          <w:color w:val="auto"/>
        </w:rPr>
      </w:pPr>
      <w:r w:rsidRPr="005C7F40">
        <w:rPr>
          <w:color w:val="auto"/>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0F5FD9FD" w14:textId="77777777" w:rsidR="00597F79" w:rsidRPr="005C7F40" w:rsidRDefault="00597F79" w:rsidP="00597F79">
      <w:pPr>
        <w:spacing w:after="0" w:line="240" w:lineRule="auto"/>
        <w:rPr>
          <w:color w:val="auto"/>
        </w:rPr>
      </w:pPr>
    </w:p>
    <w:p w14:paraId="6B3A7836" w14:textId="77777777" w:rsidR="00597F79" w:rsidRPr="005C7F40" w:rsidRDefault="00597F79" w:rsidP="00597F79">
      <w:pPr>
        <w:spacing w:after="0" w:line="240" w:lineRule="auto"/>
        <w:rPr>
          <w:color w:val="auto"/>
        </w:rPr>
      </w:pPr>
      <w:r w:rsidRPr="005C7F40">
        <w:rPr>
          <w:color w:val="auto"/>
        </w:rPr>
        <w:tab/>
        <w:t>Diligenciar el documento de constitución del Consorcio o Unión Temporal (formulario No. 2 y No. 3, según el caso).</w:t>
      </w:r>
    </w:p>
    <w:p w14:paraId="3D228F95" w14:textId="77777777" w:rsidR="00597F79" w:rsidRPr="005C7F40" w:rsidRDefault="00597F79" w:rsidP="00597F79">
      <w:pPr>
        <w:spacing w:after="0" w:line="240" w:lineRule="auto"/>
        <w:rPr>
          <w:color w:val="auto"/>
        </w:rPr>
      </w:pPr>
    </w:p>
    <w:p w14:paraId="71EB1C9F" w14:textId="77777777" w:rsidR="00597F79" w:rsidRPr="005C7F40" w:rsidRDefault="00597F79" w:rsidP="00597F79">
      <w:pPr>
        <w:spacing w:after="0" w:line="240" w:lineRule="auto"/>
        <w:rPr>
          <w:color w:val="auto"/>
        </w:rPr>
      </w:pPr>
      <w:r w:rsidRPr="005C7F40">
        <w:rPr>
          <w:color w:val="auto"/>
        </w:rPr>
        <w:tab/>
        <w:t>Designar a la persona que, para todos los efectos legales representará al Consorcio o Unión Temporal y señalar reglas básicas que regulen las relaciones entre ellos y su responsabilidad.</w:t>
      </w:r>
    </w:p>
    <w:p w14:paraId="63B5E344" w14:textId="77777777" w:rsidR="00597F79" w:rsidRPr="005C7F40" w:rsidRDefault="00597F79" w:rsidP="00597F79">
      <w:pPr>
        <w:spacing w:after="0" w:line="240" w:lineRule="auto"/>
        <w:rPr>
          <w:color w:val="auto"/>
        </w:rPr>
      </w:pPr>
      <w:r w:rsidRPr="005C7F40">
        <w:rPr>
          <w:color w:val="auto"/>
        </w:rPr>
        <w:tab/>
        <w:t>Indicar la participación porcentual de cada uno de los integrantes en la forma asociativa correspondiente. La sumatoria de los porcentajes de participación no podrá exceder ni ser menor del 100%.</w:t>
      </w:r>
    </w:p>
    <w:p w14:paraId="53DC89EF" w14:textId="77777777" w:rsidR="00597F79" w:rsidRPr="005C7F40" w:rsidRDefault="00597F79" w:rsidP="00597F79">
      <w:pPr>
        <w:spacing w:after="0" w:line="240" w:lineRule="auto"/>
        <w:rPr>
          <w:color w:val="auto"/>
        </w:rPr>
      </w:pPr>
    </w:p>
    <w:p w14:paraId="4EA474AF" w14:textId="41B8FC8A" w:rsidR="00597F79" w:rsidRPr="005C7F40" w:rsidRDefault="00597F79" w:rsidP="00597F79">
      <w:pPr>
        <w:spacing w:after="0" w:line="240" w:lineRule="auto"/>
        <w:rPr>
          <w:color w:val="auto"/>
        </w:rPr>
      </w:pPr>
      <w:r w:rsidRPr="005C7F40">
        <w:rPr>
          <w:color w:val="auto"/>
        </w:rPr>
        <w:tab/>
        <w:t xml:space="preserve">Constar en el documento que la duración de la figura asociativa no es inferior a la duración del contrato objeto del presente proceso de contratación y un (1) año más. </w:t>
      </w:r>
    </w:p>
    <w:p w14:paraId="161D35C5" w14:textId="77777777" w:rsidR="00597F79" w:rsidRPr="005C7F40" w:rsidRDefault="00597F79" w:rsidP="00597F79">
      <w:pPr>
        <w:spacing w:after="0" w:line="240" w:lineRule="auto"/>
        <w:rPr>
          <w:color w:val="auto"/>
        </w:rPr>
      </w:pPr>
    </w:p>
    <w:p w14:paraId="79A47206" w14:textId="77777777" w:rsidR="00597F79" w:rsidRPr="005C7F40" w:rsidRDefault="00597F79" w:rsidP="00597F79">
      <w:pPr>
        <w:spacing w:after="0" w:line="240" w:lineRule="auto"/>
        <w:rPr>
          <w:color w:val="auto"/>
        </w:rPr>
      </w:pPr>
      <w:r w:rsidRPr="005C7F40">
        <w:rPr>
          <w:color w:val="auto"/>
        </w:rPr>
        <w:tab/>
        <w:t>Las personas o firmas que integren el Consorcio o Unión Temporal deben cumplir los requisitos legales y anexar los documentos requeridos, en la presente invitación, como si fueran a participar en forma independiente.</w:t>
      </w:r>
    </w:p>
    <w:p w14:paraId="34B73782" w14:textId="77777777" w:rsidR="00597F79" w:rsidRPr="005C7F40" w:rsidRDefault="00597F79" w:rsidP="00597F79">
      <w:pPr>
        <w:spacing w:after="0" w:line="240" w:lineRule="auto"/>
        <w:rPr>
          <w:color w:val="auto"/>
        </w:rPr>
      </w:pPr>
    </w:p>
    <w:p w14:paraId="73D93C48" w14:textId="77777777" w:rsidR="00597F79" w:rsidRPr="005C7F40" w:rsidRDefault="00597F79" w:rsidP="00597F79">
      <w:pPr>
        <w:spacing w:after="0" w:line="240" w:lineRule="auto"/>
        <w:rPr>
          <w:color w:val="auto"/>
        </w:rPr>
      </w:pPr>
      <w:r w:rsidRPr="005C7F40">
        <w:rPr>
          <w:color w:val="auto"/>
        </w:rPr>
        <w:tab/>
        <w:t>La oferta debe estar firmada por el representante legal, designado por las personas naturales o jurídicas que se presentan, y deberán adjuntarse los documentos que lo acrediten como tal.</w:t>
      </w:r>
    </w:p>
    <w:p w14:paraId="6FEA8FFD" w14:textId="77777777" w:rsidR="00597F79" w:rsidRPr="005C7F40" w:rsidRDefault="00597F79" w:rsidP="00597F79">
      <w:pPr>
        <w:spacing w:after="0" w:line="240" w:lineRule="auto"/>
        <w:rPr>
          <w:color w:val="auto"/>
        </w:rPr>
      </w:pPr>
    </w:p>
    <w:p w14:paraId="14A2C43D" w14:textId="77777777" w:rsidR="00597F79" w:rsidRPr="005C7F40" w:rsidRDefault="00597F79" w:rsidP="00597F79">
      <w:pPr>
        <w:spacing w:after="0" w:line="240" w:lineRule="auto"/>
        <w:rPr>
          <w:color w:val="auto"/>
        </w:rPr>
      </w:pPr>
      <w:r w:rsidRPr="005C7F40">
        <w:rPr>
          <w:color w:val="auto"/>
        </w:rPr>
        <w:tab/>
        <w:t>El objeto social, de cada uno de los integrantes del Consorcio o Unión Temporal, debe permitir el desarrollo de por lo menos una de las actividades objeto de esta invitación.</w:t>
      </w:r>
    </w:p>
    <w:p w14:paraId="434F1E38" w14:textId="77777777" w:rsidR="00597F79" w:rsidRPr="005C7F40" w:rsidRDefault="00597F79" w:rsidP="00597F79">
      <w:pPr>
        <w:spacing w:after="0" w:line="240" w:lineRule="auto"/>
        <w:rPr>
          <w:color w:val="auto"/>
        </w:rPr>
      </w:pPr>
    </w:p>
    <w:p w14:paraId="4D471DD0" w14:textId="77777777" w:rsidR="00597F79" w:rsidRPr="005C7F40" w:rsidRDefault="00597F79" w:rsidP="00597F79">
      <w:pPr>
        <w:spacing w:after="0" w:line="240" w:lineRule="auto"/>
        <w:rPr>
          <w:color w:val="auto"/>
        </w:rPr>
      </w:pPr>
      <w:r w:rsidRPr="005C7F40">
        <w:rPr>
          <w:color w:val="auto"/>
        </w:rPr>
        <w:tab/>
        <w:t>Los integrantes del Consorcio o la Unión Temporal no pueden ceder sus derechos a terceros sin obtener la autorización previa y expresa de la ELC, la cual será potestativa de la ELC.</w:t>
      </w:r>
    </w:p>
    <w:p w14:paraId="3C4F9BBD" w14:textId="77777777" w:rsidR="00597F79" w:rsidRPr="005C7F40" w:rsidRDefault="00597F79" w:rsidP="00597F79">
      <w:pPr>
        <w:spacing w:after="0" w:line="240" w:lineRule="auto"/>
        <w:rPr>
          <w:color w:val="auto"/>
        </w:rPr>
      </w:pPr>
    </w:p>
    <w:p w14:paraId="55168012" w14:textId="77777777" w:rsidR="00597F79" w:rsidRPr="005C7F40" w:rsidRDefault="00597F79" w:rsidP="00597F79">
      <w:pPr>
        <w:spacing w:after="0" w:line="240" w:lineRule="auto"/>
        <w:rPr>
          <w:color w:val="auto"/>
        </w:rPr>
      </w:pPr>
      <w:r w:rsidRPr="005C7F40">
        <w:rPr>
          <w:color w:val="auto"/>
        </w:rPr>
        <w:tab/>
        <w:t>Los miembros de un Consorcio o Unión Temporal no podrán hacer parte de otras OFERTAS, ya sea que las mismas se presenten en forma individual o como miembros de otros Consorcios o Uniones Temporales.</w:t>
      </w:r>
    </w:p>
    <w:p w14:paraId="5B3C0748" w14:textId="77777777" w:rsidR="00597F79" w:rsidRPr="005C7F40" w:rsidRDefault="00597F79" w:rsidP="00597F79">
      <w:pPr>
        <w:spacing w:after="0" w:line="240" w:lineRule="auto"/>
        <w:rPr>
          <w:color w:val="auto"/>
        </w:rPr>
      </w:pPr>
    </w:p>
    <w:p w14:paraId="28F03FB5" w14:textId="77777777" w:rsidR="00597F79" w:rsidRPr="005C7F40" w:rsidRDefault="00597F79" w:rsidP="00597F79">
      <w:pPr>
        <w:spacing w:after="0" w:line="240" w:lineRule="auto"/>
        <w:rPr>
          <w:color w:val="auto"/>
        </w:rPr>
      </w:pPr>
      <w:r w:rsidRPr="005C7F40">
        <w:rPr>
          <w:color w:val="auto"/>
        </w:rPr>
        <w:tab/>
        <w:t xml:space="preserve">El documento deberá ir acompañado de aquellos otros que acrediten que quienes lo suscriben tienen la representación y capacidad necesarias para dicha constitución para adquirir las obligaciones solidarias derivadas de la oferta y del contrato resultante. </w:t>
      </w:r>
    </w:p>
    <w:p w14:paraId="23C8C179" w14:textId="77777777" w:rsidR="00597F79" w:rsidRPr="005C7F40" w:rsidRDefault="00597F79" w:rsidP="00597F79">
      <w:pPr>
        <w:spacing w:after="0" w:line="240" w:lineRule="auto"/>
        <w:rPr>
          <w:color w:val="auto"/>
        </w:rPr>
      </w:pPr>
      <w:r w:rsidRPr="005C7F40">
        <w:rPr>
          <w:color w:val="auto"/>
        </w:rPr>
        <w:t>Cualquier modificación al documento de constitución del consorcio o unión temporal deberá ser suscrita por la totalidad de integrantes del consorcio o unión temporal, y deberá tener la aprobación previa de la Empresa de Licores de Cundinamarca</w:t>
      </w:r>
    </w:p>
    <w:p w14:paraId="67B2F3B4" w14:textId="77777777" w:rsidR="00597F79" w:rsidRPr="005C7F40" w:rsidRDefault="00597F79" w:rsidP="00597F79">
      <w:pPr>
        <w:spacing w:after="0" w:line="240" w:lineRule="auto"/>
        <w:rPr>
          <w:color w:val="auto"/>
        </w:rPr>
      </w:pPr>
    </w:p>
    <w:p w14:paraId="573C3BCC" w14:textId="77777777" w:rsidR="00597F79" w:rsidRPr="005C7F40" w:rsidRDefault="00597F79" w:rsidP="00597F79">
      <w:pPr>
        <w:spacing w:after="0" w:line="240" w:lineRule="auto"/>
        <w:rPr>
          <w:color w:val="auto"/>
        </w:rPr>
      </w:pPr>
      <w:r w:rsidRPr="005C7F40">
        <w:rPr>
          <w:b/>
          <w:color w:val="auto"/>
        </w:rPr>
        <w:t>DOCUMENTOS OTORGADOS EN EL EXTRANJERO</w:t>
      </w:r>
      <w:r w:rsidRPr="005C7F40">
        <w:rPr>
          <w:color w:val="auto"/>
        </w:rPr>
        <w:tab/>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3CCEE12B" w14:textId="77777777" w:rsidR="00597F79" w:rsidRPr="005C7F40" w:rsidRDefault="00597F79" w:rsidP="00597F79">
      <w:pPr>
        <w:spacing w:after="0" w:line="240" w:lineRule="auto"/>
        <w:rPr>
          <w:color w:val="auto"/>
        </w:rPr>
      </w:pPr>
    </w:p>
    <w:p w14:paraId="67A10337" w14:textId="77777777" w:rsidR="00597F79" w:rsidRPr="005C7F40" w:rsidRDefault="00597F79" w:rsidP="00597F79">
      <w:pPr>
        <w:spacing w:after="120" w:line="240" w:lineRule="auto"/>
        <w:rPr>
          <w:b/>
          <w:color w:val="auto"/>
        </w:rPr>
      </w:pPr>
      <w:r w:rsidRPr="005C7F40">
        <w:rPr>
          <w:b/>
          <w:color w:val="auto"/>
        </w:rPr>
        <w:t>CONSULARIZACIÓN</w:t>
      </w:r>
    </w:p>
    <w:p w14:paraId="27053198" w14:textId="77777777" w:rsidR="00597F79" w:rsidRPr="005C7F40" w:rsidRDefault="00597F79" w:rsidP="00597F79">
      <w:pPr>
        <w:spacing w:after="0" w:line="240" w:lineRule="auto"/>
        <w:rPr>
          <w:color w:val="auto"/>
        </w:rPr>
      </w:pPr>
      <w:r w:rsidRPr="005C7F40">
        <w:rPr>
          <w:color w:val="auto"/>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0D4C5B2E" w14:textId="77777777" w:rsidR="00597F79" w:rsidRPr="005C7F40" w:rsidRDefault="00597F79" w:rsidP="00597F79">
      <w:pPr>
        <w:spacing w:after="0" w:line="240" w:lineRule="auto"/>
        <w:rPr>
          <w:color w:val="auto"/>
        </w:rPr>
      </w:pPr>
    </w:p>
    <w:p w14:paraId="4552A7B6" w14:textId="77777777" w:rsidR="00597F79" w:rsidRPr="005C7F40" w:rsidRDefault="00597F79" w:rsidP="00597F79">
      <w:pPr>
        <w:spacing w:after="0" w:line="240" w:lineRule="auto"/>
        <w:rPr>
          <w:color w:val="auto"/>
        </w:rPr>
      </w:pPr>
      <w:r w:rsidRPr="005C7F40">
        <w:rPr>
          <w:color w:val="auto"/>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0EF8CD35" w14:textId="77777777" w:rsidR="00597F79" w:rsidRPr="005C7F40" w:rsidRDefault="00597F79" w:rsidP="00597F79">
      <w:pPr>
        <w:spacing w:after="0" w:line="240" w:lineRule="auto"/>
        <w:rPr>
          <w:color w:val="auto"/>
        </w:rPr>
      </w:pPr>
    </w:p>
    <w:p w14:paraId="79E526CB" w14:textId="77777777" w:rsidR="00597F79" w:rsidRPr="005C7F40" w:rsidRDefault="00597F79" w:rsidP="00597F79">
      <w:pPr>
        <w:spacing w:after="0" w:line="240" w:lineRule="auto"/>
        <w:rPr>
          <w:color w:val="auto"/>
        </w:rPr>
      </w:pPr>
      <w:r w:rsidRPr="005C7F40">
        <w:rPr>
          <w:color w:val="auto"/>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670E30F4" w14:textId="77777777" w:rsidR="00597F79" w:rsidRPr="005C7F40" w:rsidRDefault="00597F79" w:rsidP="00597F79">
      <w:pPr>
        <w:spacing w:after="0" w:line="240" w:lineRule="auto"/>
        <w:rPr>
          <w:color w:val="auto"/>
        </w:rPr>
      </w:pPr>
    </w:p>
    <w:p w14:paraId="2679008C" w14:textId="77777777" w:rsidR="00597F79" w:rsidRPr="005C7F40" w:rsidRDefault="00597F79" w:rsidP="00597F79">
      <w:pPr>
        <w:spacing w:after="0" w:line="240" w:lineRule="auto"/>
        <w:rPr>
          <w:b/>
          <w:color w:val="auto"/>
        </w:rPr>
      </w:pPr>
      <w:r w:rsidRPr="005C7F40">
        <w:rPr>
          <w:b/>
          <w:color w:val="auto"/>
        </w:rPr>
        <w:t xml:space="preserve">APOSTILLA </w:t>
      </w:r>
    </w:p>
    <w:p w14:paraId="0B16B0A9" w14:textId="77777777" w:rsidR="00597F79" w:rsidRPr="005C7F40" w:rsidRDefault="00597F79" w:rsidP="00597F79">
      <w:pPr>
        <w:spacing w:after="0" w:line="240" w:lineRule="auto"/>
        <w:rPr>
          <w:color w:val="auto"/>
        </w:rPr>
      </w:pPr>
    </w:p>
    <w:p w14:paraId="008406E9" w14:textId="77777777" w:rsidR="00597F79" w:rsidRPr="005C7F40" w:rsidRDefault="00597F79" w:rsidP="00597F79">
      <w:pPr>
        <w:spacing w:after="120" w:line="240" w:lineRule="auto"/>
        <w:rPr>
          <w:color w:val="auto"/>
        </w:rPr>
      </w:pPr>
      <w:r w:rsidRPr="005C7F40">
        <w:rPr>
          <w:color w:val="auto"/>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w:t>
      </w:r>
    </w:p>
    <w:p w14:paraId="6409BF02" w14:textId="77777777" w:rsidR="00597F79" w:rsidRPr="005C7F40" w:rsidRDefault="00597F79" w:rsidP="00597F79">
      <w:pPr>
        <w:spacing w:after="0" w:line="240" w:lineRule="auto"/>
        <w:rPr>
          <w:color w:val="auto"/>
        </w:rPr>
      </w:pPr>
      <w:r w:rsidRPr="005C7F40">
        <w:rPr>
          <w:color w:val="auto"/>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64F18991" w14:textId="77777777" w:rsidR="00597F79" w:rsidRPr="005C7F40" w:rsidRDefault="00597F79" w:rsidP="00597F79">
      <w:pPr>
        <w:spacing w:after="0" w:line="240" w:lineRule="auto"/>
        <w:rPr>
          <w:color w:val="auto"/>
        </w:rPr>
      </w:pPr>
    </w:p>
    <w:p w14:paraId="21375CD0" w14:textId="77777777" w:rsidR="00597F79" w:rsidRPr="005C7F40" w:rsidRDefault="00597F79" w:rsidP="00597F79">
      <w:pPr>
        <w:spacing w:after="0" w:line="240" w:lineRule="auto"/>
        <w:rPr>
          <w:color w:val="auto"/>
        </w:rPr>
      </w:pPr>
      <w:r w:rsidRPr="005C7F40">
        <w:rPr>
          <w:color w:val="auto"/>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63F068EF" w14:textId="77777777" w:rsidR="00597F79" w:rsidRPr="005C7F40" w:rsidRDefault="00597F79" w:rsidP="00597F79">
      <w:pPr>
        <w:spacing w:after="0" w:line="240" w:lineRule="auto"/>
        <w:rPr>
          <w:color w:val="auto"/>
        </w:rPr>
      </w:pPr>
    </w:p>
    <w:p w14:paraId="18F67CB5" w14:textId="77777777" w:rsidR="00597F79" w:rsidRPr="005C7F40" w:rsidRDefault="00597F79" w:rsidP="00597F79">
      <w:pPr>
        <w:spacing w:after="0" w:line="240" w:lineRule="auto"/>
        <w:rPr>
          <w:b/>
          <w:color w:val="auto"/>
        </w:rPr>
      </w:pPr>
      <w:r w:rsidRPr="005C7F40">
        <w:rPr>
          <w:b/>
          <w:color w:val="auto"/>
        </w:rPr>
        <w:t>GARANTÍA DE SERIEDAD DE LA OFERTA</w:t>
      </w:r>
    </w:p>
    <w:p w14:paraId="431AE41A" w14:textId="77777777" w:rsidR="00597F79" w:rsidRPr="005C7F40" w:rsidRDefault="00597F79" w:rsidP="00597F79">
      <w:pPr>
        <w:spacing w:after="0" w:line="240" w:lineRule="auto"/>
        <w:rPr>
          <w:color w:val="auto"/>
        </w:rPr>
      </w:pPr>
    </w:p>
    <w:p w14:paraId="79AD83B2" w14:textId="77777777" w:rsidR="00597F79" w:rsidRPr="005C7F40" w:rsidRDefault="00597F79" w:rsidP="00597F79">
      <w:pPr>
        <w:spacing w:after="0" w:line="240" w:lineRule="auto"/>
        <w:rPr>
          <w:color w:val="auto"/>
        </w:rPr>
      </w:pPr>
      <w:r w:rsidRPr="005C7F40">
        <w:rPr>
          <w:color w:val="auto"/>
        </w:rPr>
        <w:tab/>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10A24418" w14:textId="77777777" w:rsidR="00597F79" w:rsidRPr="005C7F40" w:rsidRDefault="00597F79" w:rsidP="00597F79">
      <w:pPr>
        <w:spacing w:after="0" w:line="240" w:lineRule="auto"/>
        <w:rPr>
          <w:color w:val="auto"/>
        </w:rPr>
      </w:pPr>
    </w:p>
    <w:p w14:paraId="3C1B0D15" w14:textId="77777777" w:rsidR="00597F79" w:rsidRPr="005C7F40" w:rsidRDefault="00597F79" w:rsidP="00597F79">
      <w:pPr>
        <w:spacing w:after="0" w:line="240" w:lineRule="auto"/>
        <w:rPr>
          <w:color w:val="auto"/>
        </w:rPr>
      </w:pPr>
      <w:r w:rsidRPr="005C7F40">
        <w:rPr>
          <w:color w:val="auto"/>
        </w:rPr>
        <w:t>La Garantía de Seriedad de la OFERTA debe cumplir con las siguientes características y requisitos:</w:t>
      </w:r>
    </w:p>
    <w:p w14:paraId="74D1B997" w14:textId="77777777" w:rsidR="00597F79" w:rsidRPr="005C7F40" w:rsidRDefault="00597F79" w:rsidP="00597F79">
      <w:pPr>
        <w:spacing w:after="0" w:line="240" w:lineRule="auto"/>
        <w:rPr>
          <w:color w:val="auto"/>
        </w:rPr>
      </w:pPr>
    </w:p>
    <w:p w14:paraId="2CC9C354" w14:textId="77777777" w:rsidR="00597F79" w:rsidRPr="005C7F40" w:rsidRDefault="00597F79" w:rsidP="00597F79">
      <w:pPr>
        <w:spacing w:after="0" w:line="240" w:lineRule="auto"/>
        <w:rPr>
          <w:color w:val="auto"/>
        </w:rPr>
      </w:pPr>
      <w:r w:rsidRPr="005C7F40">
        <w:rPr>
          <w:color w:val="auto"/>
        </w:rPr>
        <w:t>Formato:</w:t>
      </w:r>
      <w:r w:rsidRPr="005C7F40">
        <w:rPr>
          <w:color w:val="auto"/>
        </w:rPr>
        <w:tab/>
        <w:t>ENTIDADES ESTATALES CON RÉGIMEN PRIVADO DE</w:t>
      </w:r>
    </w:p>
    <w:p w14:paraId="53572F87" w14:textId="77777777"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t>CONTRATACIÓN</w:t>
      </w:r>
    </w:p>
    <w:p w14:paraId="52C728DB" w14:textId="77777777" w:rsidR="00597F79" w:rsidRPr="005C7F40" w:rsidRDefault="00597F79" w:rsidP="00597F79">
      <w:pPr>
        <w:spacing w:after="0" w:line="240" w:lineRule="auto"/>
        <w:rPr>
          <w:color w:val="auto"/>
        </w:rPr>
      </w:pPr>
      <w:r w:rsidRPr="005C7F40">
        <w:rPr>
          <w:color w:val="auto"/>
        </w:rPr>
        <w:t>Beneficiario:</w:t>
      </w:r>
      <w:r w:rsidRPr="005C7F40">
        <w:rPr>
          <w:color w:val="auto"/>
        </w:rPr>
        <w:tab/>
        <w:t xml:space="preserve">EMPRESA DE LICORES DE CUNDINAMARCA  </w:t>
      </w:r>
    </w:p>
    <w:p w14:paraId="3D773918" w14:textId="77777777" w:rsidR="00597F79" w:rsidRPr="005C7F40" w:rsidRDefault="00597F79" w:rsidP="00597F79">
      <w:pPr>
        <w:spacing w:after="0" w:line="240" w:lineRule="auto"/>
        <w:rPr>
          <w:color w:val="auto"/>
        </w:rPr>
      </w:pPr>
      <w:r w:rsidRPr="005C7F40">
        <w:rPr>
          <w:color w:val="auto"/>
        </w:rPr>
        <w:t>Afianzado:</w:t>
      </w:r>
      <w:r w:rsidRPr="005C7F40">
        <w:rPr>
          <w:color w:val="auto"/>
        </w:rPr>
        <w:tab/>
        <w:t xml:space="preserve">El OFERENTE </w:t>
      </w:r>
    </w:p>
    <w:p w14:paraId="21D617E6" w14:textId="77777777" w:rsidR="00597F79" w:rsidRPr="005C7F40" w:rsidRDefault="00597F79" w:rsidP="00597F79">
      <w:pPr>
        <w:spacing w:after="0" w:line="240" w:lineRule="auto"/>
        <w:rPr>
          <w:color w:val="auto"/>
        </w:rPr>
      </w:pPr>
      <w:r w:rsidRPr="005C7F40">
        <w:rPr>
          <w:color w:val="auto"/>
        </w:rPr>
        <w:t>Vigencia:</w:t>
      </w:r>
      <w:r w:rsidRPr="005C7F40">
        <w:rPr>
          <w:color w:val="auto"/>
        </w:rPr>
        <w:tab/>
        <w:t xml:space="preserve">Ciento veinte (120) días calendario a partir de la fecha fijada para el cierre del </w:t>
      </w:r>
      <w:r w:rsidRPr="005C7F40">
        <w:rPr>
          <w:color w:val="auto"/>
        </w:rPr>
        <w:tab/>
      </w:r>
      <w:r w:rsidRPr="005C7F40">
        <w:rPr>
          <w:color w:val="auto"/>
        </w:rPr>
        <w:tab/>
        <w:t>proceso de contratación.</w:t>
      </w:r>
    </w:p>
    <w:p w14:paraId="2D5FA5A7" w14:textId="77777777" w:rsidR="00597F79" w:rsidRPr="005C7F40" w:rsidRDefault="00597F79" w:rsidP="00597F79">
      <w:pPr>
        <w:spacing w:after="0" w:line="240" w:lineRule="auto"/>
        <w:rPr>
          <w:color w:val="auto"/>
        </w:rPr>
      </w:pPr>
      <w:r w:rsidRPr="005C7F40">
        <w:rPr>
          <w:color w:val="auto"/>
        </w:rPr>
        <w:t>Cuantía:</w:t>
      </w:r>
      <w:r w:rsidRPr="005C7F40">
        <w:rPr>
          <w:color w:val="auto"/>
        </w:rPr>
        <w:tab/>
        <w:t>El equivalente al 10% del valor del presupuesto oficial para la presente contratación.</w:t>
      </w:r>
    </w:p>
    <w:p w14:paraId="4962BC01" w14:textId="77777777" w:rsidR="00597F79" w:rsidRPr="005C7F40" w:rsidRDefault="00597F79" w:rsidP="00597F79">
      <w:pPr>
        <w:spacing w:after="0" w:line="240" w:lineRule="auto"/>
        <w:rPr>
          <w:color w:val="auto"/>
        </w:rPr>
      </w:pPr>
    </w:p>
    <w:p w14:paraId="6BD33F03" w14:textId="77777777" w:rsidR="00597F79" w:rsidRPr="005C7F40" w:rsidRDefault="00597F79" w:rsidP="00597F79">
      <w:pPr>
        <w:spacing w:after="0" w:line="240" w:lineRule="auto"/>
        <w:rPr>
          <w:color w:val="auto"/>
        </w:rPr>
      </w:pPr>
      <w:r w:rsidRPr="005C7F40">
        <w:rPr>
          <w:color w:val="auto"/>
        </w:rPr>
        <w:t>Compañía de Seguros: La Garantía de Seriedad de la OFERTA debe ser expedida por parte de una Compañía de Seguros legalmente autorizada para operar en Colombia.</w:t>
      </w:r>
    </w:p>
    <w:p w14:paraId="22254F53" w14:textId="77777777" w:rsidR="00597F79" w:rsidRPr="005C7F40" w:rsidRDefault="00597F79" w:rsidP="00597F79">
      <w:pPr>
        <w:spacing w:after="0" w:line="240" w:lineRule="auto"/>
        <w:rPr>
          <w:color w:val="auto"/>
        </w:rPr>
      </w:pPr>
      <w:r w:rsidRPr="005C7F40">
        <w:rPr>
          <w:color w:val="auto"/>
        </w:rPr>
        <w:t xml:space="preserve">  </w:t>
      </w:r>
    </w:p>
    <w:p w14:paraId="0C60F919" w14:textId="77777777" w:rsidR="00597F79" w:rsidRPr="005C7F40" w:rsidRDefault="00597F79" w:rsidP="00597F79">
      <w:pPr>
        <w:spacing w:after="0" w:line="240" w:lineRule="auto"/>
        <w:rPr>
          <w:color w:val="auto"/>
        </w:rPr>
      </w:pPr>
      <w:r w:rsidRPr="005C7F40">
        <w:rPr>
          <w:color w:val="auto"/>
        </w:rPr>
        <w:t>A la OFERTA, deberá anexarse el original de la Garantía de Seriedad debidamente firmada por el OFERENTE.</w:t>
      </w:r>
    </w:p>
    <w:p w14:paraId="7F40F4AB" w14:textId="77777777" w:rsidR="00597F79" w:rsidRPr="005C7F40" w:rsidRDefault="00597F79" w:rsidP="00597F79">
      <w:pPr>
        <w:spacing w:after="0" w:line="240" w:lineRule="auto"/>
        <w:rPr>
          <w:color w:val="auto"/>
        </w:rPr>
      </w:pPr>
    </w:p>
    <w:p w14:paraId="79F733FC" w14:textId="77777777" w:rsidR="00597F79" w:rsidRPr="005C7F40" w:rsidRDefault="00597F79" w:rsidP="00597F79">
      <w:pPr>
        <w:spacing w:after="0" w:line="240" w:lineRule="auto"/>
        <w:rPr>
          <w:color w:val="auto"/>
        </w:rPr>
      </w:pPr>
      <w:r w:rsidRPr="005C7F40">
        <w:rPr>
          <w:color w:val="auto"/>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1B925218" w14:textId="77777777" w:rsidR="00597F79" w:rsidRPr="005C7F40" w:rsidRDefault="00597F79" w:rsidP="00597F79">
      <w:pPr>
        <w:spacing w:after="0" w:line="240" w:lineRule="auto"/>
        <w:rPr>
          <w:color w:val="auto"/>
        </w:rPr>
      </w:pPr>
    </w:p>
    <w:p w14:paraId="57642CD2" w14:textId="77777777" w:rsidR="00597F79" w:rsidRPr="005C7F40" w:rsidRDefault="00597F79" w:rsidP="00597F79">
      <w:pPr>
        <w:spacing w:after="0" w:line="240" w:lineRule="auto"/>
        <w:rPr>
          <w:color w:val="auto"/>
        </w:rPr>
      </w:pPr>
      <w:r w:rsidRPr="005C7F40">
        <w:rPr>
          <w:color w:val="auto"/>
        </w:rPr>
        <w:t>La Garantía de Seriedad deberá llevar la mención expresa de que la misma no será cancelada en forma unilateral por el OFRENTE y en caso de cancelación, la misma debe ser notificada en forma previa a la EMPRESA.</w:t>
      </w:r>
    </w:p>
    <w:p w14:paraId="391866C8" w14:textId="77777777" w:rsidR="00597F79" w:rsidRPr="005C7F40" w:rsidRDefault="00597F79" w:rsidP="00597F79">
      <w:pPr>
        <w:spacing w:after="0" w:line="240" w:lineRule="auto"/>
        <w:rPr>
          <w:color w:val="auto"/>
        </w:rPr>
      </w:pPr>
    </w:p>
    <w:p w14:paraId="782BCF1C" w14:textId="77777777" w:rsidR="00597F79" w:rsidRPr="005C7F40" w:rsidRDefault="00597F79" w:rsidP="00597F79">
      <w:pPr>
        <w:spacing w:after="0" w:line="240" w:lineRule="auto"/>
        <w:rPr>
          <w:color w:val="auto"/>
        </w:rPr>
      </w:pPr>
      <w:r w:rsidRPr="005C7F40">
        <w:rPr>
          <w:color w:val="auto"/>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w:t>
      </w:r>
      <w:r w:rsidRPr="00332C88">
        <w:rPr>
          <w:color w:val="auto"/>
        </w:rPr>
        <w:t xml:space="preserve">Oficina Asesora de Jurídica y Contratación </w:t>
      </w:r>
      <w:r w:rsidRPr="005C7F40">
        <w:rPr>
          <w:color w:val="auto"/>
        </w:rPr>
        <w:t>de la EMPRESA, dentro de la oportunidad que para el efecto le señale la EMPRESA.</w:t>
      </w:r>
    </w:p>
    <w:p w14:paraId="43B557D0" w14:textId="77777777" w:rsidR="00597F79" w:rsidRPr="005C7F40" w:rsidRDefault="00597F79" w:rsidP="00597F79">
      <w:pPr>
        <w:spacing w:after="0" w:line="240" w:lineRule="auto"/>
        <w:rPr>
          <w:color w:val="auto"/>
        </w:rPr>
      </w:pPr>
    </w:p>
    <w:p w14:paraId="1EF69D1B" w14:textId="77777777" w:rsidR="00597F79" w:rsidRPr="005C7F40" w:rsidRDefault="00597F79" w:rsidP="00597F79">
      <w:pPr>
        <w:spacing w:after="0" w:line="240" w:lineRule="auto"/>
        <w:rPr>
          <w:color w:val="auto"/>
        </w:rPr>
      </w:pPr>
      <w:r w:rsidRPr="005C7F40">
        <w:rPr>
          <w:color w:val="auto"/>
        </w:rPr>
        <w:t>La persona jurídica extranjera podrá allegar una “Garantía Bancaria”, para lo cual la entidad bancaria deberá diligenciar el Formulario No. 4, por la siguiente vigencia y cuantía:</w:t>
      </w:r>
    </w:p>
    <w:p w14:paraId="75F5E6C7" w14:textId="77777777" w:rsidR="00597F79" w:rsidRPr="005C7F40" w:rsidRDefault="00597F79" w:rsidP="00597F79">
      <w:pPr>
        <w:spacing w:after="0" w:line="240" w:lineRule="auto"/>
        <w:rPr>
          <w:color w:val="auto"/>
        </w:rPr>
      </w:pPr>
    </w:p>
    <w:p w14:paraId="75A3558E" w14:textId="77777777" w:rsidR="00597F79" w:rsidRPr="005C7F40" w:rsidRDefault="00597F79" w:rsidP="00597F79">
      <w:pPr>
        <w:spacing w:after="0" w:line="240" w:lineRule="auto"/>
        <w:rPr>
          <w:color w:val="auto"/>
        </w:rPr>
      </w:pPr>
      <w:r w:rsidRPr="005C7F40">
        <w:rPr>
          <w:color w:val="auto"/>
        </w:rPr>
        <w:t>Beneficiario:</w:t>
      </w:r>
      <w:r w:rsidRPr="005C7F40">
        <w:rPr>
          <w:color w:val="auto"/>
        </w:rPr>
        <w:tab/>
        <w:t xml:space="preserve">EMPRESA DE LICORES DE CUNDINAMARCA  </w:t>
      </w:r>
    </w:p>
    <w:p w14:paraId="16160CC5" w14:textId="77777777" w:rsidR="00597F79" w:rsidRPr="005C7F40" w:rsidRDefault="00597F79" w:rsidP="00597F79">
      <w:pPr>
        <w:spacing w:after="0" w:line="240" w:lineRule="auto"/>
        <w:rPr>
          <w:color w:val="auto"/>
        </w:rPr>
      </w:pPr>
      <w:r w:rsidRPr="005C7F40">
        <w:rPr>
          <w:color w:val="auto"/>
        </w:rPr>
        <w:t>Afianzado:</w:t>
      </w:r>
      <w:r w:rsidRPr="005C7F40">
        <w:rPr>
          <w:color w:val="auto"/>
        </w:rPr>
        <w:tab/>
        <w:t xml:space="preserve">El OFERENTE </w:t>
      </w:r>
    </w:p>
    <w:p w14:paraId="66F48F7F" w14:textId="77777777" w:rsidR="00597F79" w:rsidRPr="005C7F40" w:rsidRDefault="00597F79" w:rsidP="00597F79">
      <w:pPr>
        <w:spacing w:after="0" w:line="240" w:lineRule="auto"/>
        <w:rPr>
          <w:color w:val="auto"/>
        </w:rPr>
      </w:pPr>
      <w:r w:rsidRPr="005C7F40">
        <w:rPr>
          <w:color w:val="auto"/>
        </w:rPr>
        <w:t>Vigencia:</w:t>
      </w:r>
      <w:r w:rsidRPr="005C7F40">
        <w:rPr>
          <w:color w:val="auto"/>
        </w:rPr>
        <w:tab/>
        <w:t>Ciento veinte (120) días calendario a partir de la fecha fijada para el cierre del proceso de selección.</w:t>
      </w:r>
    </w:p>
    <w:p w14:paraId="4F31E23D" w14:textId="77777777" w:rsidR="00597F79" w:rsidRPr="005C7F40" w:rsidRDefault="00597F79" w:rsidP="00597F79">
      <w:pPr>
        <w:spacing w:after="0" w:line="240" w:lineRule="auto"/>
        <w:rPr>
          <w:color w:val="auto"/>
        </w:rPr>
      </w:pPr>
      <w:r w:rsidRPr="005C7F40">
        <w:rPr>
          <w:color w:val="auto"/>
        </w:rPr>
        <w:t>Cuantía:</w:t>
      </w:r>
      <w:r w:rsidRPr="005C7F40">
        <w:rPr>
          <w:color w:val="auto"/>
        </w:rPr>
        <w:tab/>
        <w:t>El equivalente al 10% del valor del presupuesto oficial para la presente contratación.</w:t>
      </w:r>
    </w:p>
    <w:p w14:paraId="47C1159A" w14:textId="77777777" w:rsidR="00597F79" w:rsidRPr="005C7F40" w:rsidRDefault="00597F79" w:rsidP="00597F79">
      <w:pPr>
        <w:spacing w:after="0" w:line="240" w:lineRule="auto"/>
        <w:rPr>
          <w:color w:val="auto"/>
        </w:rPr>
      </w:pPr>
    </w:p>
    <w:p w14:paraId="55668DCF" w14:textId="77777777" w:rsidR="00597F79" w:rsidRPr="005C7F40" w:rsidRDefault="00597F79" w:rsidP="00597F79">
      <w:pPr>
        <w:spacing w:after="0" w:line="240" w:lineRule="auto"/>
        <w:rPr>
          <w:color w:val="auto"/>
        </w:rPr>
      </w:pPr>
      <w:r w:rsidRPr="005C7F40">
        <w:rPr>
          <w:color w:val="auto"/>
        </w:rPr>
        <w:t>Nota: Los OFERENTES no favorecidos podrán solicitar la devolución del original de la Garantía de Seriedad o de la Garantía Bancaria, una vez adjudicada la presente Invitación.</w:t>
      </w:r>
    </w:p>
    <w:p w14:paraId="5A5B285F" w14:textId="77777777" w:rsidR="00597F79" w:rsidRPr="005C7F40" w:rsidRDefault="00597F79" w:rsidP="00597F79">
      <w:pPr>
        <w:spacing w:after="0" w:line="240" w:lineRule="auto"/>
        <w:rPr>
          <w:color w:val="auto"/>
        </w:rPr>
      </w:pPr>
    </w:p>
    <w:p w14:paraId="7628AD1C" w14:textId="77777777" w:rsidR="00597F79" w:rsidRPr="005C7F40" w:rsidRDefault="00597F79" w:rsidP="00597F79">
      <w:pPr>
        <w:spacing w:after="0" w:line="240" w:lineRule="auto"/>
        <w:rPr>
          <w:color w:val="auto"/>
        </w:rPr>
      </w:pPr>
      <w:r w:rsidRPr="005C7F40">
        <w:rPr>
          <w:b/>
          <w:color w:val="auto"/>
        </w:rPr>
        <w:t>CERTIFICACIÓN EXPEDIDA POR LA CONTRALORÍA GENERAL DE LA REPÚBLICA</w:t>
      </w:r>
      <w:r w:rsidRPr="005C7F40">
        <w:rPr>
          <w:color w:val="auto"/>
        </w:rPr>
        <w:t>.</w:t>
      </w:r>
    </w:p>
    <w:p w14:paraId="1185FAE5" w14:textId="77777777" w:rsidR="00597F79" w:rsidRPr="005C7F40" w:rsidRDefault="00597F79" w:rsidP="00597F79">
      <w:pPr>
        <w:spacing w:after="0" w:line="240" w:lineRule="auto"/>
        <w:rPr>
          <w:color w:val="auto"/>
        </w:rPr>
      </w:pPr>
    </w:p>
    <w:p w14:paraId="5BF6D012" w14:textId="77777777" w:rsidR="00597F79" w:rsidRPr="005C7F40" w:rsidRDefault="00597F79" w:rsidP="00597F79">
      <w:pPr>
        <w:contextualSpacing/>
      </w:pPr>
      <w:r w:rsidRPr="005C7F40">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26993B2D" w14:textId="77777777" w:rsidR="00597F79" w:rsidRPr="005C7F40" w:rsidRDefault="00597F79" w:rsidP="00597F79">
      <w:pPr>
        <w:contextualSpacing/>
      </w:pPr>
    </w:p>
    <w:p w14:paraId="5F7FF1C1" w14:textId="77777777" w:rsidR="00597F79" w:rsidRPr="005C7F40" w:rsidRDefault="00597F79" w:rsidP="00597F79">
      <w:pPr>
        <w:contextualSpacing/>
      </w:pPr>
      <w:r w:rsidRPr="005C7F40">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4A6A7319" w14:textId="77777777" w:rsidR="00597F79" w:rsidRPr="005C7F40" w:rsidRDefault="00597F79" w:rsidP="00597F79">
      <w:pPr>
        <w:contextualSpacing/>
      </w:pPr>
    </w:p>
    <w:p w14:paraId="70CE54D4" w14:textId="77777777" w:rsidR="00597F79" w:rsidRPr="005C7F40" w:rsidRDefault="00597F79" w:rsidP="00597F79">
      <w:pPr>
        <w:spacing w:after="0" w:line="240" w:lineRule="auto"/>
        <w:rPr>
          <w:b/>
          <w:color w:val="auto"/>
        </w:rPr>
      </w:pPr>
      <w:r w:rsidRPr="005C7F40">
        <w:rPr>
          <w:b/>
          <w:color w:val="auto"/>
        </w:rPr>
        <w:t>ANTECEDENTES DISCIPLINARIOS DE LA PROCURADURÍA GENERAL DE LA NACIÓN</w:t>
      </w:r>
    </w:p>
    <w:p w14:paraId="3699458C" w14:textId="77777777" w:rsidR="00597F79" w:rsidRPr="005C7F40" w:rsidRDefault="00597F79" w:rsidP="00597F79">
      <w:pPr>
        <w:spacing w:after="0" w:line="240" w:lineRule="auto"/>
        <w:rPr>
          <w:b/>
          <w:color w:val="auto"/>
        </w:rPr>
      </w:pPr>
    </w:p>
    <w:p w14:paraId="310DE181" w14:textId="77777777" w:rsidR="00597F79" w:rsidRPr="005C7F40" w:rsidRDefault="00597F79" w:rsidP="00597F79">
      <w:pPr>
        <w:contextualSpacing/>
        <w:rPr>
          <w:rFonts w:eastAsia="Times New Roman"/>
          <w:lang w:val="es-ES"/>
        </w:rPr>
      </w:pPr>
      <w:r w:rsidRPr="005C7F40">
        <w:rPr>
          <w:rFonts w:eastAsia="Times New Roman"/>
          <w:lang w:val="es-ES"/>
        </w:rPr>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7C90DCF0" w14:textId="77777777" w:rsidR="00597F79" w:rsidRPr="005C7F40" w:rsidRDefault="00597F79" w:rsidP="00597F79">
      <w:pPr>
        <w:contextualSpacing/>
        <w:rPr>
          <w:rFonts w:eastAsia="Times New Roman"/>
          <w:lang w:val="es-ES"/>
        </w:rPr>
      </w:pPr>
    </w:p>
    <w:p w14:paraId="5C78E38A" w14:textId="77777777" w:rsidR="00597F79" w:rsidRPr="005C7F40" w:rsidRDefault="00597F79" w:rsidP="00597F79">
      <w:pPr>
        <w:contextualSpacing/>
        <w:rPr>
          <w:rFonts w:eastAsia="Times New Roman"/>
          <w:lang w:val="es-ES"/>
        </w:rPr>
      </w:pPr>
      <w:r w:rsidRPr="005C7F40">
        <w:rPr>
          <w:rFonts w:eastAsia="Times New Roman"/>
          <w:lang w:val="es-ES"/>
        </w:rPr>
        <w:t>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24BE04D1" w14:textId="77777777" w:rsidR="00597F79" w:rsidRPr="005C7F40" w:rsidRDefault="00597F79" w:rsidP="00597F79">
      <w:pPr>
        <w:spacing w:after="0" w:line="240" w:lineRule="auto"/>
        <w:rPr>
          <w:b/>
          <w:color w:val="auto"/>
        </w:rPr>
      </w:pPr>
    </w:p>
    <w:p w14:paraId="28CB9E0B" w14:textId="77777777" w:rsidR="00597F79" w:rsidRPr="005C7F40" w:rsidRDefault="00597F79" w:rsidP="00597F79">
      <w:pPr>
        <w:spacing w:after="120"/>
        <w:contextualSpacing/>
        <w:rPr>
          <w:b/>
        </w:rPr>
      </w:pPr>
      <w:r w:rsidRPr="005C7F40">
        <w:rPr>
          <w:b/>
        </w:rPr>
        <w:t>ANTECEDENTES JUDICIALES</w:t>
      </w:r>
    </w:p>
    <w:p w14:paraId="267AD6DA" w14:textId="77777777" w:rsidR="00597F79" w:rsidRPr="005C7F40" w:rsidRDefault="00597F79" w:rsidP="00597F79">
      <w:pPr>
        <w:spacing w:after="120"/>
        <w:contextualSpacing/>
        <w:rPr>
          <w:b/>
        </w:rPr>
      </w:pPr>
    </w:p>
    <w:p w14:paraId="51912E47" w14:textId="77777777" w:rsidR="00597F79" w:rsidRPr="005C7F40" w:rsidRDefault="00597F79" w:rsidP="00597F79">
      <w:pPr>
        <w:contextualSpacing/>
      </w:pPr>
      <w:r w:rsidRPr="005C7F40">
        <w:t>El oferente podrá presentar certificación de antecedentes judiciales expedida por autoridad competente. En caso de que el oferente se presente a título de consorcio o unión temporal cada uno de sus integrantes debe cumplir con este requisito.</w:t>
      </w:r>
    </w:p>
    <w:p w14:paraId="49A945C4" w14:textId="77777777" w:rsidR="00597F79" w:rsidRPr="005C7F40" w:rsidRDefault="00597F79" w:rsidP="00597F79">
      <w:pPr>
        <w:contextualSpacing/>
      </w:pPr>
    </w:p>
    <w:p w14:paraId="7DE64039" w14:textId="77777777" w:rsidR="00597F79" w:rsidRPr="005C7F40" w:rsidRDefault="00597F79" w:rsidP="00597F79">
      <w:pPr>
        <w:contextualSpacing/>
      </w:pPr>
      <w:r w:rsidRPr="005C7F40">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053ACA9D" w14:textId="77777777" w:rsidR="00597F79" w:rsidRPr="005C7F40" w:rsidRDefault="00597F79" w:rsidP="00597F79">
      <w:pPr>
        <w:contextualSpacing/>
      </w:pPr>
    </w:p>
    <w:p w14:paraId="3B7B9EE9" w14:textId="77777777" w:rsidR="00597F79" w:rsidRPr="005C7F40" w:rsidRDefault="00597F79" w:rsidP="00597F79">
      <w:pPr>
        <w:spacing w:after="0" w:line="240" w:lineRule="auto"/>
        <w:rPr>
          <w:b/>
          <w:color w:val="auto"/>
        </w:rPr>
      </w:pPr>
      <w:r w:rsidRPr="005C7F40">
        <w:rPr>
          <w:b/>
          <w:color w:val="auto"/>
        </w:rPr>
        <w:t>REGISTRO UNICO TRIBUTARIO (RUT)</w:t>
      </w:r>
    </w:p>
    <w:p w14:paraId="108C1B20" w14:textId="77777777" w:rsidR="00597F79" w:rsidRPr="005C7F40" w:rsidRDefault="00597F79" w:rsidP="00597F79">
      <w:pPr>
        <w:spacing w:after="0" w:line="240" w:lineRule="auto"/>
        <w:rPr>
          <w:color w:val="auto"/>
        </w:rPr>
      </w:pPr>
    </w:p>
    <w:p w14:paraId="69F9633A" w14:textId="77777777" w:rsidR="00597F79" w:rsidRPr="005C7F40" w:rsidRDefault="00597F79" w:rsidP="00597F79">
      <w:pPr>
        <w:spacing w:after="0" w:line="240" w:lineRule="auto"/>
        <w:rPr>
          <w:color w:val="auto"/>
        </w:rPr>
      </w:pPr>
      <w:r w:rsidRPr="005C7F40">
        <w:rPr>
          <w:color w:val="auto"/>
        </w:rPr>
        <w:t xml:space="preserve">El OFERENTE deberá presentar con la OFERTA, fotocopia del Registro Único Tributario. </w:t>
      </w:r>
    </w:p>
    <w:p w14:paraId="1F60A8A6" w14:textId="77777777" w:rsidR="00597F79" w:rsidRPr="005C7F40" w:rsidRDefault="00597F79" w:rsidP="00597F79">
      <w:pPr>
        <w:spacing w:after="0" w:line="240" w:lineRule="auto"/>
        <w:rPr>
          <w:color w:val="auto"/>
        </w:rPr>
      </w:pPr>
    </w:p>
    <w:p w14:paraId="5A32B674" w14:textId="77777777" w:rsidR="00597F79" w:rsidRPr="005C7F40" w:rsidRDefault="00597F79" w:rsidP="00597F79">
      <w:pPr>
        <w:spacing w:after="0" w:line="240" w:lineRule="auto"/>
        <w:rPr>
          <w:b/>
          <w:color w:val="auto"/>
        </w:rPr>
      </w:pPr>
      <w:r w:rsidRPr="005C7F40">
        <w:rPr>
          <w:b/>
          <w:color w:val="auto"/>
        </w:rPr>
        <w:t>INHABILIDADES E INCOMPATIBILIDADES</w:t>
      </w:r>
    </w:p>
    <w:p w14:paraId="668E6B49" w14:textId="77777777" w:rsidR="00597F79" w:rsidRPr="005C7F40" w:rsidRDefault="00597F79" w:rsidP="00597F79">
      <w:pPr>
        <w:spacing w:after="0" w:line="240" w:lineRule="auto"/>
        <w:rPr>
          <w:color w:val="auto"/>
        </w:rPr>
      </w:pPr>
    </w:p>
    <w:p w14:paraId="00B6C5FC" w14:textId="77777777" w:rsidR="00597F79" w:rsidRPr="005C7F40" w:rsidRDefault="00597F79" w:rsidP="00597F79">
      <w:pPr>
        <w:spacing w:after="0" w:line="240" w:lineRule="auto"/>
        <w:rPr>
          <w:color w:val="auto"/>
        </w:rPr>
      </w:pPr>
      <w:r w:rsidRPr="005C7F40">
        <w:rPr>
          <w:color w:val="auto"/>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7ED60EB0" w14:textId="77777777" w:rsidR="00597F79" w:rsidRPr="005C7F40" w:rsidRDefault="00597F79" w:rsidP="00597F79">
      <w:pPr>
        <w:spacing w:after="0" w:line="240" w:lineRule="auto"/>
        <w:rPr>
          <w:color w:val="auto"/>
        </w:rPr>
      </w:pPr>
    </w:p>
    <w:p w14:paraId="74FE7457" w14:textId="77777777" w:rsidR="00597F79" w:rsidRPr="005C7F40" w:rsidRDefault="00597F79" w:rsidP="00597F79">
      <w:pPr>
        <w:spacing w:after="0" w:line="240" w:lineRule="auto"/>
        <w:rPr>
          <w:color w:val="auto"/>
        </w:rPr>
      </w:pPr>
      <w:r w:rsidRPr="005C7F40">
        <w:rPr>
          <w:color w:val="auto"/>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60C22377" w14:textId="77777777" w:rsidR="00597F79" w:rsidRPr="005C7F40" w:rsidRDefault="00597F79" w:rsidP="00597F79">
      <w:pPr>
        <w:spacing w:after="0" w:line="240" w:lineRule="auto"/>
        <w:rPr>
          <w:color w:val="auto"/>
        </w:rPr>
      </w:pPr>
    </w:p>
    <w:p w14:paraId="12D781CC" w14:textId="77777777" w:rsidR="00597F79" w:rsidRPr="005C7F40" w:rsidRDefault="00597F79" w:rsidP="00597F79">
      <w:pPr>
        <w:spacing w:after="0" w:line="240" w:lineRule="auto"/>
        <w:rPr>
          <w:b/>
          <w:color w:val="auto"/>
        </w:rPr>
      </w:pPr>
      <w:r w:rsidRPr="005C7F40">
        <w:rPr>
          <w:b/>
          <w:color w:val="auto"/>
        </w:rPr>
        <w:t>INSCRIPCIÓN EN EL REGISTRO INTERNO DE PROVEEDORES DE LA EMPRESA</w:t>
      </w:r>
    </w:p>
    <w:p w14:paraId="709B225C" w14:textId="77777777" w:rsidR="00597F79" w:rsidRPr="005C7F40" w:rsidRDefault="00597F79" w:rsidP="00597F79">
      <w:pPr>
        <w:spacing w:after="0" w:line="240" w:lineRule="auto"/>
        <w:rPr>
          <w:color w:val="auto"/>
        </w:rPr>
      </w:pPr>
    </w:p>
    <w:p w14:paraId="0A82068E" w14:textId="77777777" w:rsidR="00597F79" w:rsidRPr="005C7F40" w:rsidRDefault="00597F79" w:rsidP="00597F79">
      <w:pPr>
        <w:spacing w:after="0" w:line="240" w:lineRule="auto"/>
        <w:rPr>
          <w:color w:val="auto"/>
        </w:rPr>
      </w:pPr>
      <w:r w:rsidRPr="005C7F40">
        <w:rPr>
          <w:color w:val="auto"/>
        </w:rPr>
        <w:t xml:space="preserve">Los OFERENTES al momento de presentar su OFERTA deberán estar inscritos en el registro interno de proveedores, por lo cual diligenciarán el Formulario que se encuentra en la página web www.licorercundinamarca.com.co y allegar vía correo electrónico ó medio físico en la Oficina Asesora Jurídica y Contratación, el formulario diligenciado, la cédula de ciudadanía del Represente Legal, Cámara de Comercio y Rut.    </w:t>
      </w:r>
    </w:p>
    <w:p w14:paraId="3942350D" w14:textId="77777777" w:rsidR="00597F79" w:rsidRPr="005C7F40" w:rsidRDefault="00597F79" w:rsidP="00597F79">
      <w:pPr>
        <w:spacing w:after="0" w:line="240" w:lineRule="auto"/>
        <w:rPr>
          <w:color w:val="auto"/>
        </w:rPr>
      </w:pPr>
    </w:p>
    <w:p w14:paraId="286FE564" w14:textId="77777777" w:rsidR="00597F79" w:rsidRPr="005C7F40" w:rsidRDefault="00597F79" w:rsidP="00597F79">
      <w:pPr>
        <w:spacing w:after="0" w:line="240" w:lineRule="auto"/>
        <w:rPr>
          <w:b/>
          <w:color w:val="auto"/>
        </w:rPr>
      </w:pPr>
      <w:r w:rsidRPr="005C7F40">
        <w:rPr>
          <w:b/>
          <w:color w:val="auto"/>
        </w:rPr>
        <w:t>CERTIFICACIÓN DE PARAFISCALES LEY 789 DE 2002 Y LEY 828 DE 2003</w:t>
      </w:r>
      <w:r w:rsidRPr="005C7F40">
        <w:rPr>
          <w:b/>
          <w:color w:val="auto"/>
        </w:rPr>
        <w:tab/>
      </w:r>
    </w:p>
    <w:p w14:paraId="67BFF3D5" w14:textId="77777777" w:rsidR="00597F79" w:rsidRPr="005C7F40" w:rsidRDefault="00597F79" w:rsidP="00597F79">
      <w:pPr>
        <w:spacing w:after="0" w:line="240" w:lineRule="auto"/>
        <w:rPr>
          <w:color w:val="auto"/>
        </w:rPr>
      </w:pPr>
    </w:p>
    <w:p w14:paraId="49FA2FA9" w14:textId="77777777" w:rsidR="00597F79" w:rsidRPr="005C7F40" w:rsidRDefault="00597F79" w:rsidP="00597F79">
      <w:pPr>
        <w:spacing w:after="0" w:line="240" w:lineRule="auto"/>
        <w:rPr>
          <w:color w:val="auto"/>
        </w:rPr>
      </w:pPr>
      <w:r w:rsidRPr="005C7F40">
        <w:rPr>
          <w:color w:val="auto"/>
        </w:rPr>
        <w:t>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Así mismo se deberá aportar la planilla de pago de seguridad social de este período de tiempo, de presentarse días en mora en algún período, la oferta será inhabilitada.</w:t>
      </w:r>
    </w:p>
    <w:p w14:paraId="1E0334D9" w14:textId="77777777" w:rsidR="00597F79" w:rsidRPr="005C7F40" w:rsidRDefault="00597F79" w:rsidP="00597F79">
      <w:pPr>
        <w:spacing w:after="0" w:line="240" w:lineRule="auto"/>
        <w:rPr>
          <w:color w:val="auto"/>
        </w:rPr>
      </w:pPr>
    </w:p>
    <w:p w14:paraId="7C0F231F" w14:textId="77777777" w:rsidR="00597F79" w:rsidRPr="005C7F40" w:rsidRDefault="00597F79" w:rsidP="00597F79">
      <w:pPr>
        <w:spacing w:after="0" w:line="240" w:lineRule="auto"/>
        <w:rPr>
          <w:color w:val="auto"/>
        </w:rPr>
      </w:pPr>
      <w:r w:rsidRPr="005C7F40">
        <w:rPr>
          <w:color w:val="auto"/>
        </w:rPr>
        <w:t>No obstante, lo anterior, cuando no haya lugar a ello, el OFERENTE deberá certificar que no existe obligación de realizar aportes por la razón legal que corresponda, a través de su representante legal o del revisor fiscal, según el caso.</w:t>
      </w:r>
    </w:p>
    <w:p w14:paraId="6BC3689A" w14:textId="77777777" w:rsidR="00597F79" w:rsidRPr="005C7F40" w:rsidRDefault="00597F79" w:rsidP="00597F79">
      <w:pPr>
        <w:spacing w:after="0" w:line="240" w:lineRule="auto"/>
        <w:rPr>
          <w:color w:val="auto"/>
        </w:rPr>
      </w:pPr>
    </w:p>
    <w:p w14:paraId="4290BE07" w14:textId="77777777" w:rsidR="00597F79" w:rsidRPr="005C7F40" w:rsidRDefault="00597F79" w:rsidP="00597F79">
      <w:pPr>
        <w:widowControl w:val="0"/>
        <w:autoSpaceDE w:val="0"/>
        <w:autoSpaceDN w:val="0"/>
        <w:adjustRightInd w:val="0"/>
        <w:spacing w:before="5" w:after="0" w:line="140" w:lineRule="exact"/>
        <w:rPr>
          <w:color w:val="auto"/>
          <w:sz w:val="14"/>
          <w:szCs w:val="14"/>
        </w:rPr>
      </w:pPr>
    </w:p>
    <w:p w14:paraId="47C2E2FE" w14:textId="77777777" w:rsidR="001A0791" w:rsidRPr="005D2F08" w:rsidRDefault="001A0791" w:rsidP="001A0791">
      <w:pPr>
        <w:widowControl w:val="0"/>
        <w:suppressAutoHyphens/>
        <w:spacing w:after="0" w:line="240" w:lineRule="auto"/>
        <w:ind w:left="0" w:firstLine="0"/>
        <w:jc w:val="left"/>
        <w:rPr>
          <w:rFonts w:eastAsia="Arial Unicode MS"/>
          <w:b/>
          <w:color w:val="000000" w:themeColor="text1"/>
          <w:lang w:eastAsia="ar-SA"/>
        </w:rPr>
      </w:pPr>
      <w:r w:rsidRPr="005D2F08">
        <w:rPr>
          <w:rFonts w:eastAsia="Arial Unicode MS"/>
          <w:b/>
          <w:color w:val="000000" w:themeColor="text1"/>
          <w:lang w:eastAsia="ar-SA"/>
        </w:rPr>
        <w:t>2.2 DOCUMENTOS DE CONTENIDO FINANCIERO</w:t>
      </w:r>
    </w:p>
    <w:p w14:paraId="1A8B028B" w14:textId="77777777" w:rsidR="001A0791" w:rsidRPr="005D2F08" w:rsidRDefault="001A0791" w:rsidP="001A0791">
      <w:pPr>
        <w:widowControl w:val="0"/>
        <w:suppressAutoHyphens/>
        <w:spacing w:after="0" w:line="240" w:lineRule="auto"/>
        <w:ind w:left="0" w:firstLine="0"/>
        <w:rPr>
          <w:rFonts w:eastAsia="Arial Unicode MS"/>
          <w:color w:val="000000" w:themeColor="text1"/>
          <w:lang w:eastAsia="ar-SA"/>
        </w:rPr>
      </w:pPr>
    </w:p>
    <w:p w14:paraId="70E10EEB" w14:textId="77777777" w:rsidR="001A0791" w:rsidRPr="005D2F08" w:rsidRDefault="001A0791" w:rsidP="001A0791">
      <w:pPr>
        <w:widowControl w:val="0"/>
        <w:suppressAutoHyphens/>
        <w:spacing w:after="0" w:line="276" w:lineRule="auto"/>
        <w:ind w:left="0" w:firstLine="0"/>
        <w:rPr>
          <w:rFonts w:eastAsia="Arial Unicode MS"/>
          <w:b/>
          <w:color w:val="000000" w:themeColor="text1"/>
          <w:sz w:val="20"/>
          <w:szCs w:val="20"/>
          <w:lang w:val="es-ES" w:eastAsia="ar-SA"/>
        </w:rPr>
      </w:pPr>
      <w:r w:rsidRPr="005D2F08">
        <w:rPr>
          <w:rFonts w:eastAsia="Arial Unicode MS"/>
          <w:b/>
          <w:color w:val="000000" w:themeColor="text1"/>
          <w:sz w:val="20"/>
          <w:szCs w:val="20"/>
          <w:lang w:val="es-ES" w:eastAsia="ar-SA"/>
        </w:rPr>
        <w:t xml:space="preserve">A. PERSONAS NATURALES Y/O JURIDICAS QUE NO SE ENCUENTREN REGISTRADOS EN EL (RUP) </w:t>
      </w:r>
    </w:p>
    <w:p w14:paraId="0506426A"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5C2E857E" w14:textId="77777777" w:rsidR="001A0791" w:rsidRPr="005D2F08" w:rsidRDefault="001A0791" w:rsidP="001A0791">
      <w:pPr>
        <w:widowControl w:val="0"/>
        <w:suppressAutoHyphens/>
        <w:spacing w:after="120" w:line="276" w:lineRule="auto"/>
        <w:ind w:left="0" w:firstLine="0"/>
        <w:rPr>
          <w:rFonts w:eastAsia="Arial Unicode MS"/>
          <w:color w:val="000000" w:themeColor="text1"/>
          <w:sz w:val="20"/>
          <w:szCs w:val="20"/>
          <w:lang w:val="es-ES" w:eastAsia="ar-SA"/>
        </w:rPr>
      </w:pPr>
      <w:r w:rsidRPr="005D2F08">
        <w:rPr>
          <w:rFonts w:eastAsia="Arial Unicode MS"/>
          <w:bCs/>
          <w:color w:val="000000" w:themeColor="text1"/>
          <w:sz w:val="20"/>
          <w:szCs w:val="20"/>
          <w:lang w:val="es-ES" w:eastAsia="ar-SA"/>
        </w:rPr>
        <w:t>Con el fin de verificar la capacidad financiera de los OFERENTES, deberán presentar los documentos relacionados a continuación, con corte no anterior al 31 de diciembre de 2020</w:t>
      </w:r>
      <w:r w:rsidRPr="005D2F08">
        <w:rPr>
          <w:rFonts w:eastAsia="Arial Unicode MS"/>
          <w:color w:val="000000" w:themeColor="text1"/>
          <w:sz w:val="20"/>
          <w:szCs w:val="20"/>
          <w:lang w:val="es-ES" w:eastAsia="ar-SA"/>
        </w:rPr>
        <w:t xml:space="preserve"> </w:t>
      </w:r>
    </w:p>
    <w:p w14:paraId="7FC41A52" w14:textId="77777777" w:rsidR="001A0791" w:rsidRPr="005D2F08" w:rsidRDefault="001A0791" w:rsidP="001A0791">
      <w:pPr>
        <w:widowControl w:val="0"/>
        <w:numPr>
          <w:ilvl w:val="0"/>
          <w:numId w:val="49"/>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Balance General.</w:t>
      </w:r>
    </w:p>
    <w:p w14:paraId="2132BD0B" w14:textId="77777777" w:rsidR="001A0791" w:rsidRPr="005D2F08" w:rsidRDefault="001A0791" w:rsidP="001A0791">
      <w:pPr>
        <w:widowControl w:val="0"/>
        <w:numPr>
          <w:ilvl w:val="0"/>
          <w:numId w:val="49"/>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Estados de Resultados.</w:t>
      </w:r>
    </w:p>
    <w:p w14:paraId="328B0F36" w14:textId="77777777" w:rsidR="001A0791" w:rsidRPr="005D2F08" w:rsidRDefault="001A0791" w:rsidP="001A0791">
      <w:pPr>
        <w:widowControl w:val="0"/>
        <w:numPr>
          <w:ilvl w:val="0"/>
          <w:numId w:val="49"/>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Certificación de los estados financieros, por el contador público y el representante legal en los términos de la Ley 222 de 1995.</w:t>
      </w:r>
    </w:p>
    <w:p w14:paraId="1BD357A5" w14:textId="77777777" w:rsidR="001A0791" w:rsidRPr="005D2F08" w:rsidRDefault="001A0791" w:rsidP="001A0791">
      <w:pPr>
        <w:widowControl w:val="0"/>
        <w:numPr>
          <w:ilvl w:val="0"/>
          <w:numId w:val="49"/>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Notas a los estados financieros.</w:t>
      </w:r>
    </w:p>
    <w:p w14:paraId="15D6244B" w14:textId="77777777" w:rsidR="001A0791" w:rsidRPr="005D2F08" w:rsidRDefault="001A0791" w:rsidP="001A0791">
      <w:pPr>
        <w:widowControl w:val="0"/>
        <w:numPr>
          <w:ilvl w:val="0"/>
          <w:numId w:val="49"/>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Dictamen del revisor fiscal sobre los estados financieros.</w:t>
      </w:r>
    </w:p>
    <w:p w14:paraId="533B126F" w14:textId="77777777" w:rsidR="001A0791" w:rsidRPr="005D2F08" w:rsidRDefault="001A0791" w:rsidP="001A0791">
      <w:pPr>
        <w:widowControl w:val="0"/>
        <w:numPr>
          <w:ilvl w:val="0"/>
          <w:numId w:val="49"/>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Certificado de Antecedentes Disciplinarios vigente del contador y del revisor fiscal, expedido por la junta central de contadores con vigencia no superior a tres meses.</w:t>
      </w:r>
    </w:p>
    <w:p w14:paraId="1C3F0737" w14:textId="77777777" w:rsidR="001A0791" w:rsidRPr="005D2F08" w:rsidRDefault="001A0791" w:rsidP="001A0791">
      <w:pPr>
        <w:widowControl w:val="0"/>
        <w:numPr>
          <w:ilvl w:val="0"/>
          <w:numId w:val="49"/>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 xml:space="preserve">Declaración de renta del año 2020.        </w:t>
      </w:r>
    </w:p>
    <w:p w14:paraId="3904891F"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7E0D3051"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Se tendrán en cuenta los siguientes indicadores mínimos sobre la información financiera solicitada, con los cuales deberán cumplir los OFERENTES:</w:t>
      </w:r>
    </w:p>
    <w:p w14:paraId="5B038D42" w14:textId="77777777" w:rsidR="001A0791" w:rsidRPr="005D2F08" w:rsidRDefault="001A0791" w:rsidP="001A0791">
      <w:pPr>
        <w:widowControl w:val="0"/>
        <w:suppressAutoHyphens/>
        <w:spacing w:after="0" w:line="276" w:lineRule="auto"/>
        <w:ind w:left="2835" w:hanging="2835"/>
        <w:rPr>
          <w:rFonts w:eastAsia="Arial Unicode MS"/>
          <w:color w:val="000000" w:themeColor="text1"/>
          <w:sz w:val="20"/>
          <w:szCs w:val="20"/>
          <w:u w:val="single"/>
          <w:lang w:val="es-ES" w:eastAsia="ar-SA"/>
        </w:rPr>
      </w:pPr>
    </w:p>
    <w:p w14:paraId="324F044E" w14:textId="77777777" w:rsidR="001A0791" w:rsidRPr="005D2F08" w:rsidRDefault="001A0791" w:rsidP="001A0791">
      <w:pPr>
        <w:widowControl w:val="0"/>
        <w:suppressAutoHyphens/>
        <w:spacing w:after="0" w:line="276" w:lineRule="auto"/>
        <w:ind w:left="2835" w:hanging="2835"/>
        <w:rPr>
          <w:rFonts w:eastAsia="Arial Unicode MS"/>
          <w:color w:val="000000" w:themeColor="text1"/>
          <w:sz w:val="20"/>
          <w:szCs w:val="20"/>
          <w:lang w:val="es-ES" w:eastAsia="ar-SA"/>
        </w:rPr>
      </w:pPr>
      <w:r w:rsidRPr="005D2F08">
        <w:rPr>
          <w:rFonts w:eastAsia="Arial Unicode MS"/>
          <w:color w:val="000000" w:themeColor="text1"/>
          <w:sz w:val="20"/>
          <w:szCs w:val="20"/>
          <w:u w:val="single"/>
          <w:lang w:val="es-ES" w:eastAsia="ar-SA"/>
        </w:rPr>
        <w:t>Liquidez</w:t>
      </w:r>
      <w:r w:rsidRPr="005D2F08">
        <w:rPr>
          <w:rFonts w:eastAsia="Arial Unicode MS"/>
          <w:color w:val="000000" w:themeColor="text1"/>
          <w:sz w:val="20"/>
          <w:szCs w:val="20"/>
          <w:lang w:val="es-ES" w:eastAsia="ar-SA"/>
        </w:rPr>
        <w:t>:</w:t>
      </w:r>
      <w:r w:rsidRPr="005D2F08">
        <w:rPr>
          <w:rFonts w:eastAsia="Arial Unicode MS"/>
          <w:b/>
          <w:color w:val="000000" w:themeColor="text1"/>
          <w:sz w:val="20"/>
          <w:szCs w:val="20"/>
          <w:lang w:val="es-ES" w:eastAsia="ar-SA"/>
        </w:rPr>
        <w:t xml:space="preserve"> </w:t>
      </w:r>
      <w:r w:rsidRPr="005D2F08">
        <w:rPr>
          <w:rFonts w:eastAsia="Arial Unicode MS"/>
          <w:b/>
          <w:color w:val="000000" w:themeColor="text1"/>
          <w:sz w:val="20"/>
          <w:szCs w:val="20"/>
          <w:lang w:val="es-ES" w:eastAsia="ar-SA"/>
        </w:rPr>
        <w:tab/>
      </w:r>
      <w:r w:rsidRPr="005D2F08">
        <w:rPr>
          <w:rFonts w:eastAsia="Arial Unicode MS"/>
          <w:color w:val="000000" w:themeColor="text1"/>
          <w:sz w:val="20"/>
          <w:szCs w:val="20"/>
          <w:lang w:val="es-ES" w:eastAsia="ar-SA"/>
        </w:rPr>
        <w:t>Se expresa como la relación entre el activo corriente y el pasivo corriente y debe ser igual o superior a uno punto cinco (1.5).</w:t>
      </w:r>
    </w:p>
    <w:p w14:paraId="1C64EA52"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667E184A" w14:textId="2299F7CC" w:rsidR="001A0791" w:rsidRPr="005D2F08" w:rsidRDefault="001A0791" w:rsidP="001A0791">
      <w:pPr>
        <w:widowControl w:val="0"/>
        <w:suppressAutoHyphens/>
        <w:spacing w:after="0" w:line="240" w:lineRule="auto"/>
        <w:ind w:left="2832" w:hanging="2832"/>
        <w:rPr>
          <w:rFonts w:eastAsia="Arial Unicode MS"/>
          <w:color w:val="000000" w:themeColor="text1"/>
          <w:sz w:val="20"/>
          <w:szCs w:val="20"/>
          <w:lang w:val="es-ES" w:eastAsia="ar-SA"/>
        </w:rPr>
      </w:pPr>
      <w:r w:rsidRPr="005D2F08">
        <w:rPr>
          <w:rFonts w:eastAsia="Arial Unicode MS"/>
          <w:color w:val="000000" w:themeColor="text1"/>
          <w:sz w:val="20"/>
          <w:szCs w:val="20"/>
          <w:u w:val="single"/>
          <w:lang w:val="es-ES" w:eastAsia="ar-SA"/>
        </w:rPr>
        <w:t>Capital de trabajo</w:t>
      </w:r>
      <w:r w:rsidRPr="005D2F08">
        <w:rPr>
          <w:rFonts w:eastAsia="Arial Unicode MS"/>
          <w:color w:val="000000" w:themeColor="text1"/>
          <w:sz w:val="20"/>
          <w:szCs w:val="20"/>
          <w:lang w:val="es-ES" w:eastAsia="ar-SA"/>
        </w:rPr>
        <w:t>:</w:t>
      </w:r>
      <w:r w:rsidRPr="005D2F08">
        <w:rPr>
          <w:rFonts w:eastAsia="Arial Unicode MS"/>
          <w:b/>
          <w:color w:val="000000" w:themeColor="text1"/>
          <w:sz w:val="20"/>
          <w:szCs w:val="20"/>
          <w:lang w:val="es-ES" w:eastAsia="ar-SA"/>
        </w:rPr>
        <w:t xml:space="preserve"> </w:t>
      </w:r>
      <w:r w:rsidRPr="005D2F08">
        <w:rPr>
          <w:rFonts w:eastAsia="Arial Unicode MS"/>
          <w:b/>
          <w:color w:val="000000" w:themeColor="text1"/>
          <w:sz w:val="20"/>
          <w:szCs w:val="20"/>
          <w:lang w:val="es-ES" w:eastAsia="ar-SA"/>
        </w:rPr>
        <w:tab/>
      </w:r>
      <w:r w:rsidRPr="005D2F08">
        <w:rPr>
          <w:rFonts w:eastAsia="Arial Unicode MS"/>
          <w:color w:val="000000" w:themeColor="text1"/>
          <w:sz w:val="20"/>
          <w:szCs w:val="20"/>
          <w:lang w:val="es-ES" w:eastAsia="ar-SA"/>
        </w:rPr>
        <w:t xml:space="preserve">Es la diferencia entre el activo corriente y el pasivo corriente y debe ser igual o mayor </w:t>
      </w:r>
      <w:r w:rsidR="00C54B35" w:rsidRPr="005D2F08">
        <w:rPr>
          <w:rFonts w:eastAsia="Arial Unicode MS"/>
          <w:color w:val="000000" w:themeColor="text1"/>
          <w:sz w:val="20"/>
          <w:szCs w:val="20"/>
          <w:lang w:val="es-ES" w:eastAsia="ar-SA"/>
        </w:rPr>
        <w:t>al</w:t>
      </w:r>
      <w:r w:rsidRPr="005D2F08">
        <w:rPr>
          <w:rFonts w:eastAsia="Arial Unicode MS"/>
          <w:color w:val="000000" w:themeColor="text1"/>
          <w:sz w:val="20"/>
          <w:szCs w:val="20"/>
          <w:lang w:val="es-ES" w:eastAsia="ar-SA"/>
        </w:rPr>
        <w:t xml:space="preserve"> </w:t>
      </w:r>
      <w:r w:rsidR="00273332" w:rsidRPr="005D2F08">
        <w:rPr>
          <w:rFonts w:eastAsia="Arial Unicode MS"/>
          <w:color w:val="000000" w:themeColor="text1"/>
          <w:sz w:val="20"/>
          <w:szCs w:val="20"/>
          <w:lang w:val="es-ES" w:eastAsia="ar-SA"/>
        </w:rPr>
        <w:t xml:space="preserve">50% del </w:t>
      </w:r>
      <w:r w:rsidRPr="005D2F08">
        <w:rPr>
          <w:rFonts w:eastAsia="Arial Unicode MS"/>
          <w:color w:val="000000" w:themeColor="text1"/>
          <w:sz w:val="20"/>
          <w:szCs w:val="20"/>
          <w:lang w:val="es-ES" w:eastAsia="ar-SA"/>
        </w:rPr>
        <w:t xml:space="preserve">presupuesto Oficial. </w:t>
      </w:r>
    </w:p>
    <w:p w14:paraId="0E76BA2F"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7BD154BE" w14:textId="77777777" w:rsidR="001A0791" w:rsidRPr="005D2F08" w:rsidRDefault="001A0791" w:rsidP="001A0791">
      <w:pPr>
        <w:widowControl w:val="0"/>
        <w:suppressAutoHyphens/>
        <w:spacing w:after="0" w:line="276" w:lineRule="auto"/>
        <w:ind w:left="2835" w:hanging="2835"/>
        <w:rPr>
          <w:rFonts w:eastAsia="Arial Unicode MS"/>
          <w:color w:val="000000" w:themeColor="text1"/>
          <w:sz w:val="20"/>
          <w:szCs w:val="20"/>
          <w:lang w:val="es-ES" w:eastAsia="ar-SA"/>
        </w:rPr>
      </w:pPr>
      <w:r w:rsidRPr="005D2F08">
        <w:rPr>
          <w:rFonts w:eastAsia="Arial Unicode MS"/>
          <w:color w:val="000000" w:themeColor="text1"/>
          <w:sz w:val="20"/>
          <w:szCs w:val="20"/>
          <w:u w:val="single"/>
          <w:lang w:val="es-ES" w:eastAsia="ar-SA"/>
        </w:rPr>
        <w:t>Endeudamiento</w:t>
      </w:r>
      <w:r w:rsidRPr="005D2F08">
        <w:rPr>
          <w:rFonts w:eastAsia="Arial Unicode MS"/>
          <w:color w:val="000000" w:themeColor="text1"/>
          <w:sz w:val="20"/>
          <w:szCs w:val="20"/>
          <w:lang w:val="es-ES" w:eastAsia="ar-SA"/>
        </w:rPr>
        <w:t>:</w:t>
      </w:r>
      <w:r w:rsidRPr="005D2F08">
        <w:rPr>
          <w:rFonts w:eastAsia="Arial Unicode MS"/>
          <w:b/>
          <w:color w:val="000000" w:themeColor="text1"/>
          <w:sz w:val="20"/>
          <w:szCs w:val="20"/>
          <w:lang w:val="es-ES" w:eastAsia="ar-SA"/>
        </w:rPr>
        <w:t xml:space="preserve"> </w:t>
      </w:r>
      <w:r w:rsidRPr="005D2F08">
        <w:rPr>
          <w:rFonts w:eastAsia="Arial Unicode MS"/>
          <w:b/>
          <w:color w:val="000000" w:themeColor="text1"/>
          <w:sz w:val="20"/>
          <w:szCs w:val="20"/>
          <w:lang w:val="es-ES" w:eastAsia="ar-SA"/>
        </w:rPr>
        <w:tab/>
      </w:r>
      <w:r w:rsidRPr="005D2F08">
        <w:rPr>
          <w:rFonts w:eastAsia="Arial Unicode MS"/>
          <w:color w:val="000000" w:themeColor="text1"/>
          <w:sz w:val="20"/>
          <w:szCs w:val="20"/>
          <w:lang w:val="es-ES" w:eastAsia="ar-SA"/>
        </w:rPr>
        <w:t>Es la relación entre el pasivo total y el activo total.  Debe ser igual o inferior al 85%.</w:t>
      </w:r>
    </w:p>
    <w:p w14:paraId="28ACFBA7" w14:textId="77777777" w:rsidR="001A0791" w:rsidRPr="005D2F08" w:rsidRDefault="001A0791" w:rsidP="001A0791">
      <w:pPr>
        <w:widowControl w:val="0"/>
        <w:suppressAutoHyphens/>
        <w:spacing w:after="0" w:line="276" w:lineRule="auto"/>
        <w:ind w:left="2835" w:hanging="2835"/>
        <w:rPr>
          <w:rFonts w:eastAsia="Arial Unicode MS"/>
          <w:color w:val="000000" w:themeColor="text1"/>
          <w:sz w:val="20"/>
          <w:szCs w:val="20"/>
          <w:lang w:val="es-ES" w:eastAsia="ar-SA"/>
        </w:rPr>
      </w:pPr>
    </w:p>
    <w:p w14:paraId="0F3F0E9C" w14:textId="0485B34A" w:rsidR="001A0791" w:rsidRPr="005D2F08" w:rsidRDefault="001A0791" w:rsidP="001A0791">
      <w:pPr>
        <w:widowControl w:val="0"/>
        <w:suppressAutoHyphens/>
        <w:spacing w:after="0" w:line="276" w:lineRule="auto"/>
        <w:ind w:left="2835" w:hanging="2835"/>
        <w:rPr>
          <w:rFonts w:eastAsia="Arial Unicode MS"/>
          <w:color w:val="000000" w:themeColor="text1"/>
          <w:sz w:val="20"/>
          <w:szCs w:val="20"/>
          <w:lang w:val="es-ES" w:eastAsia="ar-SA"/>
        </w:rPr>
      </w:pPr>
      <w:r w:rsidRPr="005D2F08">
        <w:rPr>
          <w:rFonts w:eastAsia="Arial Unicode MS"/>
          <w:color w:val="000000" w:themeColor="text1"/>
          <w:sz w:val="20"/>
          <w:szCs w:val="20"/>
          <w:u w:val="single"/>
          <w:lang w:val="es-ES" w:eastAsia="ar-SA"/>
        </w:rPr>
        <w:t>Razón de cobertura</w:t>
      </w:r>
      <w:r w:rsidRPr="005D2F08">
        <w:rPr>
          <w:rFonts w:eastAsia="Arial Unicode MS"/>
          <w:color w:val="000000" w:themeColor="text1"/>
          <w:sz w:val="20"/>
          <w:szCs w:val="20"/>
          <w:lang w:val="es-ES" w:eastAsia="ar-SA"/>
        </w:rPr>
        <w:tab/>
        <w:t>Es Utilidad Operacional sobre gastos del interés. Uop / GI. Debe ser MAYOR O IGUAL A 5</w:t>
      </w:r>
      <w:r w:rsidR="00C54B35" w:rsidRPr="005D2F08">
        <w:rPr>
          <w:rFonts w:eastAsia="Arial Unicode MS"/>
          <w:color w:val="000000" w:themeColor="text1"/>
          <w:sz w:val="20"/>
          <w:szCs w:val="20"/>
          <w:lang w:val="es-ES" w:eastAsia="ar-SA"/>
        </w:rPr>
        <w:t>%</w:t>
      </w:r>
    </w:p>
    <w:p w14:paraId="01204174" w14:textId="77777777" w:rsidR="001A0791" w:rsidRPr="005D2F08" w:rsidRDefault="001A0791" w:rsidP="001A0791">
      <w:pPr>
        <w:widowControl w:val="0"/>
        <w:suppressAutoHyphens/>
        <w:spacing w:after="0" w:line="276" w:lineRule="auto"/>
        <w:ind w:left="2835" w:hanging="2835"/>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ab/>
      </w:r>
    </w:p>
    <w:p w14:paraId="4D7BBD41" w14:textId="77777777" w:rsidR="001A0791" w:rsidRPr="005D2F08" w:rsidRDefault="001A0791" w:rsidP="001A0791">
      <w:pPr>
        <w:widowControl w:val="0"/>
        <w:suppressAutoHyphens/>
        <w:spacing w:after="0" w:line="276" w:lineRule="auto"/>
        <w:ind w:left="2835" w:hanging="2835"/>
        <w:rPr>
          <w:rFonts w:eastAsia="Arial Unicode MS"/>
          <w:color w:val="000000" w:themeColor="text1"/>
          <w:sz w:val="20"/>
          <w:szCs w:val="20"/>
          <w:u w:val="single"/>
          <w:lang w:val="es-ES" w:eastAsia="ar-SA"/>
        </w:rPr>
      </w:pPr>
      <w:r w:rsidRPr="005D2F08">
        <w:rPr>
          <w:rFonts w:eastAsia="Arial Unicode MS"/>
          <w:color w:val="000000" w:themeColor="text1"/>
          <w:sz w:val="20"/>
          <w:szCs w:val="20"/>
          <w:u w:val="single"/>
          <w:lang w:val="es-ES" w:eastAsia="ar-SA"/>
        </w:rPr>
        <w:t xml:space="preserve">Capacidad de </w:t>
      </w:r>
    </w:p>
    <w:p w14:paraId="1F1856B6" w14:textId="77777777" w:rsidR="001A0791" w:rsidRPr="005D2F08" w:rsidRDefault="001A0791" w:rsidP="001A0791">
      <w:pPr>
        <w:widowControl w:val="0"/>
        <w:suppressAutoHyphens/>
        <w:spacing w:after="0" w:line="276" w:lineRule="auto"/>
        <w:ind w:left="2835" w:hanging="2835"/>
        <w:rPr>
          <w:rFonts w:eastAsia="Arial Unicode MS"/>
          <w:color w:val="000000" w:themeColor="text1"/>
          <w:sz w:val="20"/>
          <w:szCs w:val="20"/>
          <w:lang w:val="es-ES" w:eastAsia="ar-SA"/>
        </w:rPr>
      </w:pPr>
      <w:r w:rsidRPr="005D2F08">
        <w:rPr>
          <w:rFonts w:eastAsia="Arial Unicode MS"/>
          <w:color w:val="000000" w:themeColor="text1"/>
          <w:sz w:val="20"/>
          <w:szCs w:val="20"/>
          <w:u w:val="single"/>
          <w:lang w:val="es-ES" w:eastAsia="ar-SA"/>
        </w:rPr>
        <w:t>Organización</w:t>
      </w:r>
      <w:r w:rsidRPr="005D2F08">
        <w:rPr>
          <w:rFonts w:eastAsia="Arial Unicode MS"/>
          <w:color w:val="000000" w:themeColor="text1"/>
          <w:sz w:val="20"/>
          <w:szCs w:val="20"/>
          <w:lang w:val="es-ES" w:eastAsia="ar-SA"/>
        </w:rPr>
        <w:tab/>
        <w:t>La capacidad Organizacional del oferente se calculará                                            a partir de la evaluación de los siguientes factores U op / U op / P. Debe:</w:t>
      </w:r>
    </w:p>
    <w:p w14:paraId="03C338DF" w14:textId="77777777" w:rsidR="001A0791" w:rsidRPr="005D2F08" w:rsidRDefault="001A0791" w:rsidP="001A0791">
      <w:pPr>
        <w:widowControl w:val="0"/>
        <w:suppressAutoHyphens/>
        <w:spacing w:after="0" w:line="276" w:lineRule="auto"/>
        <w:ind w:left="2835" w:hanging="3"/>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U op / P MAYOR O IGUAL A 5%</w:t>
      </w:r>
    </w:p>
    <w:p w14:paraId="736971B0" w14:textId="77777777" w:rsidR="001A0791" w:rsidRPr="005D2F08" w:rsidRDefault="001A0791" w:rsidP="001A0791">
      <w:pPr>
        <w:widowControl w:val="0"/>
        <w:suppressAutoHyphens/>
        <w:spacing w:after="0" w:line="276" w:lineRule="auto"/>
        <w:ind w:left="2835" w:hanging="3"/>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U op / AT MAYOR O IGUAL A 0.5%</w:t>
      </w:r>
    </w:p>
    <w:p w14:paraId="2F3B735C"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16C5652B"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14:paraId="2DC6E6CF"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429151EA" w14:textId="77777777" w:rsidR="001A0791" w:rsidRPr="005D2F08" w:rsidRDefault="001A0791" w:rsidP="001A0791">
      <w:pPr>
        <w:widowControl w:val="0"/>
        <w:suppressAutoHyphens/>
        <w:autoSpaceDE w:val="0"/>
        <w:autoSpaceDN w:val="0"/>
        <w:adjustRightInd w:val="0"/>
        <w:spacing w:after="0" w:line="276" w:lineRule="auto"/>
        <w:ind w:left="0" w:firstLine="0"/>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5D2F08">
        <w:rPr>
          <w:rFonts w:eastAsia="Arial Unicode MS"/>
          <w:b/>
          <w:color w:val="000000" w:themeColor="text1"/>
          <w:sz w:val="20"/>
          <w:szCs w:val="20"/>
          <w:lang w:val="es-ES" w:eastAsia="ar-SA"/>
        </w:rPr>
        <w:t>NO CUMPLE</w:t>
      </w:r>
      <w:r w:rsidRPr="005D2F08">
        <w:rPr>
          <w:rFonts w:eastAsia="Arial Unicode MS"/>
          <w:color w:val="000000" w:themeColor="text1"/>
          <w:sz w:val="20"/>
          <w:szCs w:val="20"/>
          <w:lang w:val="es-ES" w:eastAsia="ar-SA"/>
        </w:rPr>
        <w:t>.</w:t>
      </w:r>
    </w:p>
    <w:p w14:paraId="5C00591F"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1467CF4F" w14:textId="77777777" w:rsidR="001A0791" w:rsidRPr="005D2F08" w:rsidRDefault="001A0791" w:rsidP="001A0791">
      <w:pPr>
        <w:widowControl w:val="0"/>
        <w:suppressAutoHyphens/>
        <w:autoSpaceDE w:val="0"/>
        <w:autoSpaceDN w:val="0"/>
        <w:adjustRightInd w:val="0"/>
        <w:spacing w:after="0" w:line="276" w:lineRule="auto"/>
        <w:ind w:left="0" w:firstLine="0"/>
        <w:rPr>
          <w:rFonts w:eastAsia="Arial Unicode MS"/>
          <w:bCs/>
          <w:color w:val="000000" w:themeColor="text1"/>
          <w:sz w:val="20"/>
          <w:szCs w:val="20"/>
          <w:lang w:val="es-ES" w:eastAsia="ar-SA"/>
        </w:rPr>
      </w:pPr>
      <w:r w:rsidRPr="005D2F08">
        <w:rPr>
          <w:rFonts w:eastAsia="Arial Unicode MS"/>
          <w:bCs/>
          <w:color w:val="000000" w:themeColor="text1"/>
          <w:sz w:val="20"/>
          <w:szCs w:val="20"/>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14:paraId="6D88C364" w14:textId="77777777" w:rsidR="001A0791" w:rsidRPr="005D2F08" w:rsidRDefault="001A0791" w:rsidP="001A0791">
      <w:pPr>
        <w:widowControl w:val="0"/>
        <w:suppressAutoHyphens/>
        <w:autoSpaceDE w:val="0"/>
        <w:autoSpaceDN w:val="0"/>
        <w:adjustRightInd w:val="0"/>
        <w:spacing w:after="0" w:line="276" w:lineRule="auto"/>
        <w:ind w:left="0" w:firstLine="0"/>
        <w:rPr>
          <w:rFonts w:eastAsia="Arial Unicode MS"/>
          <w:b/>
          <w:color w:val="000000" w:themeColor="text1"/>
          <w:sz w:val="20"/>
          <w:szCs w:val="20"/>
          <w:lang w:val="es-ES" w:eastAsia="ar-SA"/>
        </w:rPr>
      </w:pPr>
    </w:p>
    <w:p w14:paraId="32BCCE49" w14:textId="77777777" w:rsidR="001A0791" w:rsidRPr="005D2F08" w:rsidRDefault="001A0791" w:rsidP="001A0791">
      <w:pPr>
        <w:widowControl w:val="0"/>
        <w:suppressAutoHyphens/>
        <w:spacing w:after="0" w:line="276" w:lineRule="auto"/>
        <w:ind w:left="0" w:firstLine="0"/>
        <w:contextualSpacing/>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 xml:space="preserve">Así mismo, si el OFERENTE no cumple con los indicadores, la oferta será calificada como </w:t>
      </w:r>
      <w:r w:rsidRPr="005D2F08">
        <w:rPr>
          <w:rFonts w:eastAsia="Arial Unicode MS"/>
          <w:b/>
          <w:color w:val="000000" w:themeColor="text1"/>
          <w:sz w:val="20"/>
          <w:szCs w:val="20"/>
          <w:lang w:val="es-ES" w:eastAsia="ar-SA"/>
        </w:rPr>
        <w:t>NO CUMPLE</w:t>
      </w:r>
      <w:r w:rsidRPr="005D2F08">
        <w:rPr>
          <w:rFonts w:eastAsia="Arial Unicode MS"/>
          <w:color w:val="000000" w:themeColor="text1"/>
          <w:sz w:val="20"/>
          <w:szCs w:val="20"/>
          <w:lang w:val="es-ES" w:eastAsia="ar-SA"/>
        </w:rPr>
        <w:t>.</w:t>
      </w:r>
    </w:p>
    <w:p w14:paraId="1042A336" w14:textId="77777777" w:rsidR="001A0791" w:rsidRPr="005D2F08" w:rsidRDefault="001A0791" w:rsidP="001A0791">
      <w:pPr>
        <w:widowControl w:val="0"/>
        <w:suppressAutoHyphens/>
        <w:spacing w:after="0" w:line="276" w:lineRule="auto"/>
        <w:ind w:left="0" w:firstLine="0"/>
        <w:contextualSpacing/>
        <w:rPr>
          <w:rFonts w:eastAsia="Arial Unicode MS"/>
          <w:color w:val="000000" w:themeColor="text1"/>
          <w:sz w:val="20"/>
          <w:szCs w:val="20"/>
          <w:lang w:val="es-ES" w:eastAsia="ar-SA"/>
        </w:rPr>
      </w:pPr>
    </w:p>
    <w:p w14:paraId="677BF62D" w14:textId="77777777" w:rsidR="001A0791" w:rsidRPr="005D2F08" w:rsidRDefault="001A0791" w:rsidP="001A0791">
      <w:pPr>
        <w:widowControl w:val="0"/>
        <w:suppressAutoHyphens/>
        <w:spacing w:after="120" w:line="240" w:lineRule="auto"/>
        <w:ind w:left="0" w:firstLine="0"/>
        <w:rPr>
          <w:rFonts w:ascii="Times New Roman" w:eastAsia="Arial Unicode MS" w:hAnsi="Times New Roman" w:cs="Times New Roman"/>
          <w:color w:val="000000" w:themeColor="text1"/>
          <w:sz w:val="20"/>
          <w:szCs w:val="20"/>
          <w:lang w:eastAsia="ar-SA"/>
        </w:rPr>
      </w:pPr>
      <w:r w:rsidRPr="005D2F08">
        <w:rPr>
          <w:rFonts w:eastAsia="Arial Unicode MS"/>
          <w:b/>
          <w:color w:val="000000" w:themeColor="text1"/>
          <w:sz w:val="20"/>
          <w:szCs w:val="20"/>
          <w:lang w:val="es-ES" w:eastAsia="ar-SA"/>
        </w:rPr>
        <w:t>B. PERSONAS NATURALES Y/O JURIDICAS QUE SE ENCUENTREN REGISTRADOS EN EL (RUP)</w:t>
      </w:r>
    </w:p>
    <w:p w14:paraId="19A018F5" w14:textId="77777777" w:rsidR="001A0791" w:rsidRPr="005D2F08" w:rsidRDefault="001A0791" w:rsidP="001A0791">
      <w:pPr>
        <w:widowControl w:val="0"/>
        <w:suppressAutoHyphens/>
        <w:spacing w:after="120" w:line="240" w:lineRule="auto"/>
        <w:ind w:left="0" w:firstLine="0"/>
        <w:rPr>
          <w:rFonts w:eastAsia="Arial Unicode MS"/>
          <w:color w:val="000000" w:themeColor="text1"/>
          <w:sz w:val="20"/>
          <w:szCs w:val="20"/>
          <w:lang w:eastAsia="ar-SA"/>
        </w:rPr>
      </w:pPr>
      <w:bookmarkStart w:id="0" w:name="_Toc443307505"/>
      <w:bookmarkStart w:id="1" w:name="_Toc460081086"/>
      <w:bookmarkStart w:id="2" w:name="_Toc463974881"/>
      <w:r w:rsidRPr="005D2F08">
        <w:rPr>
          <w:rFonts w:eastAsia="Arial Unicode MS"/>
          <w:color w:val="000000" w:themeColor="text1"/>
          <w:sz w:val="20"/>
          <w:szCs w:val="20"/>
          <w:lang w:eastAsia="ar-SA"/>
        </w:rPr>
        <w:t xml:space="preserve">Para estos efectos, el oferente debe presentar el certificado del Registro Único de Oferentes (RUP) vigente y en firme, con información financiera con corte no anterior a 31 de diciembre de 2020. Si la empresa ha sido constituida con fecha posterior a ésta, debe presentar el RUP vigente con la información financiera inicial o de apertura. </w:t>
      </w:r>
    </w:p>
    <w:p w14:paraId="2DEA251B" w14:textId="77777777"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0A9E35D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La Empresa De Licores De Cundinamarca, Considera Que El Oferente CUMPLE financieramente cuando:</w:t>
      </w:r>
    </w:p>
    <w:p w14:paraId="7283E89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1A0791" w:rsidRPr="005D2F08" w14:paraId="15B9EB03" w14:textId="77777777" w:rsidTr="003E40A3">
        <w:trPr>
          <w:trHeight w:val="20"/>
        </w:trPr>
        <w:tc>
          <w:tcPr>
            <w:tcW w:w="396" w:type="pct"/>
            <w:shd w:val="clear" w:color="auto" w:fill="F2F2F2"/>
            <w:vAlign w:val="center"/>
          </w:tcPr>
          <w:p w14:paraId="497FF719"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No.</w:t>
            </w:r>
          </w:p>
        </w:tc>
        <w:tc>
          <w:tcPr>
            <w:tcW w:w="1743" w:type="pct"/>
            <w:shd w:val="clear" w:color="auto" w:fill="F2F2F2"/>
            <w:vAlign w:val="center"/>
          </w:tcPr>
          <w:p w14:paraId="4D37641B"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INDICADOR</w:t>
            </w:r>
          </w:p>
        </w:tc>
        <w:tc>
          <w:tcPr>
            <w:tcW w:w="823" w:type="pct"/>
            <w:shd w:val="clear" w:color="auto" w:fill="F2F2F2"/>
            <w:vAlign w:val="center"/>
          </w:tcPr>
          <w:p w14:paraId="61083A78"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FÓRMULA</w:t>
            </w:r>
          </w:p>
        </w:tc>
        <w:tc>
          <w:tcPr>
            <w:tcW w:w="2038" w:type="pct"/>
            <w:shd w:val="clear" w:color="auto" w:fill="F2F2F2"/>
            <w:vAlign w:val="center"/>
          </w:tcPr>
          <w:p w14:paraId="13B8058F"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ÍNDICE EXIGIDO</w:t>
            </w:r>
          </w:p>
        </w:tc>
      </w:tr>
      <w:tr w:rsidR="001A0791" w:rsidRPr="005D2F08" w14:paraId="7C13902C" w14:textId="77777777" w:rsidTr="003E40A3">
        <w:trPr>
          <w:trHeight w:val="20"/>
        </w:trPr>
        <w:tc>
          <w:tcPr>
            <w:tcW w:w="396" w:type="pct"/>
            <w:shd w:val="clear" w:color="auto" w:fill="auto"/>
            <w:vAlign w:val="center"/>
          </w:tcPr>
          <w:p w14:paraId="18797E1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w:t>
            </w:r>
          </w:p>
        </w:tc>
        <w:tc>
          <w:tcPr>
            <w:tcW w:w="1743" w:type="pct"/>
            <w:shd w:val="clear" w:color="auto" w:fill="auto"/>
            <w:vAlign w:val="center"/>
          </w:tcPr>
          <w:p w14:paraId="07E66A49"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LIQUIDEZ</w:t>
            </w:r>
          </w:p>
        </w:tc>
        <w:tc>
          <w:tcPr>
            <w:tcW w:w="823" w:type="pct"/>
            <w:shd w:val="clear" w:color="auto" w:fill="auto"/>
            <w:vAlign w:val="center"/>
          </w:tcPr>
          <w:p w14:paraId="2D881BA8"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AC/PC</w:t>
            </w:r>
          </w:p>
        </w:tc>
        <w:tc>
          <w:tcPr>
            <w:tcW w:w="2038" w:type="pct"/>
            <w:shd w:val="clear" w:color="auto" w:fill="auto"/>
            <w:vAlign w:val="center"/>
          </w:tcPr>
          <w:p w14:paraId="5999CB2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MAYOR O IGUAL A 1.5</w:t>
            </w:r>
          </w:p>
        </w:tc>
      </w:tr>
      <w:tr w:rsidR="001A0791" w:rsidRPr="005D2F08" w14:paraId="007A6558" w14:textId="77777777" w:rsidTr="003E40A3">
        <w:trPr>
          <w:trHeight w:val="20"/>
        </w:trPr>
        <w:tc>
          <w:tcPr>
            <w:tcW w:w="396" w:type="pct"/>
            <w:shd w:val="clear" w:color="auto" w:fill="auto"/>
            <w:vAlign w:val="center"/>
          </w:tcPr>
          <w:p w14:paraId="158EF59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B</w:t>
            </w:r>
          </w:p>
        </w:tc>
        <w:tc>
          <w:tcPr>
            <w:tcW w:w="1743" w:type="pct"/>
            <w:shd w:val="clear" w:color="auto" w:fill="auto"/>
            <w:vAlign w:val="center"/>
          </w:tcPr>
          <w:p w14:paraId="2870D41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NIVEL DE ENDEUDAMIENTO</w:t>
            </w:r>
          </w:p>
        </w:tc>
        <w:tc>
          <w:tcPr>
            <w:tcW w:w="823" w:type="pct"/>
            <w:shd w:val="clear" w:color="auto" w:fill="auto"/>
            <w:vAlign w:val="center"/>
          </w:tcPr>
          <w:p w14:paraId="0B8614B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(PT/AT) x 100</w:t>
            </w:r>
          </w:p>
        </w:tc>
        <w:tc>
          <w:tcPr>
            <w:tcW w:w="2038" w:type="pct"/>
            <w:shd w:val="clear" w:color="auto" w:fill="auto"/>
            <w:vAlign w:val="center"/>
          </w:tcPr>
          <w:p w14:paraId="31D62C9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MENOR O IGUAL 85%</w:t>
            </w:r>
          </w:p>
        </w:tc>
      </w:tr>
      <w:tr w:rsidR="001A0791" w:rsidRPr="005D2F08" w14:paraId="7697AC1E" w14:textId="77777777" w:rsidTr="003E40A3">
        <w:trPr>
          <w:trHeight w:val="20"/>
        </w:trPr>
        <w:tc>
          <w:tcPr>
            <w:tcW w:w="396" w:type="pct"/>
            <w:shd w:val="clear" w:color="auto" w:fill="auto"/>
            <w:vAlign w:val="center"/>
          </w:tcPr>
          <w:p w14:paraId="728EA06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w:t>
            </w:r>
          </w:p>
        </w:tc>
        <w:tc>
          <w:tcPr>
            <w:tcW w:w="1743" w:type="pct"/>
            <w:shd w:val="clear" w:color="auto" w:fill="auto"/>
            <w:vAlign w:val="center"/>
          </w:tcPr>
          <w:p w14:paraId="64AD966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CAPITAL DE TRABAJO</w:t>
            </w:r>
          </w:p>
        </w:tc>
        <w:tc>
          <w:tcPr>
            <w:tcW w:w="823" w:type="pct"/>
            <w:shd w:val="clear" w:color="auto" w:fill="auto"/>
            <w:vAlign w:val="center"/>
          </w:tcPr>
          <w:p w14:paraId="726F7E6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 – PC</w:t>
            </w:r>
          </w:p>
        </w:tc>
        <w:tc>
          <w:tcPr>
            <w:tcW w:w="2038" w:type="pct"/>
            <w:shd w:val="clear" w:color="auto" w:fill="auto"/>
            <w:vAlign w:val="center"/>
          </w:tcPr>
          <w:p w14:paraId="3A51FE5B" w14:textId="602F7FAC"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MAYOR O IGUAL A</w:t>
            </w:r>
            <w:r w:rsidR="00273332" w:rsidRPr="005D2F08">
              <w:rPr>
                <w:rFonts w:eastAsia="Arial Unicode MS"/>
                <w:bCs/>
                <w:color w:val="000000" w:themeColor="text1"/>
                <w:sz w:val="20"/>
                <w:szCs w:val="20"/>
                <w:lang w:eastAsia="ar-SA"/>
              </w:rPr>
              <w:t>L 50</w:t>
            </w:r>
            <w:r w:rsidR="00D71A7D" w:rsidRPr="005D2F08">
              <w:rPr>
                <w:rFonts w:eastAsia="Arial Unicode MS"/>
                <w:bCs/>
                <w:color w:val="000000" w:themeColor="text1"/>
                <w:sz w:val="20"/>
                <w:szCs w:val="20"/>
                <w:lang w:eastAsia="ar-SA"/>
              </w:rPr>
              <w:t>%</w:t>
            </w:r>
            <w:r w:rsidR="00273332" w:rsidRPr="005D2F08">
              <w:rPr>
                <w:rFonts w:eastAsia="Arial Unicode MS"/>
                <w:bCs/>
                <w:color w:val="000000" w:themeColor="text1"/>
                <w:sz w:val="20"/>
                <w:szCs w:val="20"/>
                <w:lang w:eastAsia="ar-SA"/>
              </w:rPr>
              <w:t xml:space="preserve"> D</w:t>
            </w:r>
            <w:r w:rsidRPr="005D2F08">
              <w:rPr>
                <w:rFonts w:eastAsia="Arial Unicode MS"/>
                <w:bCs/>
                <w:color w:val="000000" w:themeColor="text1"/>
                <w:sz w:val="20"/>
                <w:szCs w:val="20"/>
                <w:lang w:eastAsia="ar-SA"/>
              </w:rPr>
              <w:t>EL P.O</w:t>
            </w:r>
          </w:p>
        </w:tc>
      </w:tr>
      <w:tr w:rsidR="001A0791" w:rsidRPr="005D2F08" w14:paraId="067F3887" w14:textId="77777777" w:rsidTr="003E40A3">
        <w:trPr>
          <w:trHeight w:val="20"/>
        </w:trPr>
        <w:tc>
          <w:tcPr>
            <w:tcW w:w="396" w:type="pct"/>
            <w:shd w:val="clear" w:color="auto" w:fill="auto"/>
            <w:vAlign w:val="center"/>
          </w:tcPr>
          <w:p w14:paraId="33B2EA8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D</w:t>
            </w:r>
          </w:p>
        </w:tc>
        <w:tc>
          <w:tcPr>
            <w:tcW w:w="1743" w:type="pct"/>
            <w:shd w:val="clear" w:color="auto" w:fill="auto"/>
            <w:vAlign w:val="center"/>
          </w:tcPr>
          <w:p w14:paraId="71DCA2D8"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RAZÓN DE COBERTURA</w:t>
            </w:r>
          </w:p>
        </w:tc>
        <w:tc>
          <w:tcPr>
            <w:tcW w:w="823" w:type="pct"/>
            <w:shd w:val="clear" w:color="auto" w:fill="auto"/>
            <w:vAlign w:val="center"/>
          </w:tcPr>
          <w:p w14:paraId="38603C3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Uop / GI</w:t>
            </w:r>
          </w:p>
        </w:tc>
        <w:tc>
          <w:tcPr>
            <w:tcW w:w="2038" w:type="pct"/>
            <w:shd w:val="clear" w:color="auto" w:fill="auto"/>
            <w:vAlign w:val="center"/>
          </w:tcPr>
          <w:p w14:paraId="5EF20A3A" w14:textId="183BCE84"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MAYOR O IGUAL A 5</w:t>
            </w:r>
            <w:r w:rsidR="00C54B35" w:rsidRPr="005D2F08">
              <w:rPr>
                <w:rFonts w:eastAsia="Arial Unicode MS"/>
                <w:bCs/>
                <w:color w:val="000000" w:themeColor="text1"/>
                <w:sz w:val="20"/>
                <w:szCs w:val="20"/>
                <w:lang w:eastAsia="ar-SA"/>
              </w:rPr>
              <w:t>%</w:t>
            </w:r>
          </w:p>
        </w:tc>
      </w:tr>
    </w:tbl>
    <w:p w14:paraId="18AF61A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B43416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w:t>
      </w:r>
      <w:r w:rsidRPr="005D2F08">
        <w:rPr>
          <w:rFonts w:eastAsia="Arial Unicode MS"/>
          <w:bCs/>
          <w:color w:val="000000" w:themeColor="text1"/>
          <w:sz w:val="20"/>
          <w:szCs w:val="20"/>
          <w:lang w:eastAsia="ar-SA"/>
        </w:rPr>
        <w:tab/>
        <w:t xml:space="preserve">Activo corriente. </w:t>
      </w:r>
    </w:p>
    <w:p w14:paraId="7E31DE0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PC:</w:t>
      </w:r>
      <w:r w:rsidRPr="005D2F08">
        <w:rPr>
          <w:rFonts w:eastAsia="Arial Unicode MS"/>
          <w:bCs/>
          <w:color w:val="000000" w:themeColor="text1"/>
          <w:sz w:val="20"/>
          <w:szCs w:val="20"/>
          <w:lang w:eastAsia="ar-SA"/>
        </w:rPr>
        <w:tab/>
        <w:t>Pasivo corriente.</w:t>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p>
    <w:p w14:paraId="5A2037F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PT:</w:t>
      </w:r>
      <w:r w:rsidRPr="005D2F08">
        <w:rPr>
          <w:rFonts w:eastAsia="Arial Unicode MS"/>
          <w:bCs/>
          <w:color w:val="000000" w:themeColor="text1"/>
          <w:sz w:val="20"/>
          <w:szCs w:val="20"/>
          <w:lang w:eastAsia="ar-SA"/>
        </w:rPr>
        <w:tab/>
        <w:t xml:space="preserve">Pasivo total. </w:t>
      </w:r>
    </w:p>
    <w:p w14:paraId="210FF53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AT:</w:t>
      </w:r>
      <w:r w:rsidRPr="005D2F08">
        <w:rPr>
          <w:rFonts w:eastAsia="Arial Unicode MS"/>
          <w:bCs/>
          <w:color w:val="000000" w:themeColor="text1"/>
          <w:sz w:val="20"/>
          <w:szCs w:val="20"/>
          <w:lang w:eastAsia="ar-SA"/>
        </w:rPr>
        <w:tab/>
        <w:t>Activo total.</w:t>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p>
    <w:p w14:paraId="7C3E394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PO:</w:t>
      </w:r>
      <w:r w:rsidRPr="005D2F08">
        <w:rPr>
          <w:rFonts w:eastAsia="Arial Unicode MS"/>
          <w:bCs/>
          <w:color w:val="000000" w:themeColor="text1"/>
          <w:sz w:val="20"/>
          <w:szCs w:val="20"/>
          <w:lang w:eastAsia="ar-SA"/>
        </w:rPr>
        <w:tab/>
        <w:t>Presupuesto Oficial a contratar.</w:t>
      </w:r>
    </w:p>
    <w:p w14:paraId="7A2963B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Uop:</w:t>
      </w:r>
      <w:r w:rsidRPr="005D2F08">
        <w:rPr>
          <w:rFonts w:eastAsia="Arial Unicode MS"/>
          <w:bCs/>
          <w:color w:val="000000" w:themeColor="text1"/>
          <w:sz w:val="20"/>
          <w:szCs w:val="20"/>
          <w:lang w:eastAsia="ar-SA"/>
        </w:rPr>
        <w:tab/>
        <w:t xml:space="preserve">Utilidad operacional </w:t>
      </w:r>
    </w:p>
    <w:p w14:paraId="20E433F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GI:</w:t>
      </w:r>
      <w:r w:rsidRPr="005D2F08">
        <w:rPr>
          <w:rFonts w:eastAsia="Arial Unicode MS"/>
          <w:bCs/>
          <w:color w:val="000000" w:themeColor="text1"/>
          <w:sz w:val="20"/>
          <w:szCs w:val="20"/>
          <w:lang w:eastAsia="ar-SA"/>
        </w:rPr>
        <w:tab/>
        <w:t>Gastos intereses</w:t>
      </w:r>
    </w:p>
    <w:p w14:paraId="6DAB1AC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582FCC3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3CB943C0"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2A68EF53" w14:textId="1960F43F"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bookmarkStart w:id="3" w:name="_Toc468433371"/>
      <w:r w:rsidRPr="005D2F08">
        <w:rPr>
          <w:rFonts w:eastAsia="Arial Unicode MS"/>
          <w:b/>
          <w:bCs/>
          <w:color w:val="000000" w:themeColor="text1"/>
          <w:sz w:val="20"/>
          <w:szCs w:val="20"/>
          <w:lang w:eastAsia="ar-SA"/>
        </w:rPr>
        <w:t>2.2.2. ÍNDICE DE LIQUIDEZ (IL)</w:t>
      </w:r>
      <w:bookmarkEnd w:id="0"/>
      <w:bookmarkEnd w:id="1"/>
      <w:bookmarkEnd w:id="2"/>
      <w:bookmarkEnd w:id="3"/>
    </w:p>
    <w:p w14:paraId="16B1FD13"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4546850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bookmarkStart w:id="4" w:name="_Toc443307506"/>
      <w:bookmarkStart w:id="5" w:name="_Toc460081087"/>
      <w:bookmarkStart w:id="6" w:name="_Toc463974882"/>
      <w:r w:rsidRPr="005D2F08">
        <w:rPr>
          <w:rFonts w:eastAsia="Arial Unicode MS"/>
          <w:bCs/>
          <w:color w:val="000000" w:themeColor="text1"/>
          <w:sz w:val="20"/>
          <w:szCs w:val="20"/>
          <w:lang w:eastAsia="ar-SA"/>
        </w:rPr>
        <w:t xml:space="preserve">El oferente deberá tener un Índice de Liquidez (IL) igual o superior a uno punto cinco (1.5). </w:t>
      </w:r>
    </w:p>
    <w:p w14:paraId="3D6AA0E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3EAAC62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3881C8E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6603FE0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42347B4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IL</m:t>
          </m:r>
          <m:r>
            <m:rPr>
              <m:sty m:val="p"/>
            </m:rPr>
            <w:rPr>
              <w:rFonts w:ascii="Cambria Math" w:eastAsia="Arial Unicode MS" w:hAnsi="Cambria Math"/>
              <w:color w:val="000000" w:themeColor="text1"/>
              <w:sz w:val="20"/>
              <w:szCs w:val="20"/>
              <w:lang w:val="es-ES_tradnl" w:eastAsia="ar-SA"/>
            </w:rPr>
            <m:t xml:space="preserve">= </m:t>
          </m:r>
          <m:f>
            <m:fPr>
              <m:ctrlPr>
                <w:rPr>
                  <w:rFonts w:ascii="Cambria Math" w:eastAsia="Arial Unicode MS" w:hAnsi="Cambria Math"/>
                  <w:color w:val="000000" w:themeColor="text1"/>
                  <w:sz w:val="20"/>
                  <w:szCs w:val="20"/>
                  <w:lang w:val="es-ES_tradnl" w:eastAsia="ar-SA"/>
                </w:rPr>
              </m:ctrlPr>
            </m:fPr>
            <m:num>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4+…</m:t>
                  </m:r>
                </m:e>
              </m:d>
            </m:num>
            <m:den>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4+…</m:t>
                  </m:r>
                </m:e>
              </m:d>
            </m:den>
          </m:f>
        </m:oMath>
      </m:oMathPara>
    </w:p>
    <w:p w14:paraId="72692EF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483CEA4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AC: </w:t>
      </w:r>
      <w:r w:rsidRPr="005D2F08">
        <w:rPr>
          <w:rFonts w:eastAsia="Arial Unicode MS"/>
          <w:bCs/>
          <w:color w:val="000000" w:themeColor="text1"/>
          <w:sz w:val="20"/>
          <w:szCs w:val="20"/>
          <w:lang w:eastAsia="ar-SA"/>
        </w:rPr>
        <w:tab/>
        <w:t xml:space="preserve">Activo corriente de cada integrante </w:t>
      </w:r>
    </w:p>
    <w:p w14:paraId="63F50A3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PC: </w:t>
      </w:r>
      <w:r w:rsidRPr="005D2F08">
        <w:rPr>
          <w:rFonts w:eastAsia="Arial Unicode MS"/>
          <w:bCs/>
          <w:color w:val="000000" w:themeColor="text1"/>
          <w:sz w:val="20"/>
          <w:szCs w:val="20"/>
          <w:lang w:eastAsia="ar-SA"/>
        </w:rPr>
        <w:tab/>
        <w:t>Pasivo corriente de cada integrante</w:t>
      </w:r>
    </w:p>
    <w:p w14:paraId="4A970C4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w:t>
      </w:r>
      <w:r w:rsidRPr="005D2F08">
        <w:rPr>
          <w:rFonts w:eastAsia="Arial Unicode MS"/>
          <w:bCs/>
          <w:color w:val="000000" w:themeColor="text1"/>
          <w:sz w:val="20"/>
          <w:szCs w:val="20"/>
          <w:lang w:eastAsia="ar-SA"/>
        </w:rPr>
        <w:tab/>
        <w:t>Porcentaje de participación Integrante 1,2,…N</w:t>
      </w:r>
    </w:p>
    <w:p w14:paraId="1FBE96CC"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bookmarkStart w:id="7" w:name="_Toc468433372"/>
    </w:p>
    <w:p w14:paraId="6DABE0E1" w14:textId="4013989A" w:rsidR="001A0791" w:rsidRPr="005D2F08" w:rsidRDefault="001A0791" w:rsidP="001A0791">
      <w:pPr>
        <w:widowControl w:val="0"/>
        <w:suppressAutoHyphens/>
        <w:spacing w:after="120" w:line="240" w:lineRule="auto"/>
        <w:ind w:left="0" w:firstLine="0"/>
        <w:rPr>
          <w:rFonts w:eastAsia="Arial Unicode MS"/>
          <w:b/>
          <w:bCs/>
          <w:color w:val="000000" w:themeColor="text1"/>
          <w:sz w:val="20"/>
          <w:szCs w:val="20"/>
          <w:lang w:eastAsia="ar-SA"/>
        </w:rPr>
      </w:pPr>
      <w:r w:rsidRPr="005D2F08">
        <w:rPr>
          <w:rFonts w:eastAsia="Arial Unicode MS"/>
          <w:b/>
          <w:bCs/>
          <w:color w:val="000000" w:themeColor="text1"/>
          <w:sz w:val="20"/>
          <w:szCs w:val="20"/>
          <w:lang w:eastAsia="ar-SA"/>
        </w:rPr>
        <w:t>2.2.3. ÍNDICE DE ENDEUDAMIENTO (IE)</w:t>
      </w:r>
      <w:bookmarkEnd w:id="4"/>
      <w:bookmarkEnd w:id="5"/>
      <w:bookmarkEnd w:id="6"/>
      <w:bookmarkEnd w:id="7"/>
    </w:p>
    <w:p w14:paraId="75DF1098" w14:textId="77777777"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bookmarkStart w:id="8" w:name="_Toc443307507"/>
      <w:bookmarkStart w:id="9" w:name="_Toc460081088"/>
      <w:bookmarkStart w:id="10" w:name="_Toc463974883"/>
      <w:r w:rsidRPr="005D2F08">
        <w:rPr>
          <w:rFonts w:eastAsia="Arial Unicode MS"/>
          <w:bCs/>
          <w:color w:val="000000" w:themeColor="text1"/>
          <w:sz w:val="20"/>
          <w:szCs w:val="20"/>
          <w:lang w:eastAsia="ar-SA"/>
        </w:rPr>
        <w:t xml:space="preserve">El endeudamiento se relaciona con las características propias de cada Empresa Constructora previendo su solidez financiera durante la contratación y posterior al pago o finalización del contrato. </w:t>
      </w:r>
    </w:p>
    <w:p w14:paraId="098C96FA" w14:textId="77777777"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El oferente deberá contar con un Índice de Endeudamiento igual o inferior al ochenta y cinco  por ciento (85%), lo anterior permite durante el desarrollo del contrato contar con el ochenta y cinco  por ciento (85%) de respaldo para establecimiento de pasivos (créditos, deudas, etc.).</w:t>
      </w:r>
    </w:p>
    <w:p w14:paraId="71889CC1"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20F2913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4B91963" w14:textId="77777777" w:rsidR="001A0791" w:rsidRPr="005D2F08" w:rsidRDefault="001A0791" w:rsidP="001A0791">
      <w:pPr>
        <w:widowControl w:val="0"/>
        <w:suppressAutoHyphens/>
        <w:spacing w:after="0" w:line="240" w:lineRule="auto"/>
        <w:ind w:left="0" w:firstLine="0"/>
        <w:rPr>
          <w:rFonts w:eastAsia="Arial Unicode MS"/>
          <w:color w:val="000000" w:themeColor="text1"/>
          <w:sz w:val="20"/>
          <w:szCs w:val="20"/>
          <w:lang w:val="es-ES_tradnl" w:eastAsia="ar-SA"/>
        </w:rPr>
      </w:pPr>
      <m:oMathPara>
        <m:oMath>
          <m:r>
            <w:rPr>
              <w:rFonts w:ascii="Cambria Math" w:eastAsia="Arial Unicode MS" w:hAnsi="Cambria Math"/>
              <w:color w:val="000000" w:themeColor="text1"/>
              <w:sz w:val="20"/>
              <w:szCs w:val="20"/>
              <w:lang w:val="es-ES_tradnl" w:eastAsia="ar-SA"/>
            </w:rPr>
            <m:t>IE</m:t>
          </m:r>
          <m:r>
            <m:rPr>
              <m:sty m:val="p"/>
            </m:rPr>
            <w:rPr>
              <w:rFonts w:ascii="Cambria Math" w:eastAsia="Arial Unicode MS" w:hAnsi="Cambria Math"/>
              <w:color w:val="000000" w:themeColor="text1"/>
              <w:sz w:val="20"/>
              <w:szCs w:val="20"/>
              <w:lang w:val="es-ES_tradnl" w:eastAsia="ar-SA"/>
            </w:rPr>
            <m:t xml:space="preserve">= </m:t>
          </m:r>
          <m:f>
            <m:fPr>
              <m:ctrlPr>
                <w:rPr>
                  <w:rFonts w:ascii="Cambria Math" w:eastAsia="Arial Unicode MS" w:hAnsi="Cambria Math"/>
                  <w:color w:val="000000" w:themeColor="text1"/>
                  <w:sz w:val="20"/>
                  <w:szCs w:val="20"/>
                  <w:lang w:val="es-ES_tradnl" w:eastAsia="ar-SA"/>
                </w:rPr>
              </m:ctrlPr>
            </m:fPr>
            <m:num>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*%P1+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*%P2+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*%P3+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*%P4+…</m:t>
                  </m:r>
                </m:e>
              </m:d>
            </m:num>
            <m:den>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*%P1+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*%P2+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*%P3+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*%P4+…</m:t>
                  </m:r>
                </m:e>
              </m:d>
            </m:den>
          </m:f>
        </m:oMath>
      </m:oMathPara>
    </w:p>
    <w:p w14:paraId="1C0FA5D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F5AB9E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PT: </w:t>
      </w:r>
      <w:r w:rsidRPr="005D2F08">
        <w:rPr>
          <w:rFonts w:eastAsia="Arial Unicode MS"/>
          <w:bCs/>
          <w:color w:val="000000" w:themeColor="text1"/>
          <w:sz w:val="20"/>
          <w:szCs w:val="20"/>
          <w:lang w:eastAsia="ar-SA"/>
        </w:rPr>
        <w:tab/>
        <w:t xml:space="preserve">Pasivo total de cada integrante </w:t>
      </w:r>
    </w:p>
    <w:p w14:paraId="769B53C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AT: </w:t>
      </w:r>
      <w:r w:rsidRPr="005D2F08">
        <w:rPr>
          <w:rFonts w:eastAsia="Arial Unicode MS"/>
          <w:bCs/>
          <w:color w:val="000000" w:themeColor="text1"/>
          <w:sz w:val="20"/>
          <w:szCs w:val="20"/>
          <w:lang w:eastAsia="ar-SA"/>
        </w:rPr>
        <w:tab/>
        <w:t>Activo total de cada integrante</w:t>
      </w:r>
    </w:p>
    <w:p w14:paraId="3FE99FE2"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r w:rsidRPr="005D2F08">
        <w:rPr>
          <w:rFonts w:eastAsia="Arial Unicode MS"/>
          <w:bCs/>
          <w:color w:val="000000" w:themeColor="text1"/>
          <w:sz w:val="20"/>
          <w:szCs w:val="20"/>
          <w:lang w:eastAsia="ar-SA"/>
        </w:rPr>
        <w:t>%P:</w:t>
      </w:r>
      <w:r w:rsidRPr="005D2F08">
        <w:rPr>
          <w:rFonts w:eastAsia="Arial Unicode MS"/>
          <w:bCs/>
          <w:color w:val="000000" w:themeColor="text1"/>
          <w:sz w:val="20"/>
          <w:szCs w:val="20"/>
          <w:lang w:eastAsia="ar-SA"/>
        </w:rPr>
        <w:tab/>
        <w:t>Porcentaje de participación Integrante 1,2,…N</w:t>
      </w:r>
    </w:p>
    <w:p w14:paraId="00A76990"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31895F3A" w14:textId="56F9AE2A" w:rsidR="001A0791" w:rsidRPr="005D2F08" w:rsidRDefault="001A0791" w:rsidP="001A0791">
      <w:pPr>
        <w:widowControl w:val="0"/>
        <w:suppressAutoHyphens/>
        <w:spacing w:after="120" w:line="240" w:lineRule="auto"/>
        <w:ind w:left="0" w:firstLine="0"/>
        <w:rPr>
          <w:rFonts w:eastAsia="Arial Unicode MS"/>
          <w:b/>
          <w:bCs/>
          <w:color w:val="000000" w:themeColor="text1"/>
          <w:sz w:val="20"/>
          <w:szCs w:val="20"/>
          <w:lang w:eastAsia="ar-SA"/>
        </w:rPr>
      </w:pPr>
      <w:bookmarkStart w:id="11" w:name="_Toc468433373"/>
      <w:r w:rsidRPr="005D2F08">
        <w:rPr>
          <w:rFonts w:eastAsia="Arial Unicode MS"/>
          <w:b/>
          <w:bCs/>
          <w:color w:val="000000" w:themeColor="text1"/>
          <w:sz w:val="20"/>
          <w:szCs w:val="20"/>
          <w:lang w:eastAsia="ar-SA"/>
        </w:rPr>
        <w:t>2.2.4. CAPITAL DE TRABAJO</w:t>
      </w:r>
      <w:bookmarkEnd w:id="8"/>
      <w:bookmarkEnd w:id="9"/>
      <w:bookmarkEnd w:id="10"/>
      <w:bookmarkEnd w:id="11"/>
    </w:p>
    <w:p w14:paraId="7E170A76" w14:textId="01F17D1C"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El oferente deberá tener un Capital de trabajo MAYOR O IGUAL al </w:t>
      </w:r>
      <w:r w:rsidR="00273332" w:rsidRPr="005D2F08">
        <w:rPr>
          <w:rFonts w:eastAsia="Arial Unicode MS"/>
          <w:bCs/>
          <w:color w:val="000000" w:themeColor="text1"/>
          <w:sz w:val="20"/>
          <w:szCs w:val="20"/>
          <w:lang w:eastAsia="ar-SA"/>
        </w:rPr>
        <w:t xml:space="preserve">50% del </w:t>
      </w:r>
      <w:r w:rsidRPr="005D2F08">
        <w:rPr>
          <w:rFonts w:eastAsia="Arial Unicode MS"/>
          <w:bCs/>
          <w:color w:val="000000" w:themeColor="text1"/>
          <w:sz w:val="20"/>
          <w:szCs w:val="20"/>
          <w:lang w:eastAsia="ar-SA"/>
        </w:rPr>
        <w:t>Presupuesto oficial a contratar. Este porcentaje se determina después de realizar un estudio de mercado y teniendo en cuenta el índice de liquidez solicitado en este estudio, ya que los dos deben ser coherentes entre sí.</w:t>
      </w:r>
    </w:p>
    <w:p w14:paraId="54F946C4"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7A1CB30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CT</m:t>
          </m:r>
          <m:r>
            <m:rPr>
              <m:sty m:val="p"/>
            </m:rPr>
            <w:rPr>
              <w:rFonts w:ascii="Cambria Math" w:eastAsia="Arial Unicode MS" w:hAnsi="Cambria Math"/>
              <w:color w:val="000000" w:themeColor="text1"/>
              <w:sz w:val="20"/>
              <w:szCs w:val="20"/>
              <w:lang w:val="es-ES_tradnl" w:eastAsia="ar-SA"/>
            </w:rPr>
            <m:t xml:space="preserve">= </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oMath>
      </m:oMathPara>
    </w:p>
    <w:p w14:paraId="3A0D0DF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21DE022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CT:</w:t>
      </w:r>
      <w:r w:rsidRPr="005D2F08">
        <w:rPr>
          <w:rFonts w:eastAsia="Arial Unicode MS"/>
          <w:bCs/>
          <w:color w:val="000000" w:themeColor="text1"/>
          <w:sz w:val="20"/>
          <w:szCs w:val="20"/>
          <w:lang w:eastAsia="ar-SA"/>
        </w:rPr>
        <w:tab/>
        <w:t>Capital de trabajo de cada integrante</w:t>
      </w:r>
    </w:p>
    <w:p w14:paraId="5D05F6FF" w14:textId="77777777" w:rsidR="001A0791" w:rsidRPr="005D2F08" w:rsidRDefault="001A0791" w:rsidP="001A0791">
      <w:pPr>
        <w:widowControl w:val="0"/>
        <w:suppressAutoHyphens/>
        <w:spacing w:after="0" w:line="240" w:lineRule="auto"/>
        <w:ind w:left="0" w:firstLine="0"/>
        <w:jc w:val="left"/>
        <w:rPr>
          <w:rFonts w:ascii="Times New Roman" w:eastAsia="Arial Unicode MS" w:hAnsi="Times New Roman" w:cs="Times New Roman"/>
          <w:color w:val="000000" w:themeColor="text1"/>
          <w:sz w:val="20"/>
          <w:szCs w:val="20"/>
          <w:lang w:eastAsia="ar-SA"/>
        </w:rPr>
      </w:pPr>
    </w:p>
    <w:p w14:paraId="48E18A80"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r w:rsidRPr="005D2F08">
        <w:rPr>
          <w:rFonts w:eastAsia="Arial Unicode MS"/>
          <w:b/>
          <w:bCs/>
          <w:color w:val="000000" w:themeColor="text1"/>
          <w:sz w:val="20"/>
          <w:szCs w:val="20"/>
          <w:lang w:eastAsia="ar-SA"/>
        </w:rPr>
        <w:t>2.2.5. RAZÓN DE COBERTURA</w:t>
      </w:r>
    </w:p>
    <w:p w14:paraId="0F8B1FA1"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67490FC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Refleja la capacidad del oferente de cumplir con sus obligaciones financieras. A mayor cobertura de intereses, menor es la probabilidad de que el oferente incumpla sus obligaciones financieras.</w:t>
      </w:r>
    </w:p>
    <w:p w14:paraId="78EEDFD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7F0D3A4D" w14:textId="411A62E6"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Los oferentes deberán tener una razón de cobertura igual o mayor a cinco (5</w:t>
      </w:r>
      <w:r w:rsidR="00C54B35" w:rsidRPr="005D2F08">
        <w:rPr>
          <w:rFonts w:eastAsia="Arial Unicode MS"/>
          <w:bCs/>
          <w:color w:val="000000" w:themeColor="text1"/>
          <w:sz w:val="20"/>
          <w:szCs w:val="20"/>
          <w:lang w:eastAsia="ar-SA"/>
        </w:rPr>
        <w:t>%</w:t>
      </w:r>
      <w:r w:rsidRPr="005D2F08">
        <w:rPr>
          <w:rFonts w:eastAsia="Arial Unicode MS"/>
          <w:bCs/>
          <w:color w:val="000000" w:themeColor="text1"/>
          <w:sz w:val="20"/>
          <w:szCs w:val="20"/>
          <w:lang w:eastAsia="ar-SA"/>
        </w:rPr>
        <w:t>)</w:t>
      </w:r>
      <w:r w:rsidR="00C54B35" w:rsidRPr="005D2F08">
        <w:rPr>
          <w:rFonts w:eastAsia="Arial Unicode MS"/>
          <w:bCs/>
          <w:color w:val="000000" w:themeColor="text1"/>
          <w:sz w:val="20"/>
          <w:szCs w:val="20"/>
          <w:lang w:eastAsia="ar-SA"/>
        </w:rPr>
        <w:t xml:space="preserve"> por ciento</w:t>
      </w:r>
      <w:r w:rsidRPr="005D2F08">
        <w:rPr>
          <w:rFonts w:eastAsia="Arial Unicode MS"/>
          <w:bCs/>
          <w:color w:val="000000" w:themeColor="text1"/>
          <w:sz w:val="20"/>
          <w:szCs w:val="20"/>
          <w:lang w:eastAsia="ar-SA"/>
        </w:rPr>
        <w:t>.</w:t>
      </w:r>
    </w:p>
    <w:p w14:paraId="39829309"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614F8BD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RC</m:t>
          </m:r>
          <m:r>
            <m:rPr>
              <m:sty m:val="p"/>
            </m:rPr>
            <w:rPr>
              <w:rFonts w:ascii="Cambria Math" w:eastAsia="Arial Unicode MS" w:hAnsi="Cambria Math"/>
              <w:color w:val="000000" w:themeColor="text1"/>
              <w:sz w:val="20"/>
              <w:szCs w:val="20"/>
              <w:lang w:val="es-ES_tradnl" w:eastAsia="ar-SA"/>
            </w:rPr>
            <m:t>=</m:t>
          </m:r>
          <m:f>
            <m:fPr>
              <m:ctrlPr>
                <w:rPr>
                  <w:rFonts w:ascii="Cambria Math" w:eastAsia="Arial Unicode MS" w:hAnsi="Cambria Math"/>
                  <w:color w:val="000000" w:themeColor="text1"/>
                  <w:sz w:val="20"/>
                  <w:szCs w:val="20"/>
                  <w:lang w:val="es-ES_tradnl" w:eastAsia="ar-SA"/>
                </w:rPr>
              </m:ctrlPr>
            </m:fPr>
            <m:num>
              <m:r>
                <w:rPr>
                  <w:rFonts w:ascii="Cambria Math" w:eastAsia="Arial Unicode MS" w:hAnsi="Cambria Math"/>
                  <w:color w:val="000000" w:themeColor="text1"/>
                  <w:sz w:val="20"/>
                  <w:szCs w:val="20"/>
                  <w:lang w:val="es-ES_tradnl" w:eastAsia="ar-SA"/>
                </w:rPr>
                <m:t>UtilidadOperacionla</m:t>
              </m:r>
            </m:num>
            <m:den>
              <m:r>
                <w:rPr>
                  <w:rFonts w:ascii="Cambria Math" w:eastAsia="Arial Unicode MS" w:hAnsi="Cambria Math"/>
                  <w:color w:val="000000" w:themeColor="text1"/>
                  <w:sz w:val="20"/>
                  <w:szCs w:val="20"/>
                  <w:lang w:val="es-ES_tradnl" w:eastAsia="ar-SA"/>
                </w:rPr>
                <m:t>GastosdeIntereses</m:t>
              </m:r>
            </m:den>
          </m:f>
        </m:oMath>
      </m:oMathPara>
    </w:p>
    <w:p w14:paraId="43B5CE6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30BCA1A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las propuestas en Consorcio, Unión Temporal u otra forma de asociación, el indicador Razón de cobertura del oferente será el resultado de un cociente Aritmético el cual es arrojado mediante la siguiente fórmula:</w:t>
      </w:r>
    </w:p>
    <w:p w14:paraId="4F91979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F728B7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085C88B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            ((UO1 * %P1) + (UO2 * %P2) +……+ (UOn * %Pn)) </w:t>
      </w:r>
    </w:p>
    <w:p w14:paraId="60F537A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RC = -------------------------------------------------------------------- </w:t>
      </w:r>
    </w:p>
    <w:p w14:paraId="3A641E5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val="en-US" w:eastAsia="ar-SA"/>
        </w:rPr>
      </w:pPr>
      <w:r w:rsidRPr="005D2F08">
        <w:rPr>
          <w:rFonts w:eastAsia="Arial Unicode MS"/>
          <w:bCs/>
          <w:color w:val="000000" w:themeColor="text1"/>
          <w:sz w:val="20"/>
          <w:szCs w:val="20"/>
          <w:lang w:val="en-US" w:eastAsia="ar-SA"/>
        </w:rPr>
        <w:t>((GI1 * %P1) + (GI2 * %P2)+…...+ (GIn * %Pn))</w:t>
      </w:r>
    </w:p>
    <w:p w14:paraId="2DEBC27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val="en-US" w:eastAsia="ar-SA"/>
        </w:rPr>
      </w:pPr>
    </w:p>
    <w:p w14:paraId="488F720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Donde, IS = Índice de liquidez del consorcio o unión temporal.</w:t>
      </w:r>
    </w:p>
    <w:p w14:paraId="4216052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61D0931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UOn = Utilidad operacional de cada uno de los integrantes. </w:t>
      </w:r>
    </w:p>
    <w:p w14:paraId="19A8B999"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GTn = Gastos de interés de cada uno de los integrantes. </w:t>
      </w:r>
    </w:p>
    <w:p w14:paraId="78E4D1EF" w14:textId="77777777" w:rsidR="001A0791" w:rsidRPr="005D2F08" w:rsidRDefault="001A0791" w:rsidP="001A0791">
      <w:pPr>
        <w:spacing w:after="360"/>
        <w:ind w:left="-5" w:right="165"/>
        <w:rPr>
          <w:color w:val="000000" w:themeColor="text1"/>
          <w:sz w:val="20"/>
          <w:szCs w:val="20"/>
        </w:rPr>
      </w:pPr>
      <w:r w:rsidRPr="005D2F08">
        <w:rPr>
          <w:rFonts w:eastAsia="Arial Unicode MS"/>
          <w:bCs/>
          <w:color w:val="000000" w:themeColor="text1"/>
          <w:sz w:val="20"/>
          <w:szCs w:val="20"/>
          <w:lang w:eastAsia="ar-SA"/>
        </w:rPr>
        <w:t>%Pn = Porcentaje de participación de cada integrante en el consorcio o unión temporal</w:t>
      </w:r>
      <w:r w:rsidRPr="005D2F08">
        <w:rPr>
          <w:color w:val="000000" w:themeColor="text1"/>
          <w:sz w:val="20"/>
          <w:szCs w:val="20"/>
        </w:rPr>
        <w:t>.</w:t>
      </w:r>
    </w:p>
    <w:p w14:paraId="1E74FCD9" w14:textId="77777777" w:rsidR="00597F79" w:rsidRPr="005C7F40" w:rsidRDefault="00597F79" w:rsidP="00597F79">
      <w:pPr>
        <w:spacing w:after="0" w:line="240" w:lineRule="auto"/>
        <w:rPr>
          <w:b/>
          <w:color w:val="auto"/>
        </w:rPr>
      </w:pPr>
      <w:r w:rsidRPr="005C7F40">
        <w:rPr>
          <w:b/>
          <w:color w:val="auto"/>
        </w:rPr>
        <w:t>2.3 DOCUMENTOS DE CONTENIDO ECONÓMICO (FORMULARIO No.5)</w:t>
      </w:r>
    </w:p>
    <w:p w14:paraId="0914C715" w14:textId="77777777" w:rsidR="00597F79" w:rsidRPr="005C7F40" w:rsidRDefault="00597F79" w:rsidP="00597F79">
      <w:pPr>
        <w:spacing w:after="0" w:line="240" w:lineRule="auto"/>
        <w:rPr>
          <w:color w:val="auto"/>
        </w:rPr>
      </w:pPr>
    </w:p>
    <w:p w14:paraId="7D263795" w14:textId="77777777" w:rsidR="00597F79" w:rsidRPr="005C7F40" w:rsidRDefault="00597F79" w:rsidP="00597F79">
      <w:pPr>
        <w:spacing w:after="0" w:line="240" w:lineRule="auto"/>
        <w:rPr>
          <w:color w:val="auto"/>
        </w:rPr>
      </w:pPr>
      <w:r w:rsidRPr="005C7F40">
        <w:rPr>
          <w:color w:val="auto"/>
        </w:rPr>
        <w:t>EL OFERENTE deberá diligenciar el Formulario No. 5,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3E2F4FDB" w14:textId="77777777" w:rsidR="00597F79" w:rsidRPr="005C7F40" w:rsidRDefault="00597F79" w:rsidP="00597F79">
      <w:pPr>
        <w:spacing w:after="0" w:line="240" w:lineRule="auto"/>
        <w:rPr>
          <w:color w:val="auto"/>
        </w:rPr>
      </w:pPr>
    </w:p>
    <w:p w14:paraId="381760CC" w14:textId="000E23AF" w:rsidR="00597F79" w:rsidRDefault="00597F79" w:rsidP="00597F79">
      <w:pPr>
        <w:spacing w:after="0" w:line="240" w:lineRule="auto"/>
        <w:rPr>
          <w:color w:val="auto"/>
        </w:rPr>
      </w:pPr>
      <w:r w:rsidRPr="005C7F40">
        <w:rPr>
          <w:color w:val="auto"/>
        </w:rPr>
        <w:t>Opcionalmente, el OFERENTE podrá ampliar la información mediante un anexo, con el fin de justificar su OFERTA de precio.</w:t>
      </w:r>
    </w:p>
    <w:p w14:paraId="397BB117" w14:textId="594581E4" w:rsidR="007D430B" w:rsidRDefault="007D430B" w:rsidP="00597F79">
      <w:pPr>
        <w:spacing w:after="0" w:line="240" w:lineRule="auto"/>
        <w:rPr>
          <w:color w:val="auto"/>
        </w:rPr>
      </w:pPr>
    </w:p>
    <w:p w14:paraId="5A94FAB1" w14:textId="052AAF30" w:rsidR="007D430B" w:rsidRPr="005C7F40" w:rsidRDefault="00A97B84" w:rsidP="006B7D7F">
      <w:pPr>
        <w:spacing w:after="0" w:line="240" w:lineRule="auto"/>
        <w:rPr>
          <w:color w:val="auto"/>
        </w:rPr>
      </w:pPr>
      <w:r>
        <w:rPr>
          <w:color w:val="auto"/>
        </w:rPr>
        <w:t>Además</w:t>
      </w:r>
      <w:r w:rsidR="007D430B">
        <w:rPr>
          <w:color w:val="auto"/>
        </w:rPr>
        <w:t xml:space="preserve"> de lo anterior deberá formar parte de la oferta económica el certificado de</w:t>
      </w:r>
      <w:r w:rsidR="007D430B" w:rsidRPr="007D430B">
        <w:rPr>
          <w:color w:val="auto"/>
        </w:rPr>
        <w:t xml:space="preserve"> CALIDAD Y DISEÑO DEL PRODUCTO</w:t>
      </w:r>
      <w:r w:rsidR="006B7D7F">
        <w:rPr>
          <w:color w:val="auto"/>
        </w:rPr>
        <w:t xml:space="preserve"> donde el oferente</w:t>
      </w:r>
      <w:r w:rsidR="007D430B" w:rsidRPr="007D430B">
        <w:rPr>
          <w:color w:val="auto"/>
        </w:rPr>
        <w:t xml:space="preserve"> manifiesta contar con un acuerdo de calidad suscrito y vigente con la empresa fabricante del producto de conformidad con las especificaciones técnicas establecidas en el documento V-0034813 de las condiciones AQL’S, firmadas</w:t>
      </w:r>
      <w:r w:rsidR="006B7D7F">
        <w:rPr>
          <w:color w:val="auto"/>
        </w:rPr>
        <w:t xml:space="preserve"> por la </w:t>
      </w:r>
      <w:r w:rsidR="006B7D7F" w:rsidRPr="006B7D7F">
        <w:rPr>
          <w:color w:val="auto"/>
        </w:rPr>
        <w:t>empresa y el fabricante</w:t>
      </w:r>
      <w:r w:rsidR="007D430B" w:rsidRPr="007D430B">
        <w:rPr>
          <w:color w:val="auto"/>
        </w:rPr>
        <w:t>.</w:t>
      </w:r>
    </w:p>
    <w:p w14:paraId="73E93C96" w14:textId="77777777" w:rsidR="00597F79" w:rsidRPr="005C7F40" w:rsidRDefault="00597F79" w:rsidP="00597F79">
      <w:pPr>
        <w:spacing w:after="0" w:line="240" w:lineRule="auto"/>
        <w:rPr>
          <w:color w:val="auto"/>
        </w:rPr>
      </w:pPr>
    </w:p>
    <w:p w14:paraId="55C63576" w14:textId="77777777" w:rsidR="00597F79" w:rsidRPr="005C7F40" w:rsidRDefault="00597F79" w:rsidP="00597F79">
      <w:pPr>
        <w:spacing w:after="0" w:line="240" w:lineRule="auto"/>
        <w:rPr>
          <w:color w:val="auto"/>
        </w:rPr>
      </w:pPr>
      <w:r w:rsidRPr="005C7F40">
        <w:rPr>
          <w:rFonts w:eastAsia="Arial Unicode MS"/>
          <w:b/>
          <w:color w:val="auto"/>
          <w:lang w:eastAsia="ar-SA"/>
        </w:rPr>
        <w:t>3.2 ESPECIFICACIONES TÉCNICAS</w:t>
      </w:r>
      <w:r w:rsidRPr="005C7F40">
        <w:rPr>
          <w:noProof/>
        </w:rPr>
        <w:t xml:space="preserve"> </w:t>
      </w:r>
    </w:p>
    <w:p w14:paraId="2FFDCA28" w14:textId="77777777" w:rsidR="00597F79" w:rsidRPr="005C7F40" w:rsidRDefault="00597F79" w:rsidP="00597F79">
      <w:pPr>
        <w:spacing w:after="0" w:line="240" w:lineRule="auto"/>
        <w:rPr>
          <w:color w:val="auto"/>
        </w:rPr>
      </w:pPr>
    </w:p>
    <w:p w14:paraId="66E033D1" w14:textId="77777777" w:rsidR="00C54B35" w:rsidRPr="00C54B35" w:rsidRDefault="00C54B35" w:rsidP="00C54B35">
      <w:pPr>
        <w:spacing w:after="0" w:line="240" w:lineRule="auto"/>
        <w:rPr>
          <w:color w:val="auto"/>
        </w:rPr>
      </w:pPr>
      <w:r w:rsidRPr="00C54B35">
        <w:rPr>
          <w:color w:val="auto"/>
        </w:rPr>
        <w:t>ESPECIFICACIÓN TECNICA ENVASES DE VIDRIO TEO 70cl EXTRA FLINT</w:t>
      </w:r>
    </w:p>
    <w:p w14:paraId="4230BA7C" w14:textId="77777777" w:rsidR="00C54B35" w:rsidRPr="00C54B35" w:rsidRDefault="00C54B35" w:rsidP="00C54B35">
      <w:pPr>
        <w:spacing w:after="0" w:line="240" w:lineRule="auto"/>
        <w:rPr>
          <w:color w:val="auto"/>
        </w:rPr>
      </w:pPr>
      <w:r w:rsidRPr="00C54B35">
        <w:rPr>
          <w:color w:val="auto"/>
        </w:rPr>
        <w:t>BARTOP de 700ML.</w:t>
      </w:r>
    </w:p>
    <w:p w14:paraId="626EED8D" w14:textId="77777777" w:rsidR="00C54B35" w:rsidRPr="00C54B35" w:rsidRDefault="00C54B35" w:rsidP="00C54B35">
      <w:pPr>
        <w:spacing w:after="0" w:line="240" w:lineRule="auto"/>
        <w:rPr>
          <w:color w:val="auto"/>
        </w:rPr>
      </w:pPr>
    </w:p>
    <w:p w14:paraId="549C3780" w14:textId="77777777" w:rsidR="00C54B35" w:rsidRPr="00C54B35" w:rsidRDefault="00C54B35" w:rsidP="00C54B35">
      <w:pPr>
        <w:spacing w:after="0" w:line="240" w:lineRule="auto"/>
        <w:rPr>
          <w:color w:val="auto"/>
        </w:rPr>
      </w:pPr>
      <w:r w:rsidRPr="00C54B35">
        <w:rPr>
          <w:color w:val="auto"/>
        </w:rPr>
        <w:t>FICHA TECNICA:</w:t>
      </w:r>
    </w:p>
    <w:p w14:paraId="080A1E51" w14:textId="286DCDF4" w:rsidR="00C54B35" w:rsidRDefault="00C54B35" w:rsidP="00C54B35">
      <w:pPr>
        <w:spacing w:after="0" w:line="240" w:lineRule="auto"/>
        <w:rPr>
          <w:color w:val="auto"/>
        </w:rPr>
      </w:pPr>
      <w:r w:rsidRPr="00C54B35">
        <w:rPr>
          <w:color w:val="auto"/>
        </w:rPr>
        <w:t>- ESTAL PACKAGING: V-00348/3 (DOCUMENTO ANEXO)</w:t>
      </w:r>
    </w:p>
    <w:p w14:paraId="1782DE76" w14:textId="129D2006" w:rsidR="00AE39E4" w:rsidRDefault="00AE39E4" w:rsidP="00C54B35">
      <w:pPr>
        <w:spacing w:after="0" w:line="240" w:lineRule="auto"/>
        <w:rPr>
          <w:color w:val="auto"/>
        </w:rPr>
      </w:pPr>
    </w:p>
    <w:p w14:paraId="30E240C6" w14:textId="553D6D57" w:rsidR="00AE39E4" w:rsidRPr="00C54B35" w:rsidRDefault="00AE39E4" w:rsidP="00C54B35">
      <w:pPr>
        <w:spacing w:after="0" w:line="240" w:lineRule="auto"/>
        <w:rPr>
          <w:color w:val="auto"/>
        </w:rPr>
      </w:pPr>
      <w:r w:rsidRPr="00AE39E4">
        <w:rPr>
          <w:color w:val="auto"/>
        </w:rPr>
        <w:t>Este producto debe cumplir con las condiciones establecidas en especificaciones técnicas, toda vez que las mismas fueron presentadas ante los diferentes entes reguladores que se encargan de aprobar el cumplimiento de las normas fitosanitarias y que además funcionan de forma armónica con el desarrollo de las láminas de envasado y las tapas generadas para esta botella.</w:t>
      </w:r>
    </w:p>
    <w:p w14:paraId="0739C3B9" w14:textId="77777777" w:rsidR="00C54B35" w:rsidRPr="00C54B35" w:rsidRDefault="00C54B35" w:rsidP="00C54B35">
      <w:pPr>
        <w:spacing w:after="0" w:line="240" w:lineRule="auto"/>
        <w:rPr>
          <w:color w:val="auto"/>
        </w:rPr>
      </w:pPr>
    </w:p>
    <w:p w14:paraId="4E164FD2" w14:textId="77777777" w:rsidR="00C54B35" w:rsidRPr="00C54B35" w:rsidRDefault="00C54B35" w:rsidP="00C54B35">
      <w:pPr>
        <w:spacing w:after="0" w:line="240" w:lineRule="auto"/>
        <w:rPr>
          <w:color w:val="auto"/>
        </w:rPr>
      </w:pPr>
      <w:r w:rsidRPr="00C54B35">
        <w:rPr>
          <w:color w:val="auto"/>
        </w:rPr>
        <w:t>ASISTENCIA TÉCNICA: Prestar asesoría y asistencia técnica cuando la ELC, lo requiera, para ajustar o adaptar los insumos en las líneas de producción, en un término máximo de 24 horas entre la solicitud de servicio y la asistencia.</w:t>
      </w:r>
    </w:p>
    <w:p w14:paraId="49010D4C" w14:textId="77777777" w:rsidR="00C54B35" w:rsidRPr="00C54B35" w:rsidRDefault="00C54B35" w:rsidP="00C54B35">
      <w:pPr>
        <w:spacing w:after="0" w:line="240" w:lineRule="auto"/>
        <w:rPr>
          <w:color w:val="auto"/>
        </w:rPr>
      </w:pPr>
    </w:p>
    <w:p w14:paraId="4867E690" w14:textId="77777777" w:rsidR="00C54B35" w:rsidRPr="00C54B35" w:rsidRDefault="00C54B35" w:rsidP="00C54B35">
      <w:pPr>
        <w:spacing w:after="0" w:line="240" w:lineRule="auto"/>
        <w:rPr>
          <w:color w:val="auto"/>
        </w:rPr>
      </w:pPr>
      <w:r w:rsidRPr="00C54B35">
        <w:rPr>
          <w:color w:val="auto"/>
        </w:rPr>
        <w:t>En caso que El proveedor no pueda cumplir con la entrega de una referencia programada en un mes, deberá entregarla en las primeras dos semanas del mes siguiente.</w:t>
      </w:r>
    </w:p>
    <w:p w14:paraId="550506DE" w14:textId="77777777" w:rsidR="00C54B35" w:rsidRPr="00C54B35" w:rsidRDefault="00C54B35" w:rsidP="00C54B35">
      <w:pPr>
        <w:spacing w:after="0" w:line="240" w:lineRule="auto"/>
        <w:rPr>
          <w:color w:val="auto"/>
        </w:rPr>
      </w:pPr>
    </w:p>
    <w:p w14:paraId="3CE54359" w14:textId="77777777" w:rsidR="00C54B35" w:rsidRPr="00C54B35" w:rsidRDefault="00C54B35" w:rsidP="00C54B35">
      <w:pPr>
        <w:spacing w:after="0" w:line="240" w:lineRule="auto"/>
        <w:rPr>
          <w:color w:val="auto"/>
        </w:rPr>
      </w:pPr>
      <w:r w:rsidRPr="00C54B35">
        <w:rPr>
          <w:color w:val="auto"/>
        </w:rPr>
        <w:t>PARÁGRAFO PRIMERO:</w:t>
      </w:r>
    </w:p>
    <w:p w14:paraId="425578DC" w14:textId="77777777" w:rsidR="00C54B35" w:rsidRPr="00C54B35" w:rsidRDefault="00C54B35" w:rsidP="00C54B35">
      <w:pPr>
        <w:spacing w:after="0" w:line="240" w:lineRule="auto"/>
        <w:rPr>
          <w:color w:val="auto"/>
        </w:rPr>
      </w:pPr>
      <w:r w:rsidRPr="00C54B35">
        <w:rPr>
          <w:color w:val="auto"/>
        </w:rPr>
        <w:t>LEAD TIME: Definición: Tiempo que transcurre desde el envío de la orden hasta la llegada del envase a planta de la Empresa de Licores de Cundinamarca.</w:t>
      </w:r>
    </w:p>
    <w:p w14:paraId="640A6D5B" w14:textId="77777777" w:rsidR="00C54B35" w:rsidRPr="00C54B35" w:rsidRDefault="00C54B35" w:rsidP="00C54B35">
      <w:pPr>
        <w:spacing w:after="0" w:line="240" w:lineRule="auto"/>
        <w:rPr>
          <w:color w:val="auto"/>
        </w:rPr>
      </w:pPr>
    </w:p>
    <w:p w14:paraId="7F12294D" w14:textId="77777777" w:rsidR="00C54B35" w:rsidRPr="00C54B35" w:rsidRDefault="00C54B35" w:rsidP="00C54B35">
      <w:pPr>
        <w:spacing w:after="0" w:line="240" w:lineRule="auto"/>
        <w:rPr>
          <w:color w:val="auto"/>
        </w:rPr>
      </w:pPr>
      <w:r w:rsidRPr="00C54B35">
        <w:rPr>
          <w:color w:val="auto"/>
        </w:rPr>
        <w:t>PRODUCTO NO CONFORME: Cuando el insumo no cumpla con las Especificaciones Técnicas y con la guía de calidad suministrada por el Proveedor, y sea verificado y aceptado por las partes, será rechazado y se procederá a aplicar el procedimiento de producto no conforme. El proveedor deberá a su costo reponer dentro de los cinco (5) días hábiles siguientes de manera inmediata el insumo rechazado en coordinación con el supervisor y adoptar las medidas recomendadas por éste. Los procedimientos y protocolos serán los contenidos entre otros en el acuerdo de calidad suscrito entre las partes.</w:t>
      </w:r>
    </w:p>
    <w:p w14:paraId="76C768BA" w14:textId="77777777" w:rsidR="00C54B35" w:rsidRPr="00C54B35" w:rsidRDefault="00C54B35" w:rsidP="00C54B35">
      <w:pPr>
        <w:spacing w:after="0" w:line="240" w:lineRule="auto"/>
        <w:rPr>
          <w:color w:val="auto"/>
        </w:rPr>
      </w:pPr>
    </w:p>
    <w:p w14:paraId="5B09AE37" w14:textId="77777777" w:rsidR="00C54B35" w:rsidRPr="00C54B35" w:rsidRDefault="00C54B35" w:rsidP="00C54B35">
      <w:pPr>
        <w:spacing w:after="0" w:line="240" w:lineRule="auto"/>
        <w:rPr>
          <w:color w:val="auto"/>
        </w:rPr>
      </w:pPr>
      <w:r w:rsidRPr="00C54B35">
        <w:rPr>
          <w:color w:val="auto"/>
        </w:rPr>
        <w:t>VARIACIONES EN EL DISEÑO DE LOS ENVASES: La Empresa de Licores de Cundinamarca se reserva el derecho de introducir variaciones en la presentación de sus productos, ya sea realizando ajustes de un diseño actual o elaborando un nuevo diseño. Para tal fin la empresa enviará las artes al contratista para su verificación y posterior aprobación, quien a su vez se encargará de realizar los ajustes pertinentes, con la aprobación del supervisor del Contrato. Cualquier cambio será informado con antelación para que las partes evalúen y determinen las condiciones técnicas y comerciales para la fabricación y/o modificación del envase.</w:t>
      </w:r>
    </w:p>
    <w:p w14:paraId="1D6D5D8F" w14:textId="77777777" w:rsidR="00C54B35" w:rsidRPr="00C54B35" w:rsidRDefault="00C54B35" w:rsidP="00C54B35">
      <w:pPr>
        <w:spacing w:after="0" w:line="240" w:lineRule="auto"/>
        <w:rPr>
          <w:color w:val="auto"/>
        </w:rPr>
      </w:pPr>
    </w:p>
    <w:p w14:paraId="41CBA11B" w14:textId="07AAE7CE" w:rsidR="00C54B35" w:rsidRDefault="00C54B35" w:rsidP="00C54B35">
      <w:pPr>
        <w:spacing w:after="0" w:line="240" w:lineRule="auto"/>
        <w:rPr>
          <w:color w:val="auto"/>
        </w:rPr>
      </w:pPr>
      <w:r w:rsidRPr="00C54B35">
        <w:rPr>
          <w:color w:val="auto"/>
        </w:rPr>
        <w:t>TÉRMINO DE ENTREGA DE LOS PEDIDOS: El Proveedor deberá cumplir con las entregas de acuerdo a las necesidades de la Empresa de Licores de Cundinamarca, conforme a los pedidos generados.</w:t>
      </w:r>
    </w:p>
    <w:p w14:paraId="0CFA4F07" w14:textId="77777777" w:rsidR="00C54B35" w:rsidRDefault="00C54B35" w:rsidP="00597F79">
      <w:pPr>
        <w:spacing w:after="0" w:line="240" w:lineRule="auto"/>
        <w:rPr>
          <w:color w:val="auto"/>
        </w:rPr>
      </w:pPr>
    </w:p>
    <w:p w14:paraId="2C80FF18" w14:textId="7DBCA96A" w:rsidR="00597F79" w:rsidRPr="00C54B35" w:rsidRDefault="00E366C8" w:rsidP="00C54B35">
      <w:pPr>
        <w:spacing w:after="0" w:line="240" w:lineRule="auto"/>
        <w:jc w:val="center"/>
        <w:rPr>
          <w:color w:val="FF0000"/>
          <w:sz w:val="48"/>
          <w:szCs w:val="48"/>
        </w:rPr>
      </w:pPr>
      <w:r>
        <w:rPr>
          <w:noProof/>
          <w:color w:val="FF0000"/>
          <w:sz w:val="48"/>
          <w:szCs w:val="48"/>
        </w:rPr>
        <w:drawing>
          <wp:inline distT="0" distB="0" distL="0" distR="0" wp14:anchorId="0FD58805" wp14:editId="20C0F807">
            <wp:extent cx="5875968" cy="3781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30449" b="35024"/>
                    <a:stretch/>
                  </pic:blipFill>
                  <pic:spPr bwMode="auto">
                    <a:xfrm>
                      <a:off x="0" y="0"/>
                      <a:ext cx="5904946" cy="3800073"/>
                    </a:xfrm>
                    <a:prstGeom prst="rect">
                      <a:avLst/>
                    </a:prstGeom>
                    <a:noFill/>
                    <a:ln>
                      <a:noFill/>
                    </a:ln>
                    <a:extLst>
                      <a:ext uri="{53640926-AAD7-44D8-BBD7-CCE9431645EC}">
                        <a14:shadowObscured xmlns:a14="http://schemas.microsoft.com/office/drawing/2010/main"/>
                      </a:ext>
                    </a:extLst>
                  </pic:spPr>
                </pic:pic>
              </a:graphicData>
            </a:graphic>
          </wp:inline>
        </w:drawing>
      </w:r>
    </w:p>
    <w:p w14:paraId="4F7EC187" w14:textId="77777777" w:rsidR="00597F79" w:rsidRDefault="00597F79" w:rsidP="00597F79">
      <w:pPr>
        <w:spacing w:after="0" w:line="240" w:lineRule="auto"/>
        <w:rPr>
          <w:color w:val="auto"/>
        </w:rPr>
      </w:pPr>
    </w:p>
    <w:p w14:paraId="5BB20DD8" w14:textId="77777777" w:rsidR="00597F79" w:rsidRDefault="00597F79" w:rsidP="00597F79">
      <w:pPr>
        <w:spacing w:after="0" w:line="240" w:lineRule="auto"/>
        <w:rPr>
          <w:b/>
          <w:color w:val="auto"/>
        </w:rPr>
      </w:pPr>
      <w:r w:rsidRPr="005C7F40">
        <w:rPr>
          <w:b/>
          <w:color w:val="auto"/>
        </w:rPr>
        <w:t>3.2.1. PRESUPUESTO OFICIAL ESTIMADO</w:t>
      </w:r>
    </w:p>
    <w:p w14:paraId="58C9F7C0" w14:textId="77777777" w:rsidR="00597F79" w:rsidRDefault="00597F79" w:rsidP="00597F79">
      <w:pPr>
        <w:spacing w:after="0" w:line="240" w:lineRule="auto"/>
        <w:rPr>
          <w:b/>
          <w:bCs/>
          <w:color w:val="auto"/>
        </w:rPr>
      </w:pPr>
    </w:p>
    <w:p w14:paraId="57326A3F" w14:textId="3293C74C" w:rsidR="00597F79" w:rsidRPr="00C85D34" w:rsidRDefault="0086287E" w:rsidP="00597F79">
      <w:pPr>
        <w:spacing w:after="0" w:line="240" w:lineRule="auto"/>
        <w:rPr>
          <w:color w:val="auto"/>
        </w:rPr>
      </w:pPr>
      <w:r w:rsidRPr="0086287E">
        <w:rPr>
          <w:color w:val="auto"/>
        </w:rPr>
        <w:t>El presupuesto oficial para la presente contratación es hasta por la suma de MIL TRESCIENTOS MILLONES DE PESOS ($1.300.000.000)</w:t>
      </w:r>
      <w:r>
        <w:rPr>
          <w:color w:val="auto"/>
        </w:rPr>
        <w:t xml:space="preserve"> </w:t>
      </w:r>
      <w:r w:rsidRPr="0086287E">
        <w:rPr>
          <w:color w:val="auto"/>
        </w:rPr>
        <w:t>M/CTE., RESPONSABLE DE IVA.</w:t>
      </w:r>
    </w:p>
    <w:p w14:paraId="4422E980" w14:textId="77777777" w:rsidR="00597F79" w:rsidRPr="005C7F40" w:rsidRDefault="00597F79" w:rsidP="00597F79">
      <w:pPr>
        <w:spacing w:after="0" w:line="240" w:lineRule="auto"/>
        <w:rPr>
          <w:color w:val="auto"/>
        </w:rPr>
      </w:pPr>
    </w:p>
    <w:p w14:paraId="0A649B96" w14:textId="77777777" w:rsidR="00597F79" w:rsidRPr="005C7F40" w:rsidRDefault="00597F79" w:rsidP="00597F79">
      <w:pPr>
        <w:spacing w:after="0" w:line="240" w:lineRule="auto"/>
        <w:rPr>
          <w:b/>
          <w:color w:val="auto"/>
        </w:rPr>
      </w:pPr>
      <w:r w:rsidRPr="005C7F40">
        <w:rPr>
          <w:b/>
          <w:color w:val="auto"/>
        </w:rPr>
        <w:t>3.3. EXPERIENCIA REQUERIDA</w:t>
      </w:r>
      <w:r>
        <w:rPr>
          <w:b/>
          <w:color w:val="auto"/>
        </w:rPr>
        <w:t xml:space="preserve"> (formulario No. 06)</w:t>
      </w:r>
    </w:p>
    <w:p w14:paraId="50B172ED" w14:textId="77777777" w:rsidR="00597F79" w:rsidRPr="005C7F40" w:rsidRDefault="00597F79" w:rsidP="00597F79">
      <w:pPr>
        <w:spacing w:after="0" w:line="240" w:lineRule="auto"/>
        <w:rPr>
          <w:b/>
          <w:color w:val="auto"/>
        </w:rPr>
      </w:pPr>
    </w:p>
    <w:p w14:paraId="4292D918" w14:textId="3807BACB" w:rsidR="00597F79" w:rsidRPr="00D71A7D" w:rsidRDefault="00597F79" w:rsidP="00597F79">
      <w:pPr>
        <w:spacing w:after="0" w:line="240" w:lineRule="auto"/>
        <w:rPr>
          <w:bCs/>
          <w:color w:val="000000" w:themeColor="text1"/>
        </w:rPr>
      </w:pPr>
      <w:r w:rsidRPr="005C7F40">
        <w:rPr>
          <w:bCs/>
          <w:color w:val="auto"/>
        </w:rPr>
        <w:t xml:space="preserve">Los OFERENTES deberán acreditar experiencia específica en </w:t>
      </w:r>
      <w:r w:rsidR="00D71A7D">
        <w:rPr>
          <w:bCs/>
          <w:color w:val="auto"/>
        </w:rPr>
        <w:t xml:space="preserve">mínimo </w:t>
      </w:r>
      <w:r w:rsidRPr="005C7F40">
        <w:rPr>
          <w:bCs/>
          <w:color w:val="auto"/>
        </w:rPr>
        <w:t xml:space="preserve">tres (3) contratos </w:t>
      </w:r>
      <w:r>
        <w:rPr>
          <w:bCs/>
          <w:color w:val="auto"/>
        </w:rPr>
        <w:t>e</w:t>
      </w:r>
      <w:r w:rsidR="0086287E">
        <w:rPr>
          <w:bCs/>
          <w:color w:val="auto"/>
        </w:rPr>
        <w:t>n</w:t>
      </w:r>
      <w:r w:rsidR="0086287E" w:rsidRPr="0086287E">
        <w:rPr>
          <w:bCs/>
          <w:color w:val="auto"/>
        </w:rPr>
        <w:t xml:space="preserve"> </w:t>
      </w:r>
      <w:r w:rsidR="0086287E" w:rsidRPr="00D71A7D">
        <w:rPr>
          <w:bCs/>
          <w:color w:val="000000" w:themeColor="text1"/>
        </w:rPr>
        <w:t>IMPORTACIÓN Y COMERCIALIZACIÓN DE ENVASES DE VIDRIO</w:t>
      </w:r>
      <w:r w:rsidRPr="00D71A7D">
        <w:rPr>
          <w:bCs/>
          <w:color w:val="000000" w:themeColor="text1"/>
        </w:rPr>
        <w:t xml:space="preserve">, Las mismas en cuantía deben sumar de forma conjunta igual o superior </w:t>
      </w:r>
      <w:r w:rsidR="0086287E" w:rsidRPr="00D71A7D">
        <w:rPr>
          <w:bCs/>
          <w:color w:val="000000" w:themeColor="text1"/>
        </w:rPr>
        <w:t>al</w:t>
      </w:r>
      <w:r w:rsidRPr="00D71A7D">
        <w:rPr>
          <w:bCs/>
          <w:color w:val="000000" w:themeColor="text1"/>
        </w:rPr>
        <w:t xml:space="preserve"> </w:t>
      </w:r>
      <w:r w:rsidR="00D71A7D" w:rsidRPr="00D71A7D">
        <w:rPr>
          <w:bCs/>
          <w:color w:val="000000" w:themeColor="text1"/>
        </w:rPr>
        <w:t xml:space="preserve">50% del </w:t>
      </w:r>
      <w:r w:rsidRPr="00D71A7D">
        <w:rPr>
          <w:bCs/>
          <w:color w:val="000000" w:themeColor="text1"/>
        </w:rPr>
        <w:t>valor presupuesto oficial para la presente Invitación.</w:t>
      </w:r>
    </w:p>
    <w:p w14:paraId="169F563F" w14:textId="77777777" w:rsidR="00597F79" w:rsidRPr="00D71A7D" w:rsidRDefault="00597F79" w:rsidP="00597F79">
      <w:pPr>
        <w:spacing w:after="0" w:line="240" w:lineRule="auto"/>
        <w:rPr>
          <w:bCs/>
          <w:color w:val="000000" w:themeColor="text1"/>
        </w:rPr>
      </w:pPr>
    </w:p>
    <w:p w14:paraId="79BC7145" w14:textId="40624124" w:rsidR="00597F79" w:rsidRPr="005C7F40" w:rsidRDefault="00597F79" w:rsidP="00597F79">
      <w:pPr>
        <w:spacing w:after="0" w:line="240" w:lineRule="auto"/>
        <w:rPr>
          <w:color w:val="auto"/>
        </w:rPr>
      </w:pPr>
      <w:r w:rsidRPr="00D71A7D">
        <w:rPr>
          <w:bCs/>
          <w:color w:val="000000" w:themeColor="text1"/>
        </w:rPr>
        <w:t>En el caso de propuestas presentadas por consorcios o uniones temporales, deben acreditar las 3 experiencias específicas de forma conjunta,</w:t>
      </w:r>
      <w:r w:rsidR="00D71A7D" w:rsidRPr="00D71A7D">
        <w:rPr>
          <w:bCs/>
          <w:color w:val="000000" w:themeColor="text1"/>
        </w:rPr>
        <w:t xml:space="preserve"> </w:t>
      </w:r>
      <w:r w:rsidRPr="00D71A7D">
        <w:rPr>
          <w:bCs/>
          <w:color w:val="000000" w:themeColor="text1"/>
        </w:rPr>
        <w:t xml:space="preserve">cuyo objeto se relacione con a la </w:t>
      </w:r>
      <w:r w:rsidR="0086287E" w:rsidRPr="00D71A7D">
        <w:rPr>
          <w:bCs/>
          <w:color w:val="000000" w:themeColor="text1"/>
        </w:rPr>
        <w:t>IMPORTACIÓN Y COMERCIALIZACIÓN DE ENVASES DE VIDRIO</w:t>
      </w:r>
      <w:r w:rsidRPr="00D71A7D">
        <w:rPr>
          <w:bCs/>
          <w:color w:val="000000" w:themeColor="text1"/>
        </w:rPr>
        <w:t xml:space="preserve">, </w:t>
      </w:r>
      <w:r w:rsidR="00D71A7D" w:rsidRPr="00D71A7D">
        <w:rPr>
          <w:bCs/>
          <w:color w:val="000000" w:themeColor="text1"/>
        </w:rPr>
        <w:t xml:space="preserve">Las mismas en cuantía deben sumar de forma conjunta igual o superior al 50% del valor </w:t>
      </w:r>
      <w:r w:rsidR="00D71A7D" w:rsidRPr="00D71A7D">
        <w:rPr>
          <w:bCs/>
          <w:color w:val="auto"/>
        </w:rPr>
        <w:t>presupuesto oficial para la presente Invitación.</w:t>
      </w:r>
      <w:r w:rsidRPr="005C7F40" w:rsidDel="00633F4E">
        <w:rPr>
          <w:bCs/>
          <w:color w:val="auto"/>
        </w:rPr>
        <w:t xml:space="preserve"> </w:t>
      </w:r>
      <w:r w:rsidRPr="005C7F40">
        <w:rPr>
          <w:bCs/>
          <w:color w:val="auto"/>
        </w:rPr>
        <w:t xml:space="preserve"> </w:t>
      </w:r>
    </w:p>
    <w:p w14:paraId="4D5261B8" w14:textId="77777777" w:rsidR="00597F79" w:rsidRPr="005C7F40" w:rsidRDefault="00597F79" w:rsidP="00597F79">
      <w:pPr>
        <w:spacing w:after="0" w:line="240" w:lineRule="auto"/>
        <w:rPr>
          <w:color w:val="auto"/>
        </w:rPr>
      </w:pPr>
    </w:p>
    <w:p w14:paraId="6C7BC135" w14:textId="77777777" w:rsidR="00597F79" w:rsidRPr="005C7F40" w:rsidRDefault="00597F79" w:rsidP="00597F79">
      <w:pPr>
        <w:spacing w:after="0" w:line="240" w:lineRule="auto"/>
        <w:rPr>
          <w:color w:val="auto"/>
        </w:rPr>
      </w:pPr>
      <w:r w:rsidRPr="005C7F40">
        <w:rPr>
          <w:color w:val="auto"/>
        </w:rPr>
        <w:t>La certificación o documento aportado deberá tener como mínimo la siguiente información que permita identificar los criterios necesarios para evaluar la idoneidad, así como llamar a verificar:</w:t>
      </w:r>
    </w:p>
    <w:p w14:paraId="62B007A3" w14:textId="77777777" w:rsidR="00597F79" w:rsidRPr="005C7F40" w:rsidRDefault="00597F79" w:rsidP="00597F79">
      <w:pPr>
        <w:spacing w:after="0" w:line="240" w:lineRule="auto"/>
        <w:rPr>
          <w:color w:val="auto"/>
        </w:rPr>
      </w:pPr>
    </w:p>
    <w:p w14:paraId="1621DBF3" w14:textId="77777777" w:rsidR="00597F79" w:rsidRPr="005C7F40" w:rsidRDefault="00597F79" w:rsidP="00597F79">
      <w:pPr>
        <w:spacing w:after="0" w:line="240" w:lineRule="auto"/>
        <w:rPr>
          <w:color w:val="auto"/>
        </w:rPr>
      </w:pPr>
      <w:r w:rsidRPr="005C7F40">
        <w:rPr>
          <w:color w:val="auto"/>
        </w:rPr>
        <w:t>1. Nombre o razón social del contratante, dirección y teléfono.</w:t>
      </w:r>
    </w:p>
    <w:p w14:paraId="2BFFA3B0" w14:textId="77777777" w:rsidR="00597F79" w:rsidRPr="005C7F40" w:rsidRDefault="00597F79" w:rsidP="00597F79">
      <w:pPr>
        <w:spacing w:after="0" w:line="240" w:lineRule="auto"/>
        <w:rPr>
          <w:color w:val="auto"/>
        </w:rPr>
      </w:pPr>
      <w:r w:rsidRPr="005C7F40">
        <w:rPr>
          <w:color w:val="auto"/>
        </w:rPr>
        <w:t>2. Nombre o razón social del contratista.</w:t>
      </w:r>
    </w:p>
    <w:p w14:paraId="09376970" w14:textId="77777777" w:rsidR="00597F79" w:rsidRPr="005C7F40" w:rsidRDefault="00597F79" w:rsidP="00597F79">
      <w:pPr>
        <w:spacing w:after="0" w:line="240" w:lineRule="auto"/>
        <w:rPr>
          <w:color w:val="auto"/>
        </w:rPr>
      </w:pPr>
      <w:r w:rsidRPr="005C7F40">
        <w:rPr>
          <w:color w:val="auto"/>
        </w:rPr>
        <w:t>3. Número del contrato. (Si aplica).</w:t>
      </w:r>
    </w:p>
    <w:p w14:paraId="2DD4A0A4" w14:textId="77777777" w:rsidR="00597F79" w:rsidRPr="005C7F40" w:rsidRDefault="00597F79" w:rsidP="00597F79">
      <w:pPr>
        <w:spacing w:after="0" w:line="240" w:lineRule="auto"/>
        <w:rPr>
          <w:color w:val="auto"/>
        </w:rPr>
      </w:pPr>
      <w:r w:rsidRPr="005C7F40">
        <w:rPr>
          <w:color w:val="auto"/>
        </w:rPr>
        <w:t>4. Objeto del contrato.</w:t>
      </w:r>
    </w:p>
    <w:p w14:paraId="51237AD6" w14:textId="77777777" w:rsidR="00597F79" w:rsidRPr="005C7F40" w:rsidRDefault="00597F79" w:rsidP="00597F79">
      <w:pPr>
        <w:spacing w:after="0" w:line="240" w:lineRule="auto"/>
        <w:rPr>
          <w:color w:val="auto"/>
        </w:rPr>
      </w:pPr>
      <w:r w:rsidRPr="005C7F40">
        <w:rPr>
          <w:color w:val="auto"/>
        </w:rPr>
        <w:t>5. Fecha de inicio y terminación (día, mes y año).</w:t>
      </w:r>
    </w:p>
    <w:p w14:paraId="592C339D" w14:textId="77777777" w:rsidR="00597F79" w:rsidRPr="005C7F40" w:rsidRDefault="00597F79" w:rsidP="00597F79">
      <w:pPr>
        <w:spacing w:after="0" w:line="240" w:lineRule="auto"/>
        <w:rPr>
          <w:color w:val="auto"/>
        </w:rPr>
      </w:pPr>
      <w:r w:rsidRPr="005C7F40">
        <w:rPr>
          <w:color w:val="auto"/>
        </w:rPr>
        <w:t>6. Indicación de cumplimiento y calidad a satisfacción.</w:t>
      </w:r>
    </w:p>
    <w:p w14:paraId="0FC50001" w14:textId="77777777" w:rsidR="00597F79" w:rsidRPr="005C7F40" w:rsidRDefault="00597F79" w:rsidP="00597F79">
      <w:pPr>
        <w:spacing w:after="0" w:line="240" w:lineRule="auto"/>
        <w:rPr>
          <w:color w:val="auto"/>
        </w:rPr>
      </w:pPr>
      <w:r w:rsidRPr="005C7F40">
        <w:rPr>
          <w:color w:val="auto"/>
        </w:rPr>
        <w:t>7. Valor del contrato (incluyendo adiciones en valor).</w:t>
      </w:r>
    </w:p>
    <w:p w14:paraId="139DE468" w14:textId="77777777" w:rsidR="00597F79" w:rsidRPr="005C7F40" w:rsidRDefault="00597F79" w:rsidP="00597F79">
      <w:pPr>
        <w:spacing w:after="0" w:line="240" w:lineRule="auto"/>
        <w:rPr>
          <w:color w:val="auto"/>
        </w:rPr>
      </w:pPr>
      <w:r w:rsidRPr="005C7F40">
        <w:rPr>
          <w:color w:val="auto"/>
        </w:rPr>
        <w:t>8. Nombre, firma y cargo de quien expide la certificación.</w:t>
      </w:r>
    </w:p>
    <w:p w14:paraId="2B502C8B" w14:textId="77777777" w:rsidR="00597F79" w:rsidRPr="005C7F40" w:rsidRDefault="00597F79" w:rsidP="00597F79">
      <w:pPr>
        <w:spacing w:after="0" w:line="240" w:lineRule="auto"/>
        <w:rPr>
          <w:color w:val="auto"/>
        </w:rPr>
      </w:pPr>
    </w:p>
    <w:p w14:paraId="3DC9A444"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Cada certificación de contrato u orden se analizará por separado, en caso de presentarse certificaciones que incluyan contratos u órdenes adicionales a la principal, éstas se contarán como una sola.</w:t>
      </w:r>
    </w:p>
    <w:p w14:paraId="7BAFA163" w14:textId="77777777" w:rsidR="00597F79" w:rsidRPr="005C7F40" w:rsidRDefault="00597F79" w:rsidP="00597F79">
      <w:pPr>
        <w:spacing w:after="0" w:line="240" w:lineRule="auto"/>
        <w:rPr>
          <w:color w:val="auto"/>
        </w:rPr>
      </w:pPr>
    </w:p>
    <w:p w14:paraId="1BCF4742"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79ED5EDA" w14:textId="77777777" w:rsidR="00597F79" w:rsidRPr="005C7F40" w:rsidRDefault="00597F79" w:rsidP="00597F79">
      <w:pPr>
        <w:spacing w:after="0" w:line="240" w:lineRule="auto"/>
        <w:rPr>
          <w:color w:val="auto"/>
        </w:rPr>
      </w:pPr>
    </w:p>
    <w:p w14:paraId="225CD406"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Solo se verificarán las certificaciones que indiquen que se reciben a satisfacción las actividades realizadas.</w:t>
      </w:r>
    </w:p>
    <w:p w14:paraId="5E3EA359" w14:textId="77777777" w:rsidR="00597F79" w:rsidRPr="005C7F40" w:rsidRDefault="00597F79" w:rsidP="00597F79">
      <w:pPr>
        <w:spacing w:after="0" w:line="240" w:lineRule="auto"/>
        <w:rPr>
          <w:color w:val="auto"/>
        </w:rPr>
      </w:pPr>
    </w:p>
    <w:p w14:paraId="240D7DE0"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En el caso de ofertas, presentadas por consorcios o uniones temporales, las certificaciones presentadas deberán cumplir con los requisitos e información enunciada anteriormente.</w:t>
      </w:r>
    </w:p>
    <w:p w14:paraId="34A2CD79" w14:textId="77777777" w:rsidR="00597F79" w:rsidRPr="005C7F40" w:rsidRDefault="00597F79" w:rsidP="00597F79">
      <w:pPr>
        <w:spacing w:after="0" w:line="240" w:lineRule="auto"/>
        <w:rPr>
          <w:color w:val="auto"/>
        </w:rPr>
      </w:pPr>
    </w:p>
    <w:p w14:paraId="64B15F4A"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Para los contratos certificados en los cuales se haya prestado el servicio como oferente plural, se evaluara de acuerdo a su porcentaje de participación.</w:t>
      </w:r>
    </w:p>
    <w:p w14:paraId="03A18CE7" w14:textId="77777777" w:rsidR="00597F79" w:rsidRPr="005C7F40" w:rsidRDefault="00597F79" w:rsidP="00597F79">
      <w:pPr>
        <w:spacing w:after="0" w:line="240" w:lineRule="auto"/>
        <w:rPr>
          <w:color w:val="auto"/>
        </w:rPr>
      </w:pPr>
    </w:p>
    <w:p w14:paraId="73EE4073" w14:textId="77777777" w:rsidR="0086287E" w:rsidRDefault="00597F79" w:rsidP="00597F79">
      <w:pPr>
        <w:autoSpaceDE w:val="0"/>
        <w:autoSpaceDN w:val="0"/>
        <w:adjustRightInd w:val="0"/>
        <w:spacing w:after="0"/>
        <w:rPr>
          <w:b/>
          <w:color w:val="auto"/>
        </w:rPr>
      </w:pPr>
      <w:r w:rsidRPr="00A00641">
        <w:rPr>
          <w:b/>
          <w:color w:val="auto"/>
        </w:rPr>
        <w:t xml:space="preserve">3.4. </w:t>
      </w:r>
      <w:r w:rsidR="0086287E">
        <w:rPr>
          <w:b/>
          <w:color w:val="auto"/>
        </w:rPr>
        <w:t>FACTOR DE PONDERACION</w:t>
      </w:r>
    </w:p>
    <w:p w14:paraId="1B90F155" w14:textId="77777777" w:rsidR="0086287E" w:rsidRDefault="0086287E" w:rsidP="00597F79">
      <w:pPr>
        <w:autoSpaceDE w:val="0"/>
        <w:autoSpaceDN w:val="0"/>
        <w:adjustRightInd w:val="0"/>
        <w:spacing w:after="0"/>
        <w:rPr>
          <w:b/>
          <w:color w:val="auto"/>
        </w:rPr>
      </w:pPr>
    </w:p>
    <w:p w14:paraId="67A7266C" w14:textId="352706C0" w:rsidR="00597F79" w:rsidRPr="005C7F40" w:rsidRDefault="0086287E" w:rsidP="00597F79">
      <w:pPr>
        <w:autoSpaceDE w:val="0"/>
        <w:autoSpaceDN w:val="0"/>
        <w:adjustRightInd w:val="0"/>
        <w:spacing w:after="0"/>
        <w:rPr>
          <w:b/>
          <w:color w:val="auto"/>
        </w:rPr>
      </w:pPr>
      <w:r>
        <w:rPr>
          <w:b/>
          <w:color w:val="auto"/>
        </w:rPr>
        <w:t xml:space="preserve">3.4.1 </w:t>
      </w:r>
      <w:r w:rsidR="00597F79" w:rsidRPr="00A00641">
        <w:rPr>
          <w:b/>
          <w:color w:val="auto"/>
        </w:rPr>
        <w:t>MENOR VALOR OFERTADO (</w:t>
      </w:r>
      <w:r w:rsidR="005D59EA">
        <w:rPr>
          <w:b/>
          <w:color w:val="auto"/>
        </w:rPr>
        <w:t>8</w:t>
      </w:r>
      <w:r w:rsidR="00597F79" w:rsidRPr="00A00641">
        <w:rPr>
          <w:b/>
          <w:color w:val="auto"/>
        </w:rPr>
        <w:t>00 PUNTOS)</w:t>
      </w:r>
    </w:p>
    <w:p w14:paraId="1279F965" w14:textId="77777777" w:rsidR="00597F79" w:rsidRPr="005C7F40" w:rsidRDefault="00597F79" w:rsidP="00597F79">
      <w:pPr>
        <w:spacing w:after="0" w:line="240" w:lineRule="auto"/>
        <w:rPr>
          <w:b/>
          <w:color w:val="auto"/>
        </w:rPr>
      </w:pPr>
    </w:p>
    <w:p w14:paraId="6C614A57" w14:textId="77777777" w:rsidR="00597F79" w:rsidRDefault="00597F79" w:rsidP="00597F79">
      <w:pPr>
        <w:spacing w:after="0" w:line="240" w:lineRule="auto"/>
        <w:rPr>
          <w:color w:val="auto"/>
        </w:rPr>
      </w:pPr>
      <w:r w:rsidRPr="005C7F40">
        <w:rPr>
          <w:color w:val="auto"/>
        </w:rPr>
        <w:t xml:space="preserve">De acuerdo con el principio de contratación de Economía, el oferente que cuya oferta sea la </w:t>
      </w:r>
    </w:p>
    <w:p w14:paraId="6B6DE3B7" w14:textId="74E17EFB" w:rsidR="00597F79" w:rsidRPr="005C7F40" w:rsidRDefault="00597F79" w:rsidP="00597F79">
      <w:pPr>
        <w:spacing w:after="0" w:line="240" w:lineRule="auto"/>
        <w:rPr>
          <w:color w:val="auto"/>
        </w:rPr>
      </w:pPr>
      <w:r w:rsidRPr="005C7F40">
        <w:rPr>
          <w:color w:val="auto"/>
        </w:rPr>
        <w:t xml:space="preserve">más económica y cumpla con </w:t>
      </w:r>
      <w:r w:rsidR="005342D9">
        <w:rPr>
          <w:color w:val="auto"/>
        </w:rPr>
        <w:t>la experiencia</w:t>
      </w:r>
      <w:r w:rsidRPr="005C7F40">
        <w:rPr>
          <w:color w:val="auto"/>
        </w:rPr>
        <w:t xml:space="preserve"> le será asignado el puntaje establecido.</w:t>
      </w:r>
    </w:p>
    <w:p w14:paraId="71C5C3E9" w14:textId="77777777" w:rsidR="00597F79" w:rsidRDefault="00597F79" w:rsidP="00597F79">
      <w:pPr>
        <w:spacing w:after="0" w:line="240" w:lineRule="auto"/>
        <w:rPr>
          <w:color w:val="auto"/>
        </w:rPr>
      </w:pPr>
    </w:p>
    <w:tbl>
      <w:tblPr>
        <w:tblStyle w:val="Tablaconcuadrcula"/>
        <w:tblW w:w="0" w:type="auto"/>
        <w:tblLook w:val="04A0" w:firstRow="1" w:lastRow="0" w:firstColumn="1" w:lastColumn="0" w:noHBand="0" w:noVBand="1"/>
      </w:tblPr>
      <w:tblGrid>
        <w:gridCol w:w="1788"/>
        <w:gridCol w:w="1260"/>
        <w:gridCol w:w="2833"/>
        <w:gridCol w:w="1237"/>
        <w:gridCol w:w="1710"/>
      </w:tblGrid>
      <w:tr w:rsidR="005D59EA" w:rsidRPr="005D59EA" w14:paraId="5E3EC969" w14:textId="77777777" w:rsidTr="005D59EA">
        <w:trPr>
          <w:trHeight w:val="510"/>
        </w:trPr>
        <w:tc>
          <w:tcPr>
            <w:tcW w:w="1696" w:type="dxa"/>
            <w:hideMark/>
          </w:tcPr>
          <w:p w14:paraId="0153F665" w14:textId="64102830" w:rsidR="005D59EA" w:rsidRPr="00794B78" w:rsidRDefault="00794B78" w:rsidP="00794B78">
            <w:pPr>
              <w:spacing w:after="0" w:line="240" w:lineRule="auto"/>
              <w:jc w:val="center"/>
              <w:rPr>
                <w:b/>
                <w:bCs/>
                <w:color w:val="auto"/>
              </w:rPr>
            </w:pPr>
            <w:bookmarkStart w:id="12" w:name="_Hlk97730027"/>
            <w:r w:rsidRPr="00794B78">
              <w:rPr>
                <w:b/>
                <w:bCs/>
                <w:color w:val="auto"/>
              </w:rPr>
              <w:t>POS.SOLICITUD PEDIDO</w:t>
            </w:r>
          </w:p>
        </w:tc>
        <w:tc>
          <w:tcPr>
            <w:tcW w:w="993" w:type="dxa"/>
            <w:noWrap/>
            <w:hideMark/>
          </w:tcPr>
          <w:p w14:paraId="0D203512" w14:textId="4457F883" w:rsidR="005D59EA" w:rsidRPr="00794B78" w:rsidRDefault="00794B78" w:rsidP="00794B78">
            <w:pPr>
              <w:spacing w:after="0" w:line="240" w:lineRule="auto"/>
              <w:jc w:val="center"/>
              <w:rPr>
                <w:b/>
                <w:bCs/>
                <w:color w:val="auto"/>
              </w:rPr>
            </w:pPr>
            <w:r w:rsidRPr="00794B78">
              <w:rPr>
                <w:b/>
                <w:bCs/>
                <w:color w:val="auto"/>
              </w:rPr>
              <w:t>MATERIAL</w:t>
            </w:r>
          </w:p>
        </w:tc>
        <w:tc>
          <w:tcPr>
            <w:tcW w:w="3066" w:type="dxa"/>
            <w:noWrap/>
            <w:hideMark/>
          </w:tcPr>
          <w:p w14:paraId="27A0A5BE" w14:textId="6C0DAC5B" w:rsidR="005D59EA" w:rsidRPr="00794B78" w:rsidRDefault="00794B78" w:rsidP="00794B78">
            <w:pPr>
              <w:spacing w:after="0" w:line="240" w:lineRule="auto"/>
              <w:jc w:val="center"/>
              <w:rPr>
                <w:b/>
                <w:bCs/>
                <w:color w:val="auto"/>
              </w:rPr>
            </w:pPr>
            <w:r w:rsidRPr="00794B78">
              <w:rPr>
                <w:b/>
                <w:bCs/>
                <w:color w:val="auto"/>
              </w:rPr>
              <w:t>TEXTO BREVE</w:t>
            </w:r>
          </w:p>
        </w:tc>
        <w:tc>
          <w:tcPr>
            <w:tcW w:w="1328" w:type="dxa"/>
            <w:hideMark/>
          </w:tcPr>
          <w:p w14:paraId="590343D3" w14:textId="259AD98B" w:rsidR="005D59EA" w:rsidRPr="00794B78" w:rsidRDefault="00794B78" w:rsidP="00794B78">
            <w:pPr>
              <w:spacing w:after="0" w:line="240" w:lineRule="auto"/>
              <w:jc w:val="center"/>
              <w:rPr>
                <w:b/>
                <w:bCs/>
                <w:color w:val="auto"/>
              </w:rPr>
            </w:pPr>
            <w:r w:rsidRPr="00794B78">
              <w:rPr>
                <w:b/>
                <w:bCs/>
                <w:color w:val="auto"/>
              </w:rPr>
              <w:t>UNIDAD DE MEDIDA</w:t>
            </w:r>
          </w:p>
        </w:tc>
        <w:tc>
          <w:tcPr>
            <w:tcW w:w="1843" w:type="dxa"/>
            <w:noWrap/>
            <w:hideMark/>
          </w:tcPr>
          <w:p w14:paraId="6D4DD705" w14:textId="345DFE26" w:rsidR="005D59EA" w:rsidRPr="00794B78" w:rsidRDefault="00794B78" w:rsidP="00794B78">
            <w:pPr>
              <w:spacing w:after="0" w:line="240" w:lineRule="auto"/>
              <w:jc w:val="center"/>
              <w:rPr>
                <w:b/>
                <w:bCs/>
                <w:color w:val="auto"/>
              </w:rPr>
            </w:pPr>
            <w:r w:rsidRPr="00794B78">
              <w:rPr>
                <w:b/>
                <w:bCs/>
                <w:color w:val="auto"/>
              </w:rPr>
              <w:t>VALOR TOTAL</w:t>
            </w:r>
          </w:p>
        </w:tc>
      </w:tr>
      <w:tr w:rsidR="00794B78" w:rsidRPr="005D59EA" w14:paraId="3B772E71" w14:textId="77777777" w:rsidTr="005D59EA">
        <w:trPr>
          <w:trHeight w:val="255"/>
        </w:trPr>
        <w:tc>
          <w:tcPr>
            <w:tcW w:w="1696" w:type="dxa"/>
            <w:noWrap/>
            <w:hideMark/>
          </w:tcPr>
          <w:p w14:paraId="29C19EE2" w14:textId="77777777" w:rsidR="005D59EA" w:rsidRPr="005D59EA" w:rsidRDefault="005D59EA" w:rsidP="005D59EA">
            <w:pPr>
              <w:spacing w:after="0" w:line="240" w:lineRule="auto"/>
              <w:rPr>
                <w:color w:val="auto"/>
              </w:rPr>
            </w:pPr>
            <w:r w:rsidRPr="005D59EA">
              <w:rPr>
                <w:color w:val="auto"/>
              </w:rPr>
              <w:t>10</w:t>
            </w:r>
          </w:p>
        </w:tc>
        <w:tc>
          <w:tcPr>
            <w:tcW w:w="993" w:type="dxa"/>
            <w:noWrap/>
            <w:hideMark/>
          </w:tcPr>
          <w:p w14:paraId="03F9007F" w14:textId="77777777" w:rsidR="005D59EA" w:rsidRPr="005D59EA" w:rsidRDefault="005D59EA" w:rsidP="005D59EA">
            <w:pPr>
              <w:spacing w:after="0" w:line="240" w:lineRule="auto"/>
              <w:rPr>
                <w:color w:val="auto"/>
              </w:rPr>
            </w:pPr>
            <w:r w:rsidRPr="005D59EA">
              <w:rPr>
                <w:color w:val="auto"/>
              </w:rPr>
              <w:t>145236</w:t>
            </w:r>
          </w:p>
        </w:tc>
        <w:tc>
          <w:tcPr>
            <w:tcW w:w="3066" w:type="dxa"/>
            <w:noWrap/>
            <w:hideMark/>
          </w:tcPr>
          <w:p w14:paraId="0294CB0D" w14:textId="7EDDC3BE" w:rsidR="005D59EA" w:rsidRPr="005D59EA" w:rsidRDefault="005D59EA" w:rsidP="005D59EA">
            <w:pPr>
              <w:spacing w:after="0" w:line="240" w:lineRule="auto"/>
              <w:rPr>
                <w:color w:val="auto"/>
              </w:rPr>
            </w:pPr>
            <w:r w:rsidRPr="005D59EA">
              <w:rPr>
                <w:color w:val="auto"/>
              </w:rPr>
              <w:t>ENVASE VIDRIO DORADO 700 ML</w:t>
            </w:r>
            <w:r>
              <w:rPr>
                <w:color w:val="auto"/>
              </w:rPr>
              <w:t xml:space="preserve"> </w:t>
            </w:r>
            <w:r w:rsidRPr="005D59EA">
              <w:rPr>
                <w:color w:val="auto"/>
              </w:rPr>
              <w:t>ESTAL PACKAGING: V-00348/3 (DOCUMENTO ANEXO)</w:t>
            </w:r>
          </w:p>
        </w:tc>
        <w:tc>
          <w:tcPr>
            <w:tcW w:w="1328" w:type="dxa"/>
            <w:noWrap/>
            <w:hideMark/>
          </w:tcPr>
          <w:p w14:paraId="213E6D11" w14:textId="77777777" w:rsidR="005D59EA" w:rsidRPr="005D59EA" w:rsidRDefault="005D59EA" w:rsidP="005D59EA">
            <w:pPr>
              <w:spacing w:after="0" w:line="240" w:lineRule="auto"/>
              <w:rPr>
                <w:color w:val="auto"/>
              </w:rPr>
            </w:pPr>
            <w:r w:rsidRPr="005D59EA">
              <w:rPr>
                <w:color w:val="auto"/>
              </w:rPr>
              <w:t>UN</w:t>
            </w:r>
          </w:p>
        </w:tc>
        <w:tc>
          <w:tcPr>
            <w:tcW w:w="1843" w:type="dxa"/>
            <w:noWrap/>
            <w:hideMark/>
          </w:tcPr>
          <w:p w14:paraId="72EAF99F" w14:textId="0EF21B45" w:rsidR="005D59EA" w:rsidRPr="005D59EA" w:rsidRDefault="005D59EA" w:rsidP="005D59EA">
            <w:pPr>
              <w:spacing w:after="0" w:line="240" w:lineRule="auto"/>
              <w:rPr>
                <w:color w:val="auto"/>
              </w:rPr>
            </w:pPr>
            <w:r w:rsidRPr="005D59EA">
              <w:rPr>
                <w:color w:val="auto"/>
              </w:rPr>
              <w:t xml:space="preserve"> $        </w:t>
            </w:r>
            <w:r w:rsidR="00F07B4C">
              <w:rPr>
                <w:color w:val="auto"/>
              </w:rPr>
              <w:t>11.600</w:t>
            </w:r>
            <w:r w:rsidRPr="005D59EA">
              <w:rPr>
                <w:color w:val="auto"/>
              </w:rPr>
              <w:t xml:space="preserve"> </w:t>
            </w:r>
          </w:p>
        </w:tc>
      </w:tr>
      <w:tr w:rsidR="005D59EA" w:rsidRPr="005D59EA" w14:paraId="46D72289" w14:textId="77777777" w:rsidTr="005D59EA">
        <w:trPr>
          <w:trHeight w:val="255"/>
        </w:trPr>
        <w:tc>
          <w:tcPr>
            <w:tcW w:w="7083" w:type="dxa"/>
            <w:gridSpan w:val="4"/>
            <w:noWrap/>
            <w:hideMark/>
          </w:tcPr>
          <w:p w14:paraId="663D6B42" w14:textId="77777777" w:rsidR="005D59EA" w:rsidRPr="005D59EA" w:rsidRDefault="005D59EA" w:rsidP="005D59EA">
            <w:pPr>
              <w:spacing w:after="0" w:line="240" w:lineRule="auto"/>
              <w:jc w:val="center"/>
              <w:rPr>
                <w:b/>
                <w:bCs/>
                <w:color w:val="auto"/>
              </w:rPr>
            </w:pPr>
            <w:r w:rsidRPr="005D59EA">
              <w:rPr>
                <w:b/>
                <w:bCs/>
                <w:color w:val="auto"/>
              </w:rPr>
              <w:t>IVA</w:t>
            </w:r>
          </w:p>
        </w:tc>
        <w:tc>
          <w:tcPr>
            <w:tcW w:w="1843" w:type="dxa"/>
            <w:noWrap/>
            <w:hideMark/>
          </w:tcPr>
          <w:p w14:paraId="5D48A462" w14:textId="03478D2D" w:rsidR="005D59EA" w:rsidRPr="005D59EA" w:rsidRDefault="005D59EA" w:rsidP="005D59EA">
            <w:pPr>
              <w:spacing w:after="0" w:line="240" w:lineRule="auto"/>
              <w:rPr>
                <w:b/>
                <w:bCs/>
                <w:color w:val="auto"/>
              </w:rPr>
            </w:pPr>
            <w:r w:rsidRPr="005D59EA">
              <w:rPr>
                <w:b/>
                <w:bCs/>
                <w:color w:val="auto"/>
              </w:rPr>
              <w:t xml:space="preserve"> $         2.</w:t>
            </w:r>
            <w:r w:rsidR="00F07B4C">
              <w:rPr>
                <w:b/>
                <w:bCs/>
                <w:color w:val="auto"/>
              </w:rPr>
              <w:t>204</w:t>
            </w:r>
            <w:r w:rsidRPr="005D59EA">
              <w:rPr>
                <w:b/>
                <w:bCs/>
                <w:color w:val="auto"/>
              </w:rPr>
              <w:t xml:space="preserve"> </w:t>
            </w:r>
          </w:p>
        </w:tc>
      </w:tr>
      <w:tr w:rsidR="005D59EA" w:rsidRPr="005D59EA" w14:paraId="37C96499" w14:textId="77777777" w:rsidTr="005D59EA">
        <w:trPr>
          <w:trHeight w:val="255"/>
        </w:trPr>
        <w:tc>
          <w:tcPr>
            <w:tcW w:w="7083" w:type="dxa"/>
            <w:gridSpan w:val="4"/>
            <w:noWrap/>
            <w:hideMark/>
          </w:tcPr>
          <w:p w14:paraId="4654C0EE" w14:textId="77777777" w:rsidR="005D59EA" w:rsidRPr="005D59EA" w:rsidRDefault="005D59EA" w:rsidP="005D59EA">
            <w:pPr>
              <w:spacing w:after="0" w:line="240" w:lineRule="auto"/>
              <w:jc w:val="center"/>
              <w:rPr>
                <w:b/>
                <w:bCs/>
                <w:color w:val="auto"/>
              </w:rPr>
            </w:pPr>
            <w:r w:rsidRPr="005D59EA">
              <w:rPr>
                <w:b/>
                <w:bCs/>
                <w:color w:val="auto"/>
              </w:rPr>
              <w:t>TOTAL</w:t>
            </w:r>
          </w:p>
        </w:tc>
        <w:tc>
          <w:tcPr>
            <w:tcW w:w="1843" w:type="dxa"/>
            <w:noWrap/>
            <w:hideMark/>
          </w:tcPr>
          <w:p w14:paraId="3C7A382A" w14:textId="610C076B" w:rsidR="005D59EA" w:rsidRPr="005D59EA" w:rsidRDefault="005D59EA" w:rsidP="005D59EA">
            <w:pPr>
              <w:spacing w:after="0" w:line="240" w:lineRule="auto"/>
              <w:rPr>
                <w:b/>
                <w:bCs/>
                <w:color w:val="auto"/>
              </w:rPr>
            </w:pPr>
            <w:r w:rsidRPr="005D59EA">
              <w:rPr>
                <w:b/>
                <w:bCs/>
                <w:color w:val="auto"/>
              </w:rPr>
              <w:t xml:space="preserve"> $        </w:t>
            </w:r>
            <w:r w:rsidR="00F07B4C">
              <w:rPr>
                <w:b/>
                <w:bCs/>
                <w:color w:val="auto"/>
              </w:rPr>
              <w:t>13.804</w:t>
            </w:r>
            <w:r w:rsidRPr="005D59EA">
              <w:rPr>
                <w:b/>
                <w:bCs/>
                <w:color w:val="auto"/>
              </w:rPr>
              <w:t xml:space="preserve"> </w:t>
            </w:r>
          </w:p>
        </w:tc>
      </w:tr>
      <w:bookmarkEnd w:id="12"/>
    </w:tbl>
    <w:p w14:paraId="4AF9B928" w14:textId="77777777" w:rsidR="00597F79" w:rsidRDefault="00597F79" w:rsidP="00597F79">
      <w:pPr>
        <w:spacing w:after="0" w:line="240" w:lineRule="auto"/>
        <w:rPr>
          <w:color w:val="auto"/>
        </w:rPr>
      </w:pPr>
    </w:p>
    <w:p w14:paraId="51535A52" w14:textId="24DC9F40" w:rsidR="005D59EA" w:rsidRPr="005C7F40" w:rsidRDefault="005D59EA" w:rsidP="005D59EA">
      <w:pPr>
        <w:autoSpaceDE w:val="0"/>
        <w:autoSpaceDN w:val="0"/>
        <w:adjustRightInd w:val="0"/>
        <w:spacing w:after="0"/>
        <w:rPr>
          <w:b/>
          <w:color w:val="auto"/>
        </w:rPr>
      </w:pPr>
      <w:r>
        <w:rPr>
          <w:b/>
          <w:color w:val="auto"/>
        </w:rPr>
        <w:t>3.4.2 EXPERIENCIA COMPROBADA</w:t>
      </w:r>
      <w:r w:rsidRPr="00A00641">
        <w:rPr>
          <w:b/>
          <w:color w:val="auto"/>
        </w:rPr>
        <w:t xml:space="preserve"> (</w:t>
      </w:r>
      <w:r>
        <w:rPr>
          <w:b/>
          <w:color w:val="auto"/>
        </w:rPr>
        <w:t>2</w:t>
      </w:r>
      <w:r w:rsidRPr="00A00641">
        <w:rPr>
          <w:b/>
          <w:color w:val="auto"/>
        </w:rPr>
        <w:t>00 PUNTOS)</w:t>
      </w:r>
    </w:p>
    <w:p w14:paraId="69410294" w14:textId="41E3DA65" w:rsidR="00597F79" w:rsidRDefault="00597F79" w:rsidP="00597F79">
      <w:pPr>
        <w:spacing w:after="0" w:line="240" w:lineRule="auto"/>
        <w:rPr>
          <w:color w:val="auto"/>
        </w:rPr>
      </w:pPr>
    </w:p>
    <w:tbl>
      <w:tblPr>
        <w:tblStyle w:val="Tablaconcuadrcula"/>
        <w:tblW w:w="0" w:type="auto"/>
        <w:tblInd w:w="10" w:type="dxa"/>
        <w:tblLook w:val="04A0" w:firstRow="1" w:lastRow="0" w:firstColumn="1" w:lastColumn="0" w:noHBand="0" w:noVBand="1"/>
      </w:tblPr>
      <w:tblGrid>
        <w:gridCol w:w="3864"/>
        <w:gridCol w:w="2385"/>
        <w:gridCol w:w="2569"/>
      </w:tblGrid>
      <w:tr w:rsidR="005D59EA" w14:paraId="628A2231" w14:textId="77777777" w:rsidTr="005342D9">
        <w:trPr>
          <w:trHeight w:val="263"/>
        </w:trPr>
        <w:tc>
          <w:tcPr>
            <w:tcW w:w="3954" w:type="dxa"/>
          </w:tcPr>
          <w:p w14:paraId="3F3F6967" w14:textId="1DDFE6DC" w:rsidR="005D59EA" w:rsidRPr="005D59EA" w:rsidRDefault="005D59EA" w:rsidP="005D59EA">
            <w:pPr>
              <w:spacing w:after="0" w:line="240" w:lineRule="auto"/>
              <w:ind w:left="0" w:firstLine="0"/>
              <w:jc w:val="center"/>
              <w:rPr>
                <w:b/>
                <w:bCs/>
                <w:color w:val="auto"/>
              </w:rPr>
            </w:pPr>
            <w:r w:rsidRPr="005D59EA">
              <w:rPr>
                <w:b/>
                <w:bCs/>
                <w:color w:val="auto"/>
              </w:rPr>
              <w:t>EXPERIENCIA</w:t>
            </w:r>
          </w:p>
        </w:tc>
        <w:tc>
          <w:tcPr>
            <w:tcW w:w="2410" w:type="dxa"/>
          </w:tcPr>
          <w:p w14:paraId="7EBB6C61" w14:textId="3F7C8D3F" w:rsidR="005D59EA" w:rsidRPr="005D59EA" w:rsidRDefault="00F816EF" w:rsidP="005D59EA">
            <w:pPr>
              <w:spacing w:after="0" w:line="240" w:lineRule="auto"/>
              <w:ind w:left="0" w:firstLine="0"/>
              <w:jc w:val="center"/>
              <w:rPr>
                <w:b/>
                <w:bCs/>
                <w:color w:val="auto"/>
              </w:rPr>
            </w:pPr>
            <w:r>
              <w:rPr>
                <w:b/>
                <w:bCs/>
                <w:color w:val="auto"/>
              </w:rPr>
              <w:t>A VERIFICAR</w:t>
            </w:r>
          </w:p>
        </w:tc>
        <w:tc>
          <w:tcPr>
            <w:tcW w:w="2634" w:type="dxa"/>
          </w:tcPr>
          <w:p w14:paraId="7739CEE1" w14:textId="589DDC03" w:rsidR="005D59EA" w:rsidRPr="005D59EA" w:rsidRDefault="005D59EA" w:rsidP="005D59EA">
            <w:pPr>
              <w:spacing w:after="0" w:line="240" w:lineRule="auto"/>
              <w:ind w:left="0" w:firstLine="0"/>
              <w:jc w:val="center"/>
              <w:rPr>
                <w:b/>
                <w:bCs/>
                <w:color w:val="auto"/>
              </w:rPr>
            </w:pPr>
            <w:r w:rsidRPr="005D59EA">
              <w:rPr>
                <w:b/>
                <w:bCs/>
                <w:color w:val="auto"/>
              </w:rPr>
              <w:t>PUNTOS</w:t>
            </w:r>
          </w:p>
        </w:tc>
      </w:tr>
      <w:tr w:rsidR="005D59EA" w14:paraId="70D9CBA1" w14:textId="77777777" w:rsidTr="005342D9">
        <w:trPr>
          <w:trHeight w:val="248"/>
        </w:trPr>
        <w:tc>
          <w:tcPr>
            <w:tcW w:w="3954" w:type="dxa"/>
          </w:tcPr>
          <w:p w14:paraId="684E9168" w14:textId="089B38F3" w:rsidR="005D59EA" w:rsidRDefault="005D59EA" w:rsidP="00597F79">
            <w:pPr>
              <w:spacing w:after="0" w:line="240" w:lineRule="auto"/>
              <w:ind w:left="0" w:firstLine="0"/>
              <w:rPr>
                <w:color w:val="auto"/>
              </w:rPr>
            </w:pPr>
            <w:r w:rsidRPr="005D59EA">
              <w:rPr>
                <w:color w:val="auto"/>
              </w:rPr>
              <w:t>Compañía comercializadora con licencia ante la aduana colombiana para importar y exportar.</w:t>
            </w:r>
          </w:p>
        </w:tc>
        <w:tc>
          <w:tcPr>
            <w:tcW w:w="2410" w:type="dxa"/>
          </w:tcPr>
          <w:p w14:paraId="292D3A4B" w14:textId="67FBDD81" w:rsidR="005D59EA" w:rsidRDefault="005342D9" w:rsidP="00597F79">
            <w:pPr>
              <w:spacing w:after="0" w:line="240" w:lineRule="auto"/>
              <w:ind w:left="0" w:firstLine="0"/>
              <w:rPr>
                <w:color w:val="auto"/>
              </w:rPr>
            </w:pPr>
            <w:r>
              <w:rPr>
                <w:color w:val="auto"/>
              </w:rPr>
              <w:t>Certificación</w:t>
            </w:r>
            <w:r w:rsidR="00F816EF">
              <w:rPr>
                <w:color w:val="auto"/>
              </w:rPr>
              <w:t xml:space="preserve"> vigente con la aduana </w:t>
            </w:r>
            <w:r>
              <w:rPr>
                <w:color w:val="auto"/>
              </w:rPr>
              <w:t>para realizar tramites de importación y comercialización</w:t>
            </w:r>
          </w:p>
        </w:tc>
        <w:tc>
          <w:tcPr>
            <w:tcW w:w="2634" w:type="dxa"/>
          </w:tcPr>
          <w:p w14:paraId="7804D19B" w14:textId="77777777" w:rsidR="005342D9" w:rsidRDefault="005342D9" w:rsidP="005342D9">
            <w:pPr>
              <w:spacing w:after="0" w:line="240" w:lineRule="auto"/>
              <w:ind w:left="0" w:firstLine="0"/>
              <w:jc w:val="center"/>
              <w:rPr>
                <w:color w:val="auto"/>
              </w:rPr>
            </w:pPr>
          </w:p>
          <w:p w14:paraId="0D4EA88E" w14:textId="77777777" w:rsidR="005342D9" w:rsidRDefault="005342D9" w:rsidP="005342D9">
            <w:pPr>
              <w:spacing w:after="0" w:line="240" w:lineRule="auto"/>
              <w:ind w:left="0" w:firstLine="0"/>
              <w:jc w:val="center"/>
              <w:rPr>
                <w:color w:val="auto"/>
              </w:rPr>
            </w:pPr>
          </w:p>
          <w:p w14:paraId="47221E38" w14:textId="6BEA0F02" w:rsidR="005D59EA" w:rsidRDefault="005342D9" w:rsidP="005342D9">
            <w:pPr>
              <w:spacing w:after="0" w:line="240" w:lineRule="auto"/>
              <w:ind w:left="0" w:firstLine="0"/>
              <w:jc w:val="center"/>
              <w:rPr>
                <w:color w:val="auto"/>
              </w:rPr>
            </w:pPr>
            <w:r>
              <w:rPr>
                <w:color w:val="auto"/>
              </w:rPr>
              <w:t>100</w:t>
            </w:r>
          </w:p>
        </w:tc>
      </w:tr>
      <w:tr w:rsidR="005D59EA" w14:paraId="6E2AEE34" w14:textId="77777777" w:rsidTr="005342D9">
        <w:trPr>
          <w:trHeight w:val="263"/>
        </w:trPr>
        <w:tc>
          <w:tcPr>
            <w:tcW w:w="3954" w:type="dxa"/>
          </w:tcPr>
          <w:p w14:paraId="6E65CE25" w14:textId="25F04D9D" w:rsidR="005D59EA" w:rsidRDefault="005D59EA" w:rsidP="00597F79">
            <w:pPr>
              <w:spacing w:after="0" w:line="240" w:lineRule="auto"/>
              <w:ind w:left="0" w:firstLine="0"/>
              <w:rPr>
                <w:color w:val="auto"/>
              </w:rPr>
            </w:pPr>
            <w:r w:rsidRPr="005D59EA">
              <w:rPr>
                <w:color w:val="auto"/>
              </w:rPr>
              <w:t xml:space="preserve">Experiencia en importación y comercialización de envases de vidrio con proveedores </w:t>
            </w:r>
            <w:r w:rsidR="00F816EF">
              <w:rPr>
                <w:color w:val="auto"/>
              </w:rPr>
              <w:t xml:space="preserve">extranjeros </w:t>
            </w:r>
          </w:p>
        </w:tc>
        <w:tc>
          <w:tcPr>
            <w:tcW w:w="2410" w:type="dxa"/>
          </w:tcPr>
          <w:p w14:paraId="52A25D4C" w14:textId="7831B30D" w:rsidR="005D59EA" w:rsidRDefault="00F816EF" w:rsidP="00597F79">
            <w:pPr>
              <w:spacing w:after="0" w:line="240" w:lineRule="auto"/>
              <w:ind w:left="0" w:firstLine="0"/>
              <w:rPr>
                <w:color w:val="auto"/>
              </w:rPr>
            </w:pPr>
            <w:r>
              <w:rPr>
                <w:color w:val="auto"/>
              </w:rPr>
              <w:t>Certificación</w:t>
            </w:r>
            <w:r w:rsidR="002D1B1B">
              <w:rPr>
                <w:color w:val="auto"/>
              </w:rPr>
              <w:t xml:space="preserve"> o contrato</w:t>
            </w:r>
            <w:r>
              <w:rPr>
                <w:color w:val="auto"/>
              </w:rPr>
              <w:t xml:space="preserve"> con mínimo </w:t>
            </w:r>
            <w:r w:rsidR="002D1B1B">
              <w:rPr>
                <w:color w:val="auto"/>
              </w:rPr>
              <w:t>2</w:t>
            </w:r>
            <w:r>
              <w:rPr>
                <w:color w:val="auto"/>
              </w:rPr>
              <w:t xml:space="preserve"> países diferentes en importación y comercialización</w:t>
            </w:r>
          </w:p>
        </w:tc>
        <w:tc>
          <w:tcPr>
            <w:tcW w:w="2634" w:type="dxa"/>
          </w:tcPr>
          <w:p w14:paraId="5F1FC6B9" w14:textId="77777777" w:rsidR="005342D9" w:rsidRDefault="005342D9" w:rsidP="005342D9">
            <w:pPr>
              <w:spacing w:after="0" w:line="240" w:lineRule="auto"/>
              <w:ind w:left="0" w:firstLine="0"/>
              <w:jc w:val="center"/>
              <w:rPr>
                <w:color w:val="auto"/>
              </w:rPr>
            </w:pPr>
          </w:p>
          <w:p w14:paraId="60DD9714" w14:textId="77777777" w:rsidR="005342D9" w:rsidRDefault="005342D9" w:rsidP="005342D9">
            <w:pPr>
              <w:spacing w:after="0" w:line="240" w:lineRule="auto"/>
              <w:ind w:left="0" w:firstLine="0"/>
              <w:jc w:val="center"/>
              <w:rPr>
                <w:color w:val="auto"/>
              </w:rPr>
            </w:pPr>
          </w:p>
          <w:p w14:paraId="39E21031" w14:textId="611795E0" w:rsidR="005D59EA" w:rsidRDefault="005342D9" w:rsidP="005342D9">
            <w:pPr>
              <w:spacing w:after="0" w:line="240" w:lineRule="auto"/>
              <w:ind w:left="0" w:firstLine="0"/>
              <w:jc w:val="center"/>
              <w:rPr>
                <w:color w:val="auto"/>
              </w:rPr>
            </w:pPr>
            <w:r>
              <w:rPr>
                <w:color w:val="auto"/>
              </w:rPr>
              <w:t>50</w:t>
            </w:r>
          </w:p>
        </w:tc>
      </w:tr>
      <w:tr w:rsidR="005D59EA" w14:paraId="4AA1F5C6" w14:textId="77777777" w:rsidTr="005342D9">
        <w:trPr>
          <w:trHeight w:val="248"/>
        </w:trPr>
        <w:tc>
          <w:tcPr>
            <w:tcW w:w="3954" w:type="dxa"/>
          </w:tcPr>
          <w:p w14:paraId="0001358F" w14:textId="0811FBBD" w:rsidR="005D59EA" w:rsidRDefault="00F816EF" w:rsidP="00597F79">
            <w:pPr>
              <w:spacing w:after="0" w:line="240" w:lineRule="auto"/>
              <w:ind w:left="0" w:firstLine="0"/>
              <w:rPr>
                <w:color w:val="auto"/>
              </w:rPr>
            </w:pPr>
            <w:r w:rsidRPr="00F816EF">
              <w:rPr>
                <w:color w:val="auto"/>
              </w:rPr>
              <w:t>Compañía que cuente con alianzas estratégicas que garanticen el manejo directo de toda la cadena logística.</w:t>
            </w:r>
          </w:p>
        </w:tc>
        <w:tc>
          <w:tcPr>
            <w:tcW w:w="2410" w:type="dxa"/>
          </w:tcPr>
          <w:p w14:paraId="49705B62" w14:textId="41F3AAA9" w:rsidR="005D59EA" w:rsidRDefault="00F816EF" w:rsidP="00597F79">
            <w:pPr>
              <w:spacing w:after="0" w:line="240" w:lineRule="auto"/>
              <w:ind w:left="0" w:firstLine="0"/>
              <w:rPr>
                <w:color w:val="auto"/>
              </w:rPr>
            </w:pPr>
            <w:r>
              <w:rPr>
                <w:color w:val="auto"/>
              </w:rPr>
              <w:t xml:space="preserve">Mínimo </w:t>
            </w:r>
            <w:r w:rsidR="002D1B1B">
              <w:rPr>
                <w:color w:val="auto"/>
              </w:rPr>
              <w:t>3</w:t>
            </w:r>
            <w:r>
              <w:rPr>
                <w:color w:val="auto"/>
              </w:rPr>
              <w:t xml:space="preserve"> años certificados o con los contratos realizados</w:t>
            </w:r>
          </w:p>
        </w:tc>
        <w:tc>
          <w:tcPr>
            <w:tcW w:w="2634" w:type="dxa"/>
          </w:tcPr>
          <w:p w14:paraId="1A373935" w14:textId="77777777" w:rsidR="005342D9" w:rsidRDefault="005342D9" w:rsidP="005342D9">
            <w:pPr>
              <w:spacing w:after="0" w:line="240" w:lineRule="auto"/>
              <w:ind w:left="0" w:firstLine="0"/>
              <w:jc w:val="center"/>
              <w:rPr>
                <w:color w:val="auto"/>
              </w:rPr>
            </w:pPr>
          </w:p>
          <w:p w14:paraId="766E8D6D" w14:textId="2FF9B8E7" w:rsidR="005D59EA" w:rsidRDefault="005342D9" w:rsidP="005342D9">
            <w:pPr>
              <w:spacing w:after="0" w:line="240" w:lineRule="auto"/>
              <w:ind w:left="0" w:firstLine="0"/>
              <w:jc w:val="center"/>
              <w:rPr>
                <w:color w:val="auto"/>
              </w:rPr>
            </w:pPr>
            <w:r>
              <w:rPr>
                <w:color w:val="auto"/>
              </w:rPr>
              <w:t>50</w:t>
            </w:r>
          </w:p>
        </w:tc>
      </w:tr>
      <w:tr w:rsidR="005342D9" w14:paraId="3B2E424E" w14:textId="77777777" w:rsidTr="005342D9">
        <w:trPr>
          <w:trHeight w:val="138"/>
        </w:trPr>
        <w:tc>
          <w:tcPr>
            <w:tcW w:w="6364" w:type="dxa"/>
            <w:gridSpan w:val="2"/>
          </w:tcPr>
          <w:p w14:paraId="3F0349A3" w14:textId="60C57EEC" w:rsidR="005342D9" w:rsidRPr="005342D9" w:rsidRDefault="005342D9" w:rsidP="005342D9">
            <w:pPr>
              <w:spacing w:after="0" w:line="240" w:lineRule="auto"/>
              <w:ind w:left="0" w:firstLine="0"/>
              <w:jc w:val="center"/>
              <w:rPr>
                <w:b/>
                <w:bCs/>
                <w:color w:val="auto"/>
              </w:rPr>
            </w:pPr>
            <w:r w:rsidRPr="005342D9">
              <w:rPr>
                <w:b/>
                <w:bCs/>
                <w:color w:val="auto"/>
              </w:rPr>
              <w:t>TOTAL PUNTOS</w:t>
            </w:r>
          </w:p>
        </w:tc>
        <w:tc>
          <w:tcPr>
            <w:tcW w:w="2634" w:type="dxa"/>
          </w:tcPr>
          <w:p w14:paraId="7C2CBE44" w14:textId="5E8DF5A4" w:rsidR="005342D9" w:rsidRPr="005342D9" w:rsidRDefault="005342D9" w:rsidP="005342D9">
            <w:pPr>
              <w:spacing w:after="0" w:line="240" w:lineRule="auto"/>
              <w:ind w:left="0" w:firstLine="0"/>
              <w:jc w:val="center"/>
              <w:rPr>
                <w:b/>
                <w:bCs/>
                <w:color w:val="auto"/>
              </w:rPr>
            </w:pPr>
            <w:r w:rsidRPr="005342D9">
              <w:rPr>
                <w:b/>
                <w:bCs/>
                <w:color w:val="auto"/>
              </w:rPr>
              <w:t>200 Puntos</w:t>
            </w:r>
          </w:p>
        </w:tc>
      </w:tr>
    </w:tbl>
    <w:p w14:paraId="5D3E2FCE" w14:textId="35BCC6E1" w:rsidR="005D59EA" w:rsidRDefault="005D59EA" w:rsidP="00597F79">
      <w:pPr>
        <w:spacing w:after="0" w:line="240" w:lineRule="auto"/>
        <w:rPr>
          <w:color w:val="auto"/>
        </w:rPr>
      </w:pPr>
    </w:p>
    <w:p w14:paraId="262685CC" w14:textId="2EE7B7B4" w:rsidR="005D59EA" w:rsidRDefault="005D59EA" w:rsidP="00597F79">
      <w:pPr>
        <w:spacing w:after="0" w:line="240" w:lineRule="auto"/>
        <w:rPr>
          <w:color w:val="auto"/>
        </w:rPr>
      </w:pPr>
    </w:p>
    <w:tbl>
      <w:tblPr>
        <w:tblStyle w:val="Tablaconcuadrcula"/>
        <w:tblW w:w="0" w:type="auto"/>
        <w:tblInd w:w="10" w:type="dxa"/>
        <w:tblLook w:val="04A0" w:firstRow="1" w:lastRow="0" w:firstColumn="1" w:lastColumn="0" w:noHBand="0" w:noVBand="1"/>
      </w:tblPr>
      <w:tblGrid>
        <w:gridCol w:w="4413"/>
        <w:gridCol w:w="4405"/>
      </w:tblGrid>
      <w:tr w:rsidR="00597F79" w:rsidRPr="005C7F40" w14:paraId="50AC4B6C" w14:textId="77777777" w:rsidTr="003E40A3">
        <w:tc>
          <w:tcPr>
            <w:tcW w:w="4499" w:type="dxa"/>
          </w:tcPr>
          <w:p w14:paraId="3703B6D4" w14:textId="77777777" w:rsidR="00597F79" w:rsidRPr="005C7F40" w:rsidRDefault="00597F79" w:rsidP="003E40A3">
            <w:pPr>
              <w:spacing w:after="0" w:line="240" w:lineRule="auto"/>
              <w:ind w:left="0" w:firstLine="0"/>
              <w:jc w:val="center"/>
              <w:rPr>
                <w:b/>
                <w:color w:val="auto"/>
              </w:rPr>
            </w:pPr>
            <w:r w:rsidRPr="005C7F40">
              <w:rPr>
                <w:b/>
                <w:color w:val="auto"/>
              </w:rPr>
              <w:t>PUNTAJE FINAL ASIGANDO</w:t>
            </w:r>
          </w:p>
        </w:tc>
        <w:tc>
          <w:tcPr>
            <w:tcW w:w="4499" w:type="dxa"/>
          </w:tcPr>
          <w:p w14:paraId="2489AC86" w14:textId="77777777" w:rsidR="00597F79" w:rsidRPr="005C7F40" w:rsidRDefault="00597F79" w:rsidP="003E40A3">
            <w:pPr>
              <w:spacing w:after="0" w:line="240" w:lineRule="auto"/>
              <w:ind w:left="0" w:firstLine="0"/>
              <w:jc w:val="center"/>
              <w:rPr>
                <w:b/>
                <w:color w:val="auto"/>
              </w:rPr>
            </w:pPr>
            <w:r w:rsidRPr="005C7F40">
              <w:rPr>
                <w:b/>
                <w:color w:val="auto"/>
              </w:rPr>
              <w:t>1.000 PUNTOS</w:t>
            </w:r>
          </w:p>
        </w:tc>
      </w:tr>
    </w:tbl>
    <w:p w14:paraId="7CD657A8" w14:textId="77777777" w:rsidR="00597F79" w:rsidRDefault="00597F79" w:rsidP="00597F79">
      <w:pPr>
        <w:spacing w:after="0" w:line="240" w:lineRule="auto"/>
        <w:rPr>
          <w:b/>
          <w:color w:val="auto"/>
        </w:rPr>
      </w:pPr>
    </w:p>
    <w:p w14:paraId="45EDB7AD" w14:textId="77777777" w:rsidR="00597F79" w:rsidRDefault="00597F79" w:rsidP="00597F79">
      <w:pPr>
        <w:spacing w:after="0" w:line="240" w:lineRule="auto"/>
        <w:rPr>
          <w:b/>
          <w:color w:val="auto"/>
        </w:rPr>
      </w:pPr>
    </w:p>
    <w:p w14:paraId="4BAC3433" w14:textId="77777777" w:rsidR="00597F79" w:rsidRPr="005C7F40" w:rsidRDefault="00597F79" w:rsidP="00597F79">
      <w:pPr>
        <w:spacing w:after="0" w:line="240" w:lineRule="auto"/>
        <w:rPr>
          <w:b/>
          <w:color w:val="auto"/>
        </w:rPr>
      </w:pPr>
      <w:r w:rsidRPr="005C7F40">
        <w:rPr>
          <w:b/>
          <w:color w:val="auto"/>
        </w:rPr>
        <w:t>4.</w:t>
      </w:r>
      <w:r w:rsidRPr="005C7F40">
        <w:rPr>
          <w:color w:val="auto"/>
        </w:rPr>
        <w:t xml:space="preserve"> </w:t>
      </w:r>
      <w:r w:rsidRPr="005C7F40">
        <w:rPr>
          <w:b/>
          <w:color w:val="auto"/>
        </w:rPr>
        <w:t>VERIFICACIÓN DE LAS OFERTAS.</w:t>
      </w:r>
    </w:p>
    <w:p w14:paraId="285B65E4" w14:textId="77777777" w:rsidR="00597F79" w:rsidRPr="005C7F40" w:rsidRDefault="00597F79" w:rsidP="00597F79">
      <w:pPr>
        <w:spacing w:after="0" w:line="240" w:lineRule="auto"/>
        <w:rPr>
          <w:b/>
          <w:color w:val="auto"/>
        </w:rPr>
      </w:pPr>
    </w:p>
    <w:p w14:paraId="55609BBE" w14:textId="77777777" w:rsidR="00597F79" w:rsidRPr="005C7F40" w:rsidRDefault="00597F79" w:rsidP="00597F79">
      <w:pPr>
        <w:spacing w:after="0" w:line="240" w:lineRule="auto"/>
        <w:rPr>
          <w:color w:val="auto"/>
        </w:rPr>
      </w:pPr>
      <w:r w:rsidRPr="005C7F40">
        <w:rPr>
          <w:color w:val="auto"/>
        </w:rPr>
        <w:t>La verificación jurídica, financiera, económica y técnica será realizada por el Comité Evaluador designado de la Gerencia General de la Empresa de Licores de Cundinamarca, o por el Comité de Compras el cual determinará si la OFERTA presentada cumple con la verificación, de conformidad con lo establecido en las condiciones de contratación.</w:t>
      </w:r>
    </w:p>
    <w:p w14:paraId="76439F89" w14:textId="77777777" w:rsidR="00597F79" w:rsidRPr="005C7F40" w:rsidRDefault="00597F79" w:rsidP="00597F79">
      <w:pPr>
        <w:spacing w:after="0" w:line="240" w:lineRule="auto"/>
        <w:rPr>
          <w:color w:val="auto"/>
        </w:rPr>
      </w:pPr>
    </w:p>
    <w:p w14:paraId="1B4C50F8" w14:textId="77777777" w:rsidR="00597F79" w:rsidRPr="005C7F40" w:rsidRDefault="00597F79" w:rsidP="00597F79">
      <w:pPr>
        <w:spacing w:after="0" w:line="240" w:lineRule="auto"/>
        <w:rPr>
          <w:color w:val="auto"/>
        </w:rPr>
      </w:pPr>
      <w:r w:rsidRPr="005C7F40">
        <w:rPr>
          <w:color w:val="auto"/>
        </w:rPr>
        <w:t>Las OFERTAS que obtengan como resultado NO CUMPLE en la verificación jurídica, económica, financiera y técnica, serán RECHAZADAS. Siempre y cuando según lo establecido por el consejo de estado, estos factores no sean subsanables y asignen puntaje.</w:t>
      </w:r>
    </w:p>
    <w:p w14:paraId="59CAF9DB" w14:textId="77777777" w:rsidR="00597F79" w:rsidRPr="005C7F40" w:rsidRDefault="00597F79" w:rsidP="00597F79">
      <w:pPr>
        <w:spacing w:after="0" w:line="240" w:lineRule="auto"/>
        <w:rPr>
          <w:color w:val="auto"/>
        </w:rPr>
      </w:pPr>
    </w:p>
    <w:p w14:paraId="5AE03680" w14:textId="77777777" w:rsidR="00597F79" w:rsidRPr="005C7F40" w:rsidRDefault="00597F79" w:rsidP="00597F79">
      <w:pPr>
        <w:spacing w:after="0" w:line="240" w:lineRule="auto"/>
        <w:rPr>
          <w:color w:val="auto"/>
        </w:rPr>
      </w:pPr>
      <w:r w:rsidRPr="005C7F40">
        <w:rPr>
          <w:color w:val="auto"/>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6697B493" w14:textId="77777777" w:rsidR="00597F79" w:rsidRPr="005C7F40" w:rsidRDefault="00597F79" w:rsidP="00597F79">
      <w:pPr>
        <w:spacing w:after="0" w:line="240" w:lineRule="auto"/>
        <w:rPr>
          <w:color w:val="auto"/>
        </w:rPr>
      </w:pPr>
    </w:p>
    <w:p w14:paraId="64F750B4" w14:textId="77777777" w:rsidR="00597F79" w:rsidRPr="005C7F40" w:rsidRDefault="00597F79" w:rsidP="00597F79">
      <w:pPr>
        <w:spacing w:after="0" w:line="240" w:lineRule="auto"/>
        <w:rPr>
          <w:color w:val="auto"/>
        </w:rPr>
      </w:pPr>
      <w:r w:rsidRPr="005C7F40">
        <w:rPr>
          <w:color w:val="auto"/>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EDFF968" w14:textId="77777777" w:rsidR="00597F79" w:rsidRPr="005C7F40" w:rsidRDefault="00597F79" w:rsidP="00597F79">
      <w:pPr>
        <w:spacing w:after="0" w:line="240" w:lineRule="auto"/>
        <w:rPr>
          <w:color w:val="auto"/>
        </w:rPr>
      </w:pPr>
    </w:p>
    <w:p w14:paraId="716FF9D3" w14:textId="77777777" w:rsidR="00597F79" w:rsidRPr="005C7F40" w:rsidRDefault="00597F79" w:rsidP="00597F79">
      <w:pPr>
        <w:spacing w:after="0" w:line="240" w:lineRule="auto"/>
        <w:rPr>
          <w:color w:val="auto"/>
        </w:rPr>
      </w:pPr>
      <w:r w:rsidRPr="005C7F40">
        <w:rPr>
          <w:color w:val="auto"/>
        </w:rPr>
        <w:t>La EMPRESA no requerirá ni aceptará explicaciones o documentos adicionales que impliquen mejoramiento de las propuestas en aspectos técnicos, financieros o económicos o en aspectos que puedan llegar a desconocer el principio de selección objetiva.</w:t>
      </w:r>
    </w:p>
    <w:p w14:paraId="6FCFF4FB" w14:textId="77777777" w:rsidR="00597F79" w:rsidRPr="005C7F40" w:rsidRDefault="00597F79" w:rsidP="00597F79">
      <w:pPr>
        <w:spacing w:after="0" w:line="240" w:lineRule="auto"/>
        <w:rPr>
          <w:color w:val="auto"/>
        </w:rPr>
      </w:pPr>
    </w:p>
    <w:p w14:paraId="17F63F97" w14:textId="77777777" w:rsidR="00597F79" w:rsidRPr="005C7F40" w:rsidRDefault="00597F79" w:rsidP="00597F79">
      <w:pPr>
        <w:spacing w:after="0" w:line="240" w:lineRule="auto"/>
        <w:rPr>
          <w:color w:val="auto"/>
        </w:rPr>
      </w:pPr>
      <w:r w:rsidRPr="005C7F40">
        <w:rPr>
          <w:color w:val="auto"/>
        </w:rPr>
        <w:t xml:space="preserve">NOTA: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5CF247D0" w14:textId="77777777" w:rsidR="00597F79" w:rsidRPr="005C7F40" w:rsidRDefault="00597F79" w:rsidP="00597F79">
      <w:pPr>
        <w:autoSpaceDE w:val="0"/>
        <w:autoSpaceDN w:val="0"/>
        <w:adjustRightInd w:val="0"/>
        <w:spacing w:after="0" w:line="240" w:lineRule="auto"/>
        <w:ind w:left="11" w:hanging="11"/>
      </w:pPr>
    </w:p>
    <w:p w14:paraId="55B9ED19" w14:textId="77777777" w:rsidR="00597F79" w:rsidRPr="005C7F40" w:rsidRDefault="00597F79" w:rsidP="00597F79">
      <w:pPr>
        <w:rPr>
          <w:b/>
        </w:rPr>
      </w:pPr>
      <w:r w:rsidRPr="005C7F40">
        <w:rPr>
          <w:b/>
        </w:rPr>
        <w:t>4.1. CUMPLIMIENTO DE REQUISITOS DE LA OFERTA</w:t>
      </w:r>
    </w:p>
    <w:p w14:paraId="58C9BF8F" w14:textId="77777777" w:rsidR="00597F79" w:rsidRPr="005C7F40" w:rsidRDefault="00597F79" w:rsidP="00597F79">
      <w:r w:rsidRPr="005C7F40">
        <w:t>Para que una OFERTA sea calificada, debe cumplir con todos los requerimientos jurídicos, técnicos, financieros y económicos, así:</w:t>
      </w: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97F79" w:rsidRPr="005C7F40" w14:paraId="32E31A1D" w14:textId="77777777" w:rsidTr="003E40A3">
        <w:trPr>
          <w:cantSplit/>
          <w:trHeight w:val="294"/>
        </w:trPr>
        <w:tc>
          <w:tcPr>
            <w:tcW w:w="3969" w:type="dxa"/>
            <w:tcBorders>
              <w:top w:val="single" w:sz="4" w:space="0" w:color="000000"/>
              <w:left w:val="single" w:sz="4" w:space="0" w:color="000000"/>
              <w:bottom w:val="single" w:sz="4" w:space="0" w:color="000000"/>
            </w:tcBorders>
            <w:vAlign w:val="center"/>
          </w:tcPr>
          <w:p w14:paraId="4EC6A4DE" w14:textId="77777777" w:rsidR="00597F79" w:rsidRPr="005C7F40" w:rsidRDefault="00597F79" w:rsidP="003E40A3">
            <w:pPr>
              <w:jc w:val="center"/>
              <w:rPr>
                <w:b/>
              </w:rPr>
            </w:pPr>
            <w:r w:rsidRPr="005C7F40">
              <w:rPr>
                <w:b/>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35AFC346" w14:textId="77777777" w:rsidR="00597F79" w:rsidRPr="005C7F40" w:rsidRDefault="00597F79" w:rsidP="003E40A3">
            <w:pPr>
              <w:jc w:val="center"/>
              <w:rPr>
                <w:b/>
              </w:rPr>
            </w:pPr>
            <w:r w:rsidRPr="005C7F40">
              <w:rPr>
                <w:b/>
              </w:rPr>
              <w:t>CUMPLIMIENTO</w:t>
            </w:r>
          </w:p>
        </w:tc>
      </w:tr>
      <w:tr w:rsidR="00597F79" w:rsidRPr="005C7F40" w14:paraId="3871C468" w14:textId="77777777" w:rsidTr="003E40A3">
        <w:trPr>
          <w:cantSplit/>
        </w:trPr>
        <w:tc>
          <w:tcPr>
            <w:tcW w:w="3969" w:type="dxa"/>
            <w:tcBorders>
              <w:left w:val="single" w:sz="4" w:space="0" w:color="000000"/>
              <w:bottom w:val="single" w:sz="4" w:space="0" w:color="000000"/>
            </w:tcBorders>
            <w:vAlign w:val="center"/>
          </w:tcPr>
          <w:p w14:paraId="4D6DA187" w14:textId="77777777" w:rsidR="00597F79" w:rsidRPr="005C7F40" w:rsidRDefault="00597F79" w:rsidP="003E40A3">
            <w:r w:rsidRPr="005C7F40">
              <w:t>VERIFICACIÓN JURÍDICA</w:t>
            </w:r>
          </w:p>
        </w:tc>
        <w:tc>
          <w:tcPr>
            <w:tcW w:w="3922" w:type="dxa"/>
            <w:tcBorders>
              <w:left w:val="single" w:sz="4" w:space="0" w:color="000000"/>
              <w:bottom w:val="single" w:sz="4" w:space="0" w:color="000000"/>
              <w:right w:val="single" w:sz="4" w:space="0" w:color="000000"/>
            </w:tcBorders>
            <w:vAlign w:val="center"/>
          </w:tcPr>
          <w:p w14:paraId="01DA8D77" w14:textId="77777777" w:rsidR="00597F79" w:rsidRPr="005C7F40" w:rsidRDefault="00597F79" w:rsidP="003E40A3">
            <w:pPr>
              <w:jc w:val="center"/>
            </w:pPr>
            <w:r w:rsidRPr="005C7F40">
              <w:t>CUMPLE</w:t>
            </w:r>
          </w:p>
        </w:tc>
      </w:tr>
      <w:tr w:rsidR="00597F79" w:rsidRPr="005C7F40" w14:paraId="6E182BBB" w14:textId="77777777" w:rsidTr="003E40A3">
        <w:trPr>
          <w:cantSplit/>
        </w:trPr>
        <w:tc>
          <w:tcPr>
            <w:tcW w:w="3969" w:type="dxa"/>
            <w:tcBorders>
              <w:left w:val="single" w:sz="4" w:space="0" w:color="000000"/>
              <w:bottom w:val="single" w:sz="4" w:space="0" w:color="000000"/>
            </w:tcBorders>
            <w:vAlign w:val="center"/>
          </w:tcPr>
          <w:p w14:paraId="7F8889C5" w14:textId="77777777" w:rsidR="00597F79" w:rsidRPr="005C7F40" w:rsidRDefault="00597F79" w:rsidP="003E40A3">
            <w:r w:rsidRPr="005C7F40">
              <w:t>VERIFICACIÓN ECONÓMICA</w:t>
            </w:r>
          </w:p>
        </w:tc>
        <w:tc>
          <w:tcPr>
            <w:tcW w:w="3922" w:type="dxa"/>
            <w:tcBorders>
              <w:left w:val="single" w:sz="4" w:space="0" w:color="000000"/>
              <w:bottom w:val="single" w:sz="4" w:space="0" w:color="000000"/>
              <w:right w:val="single" w:sz="4" w:space="0" w:color="000000"/>
            </w:tcBorders>
            <w:vAlign w:val="center"/>
          </w:tcPr>
          <w:p w14:paraId="341A400E" w14:textId="77777777" w:rsidR="00597F79" w:rsidRPr="005C7F40" w:rsidRDefault="00597F79" w:rsidP="003E40A3">
            <w:pPr>
              <w:jc w:val="center"/>
            </w:pPr>
            <w:r w:rsidRPr="005C7F40">
              <w:t>CUMPLE</w:t>
            </w:r>
          </w:p>
        </w:tc>
      </w:tr>
      <w:tr w:rsidR="00597F79" w:rsidRPr="005C7F40" w14:paraId="3D2E0E81" w14:textId="77777777" w:rsidTr="003E40A3">
        <w:trPr>
          <w:cantSplit/>
          <w:trHeight w:val="270"/>
        </w:trPr>
        <w:tc>
          <w:tcPr>
            <w:tcW w:w="3969" w:type="dxa"/>
            <w:tcBorders>
              <w:top w:val="single" w:sz="4" w:space="0" w:color="000000"/>
              <w:left w:val="single" w:sz="4" w:space="0" w:color="000000"/>
              <w:bottom w:val="single" w:sz="4" w:space="0" w:color="auto"/>
            </w:tcBorders>
            <w:vAlign w:val="center"/>
          </w:tcPr>
          <w:p w14:paraId="30528C30" w14:textId="77777777" w:rsidR="00597F79" w:rsidRPr="005C7F40" w:rsidRDefault="00597F79" w:rsidP="003E40A3">
            <w:r w:rsidRPr="005C7F40">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69D8CC9A" w14:textId="77777777" w:rsidR="00597F79" w:rsidRPr="005C7F40" w:rsidRDefault="00597F79" w:rsidP="003E40A3">
            <w:pPr>
              <w:jc w:val="center"/>
            </w:pPr>
            <w:r w:rsidRPr="005C7F40">
              <w:t>CUMPLE</w:t>
            </w:r>
          </w:p>
        </w:tc>
      </w:tr>
      <w:tr w:rsidR="00597F79" w:rsidRPr="005C7F40" w14:paraId="4C2B314D" w14:textId="77777777" w:rsidTr="003E40A3">
        <w:trPr>
          <w:cantSplit/>
          <w:trHeight w:val="270"/>
        </w:trPr>
        <w:tc>
          <w:tcPr>
            <w:tcW w:w="3969" w:type="dxa"/>
            <w:tcBorders>
              <w:top w:val="single" w:sz="4" w:space="0" w:color="auto"/>
              <w:left w:val="single" w:sz="4" w:space="0" w:color="000000"/>
              <w:bottom w:val="single" w:sz="4" w:space="0" w:color="000000"/>
            </w:tcBorders>
            <w:vAlign w:val="center"/>
          </w:tcPr>
          <w:p w14:paraId="2AEF4D8C" w14:textId="77777777" w:rsidR="00597F79" w:rsidRPr="005C7F40" w:rsidRDefault="00597F79" w:rsidP="003E40A3">
            <w:r w:rsidRPr="005C7F40">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397EAFCE" w14:textId="77777777" w:rsidR="00597F79" w:rsidRPr="005C7F40" w:rsidRDefault="00597F79" w:rsidP="003E40A3">
            <w:pPr>
              <w:jc w:val="center"/>
            </w:pPr>
            <w:r w:rsidRPr="005C7F40">
              <w:t>CUMPLE</w:t>
            </w:r>
          </w:p>
        </w:tc>
      </w:tr>
    </w:tbl>
    <w:p w14:paraId="300F2B0B" w14:textId="77777777" w:rsidR="00597F79" w:rsidRPr="005C7F40" w:rsidRDefault="00597F79" w:rsidP="00597F79">
      <w:pPr>
        <w:widowControl w:val="0"/>
        <w:suppressAutoHyphens/>
        <w:spacing w:after="0" w:line="240" w:lineRule="auto"/>
        <w:ind w:left="284" w:firstLine="0"/>
      </w:pPr>
    </w:p>
    <w:p w14:paraId="50F31731" w14:textId="77777777" w:rsidR="00597F79" w:rsidRPr="005C7F40" w:rsidRDefault="00597F79" w:rsidP="00597F79">
      <w:pPr>
        <w:widowControl w:val="0"/>
        <w:numPr>
          <w:ilvl w:val="0"/>
          <w:numId w:val="47"/>
        </w:numPr>
        <w:suppressAutoHyphens/>
        <w:spacing w:after="0" w:line="240" w:lineRule="auto"/>
        <w:ind w:left="284" w:hanging="284"/>
      </w:pPr>
      <w:r w:rsidRPr="005C7F40">
        <w:rPr>
          <w:b/>
        </w:rPr>
        <w:t>Verificación Jurídica</w:t>
      </w:r>
      <w:r w:rsidRPr="005C7F40">
        <w:t>: La verificación jurídica no tiene ponderación alguna. Se trata del estudio que debe realizar el comité evaluador designado, para determinar si la propuesta se ajusta a los requerimientos mínimos establecidos para participar, establecidos por la Ley y el numeral 2 al 2.1.13 de las Condiciones de Contratación de la presente Invitación, con miras a establecer si el OFERENTE tiene la capacidad jurídica para contratar.</w:t>
      </w:r>
    </w:p>
    <w:p w14:paraId="18CD969C" w14:textId="77777777" w:rsidR="00597F79" w:rsidRPr="005C7F40" w:rsidRDefault="00597F79" w:rsidP="00597F79">
      <w:pPr>
        <w:spacing w:after="0" w:line="240" w:lineRule="auto"/>
      </w:pPr>
    </w:p>
    <w:p w14:paraId="2217900D" w14:textId="77777777" w:rsidR="00597F79" w:rsidRPr="005C7F40" w:rsidRDefault="00597F79" w:rsidP="00597F79">
      <w:pPr>
        <w:widowControl w:val="0"/>
        <w:numPr>
          <w:ilvl w:val="0"/>
          <w:numId w:val="47"/>
        </w:numPr>
        <w:suppressAutoHyphens/>
        <w:spacing w:after="0" w:line="240" w:lineRule="auto"/>
        <w:ind w:left="284" w:hanging="284"/>
      </w:pPr>
      <w:r w:rsidRPr="005C7F40">
        <w:rPr>
          <w:b/>
        </w:rPr>
        <w:t xml:space="preserve">Verificación Económica: </w:t>
      </w:r>
      <w:r w:rsidRPr="005C7F40">
        <w:t>Diligenciar el formulario No 5 anexo a las condiciones de contratación y cumplimiento de los requisitos establecidos en el punto No. 3.2 de las condiciones de contratación de la presente Invitación.</w:t>
      </w:r>
    </w:p>
    <w:p w14:paraId="7CFE1118" w14:textId="77777777" w:rsidR="00597F79" w:rsidRPr="005C7F40" w:rsidRDefault="00597F79" w:rsidP="00597F79">
      <w:pPr>
        <w:widowControl w:val="0"/>
        <w:suppressAutoHyphens/>
        <w:spacing w:after="0" w:line="240" w:lineRule="auto"/>
        <w:ind w:left="284" w:firstLine="0"/>
      </w:pPr>
    </w:p>
    <w:p w14:paraId="39E2C5C6" w14:textId="77777777" w:rsidR="00597F79" w:rsidRPr="005C7F40" w:rsidRDefault="00597F79" w:rsidP="00597F79">
      <w:pPr>
        <w:widowControl w:val="0"/>
        <w:numPr>
          <w:ilvl w:val="0"/>
          <w:numId w:val="47"/>
        </w:numPr>
        <w:suppressAutoHyphens/>
        <w:spacing w:after="0" w:line="240" w:lineRule="auto"/>
        <w:ind w:left="284" w:hanging="284"/>
      </w:pPr>
      <w:r w:rsidRPr="005C7F40">
        <w:rPr>
          <w:b/>
        </w:rPr>
        <w:t>Verificación Financiera:</w:t>
      </w:r>
      <w:r w:rsidRPr="005C7F40">
        <w:t xml:space="preserve"> cumplimiento de los requisitos establecidos en el punto No 2.2 de las condiciones de contratación de la presente Invitación.</w:t>
      </w:r>
    </w:p>
    <w:p w14:paraId="4BCA00BD" w14:textId="77777777" w:rsidR="00597F79" w:rsidRPr="005C7F40" w:rsidRDefault="00597F79" w:rsidP="00597F79">
      <w:pPr>
        <w:widowControl w:val="0"/>
        <w:suppressAutoHyphens/>
        <w:spacing w:after="0" w:line="240" w:lineRule="auto"/>
        <w:ind w:left="284" w:firstLine="0"/>
      </w:pPr>
    </w:p>
    <w:p w14:paraId="1F8B3B43" w14:textId="77777777" w:rsidR="00597F79" w:rsidRPr="005C7F40" w:rsidRDefault="00597F79" w:rsidP="00597F79">
      <w:pPr>
        <w:widowControl w:val="0"/>
        <w:numPr>
          <w:ilvl w:val="0"/>
          <w:numId w:val="47"/>
        </w:numPr>
        <w:suppressAutoHyphens/>
        <w:spacing w:after="0" w:line="240" w:lineRule="auto"/>
        <w:ind w:left="284" w:hanging="284"/>
      </w:pPr>
      <w:r w:rsidRPr="005C7F40">
        <w:rPr>
          <w:b/>
        </w:rPr>
        <w:t>Verificación Técnica</w:t>
      </w:r>
      <w:r w:rsidRPr="005C7F40">
        <w:t xml:space="preserve">: Cumplimiento de los requisitos establecidos en el punto No 3.1.2 y diligenciar el formulario </w:t>
      </w:r>
      <w:r w:rsidRPr="005C7F40">
        <w:rPr>
          <w:b/>
        </w:rPr>
        <w:t>No 6</w:t>
      </w:r>
      <w:r w:rsidRPr="005C7F40">
        <w:t xml:space="preserve"> anexo a la presente Invitación.</w:t>
      </w:r>
    </w:p>
    <w:p w14:paraId="3B6D42B2" w14:textId="77777777" w:rsidR="00597F79" w:rsidRPr="005C7F40" w:rsidRDefault="00597F79" w:rsidP="00597F79">
      <w:pPr>
        <w:autoSpaceDE w:val="0"/>
        <w:autoSpaceDN w:val="0"/>
        <w:adjustRightInd w:val="0"/>
        <w:spacing w:after="0" w:line="240" w:lineRule="auto"/>
        <w:ind w:left="11" w:hanging="11"/>
      </w:pPr>
    </w:p>
    <w:p w14:paraId="69A479D5" w14:textId="77777777" w:rsidR="00597F79" w:rsidRPr="005C7F40" w:rsidRDefault="00597F79" w:rsidP="00597F79">
      <w:pPr>
        <w:spacing w:after="0" w:line="240" w:lineRule="auto"/>
        <w:rPr>
          <w:b/>
          <w:color w:val="auto"/>
        </w:rPr>
      </w:pPr>
      <w:r w:rsidRPr="005C7F40">
        <w:rPr>
          <w:b/>
          <w:color w:val="auto"/>
        </w:rPr>
        <w:t xml:space="preserve">4.2 CRITERIO DE CALIFICACIÓN </w:t>
      </w:r>
    </w:p>
    <w:p w14:paraId="65E2D20B" w14:textId="77777777" w:rsidR="00597F79" w:rsidRPr="005C7F40" w:rsidRDefault="00597F79" w:rsidP="00597F79">
      <w:pPr>
        <w:spacing w:after="0" w:line="240" w:lineRule="auto"/>
        <w:rPr>
          <w:b/>
          <w:color w:val="auto"/>
        </w:rPr>
      </w:pPr>
    </w:p>
    <w:p w14:paraId="49A0DEE4" w14:textId="4019D728" w:rsidR="00597F79" w:rsidRPr="005C7F40" w:rsidRDefault="00597F79" w:rsidP="00597F79">
      <w:pPr>
        <w:spacing w:after="0" w:line="240" w:lineRule="auto"/>
        <w:rPr>
          <w:color w:val="auto"/>
        </w:rPr>
      </w:pPr>
      <w:r w:rsidRPr="005C7F40">
        <w:rPr>
          <w:color w:val="auto"/>
        </w:rPr>
        <w:t xml:space="preserve">Las ofertas que obtengan como resultado CUMPLE en la verificación jurídica, técnica, financiera y económica, serán ponderadas por grupo en cuanto a la sumatoria de los ítems ofertados y se le otorgará el puntaje máximo de </w:t>
      </w:r>
      <w:r w:rsidR="005342D9">
        <w:rPr>
          <w:color w:val="auto"/>
        </w:rPr>
        <w:t>8</w:t>
      </w:r>
      <w:r>
        <w:rPr>
          <w:color w:val="auto"/>
        </w:rPr>
        <w:t>00</w:t>
      </w:r>
      <w:r w:rsidRPr="005C7F40">
        <w:rPr>
          <w:color w:val="auto"/>
        </w:rPr>
        <w:t xml:space="preserve"> PUNTOS a la propuesta de menor valor. El puntaje de las ofertas restantes se calculará en forma inversamente proporcional al valor de la misma, como resultado de aplicar la siguiente fórmula:</w:t>
      </w:r>
    </w:p>
    <w:p w14:paraId="3B93A413" w14:textId="77777777" w:rsidR="00597F79" w:rsidRPr="005C7F40" w:rsidRDefault="00597F79" w:rsidP="00597F79">
      <w:pPr>
        <w:spacing w:after="0" w:line="240" w:lineRule="auto"/>
        <w:rPr>
          <w:color w:val="auto"/>
        </w:rPr>
      </w:pPr>
    </w:p>
    <w:p w14:paraId="2A0A3F2D" w14:textId="1DB5768A" w:rsidR="00597F79" w:rsidRPr="005C7F40" w:rsidRDefault="00597F79" w:rsidP="00597F79">
      <w:pPr>
        <w:spacing w:after="0" w:line="240" w:lineRule="auto"/>
        <w:rPr>
          <w:color w:val="auto"/>
        </w:rPr>
      </w:pPr>
      <w:r w:rsidRPr="005C7F40">
        <w:rPr>
          <w:color w:val="auto"/>
        </w:rPr>
        <w:t xml:space="preserve">P = </w:t>
      </w:r>
      <w:r w:rsidR="005342D9">
        <w:rPr>
          <w:color w:val="auto"/>
        </w:rPr>
        <w:t>8</w:t>
      </w:r>
      <w:r>
        <w:rPr>
          <w:color w:val="auto"/>
        </w:rPr>
        <w:t>00</w:t>
      </w:r>
      <w:r w:rsidRPr="005C7F40">
        <w:rPr>
          <w:color w:val="auto"/>
        </w:rPr>
        <w:t xml:space="preserve"> x (PM/VP)</w:t>
      </w:r>
    </w:p>
    <w:p w14:paraId="662665C1" w14:textId="77777777" w:rsidR="00597F79" w:rsidRPr="005C7F40" w:rsidRDefault="00597F79" w:rsidP="00597F79">
      <w:pPr>
        <w:spacing w:after="0" w:line="240" w:lineRule="auto"/>
        <w:rPr>
          <w:color w:val="auto"/>
        </w:rPr>
      </w:pPr>
      <w:r w:rsidRPr="005C7F40">
        <w:rPr>
          <w:color w:val="auto"/>
        </w:rPr>
        <w:t>Donde:</w:t>
      </w:r>
    </w:p>
    <w:p w14:paraId="6A1A9718" w14:textId="77777777" w:rsidR="00597F79" w:rsidRPr="005C7F40" w:rsidRDefault="00597F79" w:rsidP="00597F79">
      <w:pPr>
        <w:spacing w:after="0" w:line="240" w:lineRule="auto"/>
        <w:rPr>
          <w:color w:val="auto"/>
        </w:rPr>
      </w:pPr>
    </w:p>
    <w:p w14:paraId="192368D6" w14:textId="77777777" w:rsidR="00597F79" w:rsidRPr="005C7F40" w:rsidRDefault="00597F79" w:rsidP="00597F79">
      <w:pPr>
        <w:spacing w:after="0" w:line="240" w:lineRule="auto"/>
        <w:rPr>
          <w:color w:val="auto"/>
        </w:rPr>
      </w:pPr>
      <w:r w:rsidRPr="005C7F40">
        <w:rPr>
          <w:color w:val="auto"/>
        </w:rPr>
        <w:t>P = Puntaje para la propuesta en evaluación</w:t>
      </w:r>
    </w:p>
    <w:p w14:paraId="7E79898B" w14:textId="77777777" w:rsidR="00597F79" w:rsidRPr="005C7F40" w:rsidRDefault="00597F79" w:rsidP="00597F79">
      <w:pPr>
        <w:spacing w:after="0" w:line="240" w:lineRule="auto"/>
        <w:rPr>
          <w:color w:val="auto"/>
        </w:rPr>
      </w:pPr>
      <w:r w:rsidRPr="005C7F40">
        <w:rPr>
          <w:color w:val="auto"/>
        </w:rPr>
        <w:t>VP = Valor de la propuesta en evaluación</w:t>
      </w:r>
    </w:p>
    <w:p w14:paraId="179E955B" w14:textId="77777777" w:rsidR="00597F79" w:rsidRPr="005C7F40" w:rsidRDefault="00597F79" w:rsidP="00597F79">
      <w:pPr>
        <w:spacing w:after="0" w:line="240" w:lineRule="auto"/>
        <w:rPr>
          <w:color w:val="auto"/>
        </w:rPr>
      </w:pPr>
      <w:r w:rsidRPr="005C7F40">
        <w:rPr>
          <w:color w:val="auto"/>
        </w:rPr>
        <w:t>PM = Valor de la propuesta más económica.</w:t>
      </w:r>
    </w:p>
    <w:p w14:paraId="39D48147" w14:textId="77777777" w:rsidR="00597F79" w:rsidRPr="005C7F40" w:rsidRDefault="00597F79" w:rsidP="00597F79">
      <w:pPr>
        <w:spacing w:after="0" w:line="240" w:lineRule="auto"/>
        <w:rPr>
          <w:color w:val="auto"/>
        </w:rPr>
      </w:pPr>
    </w:p>
    <w:p w14:paraId="287043A1" w14:textId="77777777" w:rsidR="00597F79" w:rsidRPr="005C7F40" w:rsidRDefault="00597F79" w:rsidP="00597F79">
      <w:pPr>
        <w:spacing w:after="0" w:line="240" w:lineRule="auto"/>
        <w:rPr>
          <w:b/>
          <w:color w:val="auto"/>
        </w:rPr>
      </w:pPr>
      <w:r w:rsidRPr="005C7F40">
        <w:rPr>
          <w:b/>
          <w:color w:val="auto"/>
        </w:rPr>
        <w:t xml:space="preserve">5. </w:t>
      </w:r>
      <w:r w:rsidRPr="005C7F40">
        <w:rPr>
          <w:b/>
          <w:color w:val="auto"/>
        </w:rPr>
        <w:tab/>
        <w:t>CAUSALES DE RECHAZO DE LAS OFERTAS</w:t>
      </w:r>
    </w:p>
    <w:p w14:paraId="75DF5239" w14:textId="77777777" w:rsidR="00597F79" w:rsidRPr="005C7F40" w:rsidRDefault="00597F79" w:rsidP="00597F79">
      <w:pPr>
        <w:spacing w:after="0" w:line="240" w:lineRule="auto"/>
        <w:rPr>
          <w:b/>
          <w:color w:val="auto"/>
        </w:rPr>
      </w:pPr>
    </w:p>
    <w:p w14:paraId="136253A3" w14:textId="77777777" w:rsidR="00597F79" w:rsidRPr="005C7F40" w:rsidRDefault="00597F79" w:rsidP="00597F79">
      <w:pPr>
        <w:pStyle w:val="Prrafodelista"/>
        <w:numPr>
          <w:ilvl w:val="0"/>
          <w:numId w:val="32"/>
        </w:numPr>
        <w:spacing w:after="0" w:line="240" w:lineRule="auto"/>
        <w:rPr>
          <w:color w:val="auto"/>
        </w:rPr>
      </w:pPr>
      <w:r w:rsidRPr="005C7F40">
        <w:rPr>
          <w:color w:val="auto"/>
        </w:rPr>
        <w:t>Además de los casos contenidos en la ley, son causales de rechazo las siguientes:</w:t>
      </w:r>
    </w:p>
    <w:p w14:paraId="3E2F62AA" w14:textId="77777777" w:rsidR="00597F79" w:rsidRPr="005C7F40" w:rsidRDefault="00597F79" w:rsidP="00597F79">
      <w:pPr>
        <w:pStyle w:val="Prrafodelista"/>
        <w:numPr>
          <w:ilvl w:val="0"/>
          <w:numId w:val="32"/>
        </w:numPr>
        <w:spacing w:after="0" w:line="240" w:lineRule="auto"/>
        <w:rPr>
          <w:color w:val="auto"/>
        </w:rPr>
      </w:pPr>
      <w:r w:rsidRPr="005C7F40">
        <w:rPr>
          <w:color w:val="auto"/>
        </w:rPr>
        <w:t>Cuando se presenten dos o más OFERTAS por un mismo OFERENTE.</w:t>
      </w:r>
    </w:p>
    <w:p w14:paraId="3AE8F46A" w14:textId="77777777" w:rsidR="00597F79" w:rsidRPr="005C7F40" w:rsidRDefault="00597F79" w:rsidP="00597F79">
      <w:pPr>
        <w:pStyle w:val="Prrafodelista"/>
        <w:numPr>
          <w:ilvl w:val="0"/>
          <w:numId w:val="32"/>
        </w:numPr>
        <w:spacing w:after="0" w:line="240" w:lineRule="auto"/>
        <w:rPr>
          <w:color w:val="auto"/>
        </w:rPr>
      </w:pPr>
      <w:r w:rsidRPr="005C7F40">
        <w:rPr>
          <w:color w:val="auto"/>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15F56C7D" w14:textId="77777777" w:rsidR="00597F79" w:rsidRPr="005C7F40" w:rsidRDefault="00597F79" w:rsidP="00597F79">
      <w:pPr>
        <w:pStyle w:val="Prrafodelista"/>
        <w:numPr>
          <w:ilvl w:val="0"/>
          <w:numId w:val="32"/>
        </w:numPr>
        <w:spacing w:after="0" w:line="240" w:lineRule="auto"/>
        <w:rPr>
          <w:color w:val="auto"/>
        </w:rPr>
      </w:pPr>
      <w:r w:rsidRPr="005C7F40">
        <w:rPr>
          <w:color w:val="auto"/>
        </w:rPr>
        <w:t>Cuando la OFERTA se presente de forma extemporánea, es decir con posterioridad a la fecha y hora fijada para el cierre.</w:t>
      </w:r>
    </w:p>
    <w:p w14:paraId="034FB30F" w14:textId="77777777" w:rsidR="00597F79" w:rsidRPr="005C7F40" w:rsidRDefault="00597F79" w:rsidP="00597F79">
      <w:pPr>
        <w:pStyle w:val="Prrafodelista"/>
        <w:numPr>
          <w:ilvl w:val="0"/>
          <w:numId w:val="32"/>
        </w:numPr>
        <w:spacing w:after="0" w:line="240" w:lineRule="auto"/>
        <w:rPr>
          <w:color w:val="auto"/>
        </w:rPr>
      </w:pPr>
      <w:r w:rsidRPr="005C7F40">
        <w:rPr>
          <w:color w:val="auto"/>
        </w:rPr>
        <w:t xml:space="preserve">Cuando la OFERTA sea enviada por correo, correo electrónico, medio magnético o fax. </w:t>
      </w:r>
    </w:p>
    <w:p w14:paraId="2394EA0B" w14:textId="77777777" w:rsidR="00597F79" w:rsidRPr="005C7F40" w:rsidRDefault="00597F79" w:rsidP="00597F79">
      <w:pPr>
        <w:pStyle w:val="Prrafodelista"/>
        <w:numPr>
          <w:ilvl w:val="0"/>
          <w:numId w:val="32"/>
        </w:numPr>
        <w:spacing w:after="0" w:line="240" w:lineRule="auto"/>
        <w:rPr>
          <w:color w:val="auto"/>
        </w:rPr>
      </w:pPr>
      <w:r w:rsidRPr="005C7F40">
        <w:rPr>
          <w:color w:val="auto"/>
        </w:rPr>
        <w:t xml:space="preserve">Cuando se presente la OFERTA en forma subsidiaria al cumplimiento de cualquier condición o modalidad. </w:t>
      </w:r>
    </w:p>
    <w:p w14:paraId="22E36631" w14:textId="77777777" w:rsidR="00597F79" w:rsidRPr="005C7F40" w:rsidRDefault="00597F79" w:rsidP="00597F79">
      <w:pPr>
        <w:pStyle w:val="Prrafodelista"/>
        <w:numPr>
          <w:ilvl w:val="0"/>
          <w:numId w:val="32"/>
        </w:numPr>
        <w:spacing w:after="0" w:line="240" w:lineRule="auto"/>
        <w:rPr>
          <w:color w:val="auto"/>
        </w:rPr>
      </w:pPr>
      <w:r w:rsidRPr="005C7F40">
        <w:rPr>
          <w:color w:val="auto"/>
        </w:rPr>
        <w:t>Cuando el OFERENTE o algunos de los integrantes del consorcio o unión temporal se encuentre incurso en alguna de las causales de disolución y/o liquidación de sociedades.</w:t>
      </w:r>
    </w:p>
    <w:p w14:paraId="08D42724" w14:textId="77777777" w:rsidR="00597F79" w:rsidRPr="005C7F40" w:rsidRDefault="00597F79" w:rsidP="00597F79">
      <w:pPr>
        <w:pStyle w:val="Prrafodelista"/>
        <w:numPr>
          <w:ilvl w:val="0"/>
          <w:numId w:val="32"/>
        </w:numPr>
        <w:spacing w:after="0" w:line="240" w:lineRule="auto"/>
        <w:rPr>
          <w:color w:val="auto"/>
        </w:rPr>
      </w:pPr>
      <w:r w:rsidRPr="005C7F40">
        <w:rPr>
          <w:color w:val="auto"/>
        </w:rPr>
        <w:t>Cuando el OFERENTE o alguno de los integrantes del consorcio o unión temporal se encuentre reportado en el boletín de responsables fiscales que expide la Contraloría General de la República.</w:t>
      </w:r>
    </w:p>
    <w:p w14:paraId="4DEE528A" w14:textId="77777777" w:rsidR="00597F79" w:rsidRPr="005C7F40" w:rsidRDefault="00597F79" w:rsidP="00597F79">
      <w:pPr>
        <w:pStyle w:val="Prrafodelista"/>
        <w:numPr>
          <w:ilvl w:val="0"/>
          <w:numId w:val="32"/>
        </w:numPr>
        <w:spacing w:after="0" w:line="240" w:lineRule="auto"/>
        <w:rPr>
          <w:color w:val="auto"/>
        </w:rPr>
      </w:pPr>
      <w:r w:rsidRPr="005C7F40">
        <w:rPr>
          <w:color w:val="auto"/>
        </w:rPr>
        <w:t xml:space="preserve">Cuando el objeto social principal del OFERENTE o de cada uno de los miembros de la unión temporal o consorcio no tenga una relación directa con el objeto de la contratación. </w:t>
      </w:r>
    </w:p>
    <w:p w14:paraId="4AE15664" w14:textId="77777777" w:rsidR="00597F79" w:rsidRPr="005C7F40" w:rsidRDefault="00597F79" w:rsidP="00597F79">
      <w:pPr>
        <w:pStyle w:val="Prrafodelista"/>
        <w:numPr>
          <w:ilvl w:val="0"/>
          <w:numId w:val="32"/>
        </w:numPr>
        <w:spacing w:after="0" w:line="240" w:lineRule="auto"/>
        <w:rPr>
          <w:color w:val="auto"/>
        </w:rPr>
      </w:pPr>
      <w:r w:rsidRPr="005C7F40">
        <w:rPr>
          <w:color w:val="auto"/>
        </w:rPr>
        <w:t>Cuando los documentos necesarios para la comparación de las OFERTAS, presenten enmendaduras o correcciones.</w:t>
      </w:r>
    </w:p>
    <w:p w14:paraId="41BC2780" w14:textId="77777777" w:rsidR="00597F79" w:rsidRPr="005C7F40" w:rsidRDefault="00597F79" w:rsidP="00597F79">
      <w:pPr>
        <w:pStyle w:val="Prrafodelista"/>
        <w:numPr>
          <w:ilvl w:val="0"/>
          <w:numId w:val="32"/>
        </w:numPr>
        <w:spacing w:after="0" w:line="240" w:lineRule="auto"/>
        <w:rPr>
          <w:color w:val="auto"/>
        </w:rPr>
      </w:pPr>
      <w:r w:rsidRPr="005C7F40">
        <w:rPr>
          <w:color w:val="auto"/>
        </w:rPr>
        <w:t xml:space="preserve">Cuando la OFERTA incluya información o datos inexactos que le permitan al OFERENTE cumplir con un requisito habilitante o generar un mayor puntaje. </w:t>
      </w:r>
    </w:p>
    <w:p w14:paraId="6A4425ED" w14:textId="77777777" w:rsidR="00597F79" w:rsidRPr="005C7F40" w:rsidRDefault="00597F79" w:rsidP="00597F79">
      <w:pPr>
        <w:pStyle w:val="Prrafodelista"/>
        <w:numPr>
          <w:ilvl w:val="0"/>
          <w:numId w:val="32"/>
        </w:numPr>
        <w:spacing w:after="0" w:line="240" w:lineRule="auto"/>
        <w:rPr>
          <w:color w:val="auto"/>
        </w:rPr>
      </w:pPr>
      <w:r w:rsidRPr="005C7F40">
        <w:rPr>
          <w:color w:val="auto"/>
        </w:rPr>
        <w:t>Cuando la sociedad no se encuentre legalmente constituida.</w:t>
      </w:r>
    </w:p>
    <w:p w14:paraId="536FD96D" w14:textId="77777777" w:rsidR="00597F79" w:rsidRPr="005C7F40" w:rsidRDefault="00597F79" w:rsidP="00597F79">
      <w:pPr>
        <w:pStyle w:val="Prrafodelista"/>
        <w:numPr>
          <w:ilvl w:val="0"/>
          <w:numId w:val="32"/>
        </w:numPr>
        <w:spacing w:after="0" w:line="240" w:lineRule="auto"/>
        <w:rPr>
          <w:color w:val="auto"/>
        </w:rPr>
      </w:pPr>
      <w:r w:rsidRPr="005C7F40">
        <w:rPr>
          <w:color w:val="auto"/>
        </w:rPr>
        <w:t>Cuando se compruebe colusión entre los OFERENTES, que altere la garantía de selección objetiva del proceso de selección.</w:t>
      </w:r>
    </w:p>
    <w:p w14:paraId="04F50CC2" w14:textId="77777777" w:rsidR="00597F79" w:rsidRPr="005C7F40" w:rsidRDefault="00597F79" w:rsidP="00597F79">
      <w:pPr>
        <w:pStyle w:val="Prrafodelista"/>
        <w:numPr>
          <w:ilvl w:val="0"/>
          <w:numId w:val="32"/>
        </w:numPr>
        <w:spacing w:after="0" w:line="240" w:lineRule="auto"/>
        <w:rPr>
          <w:color w:val="auto"/>
        </w:rPr>
      </w:pPr>
      <w:r w:rsidRPr="005C7F40">
        <w:rPr>
          <w:color w:val="auto"/>
        </w:rPr>
        <w:t>Cuando se compruebe interferencia, influencia o la obtención de correspondencia interna, proyectos de concepto de evaluación o de respuesta a observaciones no enviados oficialmente a los OFERENTES, bien sea de oficio o a petición de parte.</w:t>
      </w:r>
    </w:p>
    <w:p w14:paraId="47F72001" w14:textId="77777777" w:rsidR="00597F79" w:rsidRPr="005C7F40" w:rsidRDefault="00597F79" w:rsidP="00597F79">
      <w:pPr>
        <w:pStyle w:val="Prrafodelista"/>
        <w:numPr>
          <w:ilvl w:val="0"/>
          <w:numId w:val="32"/>
        </w:numPr>
        <w:spacing w:after="0" w:line="240" w:lineRule="auto"/>
        <w:rPr>
          <w:color w:val="auto"/>
        </w:rPr>
      </w:pPr>
      <w:r w:rsidRPr="005C7F40">
        <w:rPr>
          <w:color w:val="auto"/>
        </w:rPr>
        <w:t>Cuando con la OFERTA no se alleguen los documentos y las declaraciones establecidas en esta Invitación, que permitan a la EMPRESA ponderar las ofertas.</w:t>
      </w:r>
    </w:p>
    <w:p w14:paraId="6E93A2AC" w14:textId="77777777" w:rsidR="00597F79" w:rsidRPr="005C7F40" w:rsidRDefault="00597F79" w:rsidP="00597F79">
      <w:pPr>
        <w:pStyle w:val="Prrafodelista"/>
        <w:numPr>
          <w:ilvl w:val="0"/>
          <w:numId w:val="32"/>
        </w:numPr>
        <w:spacing w:after="0" w:line="240" w:lineRule="auto"/>
        <w:rPr>
          <w:color w:val="auto"/>
        </w:rPr>
      </w:pPr>
      <w:r w:rsidRPr="005C7F40">
        <w:rPr>
          <w:color w:val="auto"/>
        </w:rPr>
        <w:t>Cuando el OFERENTE sea declarado como NO CUMPLE en alguno de los aspectos jurídicos, financieros, económicos o técnicos de verificación de la OFERTA Y que lo mismos no sean SUBSANABLES.</w:t>
      </w:r>
    </w:p>
    <w:p w14:paraId="30D4984C" w14:textId="77777777" w:rsidR="00597F79" w:rsidRPr="005C7F40" w:rsidRDefault="00597F79" w:rsidP="00597F79">
      <w:pPr>
        <w:spacing w:after="0" w:line="240" w:lineRule="auto"/>
        <w:rPr>
          <w:color w:val="auto"/>
        </w:rPr>
      </w:pPr>
    </w:p>
    <w:p w14:paraId="66E3602B" w14:textId="77777777" w:rsidR="00597F79" w:rsidRPr="005C7F40" w:rsidRDefault="00597F79" w:rsidP="00597F79">
      <w:pPr>
        <w:spacing w:after="0" w:line="240" w:lineRule="auto"/>
        <w:rPr>
          <w:b/>
          <w:color w:val="auto"/>
        </w:rPr>
      </w:pPr>
      <w:r w:rsidRPr="005C7F40">
        <w:rPr>
          <w:b/>
          <w:color w:val="auto"/>
        </w:rPr>
        <w:t>6. CONDICIONES GENERALES DE LA CONTRATACIÓN</w:t>
      </w:r>
    </w:p>
    <w:p w14:paraId="3BED332E" w14:textId="77777777" w:rsidR="00597F79" w:rsidRPr="005C7F40" w:rsidRDefault="00597F79" w:rsidP="00597F79">
      <w:pPr>
        <w:spacing w:after="0" w:line="240" w:lineRule="auto"/>
        <w:rPr>
          <w:color w:val="auto"/>
        </w:rPr>
      </w:pPr>
    </w:p>
    <w:p w14:paraId="15D13239" w14:textId="77777777" w:rsidR="00597F79" w:rsidRPr="005C7F40" w:rsidRDefault="00597F79" w:rsidP="00597F79">
      <w:pPr>
        <w:spacing w:after="0" w:line="240" w:lineRule="auto"/>
        <w:rPr>
          <w:b/>
          <w:color w:val="auto"/>
        </w:rPr>
      </w:pPr>
      <w:r w:rsidRPr="005C7F40">
        <w:rPr>
          <w:b/>
          <w:color w:val="auto"/>
        </w:rPr>
        <w:t xml:space="preserve">6.1 PLAZO DE EJECUCIÓN </w:t>
      </w:r>
    </w:p>
    <w:p w14:paraId="15806543" w14:textId="77777777" w:rsidR="00597F79" w:rsidRPr="005C7F40" w:rsidRDefault="00597F79" w:rsidP="00597F79">
      <w:pPr>
        <w:spacing w:after="0" w:line="240" w:lineRule="auto"/>
        <w:rPr>
          <w:color w:val="auto"/>
        </w:rPr>
      </w:pPr>
    </w:p>
    <w:p w14:paraId="79B989C9" w14:textId="4C6B9AE9" w:rsidR="00597F79" w:rsidRPr="005C7F40" w:rsidRDefault="005342D9" w:rsidP="00597F79">
      <w:pPr>
        <w:spacing w:after="0" w:line="240" w:lineRule="auto"/>
        <w:rPr>
          <w:color w:val="auto"/>
        </w:rPr>
      </w:pPr>
      <w:r w:rsidRPr="005342D9">
        <w:rPr>
          <w:color w:val="auto"/>
        </w:rPr>
        <w:t xml:space="preserve">El plazo de ejecución será hasta el 31 de </w:t>
      </w:r>
      <w:r w:rsidR="00AA2734" w:rsidRPr="005342D9">
        <w:rPr>
          <w:color w:val="auto"/>
        </w:rPr>
        <w:t>junio</w:t>
      </w:r>
      <w:r w:rsidRPr="005342D9">
        <w:rPr>
          <w:color w:val="auto"/>
        </w:rPr>
        <w:t xml:space="preserve"> de 2022, previa aprobación de la Garantía Única de Cumplimiento y expedición del Registro Presupuestal</w:t>
      </w:r>
      <w:r w:rsidR="00597F79" w:rsidRPr="008B4C0C">
        <w:rPr>
          <w:color w:val="auto"/>
        </w:rPr>
        <w:t>.</w:t>
      </w:r>
    </w:p>
    <w:p w14:paraId="5DE7EB0A" w14:textId="77777777" w:rsidR="00597F79" w:rsidRPr="005C7F40" w:rsidRDefault="00597F79" w:rsidP="00597F79">
      <w:pPr>
        <w:spacing w:after="0" w:line="240" w:lineRule="auto"/>
        <w:rPr>
          <w:color w:val="auto"/>
        </w:rPr>
      </w:pPr>
    </w:p>
    <w:p w14:paraId="2530C4C3" w14:textId="77777777" w:rsidR="00597F79" w:rsidRPr="005C7F40" w:rsidRDefault="00597F79" w:rsidP="00597F79">
      <w:pPr>
        <w:spacing w:after="0" w:line="240" w:lineRule="auto"/>
        <w:rPr>
          <w:b/>
          <w:color w:val="auto"/>
        </w:rPr>
      </w:pPr>
      <w:r w:rsidRPr="005C7F40">
        <w:rPr>
          <w:b/>
          <w:color w:val="auto"/>
        </w:rPr>
        <w:t xml:space="preserve">6.2 FORMA DE PAGO </w:t>
      </w:r>
    </w:p>
    <w:p w14:paraId="5AF9366B" w14:textId="77777777" w:rsidR="00597F79" w:rsidRPr="005C7F40" w:rsidRDefault="00597F79" w:rsidP="00597F79">
      <w:pPr>
        <w:spacing w:after="0" w:line="240" w:lineRule="auto"/>
        <w:rPr>
          <w:color w:val="auto"/>
        </w:rPr>
      </w:pPr>
    </w:p>
    <w:p w14:paraId="16CD2C8F" w14:textId="77777777" w:rsidR="005342D9" w:rsidRPr="005342D9" w:rsidRDefault="005342D9" w:rsidP="005342D9">
      <w:pPr>
        <w:spacing w:after="0" w:line="240" w:lineRule="auto"/>
        <w:rPr>
          <w:bCs/>
          <w:color w:val="auto"/>
        </w:rPr>
      </w:pPr>
      <w:r w:rsidRPr="005342D9">
        <w:rPr>
          <w:bCs/>
          <w:color w:val="auto"/>
        </w:rPr>
        <w:t>Las obligaciones que se contraigan con cargo al contrato serán canceladas de la siguiente manera:</w:t>
      </w:r>
    </w:p>
    <w:p w14:paraId="58333421" w14:textId="77777777" w:rsidR="005342D9" w:rsidRPr="005342D9" w:rsidRDefault="005342D9" w:rsidP="005342D9">
      <w:pPr>
        <w:spacing w:after="0" w:line="240" w:lineRule="auto"/>
        <w:rPr>
          <w:bCs/>
          <w:color w:val="auto"/>
        </w:rPr>
      </w:pPr>
    </w:p>
    <w:p w14:paraId="3F63A916" w14:textId="77777777" w:rsidR="005342D9" w:rsidRPr="005342D9" w:rsidRDefault="005342D9" w:rsidP="005342D9">
      <w:pPr>
        <w:spacing w:after="0" w:line="240" w:lineRule="auto"/>
        <w:rPr>
          <w:bCs/>
          <w:color w:val="auto"/>
        </w:rPr>
      </w:pPr>
      <w:r w:rsidRPr="005342D9">
        <w:rPr>
          <w:bCs/>
          <w:color w:val="auto"/>
        </w:rPr>
        <w:t>Un pago anticipado del cincuenta por ciento (50%) del valor total del contrato, previa aprobación de la garantía Única de cumplimiento.</w:t>
      </w:r>
    </w:p>
    <w:p w14:paraId="6D5A7553" w14:textId="77777777" w:rsidR="005342D9" w:rsidRPr="005342D9" w:rsidRDefault="005342D9" w:rsidP="005342D9">
      <w:pPr>
        <w:spacing w:after="0" w:line="240" w:lineRule="auto"/>
        <w:rPr>
          <w:bCs/>
          <w:color w:val="auto"/>
        </w:rPr>
      </w:pPr>
    </w:p>
    <w:p w14:paraId="4253E42B" w14:textId="77777777" w:rsidR="005342D9" w:rsidRPr="005342D9" w:rsidRDefault="005342D9" w:rsidP="005342D9">
      <w:pPr>
        <w:spacing w:after="0" w:line="240" w:lineRule="auto"/>
        <w:rPr>
          <w:bCs/>
          <w:color w:val="auto"/>
        </w:rPr>
      </w:pPr>
      <w:r w:rsidRPr="005342D9">
        <w:rPr>
          <w:bCs/>
          <w:color w:val="auto"/>
        </w:rPr>
        <w:t>El cincuenta por ciento restante (50%) a la entrega del insumo, previa presentación de la factura o cuenta de cobro por parte del CONTRATISTA, en pesos colombianos por la Empresa de Licores de Cundinamarca, dentro de los treinta (30)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27651892" w14:textId="77777777" w:rsidR="005342D9" w:rsidRPr="005342D9" w:rsidRDefault="005342D9" w:rsidP="005A6293">
      <w:pPr>
        <w:spacing w:after="0" w:line="240" w:lineRule="auto"/>
        <w:ind w:left="20"/>
        <w:rPr>
          <w:bCs/>
          <w:color w:val="auto"/>
        </w:rPr>
      </w:pPr>
    </w:p>
    <w:p w14:paraId="437BD19C" w14:textId="752C5F95" w:rsidR="00597F79" w:rsidRPr="005C7F40" w:rsidRDefault="005342D9" w:rsidP="005342D9">
      <w:pPr>
        <w:spacing w:after="0" w:line="240" w:lineRule="auto"/>
        <w:rPr>
          <w:color w:val="auto"/>
        </w:rPr>
      </w:pPr>
      <w:r w:rsidRPr="005342D9">
        <w:rPr>
          <w:bCs/>
          <w:color w:val="auto"/>
        </w:rP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0025250B" w14:textId="77777777" w:rsidR="00597F79" w:rsidRPr="005C7F40" w:rsidRDefault="00597F79" w:rsidP="00597F79">
      <w:pPr>
        <w:spacing w:after="0" w:line="240" w:lineRule="auto"/>
        <w:rPr>
          <w:color w:val="auto"/>
        </w:rPr>
      </w:pPr>
    </w:p>
    <w:p w14:paraId="2C0AC288" w14:textId="77777777" w:rsidR="00597F79" w:rsidRPr="005C7F40" w:rsidRDefault="00597F79" w:rsidP="00597F79">
      <w:pPr>
        <w:spacing w:after="0" w:line="240" w:lineRule="auto"/>
        <w:rPr>
          <w:b/>
          <w:color w:val="auto"/>
        </w:rPr>
      </w:pPr>
      <w:r w:rsidRPr="005C7F40">
        <w:rPr>
          <w:b/>
          <w:color w:val="auto"/>
        </w:rPr>
        <w:t xml:space="preserve">6.3. LUGAR DE EJECUCIÓN </w:t>
      </w:r>
    </w:p>
    <w:p w14:paraId="33D5A357" w14:textId="77777777" w:rsidR="00597F79" w:rsidRPr="005C7F40" w:rsidRDefault="00597F79" w:rsidP="00597F79">
      <w:pPr>
        <w:spacing w:after="0" w:line="240" w:lineRule="auto"/>
        <w:rPr>
          <w:color w:val="auto"/>
        </w:rPr>
      </w:pPr>
    </w:p>
    <w:p w14:paraId="25E810DB" w14:textId="77777777" w:rsidR="00597F79" w:rsidRPr="005C7F40" w:rsidRDefault="00597F79" w:rsidP="00597F79">
      <w:pPr>
        <w:spacing w:after="0" w:line="240" w:lineRule="auto"/>
        <w:rPr>
          <w:color w:val="auto"/>
        </w:rPr>
      </w:pPr>
      <w:r w:rsidRPr="005C7F40">
        <w:rPr>
          <w:color w:val="auto"/>
        </w:rPr>
        <w:t>El lugar de ejecución del presente contrato será en la Empresa de Licores de Cundinamarca Autopista Medellín Km 3.8 Vía Siberia - Municipio de Cota Cundinamarca.</w:t>
      </w:r>
    </w:p>
    <w:p w14:paraId="52DB69A4" w14:textId="77777777" w:rsidR="00597F79" w:rsidRPr="005C7F40" w:rsidRDefault="00597F79" w:rsidP="00597F79">
      <w:pPr>
        <w:spacing w:after="0" w:line="240" w:lineRule="auto"/>
        <w:rPr>
          <w:color w:val="auto"/>
        </w:rPr>
      </w:pPr>
    </w:p>
    <w:p w14:paraId="46708860" w14:textId="77777777" w:rsidR="00597F79" w:rsidRPr="005C7F40" w:rsidRDefault="00597F79" w:rsidP="00597F79">
      <w:pPr>
        <w:spacing w:after="0" w:line="240" w:lineRule="auto"/>
        <w:rPr>
          <w:b/>
          <w:color w:val="auto"/>
        </w:rPr>
      </w:pPr>
      <w:r w:rsidRPr="005C7F40">
        <w:rPr>
          <w:b/>
          <w:color w:val="auto"/>
        </w:rPr>
        <w:t>6.4. CONTROL DE EJECUCIÓN DE DEL CONTRATO</w:t>
      </w:r>
    </w:p>
    <w:p w14:paraId="662CB5DF" w14:textId="77777777" w:rsidR="00597F79" w:rsidRPr="005C7F40" w:rsidRDefault="00597F79" w:rsidP="00597F79">
      <w:pPr>
        <w:spacing w:after="0" w:line="240" w:lineRule="auto"/>
        <w:rPr>
          <w:color w:val="auto"/>
        </w:rPr>
      </w:pPr>
    </w:p>
    <w:p w14:paraId="5C4A1489" w14:textId="77777777" w:rsidR="00597F79" w:rsidRPr="005C7F40" w:rsidRDefault="00597F79" w:rsidP="00597F79">
      <w:pPr>
        <w:spacing w:after="0" w:line="240" w:lineRule="auto"/>
        <w:rPr>
          <w:color w:val="auto"/>
        </w:rPr>
      </w:pPr>
      <w:r w:rsidRPr="005C7F40">
        <w:rPr>
          <w:color w:val="auto"/>
        </w:rPr>
        <w:t xml:space="preserve">La supervisión del presente contrato estará en cabeza del subgerente y/o Jefe de oficina del área que haya realizado la Solicitud de pedido, quien será el único facultado para solicitar, modificar, ampliar, exigir, cambiar o dirimir cualquier necesidad que surja de la presente relación contractual, así como impartir las aprobaciones a que haya lugar a través del correo institucional de la Subgerencia </w:t>
      </w:r>
      <w:r>
        <w:rPr>
          <w:color w:val="auto"/>
        </w:rPr>
        <w:t>Técnica</w:t>
      </w:r>
      <w:r w:rsidRPr="005C7F40">
        <w:rPr>
          <w:color w:val="auto"/>
        </w:rPr>
        <w:t>.</w:t>
      </w:r>
    </w:p>
    <w:p w14:paraId="2102B486" w14:textId="77777777" w:rsidR="00597F79" w:rsidRPr="005C7F40" w:rsidRDefault="00597F79" w:rsidP="00597F79">
      <w:pPr>
        <w:spacing w:after="0" w:line="240" w:lineRule="auto"/>
        <w:rPr>
          <w:color w:val="auto"/>
        </w:rPr>
      </w:pPr>
    </w:p>
    <w:p w14:paraId="7FD4299B" w14:textId="77777777" w:rsidR="00597F79" w:rsidRPr="005C7F40" w:rsidRDefault="00597F79" w:rsidP="00597F79">
      <w:pPr>
        <w:spacing w:after="0" w:line="240" w:lineRule="auto"/>
        <w:rPr>
          <w:color w:val="auto"/>
        </w:rPr>
      </w:pPr>
      <w:r w:rsidRPr="005C7F40">
        <w:rPr>
          <w:color w:val="auto"/>
        </w:rPr>
        <w:t>De acuerdo a lo establecido en los artículos 45 y ss. del Manual de Contratación de la ELC entiéndase que con la suscripción de este contrato se delega la supervisión- seguimiento y control - del contrato, para el efecto la Oficina Asesora Jurídica y de contratación comunicará esta delegación.</w:t>
      </w:r>
    </w:p>
    <w:p w14:paraId="094D109B" w14:textId="77777777" w:rsidR="00597F79" w:rsidRPr="005C7F40" w:rsidRDefault="00597F79" w:rsidP="00597F79">
      <w:pPr>
        <w:spacing w:after="0" w:line="240" w:lineRule="auto"/>
        <w:rPr>
          <w:color w:val="auto"/>
        </w:rPr>
      </w:pPr>
      <w:r w:rsidRPr="005C7F40">
        <w:rPr>
          <w:color w:val="auto"/>
        </w:rPr>
        <w:t xml:space="preserve"> </w:t>
      </w:r>
    </w:p>
    <w:p w14:paraId="6C82AFFF" w14:textId="77777777" w:rsidR="00597F79" w:rsidRPr="005C7F40" w:rsidRDefault="00597F79" w:rsidP="00597F79">
      <w:pPr>
        <w:spacing w:after="0" w:line="240" w:lineRule="auto"/>
        <w:rPr>
          <w:b/>
          <w:color w:val="auto"/>
        </w:rPr>
      </w:pPr>
      <w:r w:rsidRPr="005C7F40">
        <w:rPr>
          <w:b/>
          <w:color w:val="auto"/>
        </w:rPr>
        <w:t>6.5. PERFECCIONAMIENTO Y EJECUCIÓN</w:t>
      </w:r>
    </w:p>
    <w:p w14:paraId="6CA6B17C" w14:textId="77777777" w:rsidR="00597F79" w:rsidRPr="005C7F40" w:rsidRDefault="00597F79" w:rsidP="00597F79">
      <w:pPr>
        <w:spacing w:after="0" w:line="240" w:lineRule="auto"/>
        <w:rPr>
          <w:color w:val="auto"/>
        </w:rPr>
      </w:pPr>
    </w:p>
    <w:p w14:paraId="51F3D8F5" w14:textId="45D605B6" w:rsidR="00597F79" w:rsidRPr="005C7F40" w:rsidRDefault="00597F79" w:rsidP="00597F79">
      <w:pPr>
        <w:spacing w:after="0" w:line="240" w:lineRule="auto"/>
        <w:rPr>
          <w:color w:val="auto"/>
        </w:rPr>
      </w:pPr>
      <w:r w:rsidRPr="005C7F40">
        <w:rPr>
          <w:color w:val="auto"/>
        </w:rPr>
        <w:t>El Contrato se perfeccionará con la firma de las partes. Para su ejecución se requerirá la aprobación de la garantía única y expedición del registro presupuestal.</w:t>
      </w:r>
    </w:p>
    <w:p w14:paraId="12D71309" w14:textId="77777777" w:rsidR="00597F79" w:rsidRPr="005C7F40" w:rsidRDefault="00597F79" w:rsidP="00597F79">
      <w:pPr>
        <w:spacing w:after="0" w:line="240" w:lineRule="auto"/>
        <w:rPr>
          <w:color w:val="auto"/>
        </w:rPr>
      </w:pPr>
    </w:p>
    <w:p w14:paraId="6002068D" w14:textId="77777777" w:rsidR="00597F79" w:rsidRPr="005C7F40" w:rsidRDefault="00597F79" w:rsidP="00597F79">
      <w:pPr>
        <w:spacing w:after="0" w:line="240" w:lineRule="auto"/>
        <w:rPr>
          <w:b/>
          <w:color w:val="auto"/>
        </w:rPr>
      </w:pPr>
      <w:r w:rsidRPr="005C7F40">
        <w:rPr>
          <w:b/>
          <w:color w:val="auto"/>
        </w:rPr>
        <w:tab/>
        <w:t>OBLIGACIONES DEL CONTRATISTA.</w:t>
      </w:r>
    </w:p>
    <w:p w14:paraId="48C23799" w14:textId="77777777" w:rsidR="00597F79" w:rsidRPr="005C7F40" w:rsidRDefault="00597F79" w:rsidP="00597F79">
      <w:pPr>
        <w:spacing w:after="0" w:line="240" w:lineRule="auto"/>
        <w:rPr>
          <w:color w:val="auto"/>
        </w:rPr>
      </w:pPr>
    </w:p>
    <w:p w14:paraId="5DDBC365" w14:textId="77777777" w:rsidR="00597F79" w:rsidRPr="005C7F40" w:rsidRDefault="00597F79" w:rsidP="00597F79">
      <w:pPr>
        <w:spacing w:after="0" w:line="240" w:lineRule="auto"/>
        <w:rPr>
          <w:b/>
          <w:color w:val="auto"/>
        </w:rPr>
      </w:pPr>
      <w:r w:rsidRPr="005C7F40">
        <w:rPr>
          <w:b/>
          <w:color w:val="auto"/>
        </w:rPr>
        <w:t>6.6.1. OBLIGACIONES GENERALES DEL CONTRATISTA</w:t>
      </w:r>
    </w:p>
    <w:p w14:paraId="52E3D939" w14:textId="77777777" w:rsidR="00597F79" w:rsidRPr="005C7F40" w:rsidRDefault="00597F79" w:rsidP="00597F79">
      <w:pPr>
        <w:spacing w:after="0" w:line="240" w:lineRule="auto"/>
        <w:rPr>
          <w:b/>
          <w:color w:val="auto"/>
        </w:rPr>
      </w:pPr>
    </w:p>
    <w:p w14:paraId="0A115041" w14:textId="77777777" w:rsidR="00597F79" w:rsidRPr="005C7F40" w:rsidRDefault="00597F79" w:rsidP="00597F79">
      <w:pPr>
        <w:pStyle w:val="Prrafodelista"/>
        <w:numPr>
          <w:ilvl w:val="0"/>
          <w:numId w:val="24"/>
        </w:numPr>
        <w:spacing w:after="0" w:line="240" w:lineRule="auto"/>
        <w:rPr>
          <w:color w:val="auto"/>
        </w:rPr>
      </w:pPr>
      <w:r w:rsidRPr="005C7F40">
        <w:rPr>
          <w:color w:val="auto"/>
        </w:rPr>
        <w:t xml:space="preserve">Constituir la garantía única de cumplimiento, expedida por una compañía de seguros legalmente establecida en Colombia, a favor de la EMPRESA. </w:t>
      </w:r>
    </w:p>
    <w:p w14:paraId="55407A58" w14:textId="77777777" w:rsidR="00597F79" w:rsidRPr="005C7F40" w:rsidRDefault="00597F79" w:rsidP="00597F79">
      <w:pPr>
        <w:pStyle w:val="Prrafodelista"/>
        <w:numPr>
          <w:ilvl w:val="0"/>
          <w:numId w:val="24"/>
        </w:numPr>
        <w:spacing w:after="0" w:line="240" w:lineRule="auto"/>
        <w:rPr>
          <w:color w:val="auto"/>
        </w:rPr>
      </w:pPr>
      <w:r w:rsidRPr="005C7F40">
        <w:rPr>
          <w:color w:val="auto"/>
        </w:rPr>
        <w:t>Estar bajo la supervisión del supervisor, quien velará por el cumplimiento de las obligaciones aquí establecidas.</w:t>
      </w:r>
    </w:p>
    <w:p w14:paraId="25A26CAB" w14:textId="77777777" w:rsidR="00597F79" w:rsidRPr="005C7F40" w:rsidRDefault="00597F79" w:rsidP="00597F79">
      <w:pPr>
        <w:pStyle w:val="Prrafodelista"/>
        <w:numPr>
          <w:ilvl w:val="0"/>
          <w:numId w:val="24"/>
        </w:numPr>
        <w:spacing w:after="0" w:line="240" w:lineRule="auto"/>
        <w:rPr>
          <w:color w:val="auto"/>
        </w:rPr>
      </w:pPr>
      <w:r w:rsidRPr="005C7F40">
        <w:rPr>
          <w:color w:val="auto"/>
        </w:rPr>
        <w:t>Cumplir con el objeto contractual dentro de las especificaciones técnicas y condiciones contractuales requeridas.</w:t>
      </w:r>
    </w:p>
    <w:p w14:paraId="632FA8C5" w14:textId="77777777" w:rsidR="00597F79" w:rsidRPr="005C7F40" w:rsidRDefault="00597F79" w:rsidP="00597F79">
      <w:pPr>
        <w:pStyle w:val="Prrafodelista"/>
        <w:numPr>
          <w:ilvl w:val="0"/>
          <w:numId w:val="24"/>
        </w:numPr>
        <w:spacing w:after="0" w:line="240" w:lineRule="auto"/>
        <w:rPr>
          <w:color w:val="auto"/>
        </w:rPr>
      </w:pPr>
      <w:r w:rsidRPr="005C7F40">
        <w:rPr>
          <w:color w:val="auto"/>
        </w:rPr>
        <w:t>Acatar las instrucciones que durante el desarrollo del Contrato que se le impartan por parte de la EMPRESA, a través del interventor.</w:t>
      </w:r>
    </w:p>
    <w:p w14:paraId="366A86CD" w14:textId="77777777" w:rsidR="00597F79" w:rsidRPr="005C7F40" w:rsidRDefault="00597F79" w:rsidP="00597F79">
      <w:pPr>
        <w:pStyle w:val="Prrafodelista"/>
        <w:numPr>
          <w:ilvl w:val="0"/>
          <w:numId w:val="24"/>
        </w:numPr>
        <w:spacing w:after="0" w:line="240" w:lineRule="auto"/>
        <w:rPr>
          <w:color w:val="auto"/>
        </w:rPr>
      </w:pPr>
      <w:r w:rsidRPr="005C7F40">
        <w:rPr>
          <w:color w:val="auto"/>
        </w:rPr>
        <w:t>Obrar con lealtad y buena fe en las distintas etapas contractuales, evitando dilaciones y trabamientos.</w:t>
      </w:r>
    </w:p>
    <w:p w14:paraId="2FC23C44" w14:textId="77777777" w:rsidR="00597F79" w:rsidRPr="005C7F40" w:rsidRDefault="00597F79" w:rsidP="00597F79">
      <w:pPr>
        <w:pStyle w:val="Prrafodelista"/>
        <w:numPr>
          <w:ilvl w:val="0"/>
          <w:numId w:val="24"/>
        </w:numPr>
        <w:spacing w:after="0" w:line="240" w:lineRule="auto"/>
        <w:rPr>
          <w:color w:val="auto"/>
        </w:rPr>
      </w:pPr>
      <w:r w:rsidRPr="005C7F40">
        <w:rPr>
          <w:color w:val="auto"/>
        </w:rPr>
        <w:t>No acceder a peticiones o amenazas de quienes actúen por fuera de la Ley con el fin de hacer u omitir algún hecho.</w:t>
      </w:r>
    </w:p>
    <w:p w14:paraId="498ED5B8" w14:textId="77777777" w:rsidR="00597F79" w:rsidRPr="005C7F40" w:rsidRDefault="00597F79" w:rsidP="00597F79">
      <w:pPr>
        <w:pStyle w:val="Prrafodelista"/>
        <w:numPr>
          <w:ilvl w:val="0"/>
          <w:numId w:val="24"/>
        </w:numPr>
        <w:spacing w:after="0" w:line="240" w:lineRule="auto"/>
        <w:rPr>
          <w:color w:val="auto"/>
        </w:rPr>
      </w:pPr>
      <w:r w:rsidRPr="005C7F40">
        <w:rPr>
          <w:color w:val="auto"/>
        </w:rPr>
        <w:t xml:space="preserve">El contratista será responsable ante las autoridades de los actos u omisiones en el ejercicio de las actividades que desarrolle en virtud de la contratación, cuando con ellos cause perjuicio a la EMPRESA o a terceros. </w:t>
      </w:r>
    </w:p>
    <w:p w14:paraId="07A9C598" w14:textId="77777777" w:rsidR="00597F79" w:rsidRPr="005C7F40" w:rsidRDefault="00597F79" w:rsidP="00597F79">
      <w:pPr>
        <w:pStyle w:val="Prrafodelista"/>
        <w:numPr>
          <w:ilvl w:val="0"/>
          <w:numId w:val="24"/>
        </w:numPr>
        <w:spacing w:after="0" w:line="240" w:lineRule="auto"/>
        <w:rPr>
          <w:color w:val="auto"/>
        </w:rPr>
      </w:pPr>
      <w:r w:rsidRPr="005C7F40">
        <w:rPr>
          <w:color w:val="auto"/>
        </w:rPr>
        <w:t>Cumplir con las afiliaciones y aportes a la Seguridad Social, y con los pagos de aportes parafiscales.</w:t>
      </w:r>
    </w:p>
    <w:p w14:paraId="170E1237" w14:textId="77777777" w:rsidR="00597F79" w:rsidRPr="005C7F40" w:rsidRDefault="00597F79" w:rsidP="00597F79">
      <w:pPr>
        <w:spacing w:after="0" w:line="240" w:lineRule="auto"/>
        <w:rPr>
          <w:color w:val="auto"/>
        </w:rPr>
      </w:pPr>
    </w:p>
    <w:p w14:paraId="11DD9216" w14:textId="77777777" w:rsidR="00597F79" w:rsidRPr="005C7F40" w:rsidRDefault="00597F79" w:rsidP="00597F79">
      <w:pPr>
        <w:spacing w:after="0" w:line="240" w:lineRule="auto"/>
        <w:rPr>
          <w:b/>
          <w:color w:val="auto"/>
        </w:rPr>
      </w:pPr>
      <w:r w:rsidRPr="005C7F40">
        <w:rPr>
          <w:b/>
          <w:color w:val="auto"/>
        </w:rPr>
        <w:t>6.6.2. OBLIGACIONES ESPECÍFICAS DEL CONTRATISTA</w:t>
      </w:r>
    </w:p>
    <w:p w14:paraId="7C3A221E" w14:textId="77777777" w:rsidR="00597F79" w:rsidRPr="005C7F40" w:rsidRDefault="00597F79" w:rsidP="00597F79">
      <w:pPr>
        <w:spacing w:after="0" w:line="240" w:lineRule="auto"/>
        <w:rPr>
          <w:b/>
          <w:color w:val="auto"/>
        </w:rPr>
      </w:pPr>
    </w:p>
    <w:p w14:paraId="5663F18F" w14:textId="4E6265EB" w:rsidR="005342D9" w:rsidRPr="005342D9" w:rsidRDefault="00597F79" w:rsidP="005342D9">
      <w:pPr>
        <w:widowControl w:val="0"/>
        <w:autoSpaceDE w:val="0"/>
        <w:autoSpaceDN w:val="0"/>
        <w:adjustRightInd w:val="0"/>
        <w:spacing w:after="120" w:line="240" w:lineRule="auto"/>
        <w:ind w:left="882" w:right="87" w:hanging="360"/>
        <w:rPr>
          <w:color w:val="auto"/>
        </w:rPr>
      </w:pPr>
      <w:r w:rsidRPr="005C7F40">
        <w:rPr>
          <w:color w:val="auto"/>
        </w:rPr>
        <w:t xml:space="preserve">1. </w:t>
      </w:r>
      <w:r>
        <w:rPr>
          <w:color w:val="auto"/>
        </w:rPr>
        <w:t xml:space="preserve">  </w:t>
      </w:r>
      <w:r w:rsidR="005342D9" w:rsidRPr="005342D9">
        <w:rPr>
          <w:color w:val="auto"/>
        </w:rPr>
        <w:t>Cumplir con las Especificaciones Técnicas establecidas por la Empresa y con las fichas técnicas para cada referencia, en relación con el acuerdo de calidad suscrito y de acuerdo con las AQL'S firmadas por la empresa y el fabricante y que forman parte integral del presente contrato.</w:t>
      </w:r>
    </w:p>
    <w:p w14:paraId="7BD2C0ED" w14:textId="77777777" w:rsidR="005342D9" w:rsidRPr="005342D9" w:rsidRDefault="005342D9" w:rsidP="005342D9">
      <w:pPr>
        <w:widowControl w:val="0"/>
        <w:autoSpaceDE w:val="0"/>
        <w:autoSpaceDN w:val="0"/>
        <w:adjustRightInd w:val="0"/>
        <w:spacing w:after="120" w:line="240" w:lineRule="auto"/>
        <w:ind w:left="882" w:right="87" w:hanging="360"/>
        <w:rPr>
          <w:color w:val="auto"/>
        </w:rPr>
      </w:pPr>
      <w:r w:rsidRPr="005342D9">
        <w:rPr>
          <w:color w:val="auto"/>
        </w:rPr>
        <w:t>2. Abstenerse de despachar cantidades que superen el presupuesto establecido por la Empresa, salvo que medie adición suscritas por las partes.</w:t>
      </w:r>
    </w:p>
    <w:p w14:paraId="41327C94" w14:textId="77777777" w:rsidR="005342D9" w:rsidRPr="005342D9" w:rsidRDefault="005342D9" w:rsidP="005342D9">
      <w:pPr>
        <w:widowControl w:val="0"/>
        <w:autoSpaceDE w:val="0"/>
        <w:autoSpaceDN w:val="0"/>
        <w:adjustRightInd w:val="0"/>
        <w:spacing w:after="120" w:line="240" w:lineRule="auto"/>
        <w:ind w:left="882" w:right="87" w:hanging="360"/>
        <w:rPr>
          <w:color w:val="auto"/>
        </w:rPr>
      </w:pPr>
      <w:r w:rsidRPr="005342D9">
        <w:rPr>
          <w:color w:val="auto"/>
        </w:rPr>
        <w:t>3. Contar con un programa ambiental el cual podrá ser revisado por la Empresa de Licores de Cundinamarca.</w:t>
      </w:r>
    </w:p>
    <w:p w14:paraId="25A68102" w14:textId="77777777" w:rsidR="005342D9" w:rsidRPr="005342D9" w:rsidRDefault="005342D9" w:rsidP="005342D9">
      <w:pPr>
        <w:widowControl w:val="0"/>
        <w:autoSpaceDE w:val="0"/>
        <w:autoSpaceDN w:val="0"/>
        <w:adjustRightInd w:val="0"/>
        <w:spacing w:after="120" w:line="240" w:lineRule="auto"/>
        <w:ind w:left="882" w:right="87" w:hanging="360"/>
        <w:rPr>
          <w:color w:val="auto"/>
        </w:rPr>
      </w:pPr>
      <w:r w:rsidRPr="005342D9">
        <w:rPr>
          <w:color w:val="auto"/>
        </w:rPr>
        <w:t>4. Reconocer todos los envases de vidrio faltantes para cada una de las referencias, incluyendo envases defectuosos.</w:t>
      </w:r>
    </w:p>
    <w:p w14:paraId="191941D1" w14:textId="77777777" w:rsidR="005342D9" w:rsidRPr="005342D9" w:rsidRDefault="005342D9" w:rsidP="005342D9">
      <w:pPr>
        <w:widowControl w:val="0"/>
        <w:autoSpaceDE w:val="0"/>
        <w:autoSpaceDN w:val="0"/>
        <w:adjustRightInd w:val="0"/>
        <w:spacing w:after="120" w:line="240" w:lineRule="auto"/>
        <w:ind w:left="882" w:right="87" w:hanging="360"/>
        <w:rPr>
          <w:color w:val="auto"/>
        </w:rPr>
      </w:pPr>
      <w:r w:rsidRPr="005342D9">
        <w:rPr>
          <w:color w:val="auto"/>
        </w:rPr>
        <w:t>5. Suscribir el acuerdo de confidencialidad de toda la información relacionada con los productos de la Empresa que conozca en virtud de la ejecución del Contrato.</w:t>
      </w:r>
    </w:p>
    <w:p w14:paraId="5AF1235E" w14:textId="77777777" w:rsidR="005342D9" w:rsidRPr="005342D9" w:rsidRDefault="005342D9" w:rsidP="005342D9">
      <w:pPr>
        <w:widowControl w:val="0"/>
        <w:autoSpaceDE w:val="0"/>
        <w:autoSpaceDN w:val="0"/>
        <w:adjustRightInd w:val="0"/>
        <w:spacing w:after="120" w:line="240" w:lineRule="auto"/>
        <w:ind w:left="882" w:right="87" w:hanging="360"/>
        <w:rPr>
          <w:color w:val="auto"/>
        </w:rPr>
      </w:pPr>
      <w:r w:rsidRPr="005342D9">
        <w:rPr>
          <w:color w:val="auto"/>
        </w:rPr>
        <w:t>6. Mantener durante el plazo de ejecución del contrato, los precios unitarios presentados en su oferta, en consecuencia, cualquier adición y/o modificación, no comporta la variación de dichos precios.</w:t>
      </w:r>
    </w:p>
    <w:p w14:paraId="7DDD925F" w14:textId="77777777" w:rsidR="005342D9" w:rsidRPr="005342D9" w:rsidRDefault="005342D9" w:rsidP="005342D9">
      <w:pPr>
        <w:widowControl w:val="0"/>
        <w:autoSpaceDE w:val="0"/>
        <w:autoSpaceDN w:val="0"/>
        <w:adjustRightInd w:val="0"/>
        <w:spacing w:after="120" w:line="240" w:lineRule="auto"/>
        <w:ind w:left="882" w:right="87" w:hanging="360"/>
        <w:rPr>
          <w:color w:val="auto"/>
        </w:rPr>
      </w:pPr>
      <w:r w:rsidRPr="005342D9">
        <w:rPr>
          <w:color w:val="auto"/>
        </w:rPr>
        <w:t>7. Apoyar técnicamente en la disposición final de los residuos de empaque y/o embalaje de insumos que sean de difícil aprovechamiento y comercialización, teniendo en cuenta la responsabilidad extendida del productor.</w:t>
      </w:r>
    </w:p>
    <w:p w14:paraId="566B9892" w14:textId="77777777" w:rsidR="005342D9" w:rsidRPr="005342D9" w:rsidRDefault="005342D9" w:rsidP="005342D9">
      <w:pPr>
        <w:widowControl w:val="0"/>
        <w:autoSpaceDE w:val="0"/>
        <w:autoSpaceDN w:val="0"/>
        <w:adjustRightInd w:val="0"/>
        <w:spacing w:after="120" w:line="240" w:lineRule="auto"/>
        <w:ind w:left="882" w:right="87" w:hanging="360"/>
        <w:rPr>
          <w:color w:val="auto"/>
        </w:rPr>
      </w:pPr>
      <w:r w:rsidRPr="005342D9">
        <w:rPr>
          <w:color w:val="auto"/>
        </w:rPr>
        <w:t>8. Dar cumplimiento a lo establecido en el decreto 1609 de 2002; Por el cual se reglamenta el manejo y transporte terrestre de mercancías peligrosas por carretera, cuando corresponda, según la naturaleza del material.</w:t>
      </w:r>
    </w:p>
    <w:p w14:paraId="4F319DE3" w14:textId="77777777" w:rsidR="005342D9" w:rsidRPr="005342D9" w:rsidRDefault="005342D9" w:rsidP="005342D9">
      <w:pPr>
        <w:widowControl w:val="0"/>
        <w:autoSpaceDE w:val="0"/>
        <w:autoSpaceDN w:val="0"/>
        <w:adjustRightInd w:val="0"/>
        <w:spacing w:after="120" w:line="240" w:lineRule="auto"/>
        <w:ind w:left="882" w:right="87" w:hanging="360"/>
        <w:rPr>
          <w:color w:val="auto"/>
        </w:rPr>
      </w:pPr>
      <w:r w:rsidRPr="005342D9">
        <w:rPr>
          <w:color w:val="auto"/>
        </w:rPr>
        <w:t>9. Responder por la seguridad de los productos, y deberá responder por la rotura, resquebrajamiento o cualquier otro defecto material que tengan las mercancías y no sea imputable al fabricante del producto. EL CONTRATISTA se obliga a corroborar el adecuado estado material de los bienes adquiridos al momento de recibirlos, respondiendo por todo defecto material de los mismos que se ocasione con posterioridad a recibirlos y antes de la entrega a LA EMPRESA.</w:t>
      </w:r>
    </w:p>
    <w:p w14:paraId="501D6464" w14:textId="01B1F141" w:rsidR="005342D9" w:rsidRPr="005342D9" w:rsidRDefault="005342D9" w:rsidP="005342D9">
      <w:pPr>
        <w:widowControl w:val="0"/>
        <w:autoSpaceDE w:val="0"/>
        <w:autoSpaceDN w:val="0"/>
        <w:adjustRightInd w:val="0"/>
        <w:spacing w:after="120" w:line="240" w:lineRule="auto"/>
        <w:ind w:left="882" w:right="87" w:hanging="360"/>
        <w:rPr>
          <w:color w:val="auto"/>
        </w:rPr>
      </w:pPr>
      <w:r w:rsidRPr="005342D9">
        <w:rPr>
          <w:color w:val="auto"/>
        </w:rPr>
        <w:t>10. EL CONTRATISTA con la entrega del producto transmite la propiedad de la mercancía.</w:t>
      </w:r>
    </w:p>
    <w:p w14:paraId="0AA6FEEC" w14:textId="2FECD086" w:rsidR="00597F79" w:rsidRPr="008B4C0C" w:rsidRDefault="005342D9" w:rsidP="005342D9">
      <w:pPr>
        <w:widowControl w:val="0"/>
        <w:autoSpaceDE w:val="0"/>
        <w:autoSpaceDN w:val="0"/>
        <w:adjustRightInd w:val="0"/>
        <w:spacing w:after="120" w:line="240" w:lineRule="auto"/>
        <w:ind w:left="882" w:right="87" w:hanging="360"/>
        <w:rPr>
          <w:color w:val="auto"/>
        </w:rPr>
      </w:pPr>
      <w:r w:rsidRPr="005342D9">
        <w:rPr>
          <w:color w:val="auto"/>
        </w:rPr>
        <w:t>11. Las demás que se deriven de la naturaleza de la contratación</w:t>
      </w:r>
      <w:r w:rsidR="00597F79">
        <w:rPr>
          <w:color w:val="auto"/>
        </w:rPr>
        <w:t>.</w:t>
      </w:r>
    </w:p>
    <w:p w14:paraId="438E6C6A" w14:textId="77777777" w:rsidR="00597F79" w:rsidRPr="005C7F40" w:rsidRDefault="00597F79" w:rsidP="00597F79">
      <w:pPr>
        <w:widowControl w:val="0"/>
        <w:autoSpaceDE w:val="0"/>
        <w:autoSpaceDN w:val="0"/>
        <w:adjustRightInd w:val="0"/>
        <w:spacing w:after="0" w:line="240" w:lineRule="auto"/>
        <w:ind w:left="882" w:right="87" w:hanging="360"/>
        <w:rPr>
          <w:color w:val="auto"/>
        </w:rPr>
      </w:pPr>
      <w:r w:rsidRPr="005C7F40">
        <w:rPr>
          <w:color w:val="auto"/>
          <w:spacing w:val="-1"/>
        </w:rPr>
        <w:tab/>
      </w:r>
      <w:r w:rsidRPr="005C7F40">
        <w:rPr>
          <w:color w:val="auto"/>
        </w:rPr>
        <w:t xml:space="preserve">                        </w:t>
      </w:r>
    </w:p>
    <w:p w14:paraId="49E1FFB1" w14:textId="77777777" w:rsidR="00597F79" w:rsidRPr="005C7F40" w:rsidRDefault="00597F79" w:rsidP="00597F79">
      <w:pPr>
        <w:spacing w:after="0" w:line="240" w:lineRule="auto"/>
        <w:rPr>
          <w:b/>
          <w:color w:val="auto"/>
        </w:rPr>
      </w:pPr>
      <w:r w:rsidRPr="005C7F40">
        <w:rPr>
          <w:b/>
          <w:color w:val="auto"/>
        </w:rPr>
        <w:t xml:space="preserve">6.6.3 </w:t>
      </w:r>
      <w:r w:rsidRPr="005C7F40">
        <w:rPr>
          <w:b/>
          <w:color w:val="auto"/>
        </w:rPr>
        <w:tab/>
        <w:t>OBLIGACIONES GENERALES DE LA EMPRESA DE LICORES DE CUNDINAMARCA</w:t>
      </w:r>
    </w:p>
    <w:p w14:paraId="7E1AF354" w14:textId="77777777" w:rsidR="00597F79" w:rsidRPr="005C7F40" w:rsidRDefault="00597F79" w:rsidP="00597F79">
      <w:pPr>
        <w:spacing w:after="0" w:line="240" w:lineRule="auto"/>
        <w:rPr>
          <w:color w:val="auto"/>
        </w:rPr>
      </w:pPr>
      <w:r w:rsidRPr="005C7F40">
        <w:rPr>
          <w:color w:val="auto"/>
        </w:rPr>
        <w:t xml:space="preserve"> </w:t>
      </w:r>
    </w:p>
    <w:p w14:paraId="6AF5C909" w14:textId="77777777" w:rsidR="00597F79" w:rsidRPr="005C7F40" w:rsidRDefault="00597F79" w:rsidP="00597F79">
      <w:pPr>
        <w:pStyle w:val="Prrafodelista"/>
        <w:numPr>
          <w:ilvl w:val="0"/>
          <w:numId w:val="30"/>
        </w:numPr>
        <w:spacing w:after="0" w:line="240" w:lineRule="auto"/>
        <w:rPr>
          <w:color w:val="auto"/>
        </w:rPr>
      </w:pPr>
      <w:r w:rsidRPr="005C7F40">
        <w:rPr>
          <w:color w:val="auto"/>
        </w:rPr>
        <w:t>Ejercer la supervisión y seguimiento permanente del Contrato.</w:t>
      </w:r>
    </w:p>
    <w:p w14:paraId="722E5148" w14:textId="77777777" w:rsidR="00597F79" w:rsidRPr="005C7F40" w:rsidRDefault="00597F79" w:rsidP="00597F79">
      <w:pPr>
        <w:pStyle w:val="Prrafodelista"/>
        <w:numPr>
          <w:ilvl w:val="0"/>
          <w:numId w:val="30"/>
        </w:numPr>
        <w:spacing w:after="0" w:line="240" w:lineRule="auto"/>
        <w:rPr>
          <w:color w:val="auto"/>
        </w:rPr>
      </w:pPr>
      <w:r w:rsidRPr="005C7F40">
        <w:rPr>
          <w:color w:val="auto"/>
        </w:rPr>
        <w:t>Exigir el cumplimiento de las condiciones de contratación, la OFERTA y las obligaciones del CONTRATISTA.</w:t>
      </w:r>
    </w:p>
    <w:p w14:paraId="75F13076" w14:textId="77777777" w:rsidR="00597F79" w:rsidRPr="005C7F40" w:rsidRDefault="00597F79" w:rsidP="00597F79">
      <w:pPr>
        <w:pStyle w:val="Prrafodelista"/>
        <w:numPr>
          <w:ilvl w:val="0"/>
          <w:numId w:val="30"/>
        </w:numPr>
        <w:spacing w:after="0" w:line="240" w:lineRule="auto"/>
        <w:rPr>
          <w:color w:val="auto"/>
        </w:rPr>
      </w:pPr>
      <w:r w:rsidRPr="005C7F40">
        <w:rPr>
          <w:color w:val="auto"/>
        </w:rPr>
        <w:t>Expedir y tramitar los certificados de cumplimento del objeto contractual.</w:t>
      </w:r>
    </w:p>
    <w:p w14:paraId="40DD2211" w14:textId="77777777" w:rsidR="00597F79" w:rsidRPr="005C7F40" w:rsidRDefault="00597F79" w:rsidP="00597F79">
      <w:pPr>
        <w:pStyle w:val="Prrafodelista"/>
        <w:numPr>
          <w:ilvl w:val="0"/>
          <w:numId w:val="30"/>
        </w:numPr>
        <w:spacing w:after="0" w:line="240" w:lineRule="auto"/>
        <w:rPr>
          <w:color w:val="auto"/>
        </w:rPr>
      </w:pPr>
      <w:r w:rsidRPr="005C7F40">
        <w:rPr>
          <w:color w:val="auto"/>
        </w:rPr>
        <w:t>Pagar el valor en los términos pactados.</w:t>
      </w:r>
    </w:p>
    <w:p w14:paraId="7E70C21C" w14:textId="77777777" w:rsidR="00597F79" w:rsidRPr="005C7F40" w:rsidRDefault="00597F79" w:rsidP="00597F79">
      <w:pPr>
        <w:pStyle w:val="Prrafodelista"/>
        <w:numPr>
          <w:ilvl w:val="0"/>
          <w:numId w:val="30"/>
        </w:numPr>
        <w:spacing w:after="0" w:line="240" w:lineRule="auto"/>
        <w:rPr>
          <w:color w:val="auto"/>
        </w:rPr>
      </w:pPr>
      <w:r w:rsidRPr="005C7F40">
        <w:rPr>
          <w:color w:val="auto"/>
        </w:rPr>
        <w:t>Adelantar las gestiones necesarias para el reconocimiento y cobro de las sanciones pecuniarias y de las garantías a que haya lugar.</w:t>
      </w:r>
    </w:p>
    <w:p w14:paraId="46D3A781" w14:textId="77777777" w:rsidR="00597F79" w:rsidRPr="005C7F40" w:rsidRDefault="00597F79" w:rsidP="00597F79">
      <w:pPr>
        <w:pStyle w:val="Prrafodelista"/>
        <w:numPr>
          <w:ilvl w:val="0"/>
          <w:numId w:val="30"/>
        </w:numPr>
        <w:spacing w:after="0" w:line="240" w:lineRule="auto"/>
        <w:rPr>
          <w:color w:val="auto"/>
        </w:rPr>
      </w:pPr>
      <w:r w:rsidRPr="005C7F40">
        <w:rPr>
          <w:color w:val="auto"/>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40CDD91A" w14:textId="77777777" w:rsidR="00597F79" w:rsidRPr="005C7F40" w:rsidRDefault="00597F79" w:rsidP="00597F79">
      <w:pPr>
        <w:pStyle w:val="Prrafodelista"/>
        <w:numPr>
          <w:ilvl w:val="0"/>
          <w:numId w:val="30"/>
        </w:numPr>
        <w:spacing w:after="0" w:line="240" w:lineRule="auto"/>
        <w:rPr>
          <w:color w:val="auto"/>
        </w:rPr>
      </w:pPr>
      <w:r w:rsidRPr="005C7F40">
        <w:rPr>
          <w:color w:val="auto"/>
        </w:rPr>
        <w:t>Pronunciarse sobre los documentos que someta el CONTRATISTA a su consideración.</w:t>
      </w:r>
    </w:p>
    <w:p w14:paraId="340EA119" w14:textId="77777777" w:rsidR="00597F79" w:rsidRPr="005C7F40" w:rsidRDefault="00597F79" w:rsidP="00597F79">
      <w:pPr>
        <w:pStyle w:val="Prrafodelista"/>
        <w:numPr>
          <w:ilvl w:val="0"/>
          <w:numId w:val="30"/>
        </w:numPr>
        <w:spacing w:after="0" w:line="240" w:lineRule="auto"/>
        <w:rPr>
          <w:color w:val="auto"/>
        </w:rPr>
      </w:pPr>
      <w:r w:rsidRPr="005C7F40">
        <w:rPr>
          <w:color w:val="auto"/>
        </w:rPr>
        <w:t>Colaborar con el CONTRATISTA en la ejecución del objeto contratado.</w:t>
      </w:r>
    </w:p>
    <w:p w14:paraId="30471014" w14:textId="77777777" w:rsidR="00597F79" w:rsidRPr="005C7F40" w:rsidRDefault="00597F79" w:rsidP="00597F79">
      <w:pPr>
        <w:pStyle w:val="Prrafodelista"/>
        <w:spacing w:after="0" w:line="240" w:lineRule="auto"/>
        <w:ind w:firstLine="0"/>
        <w:rPr>
          <w:color w:val="auto"/>
        </w:rPr>
      </w:pPr>
    </w:p>
    <w:p w14:paraId="31409A7F" w14:textId="77777777" w:rsidR="00597F79" w:rsidRPr="005C7F40" w:rsidRDefault="00597F79" w:rsidP="00597F79">
      <w:pPr>
        <w:spacing w:after="0" w:line="240" w:lineRule="auto"/>
        <w:rPr>
          <w:b/>
          <w:color w:val="auto"/>
        </w:rPr>
      </w:pPr>
      <w:r w:rsidRPr="005C7F40">
        <w:rPr>
          <w:b/>
          <w:color w:val="auto"/>
        </w:rPr>
        <w:t xml:space="preserve">6.7 </w:t>
      </w:r>
      <w:r w:rsidRPr="005C7F40">
        <w:rPr>
          <w:b/>
          <w:color w:val="auto"/>
        </w:rPr>
        <w:tab/>
        <w:t>GARANTÍAS</w:t>
      </w:r>
    </w:p>
    <w:p w14:paraId="1673BBB4" w14:textId="77777777" w:rsidR="00597F79" w:rsidRPr="005C7F40" w:rsidRDefault="00597F79" w:rsidP="00597F79">
      <w:pPr>
        <w:spacing w:after="0" w:line="240" w:lineRule="auto"/>
        <w:rPr>
          <w:color w:val="auto"/>
        </w:rPr>
      </w:pPr>
    </w:p>
    <w:p w14:paraId="290F9435" w14:textId="77777777" w:rsidR="002D688C" w:rsidRPr="002D688C" w:rsidRDefault="002D688C" w:rsidP="00AA2734">
      <w:pPr>
        <w:widowControl w:val="0"/>
        <w:autoSpaceDE w:val="0"/>
        <w:autoSpaceDN w:val="0"/>
        <w:adjustRightInd w:val="0"/>
        <w:spacing w:after="0" w:line="241" w:lineRule="auto"/>
        <w:ind w:left="0" w:right="49" w:firstLine="0"/>
        <w:rPr>
          <w:color w:val="auto"/>
        </w:rPr>
      </w:pPr>
      <w:r w:rsidRPr="002D688C">
        <w:rPr>
          <w:color w:val="aut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55B5711F" w14:textId="77777777" w:rsidR="002D688C" w:rsidRPr="002D688C" w:rsidRDefault="002D688C" w:rsidP="00AA2734">
      <w:pPr>
        <w:widowControl w:val="0"/>
        <w:autoSpaceDE w:val="0"/>
        <w:autoSpaceDN w:val="0"/>
        <w:adjustRightInd w:val="0"/>
        <w:spacing w:after="0" w:line="241" w:lineRule="auto"/>
        <w:ind w:left="0" w:right="49" w:firstLine="0"/>
        <w:rPr>
          <w:color w:val="auto"/>
        </w:rPr>
      </w:pPr>
    </w:p>
    <w:p w14:paraId="2CC1911F" w14:textId="77777777" w:rsidR="002D688C" w:rsidRPr="002D688C" w:rsidRDefault="002D688C" w:rsidP="00AA2734">
      <w:pPr>
        <w:widowControl w:val="0"/>
        <w:autoSpaceDE w:val="0"/>
        <w:autoSpaceDN w:val="0"/>
        <w:adjustRightInd w:val="0"/>
        <w:spacing w:after="0" w:line="241" w:lineRule="auto"/>
        <w:ind w:left="0" w:right="49" w:firstLine="0"/>
        <w:rPr>
          <w:color w:val="auto"/>
        </w:rPr>
      </w:pPr>
      <w:r w:rsidRPr="002D688C">
        <w:rPr>
          <w:color w:val="aut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18E92A74"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p>
    <w:p w14:paraId="440E75F6"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r w:rsidRPr="002D688C">
        <w:rPr>
          <w:color w:val="auto"/>
        </w:rPr>
        <w:t>1. Cumplimiento: En cuantía equivalente al treinta por ciento (20%) del valor total del Contrato, con vigencia igual al plazo de ejecución y cuatro (4) meses más, contados a partir de la fecha expedición de la garantía.</w:t>
      </w:r>
    </w:p>
    <w:p w14:paraId="79D045B1"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p>
    <w:p w14:paraId="460E83A6"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r w:rsidRPr="002D688C">
        <w:rPr>
          <w:color w:val="auto"/>
        </w:rPr>
        <w:t>2. Calidad: En cuantía equivalente al treinta por ciento (20%) del valor total del Contrato, con vigencia igual al plazo de ejecución y un (1) año más, contados a partir de la fecha expedición de la garantía.</w:t>
      </w:r>
    </w:p>
    <w:p w14:paraId="35DD43F5"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p>
    <w:p w14:paraId="0484E0E1"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r w:rsidRPr="002D688C">
        <w:rPr>
          <w:color w:val="auto"/>
        </w:rPr>
        <w:t>3. Correcto manejo del anticipo: En cuantía equivalente al cien por ciento (100%) del valor dado en pago anticipado, con vigencia igual al plazo de ejecución y cuatro (4) meses más, contados a partir de la fecha de la de expedición de la garantía.</w:t>
      </w:r>
    </w:p>
    <w:p w14:paraId="78B3C72A"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p>
    <w:p w14:paraId="5C8EE2B1" w14:textId="23EC95A3" w:rsidR="00597F79" w:rsidRPr="005C7F40" w:rsidRDefault="002D688C" w:rsidP="00AA2734">
      <w:pPr>
        <w:widowControl w:val="0"/>
        <w:autoSpaceDE w:val="0"/>
        <w:autoSpaceDN w:val="0"/>
        <w:adjustRightInd w:val="0"/>
        <w:spacing w:after="0" w:line="241" w:lineRule="auto"/>
        <w:ind w:left="360" w:right="191" w:hanging="360"/>
        <w:rPr>
          <w:color w:val="auto"/>
        </w:rPr>
      </w:pPr>
      <w:r w:rsidRPr="002D688C">
        <w:rPr>
          <w:color w:val="auto"/>
        </w:rPr>
        <w:t>4. Responsabilidad civil extracontractual: En cuantía equivalente a doscientos (200) SMLMV, con vigencia igual al plazo de ejecución del Contrato, contados a partir de la expedición de la garantía.</w:t>
      </w:r>
    </w:p>
    <w:p w14:paraId="709B9556" w14:textId="77777777" w:rsidR="00597F79" w:rsidRPr="005C7F40" w:rsidRDefault="00597F79" w:rsidP="00597F79">
      <w:pPr>
        <w:spacing w:after="0" w:line="240" w:lineRule="auto"/>
        <w:rPr>
          <w:color w:val="auto"/>
        </w:rPr>
      </w:pPr>
      <w:r w:rsidRPr="005C7F40">
        <w:rPr>
          <w:color w:val="auto"/>
        </w:rPr>
        <w:tab/>
      </w:r>
    </w:p>
    <w:p w14:paraId="1BBCF9CF" w14:textId="77777777" w:rsidR="00597F79" w:rsidRPr="005C7F40" w:rsidRDefault="00597F79" w:rsidP="00597F79">
      <w:pPr>
        <w:spacing w:after="0" w:line="240" w:lineRule="auto"/>
        <w:rPr>
          <w:b/>
          <w:color w:val="auto"/>
        </w:rPr>
      </w:pPr>
      <w:r w:rsidRPr="005C7F40">
        <w:rPr>
          <w:b/>
          <w:color w:val="auto"/>
        </w:rPr>
        <w:t xml:space="preserve">6.8 CLÁUSULA INDEMNIDAD </w:t>
      </w:r>
    </w:p>
    <w:p w14:paraId="3BC82D87" w14:textId="77777777" w:rsidR="00597F79" w:rsidRPr="005C7F40" w:rsidRDefault="00597F79" w:rsidP="00597F79">
      <w:pPr>
        <w:spacing w:after="0" w:line="240" w:lineRule="auto"/>
        <w:rPr>
          <w:color w:val="auto"/>
        </w:rPr>
      </w:pPr>
    </w:p>
    <w:p w14:paraId="098757C8" w14:textId="77777777" w:rsidR="00597F79" w:rsidRPr="005C7F40" w:rsidRDefault="00597F79" w:rsidP="00597F79">
      <w:pPr>
        <w:spacing w:after="0" w:line="240" w:lineRule="auto"/>
        <w:rPr>
          <w:color w:val="auto"/>
        </w:rPr>
      </w:pPr>
      <w:r w:rsidRPr="005C7F40">
        <w:rPr>
          <w:color w:val="auto"/>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283F4EED" w14:textId="77777777" w:rsidR="00597F79" w:rsidRPr="005C7F40" w:rsidRDefault="00597F79" w:rsidP="00597F79">
      <w:pPr>
        <w:spacing w:after="0" w:line="240" w:lineRule="auto"/>
        <w:rPr>
          <w:color w:val="auto"/>
        </w:rPr>
      </w:pPr>
    </w:p>
    <w:p w14:paraId="1FC3A793" w14:textId="77777777" w:rsidR="00597F79" w:rsidRPr="005C7F40" w:rsidRDefault="00597F79" w:rsidP="00597F79">
      <w:pPr>
        <w:spacing w:after="0" w:line="240" w:lineRule="auto"/>
        <w:rPr>
          <w:color w:val="auto"/>
        </w:rPr>
      </w:pPr>
      <w:r w:rsidRPr="005C7F40">
        <w:rPr>
          <w:color w:val="auto"/>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30008533" w14:textId="77777777" w:rsidR="00597F79" w:rsidRPr="005C7F40" w:rsidRDefault="00597F79" w:rsidP="00597F79">
      <w:pPr>
        <w:spacing w:after="0" w:line="240" w:lineRule="auto"/>
        <w:rPr>
          <w:color w:val="auto"/>
        </w:rPr>
      </w:pPr>
    </w:p>
    <w:p w14:paraId="1F02C45B" w14:textId="77777777" w:rsidR="00597F79" w:rsidRPr="005C7F40" w:rsidRDefault="00597F79" w:rsidP="00597F79">
      <w:pPr>
        <w:spacing w:after="0" w:line="240" w:lineRule="auto"/>
        <w:rPr>
          <w:color w:val="auto"/>
        </w:rPr>
      </w:pPr>
      <w:r w:rsidRPr="005C7F40">
        <w:rPr>
          <w:color w:val="auto"/>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48338DD5" w14:textId="77777777" w:rsidR="00597F79" w:rsidRPr="005C7F40" w:rsidRDefault="00597F79" w:rsidP="00597F79">
      <w:pPr>
        <w:spacing w:after="0" w:line="240" w:lineRule="auto"/>
        <w:rPr>
          <w:color w:val="auto"/>
        </w:rPr>
      </w:pPr>
    </w:p>
    <w:p w14:paraId="7CD4F5BF" w14:textId="77777777" w:rsidR="00597F79" w:rsidRPr="005C7F40" w:rsidRDefault="00597F79" w:rsidP="00597F79">
      <w:pPr>
        <w:spacing w:after="0" w:line="240" w:lineRule="auto"/>
        <w:rPr>
          <w:color w:val="auto"/>
        </w:rPr>
      </w:pPr>
      <w:r w:rsidRPr="005C7F40">
        <w:rPr>
          <w:color w:val="auto"/>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10E4AAA2" w14:textId="77777777" w:rsidR="00597F79" w:rsidRPr="005C7F40" w:rsidRDefault="00597F79" w:rsidP="00597F79">
      <w:pPr>
        <w:spacing w:after="0" w:line="240" w:lineRule="auto"/>
        <w:rPr>
          <w:color w:val="auto"/>
        </w:rPr>
      </w:pPr>
    </w:p>
    <w:p w14:paraId="2F72C146" w14:textId="77777777" w:rsidR="00597F79" w:rsidRPr="005C7F40" w:rsidRDefault="00597F79" w:rsidP="00597F79">
      <w:pPr>
        <w:spacing w:after="0" w:line="240" w:lineRule="auto"/>
        <w:rPr>
          <w:b/>
          <w:color w:val="auto"/>
        </w:rPr>
      </w:pPr>
      <w:r w:rsidRPr="005C7F40">
        <w:rPr>
          <w:b/>
          <w:color w:val="auto"/>
        </w:rPr>
        <w:t>6.9. SOLUCIÓN DIRECTA DE CONTROVERSIAS CONTRACTUALES</w:t>
      </w:r>
    </w:p>
    <w:p w14:paraId="606D6BA6" w14:textId="77777777" w:rsidR="00597F79" w:rsidRPr="005C7F40" w:rsidRDefault="00597F79" w:rsidP="00597F79">
      <w:pPr>
        <w:spacing w:after="0" w:line="240" w:lineRule="auto"/>
        <w:rPr>
          <w:b/>
          <w:color w:val="auto"/>
        </w:rPr>
      </w:pPr>
    </w:p>
    <w:p w14:paraId="60C7BB9C" w14:textId="77777777" w:rsidR="00597F79" w:rsidRPr="005C7F40" w:rsidRDefault="00597F79" w:rsidP="00597F79">
      <w:pPr>
        <w:spacing w:after="0" w:line="240" w:lineRule="auto"/>
        <w:rPr>
          <w:color w:val="auto"/>
        </w:rPr>
      </w:pPr>
      <w:r w:rsidRPr="005C7F40">
        <w:rPr>
          <w:color w:val="auto"/>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6975369F" w14:textId="77777777" w:rsidR="00597F79" w:rsidRPr="005C7F40" w:rsidRDefault="00597F79" w:rsidP="00597F79">
      <w:pPr>
        <w:spacing w:after="0" w:line="240" w:lineRule="auto"/>
        <w:rPr>
          <w:color w:val="auto"/>
        </w:rPr>
      </w:pPr>
    </w:p>
    <w:p w14:paraId="50BD61A1" w14:textId="77777777" w:rsidR="00597F79" w:rsidRPr="005C7F40" w:rsidRDefault="00597F79" w:rsidP="00597F79">
      <w:pPr>
        <w:spacing w:after="0" w:line="240" w:lineRule="auto"/>
        <w:rPr>
          <w:b/>
          <w:color w:val="auto"/>
        </w:rPr>
      </w:pPr>
      <w:r w:rsidRPr="005C7F40">
        <w:rPr>
          <w:b/>
          <w:color w:val="auto"/>
        </w:rPr>
        <w:t>6.10. SANCIONES CONTRACTUALES</w:t>
      </w:r>
    </w:p>
    <w:p w14:paraId="0C573E99" w14:textId="77777777" w:rsidR="00597F79" w:rsidRPr="005C7F40" w:rsidRDefault="00597F79" w:rsidP="00597F79">
      <w:pPr>
        <w:spacing w:after="0" w:line="240" w:lineRule="auto"/>
        <w:rPr>
          <w:color w:val="auto"/>
        </w:rPr>
      </w:pPr>
    </w:p>
    <w:p w14:paraId="0A0936A5" w14:textId="77777777" w:rsidR="00597F79" w:rsidRPr="005C7F40" w:rsidRDefault="00597F79" w:rsidP="00597F79">
      <w:pPr>
        <w:spacing w:after="0" w:line="240" w:lineRule="auto"/>
        <w:rPr>
          <w:color w:val="auto"/>
        </w:rPr>
      </w:pPr>
      <w:r w:rsidRPr="005C7F40">
        <w:rPr>
          <w:color w:val="auto"/>
        </w:rPr>
        <w:t>La EMPRESA podrá imponer al CONTRATISTA en caso de incumplimiento de cualquiera de las obligaciones que éste asume, o de su cumplimiento imperfecto o inoportuno, las siguientes sanciones:</w:t>
      </w:r>
    </w:p>
    <w:p w14:paraId="1E822139" w14:textId="77777777" w:rsidR="00597F79" w:rsidRPr="005C7F40" w:rsidRDefault="00597F79" w:rsidP="00597F79">
      <w:pPr>
        <w:spacing w:after="0" w:line="240" w:lineRule="auto"/>
        <w:rPr>
          <w:color w:val="auto"/>
        </w:rPr>
      </w:pPr>
    </w:p>
    <w:p w14:paraId="014153EA" w14:textId="77777777" w:rsidR="00597F79" w:rsidRPr="005C7F40" w:rsidRDefault="00597F79" w:rsidP="00597F79">
      <w:pPr>
        <w:spacing w:after="0" w:line="240" w:lineRule="auto"/>
        <w:rPr>
          <w:color w:val="auto"/>
        </w:rPr>
      </w:pPr>
      <w:r w:rsidRPr="005C7F40">
        <w:rPr>
          <w:b/>
          <w:color w:val="auto"/>
        </w:rPr>
        <w:t>6.10.1  MULTAS:</w:t>
      </w:r>
      <w:r w:rsidRPr="005C7F40">
        <w:rPr>
          <w:color w:val="auto"/>
        </w:rPr>
        <w:t xml:space="preserve"> 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423CE112" w14:textId="77777777" w:rsidR="00597F79" w:rsidRPr="005C7F40" w:rsidRDefault="00597F79" w:rsidP="00597F79">
      <w:pPr>
        <w:spacing w:after="0" w:line="240" w:lineRule="auto"/>
        <w:rPr>
          <w:color w:val="auto"/>
        </w:rPr>
      </w:pPr>
    </w:p>
    <w:p w14:paraId="349337B2" w14:textId="77777777" w:rsidR="00597F79" w:rsidRPr="005C7F40" w:rsidRDefault="00597F79" w:rsidP="00597F79">
      <w:pPr>
        <w:spacing w:after="0" w:line="240" w:lineRule="auto"/>
        <w:rPr>
          <w:color w:val="auto"/>
        </w:rPr>
      </w:pPr>
      <w:r w:rsidRPr="005C7F40">
        <w:rPr>
          <w:b/>
          <w:color w:val="auto"/>
        </w:rPr>
        <w:t>6.10.2 CLÁUSULA PENAL PECUNIARIA</w:t>
      </w:r>
      <w:r w:rsidRPr="005C7F40">
        <w:rPr>
          <w:color w:val="auto"/>
        </w:rPr>
        <w:t xml:space="preserve">: 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0ECC89E6" w14:textId="77777777" w:rsidR="00597F79" w:rsidRPr="005C7F40" w:rsidRDefault="00597F79" w:rsidP="00597F79">
      <w:pPr>
        <w:spacing w:after="0" w:line="240" w:lineRule="auto"/>
        <w:rPr>
          <w:color w:val="auto"/>
        </w:rPr>
      </w:pPr>
    </w:p>
    <w:p w14:paraId="57D2F50D" w14:textId="77777777" w:rsidR="00597F79" w:rsidRPr="00D2181E" w:rsidRDefault="00597F79" w:rsidP="00597F79">
      <w:pPr>
        <w:spacing w:after="120" w:line="240" w:lineRule="auto"/>
        <w:rPr>
          <w:b/>
          <w:color w:val="auto"/>
        </w:rPr>
      </w:pPr>
      <w:r w:rsidRPr="005C7F40">
        <w:rPr>
          <w:b/>
          <w:color w:val="auto"/>
        </w:rPr>
        <w:t>6.11. DOCUMENTOS DEL CONTRATO</w:t>
      </w:r>
    </w:p>
    <w:p w14:paraId="530FCBEA" w14:textId="77777777" w:rsidR="00597F79" w:rsidRPr="005C7F40" w:rsidRDefault="00597F79" w:rsidP="00597F79">
      <w:pPr>
        <w:spacing w:after="120" w:line="240" w:lineRule="auto"/>
        <w:rPr>
          <w:color w:val="auto"/>
        </w:rPr>
      </w:pPr>
      <w:r w:rsidRPr="005C7F40">
        <w:rPr>
          <w:color w:val="auto"/>
        </w:rPr>
        <w:t xml:space="preserve">Hacen parte integrante de esta la OFERTA y del Contrato que resulte de la misma, y por lo tanto se tendrán en cuenta para su interpretación, los siguientes documentos: </w:t>
      </w:r>
    </w:p>
    <w:p w14:paraId="200EA1D5" w14:textId="77777777" w:rsidR="00597F79" w:rsidRPr="005C7F40" w:rsidRDefault="00597F79" w:rsidP="00597F79">
      <w:pPr>
        <w:spacing w:after="0" w:line="240" w:lineRule="auto"/>
        <w:rPr>
          <w:color w:val="auto"/>
        </w:rPr>
      </w:pPr>
      <w:r w:rsidRPr="005C7F40">
        <w:rPr>
          <w:color w:val="auto"/>
        </w:rPr>
        <w:tab/>
        <w:t>La OFERTA aceptada por la EMPRESA;</w:t>
      </w:r>
    </w:p>
    <w:p w14:paraId="6C632957" w14:textId="77777777" w:rsidR="00597F79" w:rsidRPr="005C7F40" w:rsidRDefault="00597F79" w:rsidP="00597F79">
      <w:pPr>
        <w:spacing w:after="0" w:line="240" w:lineRule="auto"/>
        <w:rPr>
          <w:color w:val="auto"/>
        </w:rPr>
      </w:pPr>
      <w:r w:rsidRPr="005C7F40">
        <w:rPr>
          <w:color w:val="auto"/>
        </w:rPr>
        <w:tab/>
        <w:t xml:space="preserve">La Invitación y las Condiciones de Contratación con sus Adendas; </w:t>
      </w:r>
    </w:p>
    <w:p w14:paraId="3335DAF4" w14:textId="77777777" w:rsidR="00597F79" w:rsidRPr="005C7F40" w:rsidRDefault="00597F79" w:rsidP="00597F79">
      <w:pPr>
        <w:spacing w:after="0" w:line="240" w:lineRule="auto"/>
        <w:rPr>
          <w:color w:val="auto"/>
        </w:rPr>
      </w:pPr>
      <w:r w:rsidRPr="005C7F40">
        <w:rPr>
          <w:color w:val="auto"/>
        </w:rPr>
        <w:tab/>
        <w:t xml:space="preserve">El Manual Interno de Contratación de la EMPRESA. </w:t>
      </w:r>
    </w:p>
    <w:p w14:paraId="341D8F4B" w14:textId="77777777" w:rsidR="00597F79" w:rsidRPr="005C7F40" w:rsidRDefault="00597F79" w:rsidP="00597F79">
      <w:pPr>
        <w:spacing w:after="0" w:line="240" w:lineRule="auto"/>
        <w:rPr>
          <w:color w:val="auto"/>
        </w:rPr>
      </w:pPr>
    </w:p>
    <w:p w14:paraId="6D0F031D" w14:textId="77777777" w:rsidR="00597F79" w:rsidRPr="005C7F40" w:rsidRDefault="00597F79" w:rsidP="00597F79">
      <w:pPr>
        <w:spacing w:after="0" w:line="240" w:lineRule="auto"/>
        <w:rPr>
          <w:b/>
          <w:color w:val="auto"/>
        </w:rPr>
      </w:pPr>
      <w:r w:rsidRPr="005C7F40">
        <w:rPr>
          <w:b/>
          <w:color w:val="auto"/>
        </w:rPr>
        <w:t>6.12. CESIONES Y SUBCONTRATOS</w:t>
      </w:r>
    </w:p>
    <w:p w14:paraId="73F76BB0" w14:textId="77777777" w:rsidR="00597F79" w:rsidRPr="005C7F40" w:rsidRDefault="00597F79" w:rsidP="00597F79">
      <w:pPr>
        <w:spacing w:after="0" w:line="240" w:lineRule="auto"/>
        <w:rPr>
          <w:color w:val="auto"/>
        </w:rPr>
      </w:pPr>
    </w:p>
    <w:p w14:paraId="75EB3E63" w14:textId="77777777" w:rsidR="00597F79" w:rsidRPr="005C7F40" w:rsidRDefault="00597F79" w:rsidP="00597F79">
      <w:pPr>
        <w:spacing w:after="0" w:line="240" w:lineRule="auto"/>
        <w:rPr>
          <w:b/>
          <w:color w:val="auto"/>
        </w:rPr>
      </w:pPr>
      <w:r w:rsidRPr="005C7F40">
        <w:rPr>
          <w:b/>
          <w:color w:val="auto"/>
        </w:rPr>
        <w:t xml:space="preserve">6.12.1 CESIÓN: </w:t>
      </w:r>
    </w:p>
    <w:p w14:paraId="5CC55B1E" w14:textId="77777777" w:rsidR="00597F79" w:rsidRPr="005C7F40" w:rsidRDefault="00597F79" w:rsidP="00597F79">
      <w:pPr>
        <w:spacing w:after="0" w:line="240" w:lineRule="auto"/>
        <w:rPr>
          <w:color w:val="auto"/>
        </w:rPr>
      </w:pPr>
    </w:p>
    <w:p w14:paraId="1A45712E" w14:textId="77777777" w:rsidR="00597F79" w:rsidRPr="005C7F40" w:rsidRDefault="00597F79" w:rsidP="00597F79">
      <w:pPr>
        <w:spacing w:after="0" w:line="240" w:lineRule="auto"/>
        <w:rPr>
          <w:color w:val="auto"/>
        </w:rPr>
      </w:pPr>
      <w:r w:rsidRPr="005C7F40">
        <w:rPr>
          <w:color w:val="auto"/>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7513BF09" w14:textId="77777777" w:rsidR="00597F79" w:rsidRPr="005C7F40" w:rsidRDefault="00597F79" w:rsidP="00597F79">
      <w:pPr>
        <w:spacing w:after="0" w:line="240" w:lineRule="auto"/>
        <w:rPr>
          <w:color w:val="auto"/>
        </w:rPr>
      </w:pPr>
    </w:p>
    <w:p w14:paraId="1194A77F" w14:textId="77777777" w:rsidR="00597F79" w:rsidRPr="005C7F40" w:rsidRDefault="00597F79" w:rsidP="00597F79">
      <w:pPr>
        <w:spacing w:after="120" w:line="240" w:lineRule="auto"/>
        <w:ind w:left="20"/>
        <w:rPr>
          <w:b/>
          <w:color w:val="auto"/>
        </w:rPr>
      </w:pPr>
      <w:r w:rsidRPr="005C7F40">
        <w:rPr>
          <w:b/>
          <w:color w:val="auto"/>
        </w:rPr>
        <w:t xml:space="preserve">6.12.2 SUBCONTRATACIÓN: </w:t>
      </w:r>
    </w:p>
    <w:p w14:paraId="0EEA63EB" w14:textId="77777777" w:rsidR="00597F79" w:rsidRPr="005C7F40" w:rsidRDefault="00597F79" w:rsidP="00597F79">
      <w:pPr>
        <w:spacing w:after="0" w:line="240" w:lineRule="auto"/>
        <w:rPr>
          <w:color w:val="auto"/>
        </w:rPr>
      </w:pPr>
      <w:r w:rsidRPr="005C7F40">
        <w:rPr>
          <w:color w:val="auto"/>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5107EB5D" w14:textId="77777777" w:rsidR="00597F79" w:rsidRPr="005C7F40" w:rsidRDefault="00597F79" w:rsidP="00597F79">
      <w:pPr>
        <w:spacing w:after="0" w:line="240" w:lineRule="auto"/>
        <w:rPr>
          <w:color w:val="auto"/>
        </w:rPr>
      </w:pPr>
    </w:p>
    <w:p w14:paraId="37DD2315" w14:textId="77777777" w:rsidR="00597F79" w:rsidRPr="00D2181E" w:rsidRDefault="00597F79" w:rsidP="00597F79">
      <w:pPr>
        <w:spacing w:after="120" w:line="240" w:lineRule="auto"/>
        <w:rPr>
          <w:b/>
          <w:color w:val="auto"/>
        </w:rPr>
      </w:pPr>
      <w:r w:rsidRPr="005C7F40">
        <w:rPr>
          <w:b/>
          <w:color w:val="auto"/>
        </w:rPr>
        <w:t xml:space="preserve">6.13. VINCULACIÓN DE PERSONAL Y PRESTACIONES DE LOS TRABAJADORES: </w:t>
      </w:r>
    </w:p>
    <w:p w14:paraId="39979D5E" w14:textId="77777777" w:rsidR="00597F79" w:rsidRPr="005C7F40" w:rsidRDefault="00597F79" w:rsidP="00597F79">
      <w:pPr>
        <w:spacing w:after="0" w:line="240" w:lineRule="auto"/>
        <w:rPr>
          <w:color w:val="auto"/>
        </w:rPr>
      </w:pPr>
      <w:r w:rsidRPr="005C7F40">
        <w:rPr>
          <w:color w:val="auto"/>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087CF698" w14:textId="77777777" w:rsidR="00597F79" w:rsidRPr="005C7F40" w:rsidRDefault="00597F79" w:rsidP="00597F79">
      <w:pPr>
        <w:spacing w:after="0" w:line="240" w:lineRule="auto"/>
        <w:rPr>
          <w:color w:val="auto"/>
        </w:rPr>
      </w:pPr>
    </w:p>
    <w:p w14:paraId="3D0CD7B9" w14:textId="77777777" w:rsidR="00597F79" w:rsidRPr="005C7F40" w:rsidRDefault="00597F79" w:rsidP="00597F79">
      <w:pPr>
        <w:spacing w:after="0" w:line="240" w:lineRule="auto"/>
        <w:rPr>
          <w:b/>
          <w:color w:val="auto"/>
        </w:rPr>
      </w:pPr>
      <w:r w:rsidRPr="005C7F40">
        <w:rPr>
          <w:b/>
          <w:color w:val="auto"/>
        </w:rPr>
        <w:t>6.14. RIESGOS</w:t>
      </w:r>
    </w:p>
    <w:p w14:paraId="30BC9805" w14:textId="77777777" w:rsidR="00597F79" w:rsidRPr="005C7F40" w:rsidRDefault="00597F79" w:rsidP="00597F79">
      <w:pPr>
        <w:spacing w:after="0" w:line="240" w:lineRule="auto"/>
        <w:rPr>
          <w:color w:val="auto"/>
        </w:rPr>
      </w:pPr>
    </w:p>
    <w:p w14:paraId="08618E2B" w14:textId="77777777" w:rsidR="002D688C" w:rsidRPr="002D688C" w:rsidRDefault="002D688C" w:rsidP="002D688C">
      <w:pPr>
        <w:spacing w:after="0" w:line="240" w:lineRule="auto"/>
        <w:rPr>
          <w:color w:val="auto"/>
        </w:rPr>
      </w:pPr>
      <w:r w:rsidRPr="002D688C">
        <w:rPr>
          <w:color w:val="auto"/>
        </w:rPr>
        <w:t>RIESGO POR VARIACIÓN DEL PRECIO DE MERCADO: El riesgo de mercado es el riesgo que existe a la variación de un precio o tasa en el mercado. Según el mercado en el que se opere, el riesgo de mercado podrá ser: riesgo de precio de las mercancías, riesgo de precio de las acciones, riesgo de tipo de interés y riesgo de tipo de cambio. Para este caso se entre el CONTRATANTE y el CONTRATISTA SE generara de común acuerdo los ajustes necesarios para evitar el desequilibrio económico de las partes.</w:t>
      </w:r>
    </w:p>
    <w:p w14:paraId="2197BE3F" w14:textId="77777777" w:rsidR="002D688C" w:rsidRPr="002D688C" w:rsidRDefault="002D688C" w:rsidP="002D688C">
      <w:pPr>
        <w:spacing w:after="0" w:line="240" w:lineRule="auto"/>
        <w:rPr>
          <w:color w:val="auto"/>
        </w:rPr>
      </w:pPr>
    </w:p>
    <w:p w14:paraId="556A3A52" w14:textId="77777777" w:rsidR="002D688C" w:rsidRPr="002D688C" w:rsidRDefault="002D688C" w:rsidP="002D688C">
      <w:pPr>
        <w:spacing w:after="0" w:line="240" w:lineRule="auto"/>
        <w:rPr>
          <w:color w:val="auto"/>
        </w:rPr>
      </w:pPr>
      <w:r w:rsidRPr="002D688C">
        <w:rPr>
          <w:color w:val="auto"/>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w:t>
      </w:r>
    </w:p>
    <w:p w14:paraId="674C47E9" w14:textId="77777777" w:rsidR="002D688C" w:rsidRPr="002D688C" w:rsidRDefault="002D688C" w:rsidP="002D688C">
      <w:pPr>
        <w:spacing w:after="0" w:line="240" w:lineRule="auto"/>
        <w:rPr>
          <w:color w:val="auto"/>
        </w:rPr>
      </w:pPr>
    </w:p>
    <w:p w14:paraId="746F939A" w14:textId="77777777" w:rsidR="002D688C" w:rsidRPr="002D688C" w:rsidRDefault="002D688C" w:rsidP="002D688C">
      <w:pPr>
        <w:spacing w:after="0" w:line="240" w:lineRule="auto"/>
        <w:rPr>
          <w:color w:val="auto"/>
        </w:rPr>
      </w:pPr>
      <w:r w:rsidRPr="002D688C">
        <w:rPr>
          <w:color w:val="auto"/>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w:t>
      </w:r>
    </w:p>
    <w:p w14:paraId="777E729A" w14:textId="77777777" w:rsidR="002D688C" w:rsidRPr="002D688C" w:rsidRDefault="002D688C" w:rsidP="002D688C">
      <w:pPr>
        <w:spacing w:after="0" w:line="240" w:lineRule="auto"/>
        <w:rPr>
          <w:color w:val="auto"/>
        </w:rPr>
      </w:pPr>
    </w:p>
    <w:p w14:paraId="48FF814B" w14:textId="77777777" w:rsidR="002D688C" w:rsidRPr="002D688C" w:rsidRDefault="002D688C" w:rsidP="002D688C">
      <w:pPr>
        <w:spacing w:after="0" w:line="240" w:lineRule="auto"/>
        <w:rPr>
          <w:color w:val="auto"/>
        </w:rPr>
      </w:pPr>
      <w:r w:rsidRPr="002D688C">
        <w:rPr>
          <w:color w:val="auto"/>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w:t>
      </w:r>
    </w:p>
    <w:p w14:paraId="0D100420" w14:textId="77777777" w:rsidR="002D688C" w:rsidRPr="002D688C" w:rsidRDefault="002D688C" w:rsidP="002D688C">
      <w:pPr>
        <w:spacing w:after="0" w:line="240" w:lineRule="auto"/>
        <w:rPr>
          <w:color w:val="auto"/>
        </w:rPr>
      </w:pPr>
    </w:p>
    <w:p w14:paraId="3E910FB2" w14:textId="3A7AE5FD" w:rsidR="00597F79" w:rsidRPr="00B3051E" w:rsidRDefault="002D688C" w:rsidP="002D688C">
      <w:pPr>
        <w:spacing w:after="0" w:line="240" w:lineRule="auto"/>
        <w:rPr>
          <w:color w:val="auto"/>
        </w:rPr>
      </w:pPr>
      <w:r w:rsidRPr="002D688C">
        <w:rPr>
          <w:color w:val="auto"/>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w:t>
      </w:r>
      <w:r w:rsidR="00597F79" w:rsidRPr="00B3051E">
        <w:rPr>
          <w:color w:val="auto"/>
        </w:rPr>
        <w:t>.</w:t>
      </w:r>
    </w:p>
    <w:p w14:paraId="5E13F9E0" w14:textId="77777777" w:rsidR="00597F79" w:rsidRPr="005C7F40" w:rsidRDefault="00597F79" w:rsidP="00597F79">
      <w:pPr>
        <w:spacing w:after="0" w:line="240" w:lineRule="auto"/>
        <w:rPr>
          <w:color w:val="auto"/>
        </w:rPr>
      </w:pPr>
    </w:p>
    <w:p w14:paraId="3F65FAE4" w14:textId="77777777" w:rsidR="00597F79" w:rsidRPr="005C7F40" w:rsidRDefault="00597F79" w:rsidP="00597F79">
      <w:pPr>
        <w:spacing w:after="0" w:line="240" w:lineRule="auto"/>
        <w:rPr>
          <w:b/>
          <w:color w:val="auto"/>
        </w:rPr>
      </w:pPr>
      <w:bookmarkStart w:id="13" w:name="_Hlk96350557"/>
      <w:r w:rsidRPr="005C7F40">
        <w:rPr>
          <w:b/>
          <w:color w:val="auto"/>
        </w:rPr>
        <w:t>6.15. LIQUIDACIÓN DEL CONTRATO</w:t>
      </w:r>
    </w:p>
    <w:p w14:paraId="4656C19D" w14:textId="77777777" w:rsidR="00597F79" w:rsidRPr="005C7F40" w:rsidRDefault="00597F79" w:rsidP="00597F79">
      <w:pPr>
        <w:spacing w:after="0" w:line="240" w:lineRule="auto"/>
        <w:rPr>
          <w:b/>
          <w:color w:val="auto"/>
        </w:rPr>
      </w:pPr>
    </w:p>
    <w:p w14:paraId="094E7423" w14:textId="77777777" w:rsidR="00597F79" w:rsidRPr="005C7F40" w:rsidRDefault="00597F79" w:rsidP="00597F79">
      <w:pPr>
        <w:spacing w:after="0" w:line="240" w:lineRule="auto"/>
        <w:rPr>
          <w:color w:val="auto"/>
        </w:rPr>
      </w:pPr>
      <w:r w:rsidRPr="005C7F40">
        <w:rPr>
          <w:color w:val="auto"/>
        </w:rPr>
        <w:t xml:space="preserve">La liquidación del Contrato se realizará dentro de los cuatro (4) meses siguientes a la terminación del mismo. </w:t>
      </w:r>
    </w:p>
    <w:bookmarkEnd w:id="13"/>
    <w:p w14:paraId="21CA1CDD" w14:textId="77777777" w:rsidR="00597F79" w:rsidRDefault="00597F79" w:rsidP="00597F79">
      <w:pPr>
        <w:spacing w:after="0" w:line="240" w:lineRule="auto"/>
        <w:rPr>
          <w:color w:val="auto"/>
        </w:rPr>
      </w:pPr>
    </w:p>
    <w:p w14:paraId="61C1FBF6" w14:textId="77777777" w:rsidR="00597F79" w:rsidRDefault="00597F79" w:rsidP="00597F79">
      <w:pPr>
        <w:spacing w:after="0" w:line="240" w:lineRule="auto"/>
        <w:rPr>
          <w:color w:val="auto"/>
        </w:rPr>
      </w:pPr>
    </w:p>
    <w:p w14:paraId="69EBF69D" w14:textId="17D5F4C1" w:rsidR="00597F79" w:rsidRDefault="00597F79" w:rsidP="00597F79">
      <w:pPr>
        <w:spacing w:after="0" w:line="240" w:lineRule="auto"/>
        <w:rPr>
          <w:color w:val="auto"/>
        </w:rPr>
      </w:pPr>
    </w:p>
    <w:p w14:paraId="061B3B6D" w14:textId="77777777" w:rsidR="002D688C" w:rsidRPr="005C7F40" w:rsidRDefault="002D688C" w:rsidP="00597F79">
      <w:pPr>
        <w:spacing w:after="0" w:line="240" w:lineRule="auto"/>
        <w:rPr>
          <w:color w:val="auto"/>
        </w:rPr>
      </w:pPr>
    </w:p>
    <w:p w14:paraId="1C60D49B" w14:textId="77777777" w:rsidR="00597F79" w:rsidRPr="005C7F40" w:rsidRDefault="00597F79" w:rsidP="00597F79">
      <w:pPr>
        <w:spacing w:after="0" w:line="240" w:lineRule="auto"/>
        <w:jc w:val="center"/>
        <w:rPr>
          <w:b/>
          <w:color w:val="auto"/>
        </w:rPr>
      </w:pPr>
      <w:bookmarkStart w:id="14" w:name="_Hlk96350587"/>
      <w:r w:rsidRPr="005C7F40">
        <w:rPr>
          <w:b/>
          <w:color w:val="auto"/>
        </w:rPr>
        <w:t>JORGE ENRIQUE MACHUCA LÓPEZ</w:t>
      </w:r>
    </w:p>
    <w:p w14:paraId="49C9038B" w14:textId="77777777" w:rsidR="00597F79" w:rsidRPr="005C7F40" w:rsidRDefault="00597F79" w:rsidP="00597F79">
      <w:pPr>
        <w:spacing w:after="0" w:line="240" w:lineRule="auto"/>
        <w:jc w:val="center"/>
        <w:rPr>
          <w:color w:val="auto"/>
        </w:rPr>
      </w:pPr>
      <w:r w:rsidRPr="005C7F40">
        <w:rPr>
          <w:color w:val="auto"/>
        </w:rPr>
        <w:t>Gerente General</w:t>
      </w:r>
    </w:p>
    <w:p w14:paraId="3F99BF0B" w14:textId="77777777" w:rsidR="00597F79" w:rsidRPr="005C7F40" w:rsidRDefault="00597F79" w:rsidP="00597F79">
      <w:pPr>
        <w:spacing w:after="0" w:line="240" w:lineRule="auto"/>
        <w:rPr>
          <w:color w:val="auto"/>
          <w:sz w:val="16"/>
        </w:rPr>
      </w:pPr>
      <w:r w:rsidRPr="005C7F40">
        <w:rPr>
          <w:color w:val="auto"/>
          <w:sz w:val="16"/>
        </w:rPr>
        <w:t xml:space="preserve">Vo. Bo. </w:t>
      </w:r>
      <w:r>
        <w:rPr>
          <w:color w:val="auto"/>
          <w:sz w:val="16"/>
        </w:rPr>
        <w:t>NESTOR JAVIER LEMUS CLAVIJO</w:t>
      </w:r>
    </w:p>
    <w:p w14:paraId="0842D0C8" w14:textId="77777777" w:rsidR="00597F79" w:rsidRPr="005C7F40" w:rsidRDefault="00597F79" w:rsidP="00597F79">
      <w:pPr>
        <w:spacing w:after="0" w:line="240" w:lineRule="auto"/>
        <w:rPr>
          <w:color w:val="auto"/>
          <w:sz w:val="16"/>
        </w:rPr>
      </w:pPr>
      <w:r w:rsidRPr="005C7F40">
        <w:rPr>
          <w:color w:val="auto"/>
          <w:sz w:val="16"/>
        </w:rPr>
        <w:t xml:space="preserve"> </w:t>
      </w:r>
      <w:r>
        <w:rPr>
          <w:color w:val="auto"/>
          <w:sz w:val="16"/>
        </w:rPr>
        <w:t>Subgerente Técnico</w:t>
      </w:r>
    </w:p>
    <w:p w14:paraId="06503C96" w14:textId="77777777" w:rsidR="00597F79" w:rsidRPr="005C7F40" w:rsidRDefault="00597F79" w:rsidP="00597F79">
      <w:pPr>
        <w:spacing w:after="0" w:line="240" w:lineRule="auto"/>
        <w:rPr>
          <w:color w:val="auto"/>
          <w:sz w:val="16"/>
        </w:rPr>
      </w:pPr>
    </w:p>
    <w:p w14:paraId="4F30F53F" w14:textId="77777777" w:rsidR="00597F79" w:rsidRPr="005C7F40" w:rsidRDefault="00597F79" w:rsidP="00597F79">
      <w:pPr>
        <w:spacing w:after="0" w:line="240" w:lineRule="auto"/>
        <w:ind w:left="11" w:hanging="11"/>
        <w:rPr>
          <w:rFonts w:eastAsia="Calibri"/>
          <w:color w:val="auto"/>
          <w:sz w:val="16"/>
          <w:lang w:val="es-ES" w:eastAsia="en-US"/>
        </w:rPr>
      </w:pPr>
      <w:r w:rsidRPr="005C7F40">
        <w:rPr>
          <w:rFonts w:eastAsia="Calibri"/>
          <w:color w:val="auto"/>
          <w:sz w:val="16"/>
          <w:lang w:val="es-ES" w:eastAsia="en-US"/>
        </w:rPr>
        <w:t xml:space="preserve">Vo. Bo. </w:t>
      </w:r>
      <w:r>
        <w:rPr>
          <w:rFonts w:eastAsia="Calibri"/>
          <w:color w:val="auto"/>
          <w:sz w:val="16"/>
          <w:lang w:val="es-ES" w:eastAsia="en-US"/>
        </w:rPr>
        <w:t>SANDRA MILENA CUBILLOS GONZALEZ</w:t>
      </w:r>
    </w:p>
    <w:p w14:paraId="243D58EA" w14:textId="77777777" w:rsidR="00597F79" w:rsidRPr="005C7F40" w:rsidRDefault="00597F79" w:rsidP="00597F79">
      <w:pPr>
        <w:spacing w:after="0" w:line="240" w:lineRule="auto"/>
        <w:ind w:left="11" w:hanging="11"/>
        <w:rPr>
          <w:rFonts w:eastAsia="Calibri"/>
          <w:color w:val="auto"/>
          <w:sz w:val="16"/>
          <w:lang w:val="es-ES" w:eastAsia="en-US"/>
        </w:rPr>
      </w:pPr>
      <w:r w:rsidRPr="005C7F40">
        <w:rPr>
          <w:rFonts w:eastAsia="Calibri"/>
          <w:color w:val="auto"/>
          <w:sz w:val="16"/>
          <w:lang w:val="es-ES" w:eastAsia="en-US"/>
        </w:rPr>
        <w:t xml:space="preserve"> </w:t>
      </w:r>
      <w:r>
        <w:rPr>
          <w:rFonts w:eastAsia="Calibri"/>
          <w:color w:val="auto"/>
          <w:sz w:val="16"/>
          <w:lang w:val="es-ES" w:eastAsia="en-US"/>
        </w:rPr>
        <w:t>Jefe Oficina Asesora de Jurídica y Contratación</w:t>
      </w:r>
    </w:p>
    <w:bookmarkEnd w:id="14"/>
    <w:p w14:paraId="3D3136CE" w14:textId="77777777" w:rsidR="00FA7044" w:rsidRDefault="00FA7044" w:rsidP="00597F79">
      <w:pPr>
        <w:spacing w:after="0" w:line="240" w:lineRule="auto"/>
        <w:jc w:val="center"/>
        <w:rPr>
          <w:b/>
          <w:color w:val="auto"/>
        </w:rPr>
      </w:pPr>
    </w:p>
    <w:p w14:paraId="236F4A49" w14:textId="77777777" w:rsidR="00FA7044" w:rsidRDefault="00FA7044" w:rsidP="00597F79">
      <w:pPr>
        <w:spacing w:after="0" w:line="240" w:lineRule="auto"/>
        <w:jc w:val="center"/>
        <w:rPr>
          <w:b/>
          <w:color w:val="auto"/>
        </w:rPr>
      </w:pPr>
    </w:p>
    <w:p w14:paraId="2BD54192" w14:textId="77777777" w:rsidR="00FA7044" w:rsidRDefault="00FA7044" w:rsidP="00597F79">
      <w:pPr>
        <w:spacing w:after="0" w:line="240" w:lineRule="auto"/>
        <w:jc w:val="center"/>
        <w:rPr>
          <w:b/>
          <w:color w:val="auto"/>
        </w:rPr>
      </w:pPr>
    </w:p>
    <w:p w14:paraId="770EF8D7" w14:textId="77777777" w:rsidR="00FA7044" w:rsidRDefault="00FA7044" w:rsidP="00597F79">
      <w:pPr>
        <w:spacing w:after="0" w:line="240" w:lineRule="auto"/>
        <w:jc w:val="center"/>
        <w:rPr>
          <w:b/>
          <w:color w:val="auto"/>
        </w:rPr>
      </w:pPr>
    </w:p>
    <w:p w14:paraId="40753B08" w14:textId="77777777" w:rsidR="00FA7044" w:rsidRDefault="00FA7044" w:rsidP="00597F79">
      <w:pPr>
        <w:spacing w:after="0" w:line="240" w:lineRule="auto"/>
        <w:jc w:val="center"/>
        <w:rPr>
          <w:b/>
          <w:color w:val="auto"/>
        </w:rPr>
      </w:pPr>
    </w:p>
    <w:p w14:paraId="347AAAFB" w14:textId="77777777" w:rsidR="00FA7044" w:rsidRDefault="00FA7044" w:rsidP="00597F79">
      <w:pPr>
        <w:spacing w:after="0" w:line="240" w:lineRule="auto"/>
        <w:jc w:val="center"/>
        <w:rPr>
          <w:b/>
          <w:color w:val="auto"/>
        </w:rPr>
      </w:pPr>
    </w:p>
    <w:p w14:paraId="10E1CF41" w14:textId="77777777" w:rsidR="00FA7044" w:rsidRDefault="00FA7044" w:rsidP="00597F79">
      <w:pPr>
        <w:spacing w:after="0" w:line="240" w:lineRule="auto"/>
        <w:jc w:val="center"/>
        <w:rPr>
          <w:b/>
          <w:color w:val="auto"/>
        </w:rPr>
      </w:pPr>
    </w:p>
    <w:p w14:paraId="3257B2C8" w14:textId="77777777" w:rsidR="00FA7044" w:rsidRDefault="00FA7044" w:rsidP="00597F79">
      <w:pPr>
        <w:spacing w:after="0" w:line="240" w:lineRule="auto"/>
        <w:jc w:val="center"/>
        <w:rPr>
          <w:b/>
          <w:color w:val="auto"/>
        </w:rPr>
      </w:pPr>
    </w:p>
    <w:p w14:paraId="6869A272" w14:textId="77777777" w:rsidR="00FA7044" w:rsidRDefault="00FA7044" w:rsidP="00597F79">
      <w:pPr>
        <w:spacing w:after="0" w:line="240" w:lineRule="auto"/>
        <w:jc w:val="center"/>
        <w:rPr>
          <w:b/>
          <w:color w:val="auto"/>
        </w:rPr>
      </w:pPr>
    </w:p>
    <w:p w14:paraId="3D1A075A" w14:textId="77777777" w:rsidR="00FA7044" w:rsidRDefault="00FA7044" w:rsidP="00597F79">
      <w:pPr>
        <w:spacing w:after="0" w:line="240" w:lineRule="auto"/>
        <w:jc w:val="center"/>
        <w:rPr>
          <w:b/>
          <w:color w:val="auto"/>
        </w:rPr>
      </w:pPr>
    </w:p>
    <w:p w14:paraId="477B4625" w14:textId="77777777" w:rsidR="00FA7044" w:rsidRDefault="00FA7044" w:rsidP="00597F79">
      <w:pPr>
        <w:spacing w:after="0" w:line="240" w:lineRule="auto"/>
        <w:jc w:val="center"/>
        <w:rPr>
          <w:b/>
          <w:color w:val="auto"/>
        </w:rPr>
      </w:pPr>
    </w:p>
    <w:p w14:paraId="6088D97B" w14:textId="0E7FA389" w:rsidR="00597F79" w:rsidRPr="005C7F40" w:rsidRDefault="00597F79" w:rsidP="00597F79">
      <w:pPr>
        <w:spacing w:after="0" w:line="240" w:lineRule="auto"/>
        <w:jc w:val="center"/>
        <w:rPr>
          <w:b/>
          <w:color w:val="auto"/>
        </w:rPr>
      </w:pPr>
      <w:r w:rsidRPr="005C7F40">
        <w:rPr>
          <w:b/>
          <w:color w:val="auto"/>
        </w:rPr>
        <w:t>FORMULARIO Nº 1</w:t>
      </w:r>
    </w:p>
    <w:p w14:paraId="7D0C20AB" w14:textId="77777777" w:rsidR="00597F79" w:rsidRPr="005C7F40" w:rsidRDefault="00597F79" w:rsidP="00597F79">
      <w:pPr>
        <w:spacing w:after="0" w:line="240" w:lineRule="auto"/>
        <w:jc w:val="center"/>
        <w:rPr>
          <w:b/>
          <w:color w:val="auto"/>
        </w:rPr>
      </w:pPr>
      <w:r w:rsidRPr="005C7F40">
        <w:rPr>
          <w:b/>
          <w:color w:val="auto"/>
        </w:rPr>
        <w:t>CARTA DE PRESENTACIÓN DE LA OFERTA</w:t>
      </w:r>
    </w:p>
    <w:p w14:paraId="554E29EB" w14:textId="77777777" w:rsidR="00597F79" w:rsidRPr="005C7F40" w:rsidRDefault="00597F79" w:rsidP="00597F79">
      <w:pPr>
        <w:spacing w:after="0" w:line="240" w:lineRule="auto"/>
        <w:jc w:val="center"/>
        <w:rPr>
          <w:color w:val="auto"/>
        </w:rPr>
      </w:pPr>
    </w:p>
    <w:p w14:paraId="32AB087E" w14:textId="77777777" w:rsidR="00597F79" w:rsidRPr="005C7F40" w:rsidRDefault="00597F79" w:rsidP="00597F79">
      <w:pPr>
        <w:spacing w:after="0" w:line="240" w:lineRule="auto"/>
        <w:rPr>
          <w:color w:val="auto"/>
        </w:rPr>
      </w:pPr>
      <w:r w:rsidRPr="005C7F40">
        <w:rPr>
          <w:color w:val="auto"/>
        </w:rPr>
        <w:t>Ciudad y fecha</w:t>
      </w:r>
    </w:p>
    <w:p w14:paraId="6671A7BB" w14:textId="77777777" w:rsidR="00597F79" w:rsidRPr="005C7F40" w:rsidRDefault="00597F79" w:rsidP="00597F79">
      <w:pPr>
        <w:spacing w:after="0" w:line="240" w:lineRule="auto"/>
        <w:rPr>
          <w:color w:val="auto"/>
        </w:rPr>
      </w:pPr>
      <w:r w:rsidRPr="005C7F40">
        <w:rPr>
          <w:color w:val="auto"/>
        </w:rPr>
        <w:t xml:space="preserve">Señores </w:t>
      </w:r>
    </w:p>
    <w:p w14:paraId="313CA898" w14:textId="77777777" w:rsidR="00597F79" w:rsidRPr="005C7F40" w:rsidRDefault="00597F79" w:rsidP="00597F79">
      <w:pPr>
        <w:spacing w:after="0" w:line="240" w:lineRule="auto"/>
        <w:rPr>
          <w:color w:val="auto"/>
        </w:rPr>
      </w:pPr>
      <w:r w:rsidRPr="005C7F40">
        <w:rPr>
          <w:color w:val="auto"/>
        </w:rPr>
        <w:t>EMPRESA DE LICORES DE CUNDINAMARCA</w:t>
      </w:r>
    </w:p>
    <w:p w14:paraId="7F1CAC20" w14:textId="77777777" w:rsidR="00597F79" w:rsidRPr="005C7F40" w:rsidRDefault="00597F79" w:rsidP="00597F79">
      <w:pPr>
        <w:spacing w:after="0" w:line="240" w:lineRule="auto"/>
        <w:rPr>
          <w:color w:val="auto"/>
        </w:rPr>
      </w:pPr>
      <w:r w:rsidRPr="005C7F40">
        <w:rPr>
          <w:color w:val="auto"/>
        </w:rPr>
        <w:t>Ciudad</w:t>
      </w:r>
    </w:p>
    <w:p w14:paraId="0A0450D3" w14:textId="77777777" w:rsidR="00597F79" w:rsidRPr="005C7F40" w:rsidRDefault="00597F79" w:rsidP="00597F79">
      <w:pPr>
        <w:spacing w:after="0" w:line="240" w:lineRule="auto"/>
        <w:rPr>
          <w:color w:val="auto"/>
        </w:rPr>
      </w:pPr>
    </w:p>
    <w:p w14:paraId="629D523E" w14:textId="28AC8AC2" w:rsidR="00597F79" w:rsidRPr="005C7F40" w:rsidRDefault="00597F79" w:rsidP="00597F79">
      <w:pPr>
        <w:spacing w:after="0" w:line="240" w:lineRule="auto"/>
        <w:rPr>
          <w:color w:val="auto"/>
        </w:rPr>
      </w:pPr>
      <w:r w:rsidRPr="005C7F40">
        <w:rPr>
          <w:color w:val="auto"/>
        </w:rPr>
        <w:t xml:space="preserve">ASUNTO: INVITACIÓN No. </w:t>
      </w:r>
      <w:r>
        <w:rPr>
          <w:color w:val="auto"/>
        </w:rPr>
        <w:t>00</w:t>
      </w:r>
      <w:r w:rsidR="002D688C">
        <w:rPr>
          <w:color w:val="auto"/>
        </w:rPr>
        <w:t>9</w:t>
      </w:r>
      <w:r>
        <w:rPr>
          <w:color w:val="auto"/>
        </w:rPr>
        <w:t xml:space="preserve"> de 2022</w:t>
      </w:r>
    </w:p>
    <w:p w14:paraId="4868F914" w14:textId="77777777" w:rsidR="00597F79" w:rsidRPr="005C7F40" w:rsidRDefault="00597F79" w:rsidP="00597F79">
      <w:pPr>
        <w:spacing w:after="0" w:line="240" w:lineRule="auto"/>
        <w:rPr>
          <w:color w:val="auto"/>
        </w:rPr>
      </w:pPr>
    </w:p>
    <w:p w14:paraId="7E2844F6" w14:textId="77777777" w:rsidR="00597F79" w:rsidRPr="005C7F40" w:rsidRDefault="00597F79" w:rsidP="00597F79">
      <w:pPr>
        <w:spacing w:after="0" w:line="240" w:lineRule="auto"/>
        <w:rPr>
          <w:color w:val="auto"/>
        </w:rPr>
      </w:pPr>
      <w:r w:rsidRPr="005C7F40">
        <w:rPr>
          <w:color w:val="auto"/>
        </w:rPr>
        <w:t>Apreciado Señor:</w:t>
      </w:r>
    </w:p>
    <w:p w14:paraId="69EA8342" w14:textId="77777777" w:rsidR="00597F79" w:rsidRPr="005C7F40" w:rsidRDefault="00597F79" w:rsidP="00597F79">
      <w:pPr>
        <w:spacing w:after="0" w:line="240" w:lineRule="auto"/>
        <w:rPr>
          <w:color w:val="auto"/>
        </w:rPr>
      </w:pPr>
    </w:p>
    <w:p w14:paraId="64BA5869" w14:textId="7F5231E2" w:rsidR="00597F79" w:rsidRPr="005C7F40" w:rsidRDefault="00597F79" w:rsidP="00597F79">
      <w:pPr>
        <w:spacing w:after="0" w:line="240" w:lineRule="auto"/>
        <w:rPr>
          <w:color w:val="auto"/>
        </w:rPr>
      </w:pPr>
      <w:r w:rsidRPr="005C7F40">
        <w:rPr>
          <w:color w:val="auto"/>
        </w:rPr>
        <w:t xml:space="preserve">Nosotros los suscritos: ......................................................................... ........ de conformidad con las condiciones que se estipulan en los documentos de la invitación No. </w:t>
      </w:r>
      <w:r>
        <w:rPr>
          <w:color w:val="auto"/>
        </w:rPr>
        <w:t>00</w:t>
      </w:r>
      <w:r w:rsidR="002D688C">
        <w:rPr>
          <w:color w:val="auto"/>
        </w:rPr>
        <w:t>9</w:t>
      </w:r>
      <w:r>
        <w:rPr>
          <w:color w:val="auto"/>
        </w:rPr>
        <w:t xml:space="preserve"> de 2022</w:t>
      </w:r>
      <w:r w:rsidRPr="005C7F40">
        <w:rPr>
          <w:color w:val="auto"/>
        </w:rPr>
        <w:t>, presentamos la siguiente “</w:t>
      </w:r>
      <w:r w:rsidR="00165CCB" w:rsidRPr="00165CCB">
        <w:rPr>
          <w:color w:val="auto"/>
        </w:rPr>
        <w:t>IMPORTACION Y SUMINISTRO DE ENVASE DE VIDRIO PARA LA PRODUCCIÓN DEL NUEVO PRODUCTO "AGUARDIENTE NECTAR DORADO" DE LA EMPRESA DE LICORES DE CUNDINAMARCA</w:t>
      </w:r>
      <w:r w:rsidR="002D688C" w:rsidRPr="002D688C">
        <w:rPr>
          <w:color w:val="auto"/>
        </w:rPr>
        <w:t>.</w:t>
      </w:r>
      <w:r w:rsidR="002D688C" w:rsidRPr="005C7F40">
        <w:rPr>
          <w:color w:val="auto"/>
        </w:rPr>
        <w:t>”</w:t>
      </w:r>
      <w:r w:rsidRPr="005C7F40">
        <w:rPr>
          <w:color w:val="auto"/>
        </w:rPr>
        <w:t>, convencional o contractual de vigilar.</w:t>
      </w:r>
    </w:p>
    <w:p w14:paraId="5BDEA163" w14:textId="77777777" w:rsidR="00597F79" w:rsidRPr="005C7F40" w:rsidRDefault="00597F79" w:rsidP="00597F79">
      <w:pPr>
        <w:spacing w:after="0" w:line="240" w:lineRule="auto"/>
        <w:rPr>
          <w:color w:val="auto"/>
        </w:rPr>
      </w:pPr>
    </w:p>
    <w:p w14:paraId="06E24CBA" w14:textId="77777777" w:rsidR="00597F79" w:rsidRPr="005C7F40" w:rsidRDefault="00597F79" w:rsidP="00597F79">
      <w:pPr>
        <w:spacing w:after="0" w:line="240" w:lineRule="auto"/>
        <w:rPr>
          <w:color w:val="auto"/>
        </w:rPr>
      </w:pPr>
      <w:r w:rsidRPr="005C7F40">
        <w:rPr>
          <w:color w:val="auto"/>
        </w:rPr>
        <w:t>Declaramos asimismo bajo la gravedad del juramento:</w:t>
      </w:r>
    </w:p>
    <w:p w14:paraId="32A6356B" w14:textId="77777777" w:rsidR="00597F79" w:rsidRPr="005C7F40" w:rsidRDefault="00597F79" w:rsidP="00597F79">
      <w:pPr>
        <w:spacing w:after="0" w:line="240" w:lineRule="auto"/>
        <w:rPr>
          <w:color w:val="auto"/>
        </w:rPr>
      </w:pPr>
    </w:p>
    <w:p w14:paraId="2D5C060A"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Que esta OFERTA y el Contrato que llegare a celebrarse solo compromete a los firmantes de esta carta.</w:t>
      </w:r>
    </w:p>
    <w:p w14:paraId="3E608201"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Que ninguna entidad o persona distinta de los firmantes tiene interés comercial en esta OFERTA ni en el Contrato que de ella se derive.</w:t>
      </w:r>
    </w:p>
    <w:p w14:paraId="17682813" w14:textId="14B9DC2F"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 xml:space="preserve">Que conocemos en su totalidad las condiciones de contratación de la INVITACIÓN No. </w:t>
      </w:r>
      <w:r>
        <w:rPr>
          <w:color w:val="auto"/>
        </w:rPr>
        <w:t>00</w:t>
      </w:r>
      <w:r w:rsidR="002D688C">
        <w:rPr>
          <w:color w:val="auto"/>
        </w:rPr>
        <w:t>9</w:t>
      </w:r>
      <w:r>
        <w:rPr>
          <w:color w:val="auto"/>
        </w:rPr>
        <w:t xml:space="preserve"> de 2022</w:t>
      </w:r>
      <w:r w:rsidRPr="005C7F40">
        <w:rPr>
          <w:color w:val="auto"/>
        </w:rPr>
        <w:t xml:space="preserve"> y demás documentos de las condiciones de contratación y aceptamos los requisitos en ellos contenidos. </w:t>
      </w:r>
    </w:p>
    <w:p w14:paraId="11D60DDD"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Que hemos recibido las aclaraciones dadas por la Empresa de Licores de Cundinamarca y estamos de acuerdo.</w:t>
      </w:r>
    </w:p>
    <w:p w14:paraId="5BDE8A29"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Que hemos recibido los documentos que integran las condiciones de contratación y aceptamos su contenido.</w:t>
      </w:r>
    </w:p>
    <w:p w14:paraId="03672D8D"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Que haremos los trámites necesarios para la firma y legalización del Contrato el día siguiente de la aceptación de la Oferta.</w:t>
      </w:r>
    </w:p>
    <w:p w14:paraId="284B27DB"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Que no nos hallamos incurso en causal alguna de inhabilidad e incompatibilidad de las señaladas en la ley y no nos encontramos en ninguno de los eventos de prohibiciones especiales para contratar, ni en conflicto de intereses.</w:t>
      </w:r>
    </w:p>
    <w:p w14:paraId="6644C7C9"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 xml:space="preserve">Que nos comprometemos a cumplir totalmente los servicios en los plazos estipulados en las condiciones de contratación. </w:t>
      </w:r>
    </w:p>
    <w:p w14:paraId="77B151F1"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Que responderé (mos) por la calidad de los bienes y servicios contratados, sin perjuicio de la constitución de la garantía.</w:t>
      </w:r>
    </w:p>
    <w:p w14:paraId="68A18847"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 xml:space="preserve">Que acepto (amos) las especificaciones técnicas de las condiciones de contratación. </w:t>
      </w:r>
    </w:p>
    <w:p w14:paraId="17F60435"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Los servicios y bienes que ofrezco son de carácter _________________ (nacional o extranjero).</w:t>
      </w:r>
    </w:p>
    <w:p w14:paraId="540C14C2"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 xml:space="preserve">Que la presente OFERTA consta de (  ) folios, debidamente numerados y rubricados. </w:t>
      </w:r>
    </w:p>
    <w:p w14:paraId="6E853675"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 xml:space="preserve">Afirmo, que el OFERENTE o los socios de la persona jurídica, o cada uno de los integrantes del consorcio o unión temporal, y que no somos responsables fiscales del Estado. </w:t>
      </w:r>
    </w:p>
    <w:p w14:paraId="07871A7F" w14:textId="77777777" w:rsidR="00597F79" w:rsidRPr="005C7F40" w:rsidRDefault="00597F79" w:rsidP="00597F79">
      <w:pPr>
        <w:pStyle w:val="Prrafodelista"/>
        <w:numPr>
          <w:ilvl w:val="0"/>
          <w:numId w:val="29"/>
        </w:numPr>
        <w:spacing w:after="0" w:line="240" w:lineRule="auto"/>
        <w:ind w:left="567" w:hanging="284"/>
        <w:rPr>
          <w:color w:val="auto"/>
        </w:rPr>
      </w:pPr>
      <w:r w:rsidRPr="005C7F40">
        <w:rPr>
          <w:color w:val="auto"/>
        </w:rPr>
        <w:t>Que la OFERTA tiene una validez de treinta (30) días calendario contados a partir de la fecha de cierre de la CONVOCATORÍA.</w:t>
      </w:r>
    </w:p>
    <w:p w14:paraId="65103481" w14:textId="77777777" w:rsidR="00597F79" w:rsidRPr="005C7F40" w:rsidRDefault="00597F79" w:rsidP="00597F79">
      <w:pPr>
        <w:spacing w:after="0" w:line="240" w:lineRule="auto"/>
        <w:ind w:left="426" w:hanging="284"/>
        <w:rPr>
          <w:color w:val="auto"/>
        </w:rPr>
      </w:pPr>
    </w:p>
    <w:p w14:paraId="39BB25CF" w14:textId="77777777" w:rsidR="00597F79" w:rsidRPr="005C7F40" w:rsidRDefault="00597F79" w:rsidP="00597F79">
      <w:pPr>
        <w:spacing w:after="0" w:line="240" w:lineRule="auto"/>
        <w:rPr>
          <w:color w:val="auto"/>
        </w:rPr>
      </w:pPr>
      <w:r w:rsidRPr="005C7F40">
        <w:rPr>
          <w:color w:val="auto"/>
        </w:rPr>
        <w:t>COMPROMISOS:</w:t>
      </w:r>
    </w:p>
    <w:p w14:paraId="5BA65415" w14:textId="77777777" w:rsidR="00597F79" w:rsidRPr="005C7F40" w:rsidRDefault="00597F79" w:rsidP="00597F79">
      <w:pPr>
        <w:spacing w:after="0" w:line="240" w:lineRule="auto"/>
        <w:rPr>
          <w:color w:val="auto"/>
        </w:rPr>
      </w:pPr>
    </w:p>
    <w:p w14:paraId="16F49A53" w14:textId="77777777" w:rsidR="00597F79" w:rsidRPr="005C7F40" w:rsidRDefault="00597F79" w:rsidP="00597F79">
      <w:pPr>
        <w:spacing w:after="0" w:line="240" w:lineRule="auto"/>
        <w:rPr>
          <w:color w:val="auto"/>
        </w:rPr>
      </w:pPr>
      <w:r w:rsidRPr="005C7F40">
        <w:rPr>
          <w:color w:val="auto"/>
        </w:rPr>
        <w:t>Que la Empresa que represento se COMPROMETE a cumplir todos y cada uno de los requerimientos establecidos en el punto 3. de la presente invitación.</w:t>
      </w:r>
    </w:p>
    <w:p w14:paraId="40D11CD2" w14:textId="77777777" w:rsidR="00597F79" w:rsidRPr="005C7F40" w:rsidRDefault="00597F79" w:rsidP="00597F79">
      <w:pPr>
        <w:spacing w:after="0" w:line="240" w:lineRule="auto"/>
        <w:rPr>
          <w:color w:val="auto"/>
        </w:rPr>
      </w:pPr>
      <w:r w:rsidRPr="005C7F40">
        <w:rPr>
          <w:color w:val="auto"/>
        </w:rPr>
        <w:t>Atentamente,</w:t>
      </w:r>
    </w:p>
    <w:p w14:paraId="314B86BF" w14:textId="77777777" w:rsidR="00597F79" w:rsidRPr="005C7F40" w:rsidRDefault="00597F79" w:rsidP="00597F79">
      <w:pPr>
        <w:spacing w:after="0" w:line="240" w:lineRule="auto"/>
        <w:rPr>
          <w:color w:val="auto"/>
        </w:rPr>
      </w:pPr>
    </w:p>
    <w:p w14:paraId="397D1ACA" w14:textId="77777777" w:rsidR="00597F79" w:rsidRPr="005C7F40" w:rsidRDefault="00597F79" w:rsidP="00597F79">
      <w:pPr>
        <w:spacing w:after="0" w:line="240" w:lineRule="auto"/>
        <w:rPr>
          <w:color w:val="auto"/>
        </w:rPr>
      </w:pPr>
      <w:r w:rsidRPr="005C7F40">
        <w:rPr>
          <w:color w:val="auto"/>
        </w:rPr>
        <w:t>Razón Social..........................................</w:t>
      </w:r>
      <w:r w:rsidRPr="005C7F40">
        <w:rPr>
          <w:color w:val="auto"/>
        </w:rPr>
        <w:tab/>
        <w:t>NIT……………………………………..</w:t>
      </w:r>
    </w:p>
    <w:p w14:paraId="0F798337" w14:textId="77777777" w:rsidR="00597F79" w:rsidRPr="005C7F40" w:rsidRDefault="00597F79" w:rsidP="00597F79">
      <w:pPr>
        <w:spacing w:after="0" w:line="240" w:lineRule="auto"/>
        <w:rPr>
          <w:color w:val="auto"/>
        </w:rPr>
      </w:pPr>
      <w:r w:rsidRPr="005C7F40">
        <w:rPr>
          <w:color w:val="auto"/>
        </w:rPr>
        <w:t>Dirección………………………………           TEL……………………………………..</w:t>
      </w:r>
    </w:p>
    <w:p w14:paraId="43AB8190" w14:textId="77777777" w:rsidR="00597F79" w:rsidRPr="005C7F40" w:rsidRDefault="00597F79" w:rsidP="00597F79">
      <w:pPr>
        <w:spacing w:after="0" w:line="240" w:lineRule="auto"/>
        <w:rPr>
          <w:color w:val="auto"/>
        </w:rPr>
      </w:pPr>
      <w:r w:rsidRPr="005C7F40">
        <w:rPr>
          <w:color w:val="auto"/>
        </w:rPr>
        <w:t>E:mail ……………………………………..</w:t>
      </w:r>
    </w:p>
    <w:p w14:paraId="25964E13" w14:textId="77777777" w:rsidR="00597F79" w:rsidRPr="005C7F40" w:rsidRDefault="00597F79" w:rsidP="00597F79">
      <w:pPr>
        <w:spacing w:after="0" w:line="240" w:lineRule="auto"/>
        <w:rPr>
          <w:color w:val="auto"/>
        </w:rPr>
      </w:pPr>
      <w:r w:rsidRPr="005C7F40">
        <w:rPr>
          <w:color w:val="auto"/>
        </w:rPr>
        <w:t xml:space="preserve">Régimen tributario al cual pertenece  </w:t>
      </w:r>
      <w:r w:rsidRPr="005C7F40">
        <w:rPr>
          <w:color w:val="auto"/>
        </w:rPr>
        <w:tab/>
        <w:t>C.C. No………………..de…………….</w:t>
      </w:r>
    </w:p>
    <w:p w14:paraId="123E03CD" w14:textId="77777777" w:rsidR="00597F79" w:rsidRPr="005C7F40" w:rsidRDefault="00597F79" w:rsidP="00597F79">
      <w:pPr>
        <w:spacing w:after="0" w:line="240" w:lineRule="auto"/>
        <w:rPr>
          <w:color w:val="auto"/>
        </w:rPr>
      </w:pPr>
      <w:r w:rsidRPr="005C7F40">
        <w:rPr>
          <w:color w:val="auto"/>
        </w:rPr>
        <w:t>Nombre..................................................</w:t>
      </w:r>
      <w:r w:rsidRPr="005C7F40">
        <w:rPr>
          <w:color w:val="auto"/>
        </w:rPr>
        <w:tab/>
      </w:r>
    </w:p>
    <w:p w14:paraId="70247B3A" w14:textId="77777777" w:rsidR="00597F79" w:rsidRPr="005C7F40" w:rsidRDefault="00597F79" w:rsidP="00597F79">
      <w:pPr>
        <w:spacing w:after="0" w:line="240" w:lineRule="auto"/>
        <w:rPr>
          <w:color w:val="auto"/>
        </w:rPr>
      </w:pPr>
    </w:p>
    <w:p w14:paraId="42986345" w14:textId="77777777" w:rsidR="00597F79" w:rsidRPr="005C7F40" w:rsidRDefault="00597F79" w:rsidP="00597F79">
      <w:pPr>
        <w:spacing w:after="0" w:line="240" w:lineRule="auto"/>
        <w:rPr>
          <w:color w:val="auto"/>
        </w:rPr>
      </w:pPr>
      <w:r w:rsidRPr="005C7F40">
        <w:rPr>
          <w:color w:val="auto"/>
        </w:rPr>
        <w:t>FIRMA Y SELLO</w:t>
      </w:r>
    </w:p>
    <w:p w14:paraId="6B252A00" w14:textId="77777777" w:rsidR="00597F79" w:rsidRPr="005C7F40" w:rsidRDefault="00597F79" w:rsidP="00597F79">
      <w:pPr>
        <w:spacing w:after="0" w:line="240" w:lineRule="auto"/>
        <w:rPr>
          <w:color w:val="auto"/>
        </w:rPr>
      </w:pPr>
    </w:p>
    <w:p w14:paraId="0BC93D56" w14:textId="77777777" w:rsidR="00597F79" w:rsidRPr="005C7F40" w:rsidRDefault="00597F79" w:rsidP="00597F79">
      <w:pPr>
        <w:spacing w:after="0" w:line="240" w:lineRule="auto"/>
        <w:rPr>
          <w:color w:val="auto"/>
        </w:rPr>
      </w:pPr>
    </w:p>
    <w:p w14:paraId="4242BF1E" w14:textId="77777777" w:rsidR="00597F79" w:rsidRPr="005C7F40" w:rsidRDefault="00597F79" w:rsidP="00597F79">
      <w:pPr>
        <w:spacing w:after="0" w:line="240" w:lineRule="auto"/>
        <w:jc w:val="center"/>
        <w:rPr>
          <w:b/>
          <w:color w:val="auto"/>
        </w:rPr>
      </w:pPr>
    </w:p>
    <w:p w14:paraId="15AAC88E" w14:textId="77777777" w:rsidR="00597F79" w:rsidRPr="005C7F40" w:rsidRDefault="00597F79" w:rsidP="00597F79">
      <w:pPr>
        <w:spacing w:after="0" w:line="240" w:lineRule="auto"/>
        <w:jc w:val="center"/>
        <w:rPr>
          <w:b/>
          <w:color w:val="auto"/>
        </w:rPr>
      </w:pPr>
    </w:p>
    <w:p w14:paraId="53DC9D37" w14:textId="77777777" w:rsidR="00597F79" w:rsidRPr="005C7F40" w:rsidRDefault="00597F79" w:rsidP="00597F79">
      <w:pPr>
        <w:spacing w:after="0" w:line="240" w:lineRule="auto"/>
        <w:jc w:val="center"/>
        <w:rPr>
          <w:b/>
          <w:color w:val="auto"/>
        </w:rPr>
      </w:pPr>
    </w:p>
    <w:p w14:paraId="51883892" w14:textId="77777777" w:rsidR="00597F79" w:rsidRPr="005C7F40" w:rsidRDefault="00597F79" w:rsidP="00597F79">
      <w:pPr>
        <w:spacing w:after="0" w:line="240" w:lineRule="auto"/>
        <w:jc w:val="center"/>
        <w:rPr>
          <w:b/>
          <w:color w:val="auto"/>
        </w:rPr>
      </w:pPr>
    </w:p>
    <w:p w14:paraId="71EF20F6" w14:textId="77777777" w:rsidR="00597F79" w:rsidRPr="005C7F40" w:rsidRDefault="00597F79" w:rsidP="00597F79">
      <w:pPr>
        <w:spacing w:after="0" w:line="240" w:lineRule="auto"/>
        <w:jc w:val="center"/>
        <w:rPr>
          <w:b/>
          <w:color w:val="auto"/>
        </w:rPr>
      </w:pPr>
    </w:p>
    <w:p w14:paraId="7DD07B18" w14:textId="77777777" w:rsidR="00597F79" w:rsidRPr="005C7F40" w:rsidRDefault="00597F79" w:rsidP="00597F79">
      <w:pPr>
        <w:spacing w:after="0" w:line="240" w:lineRule="auto"/>
        <w:jc w:val="center"/>
        <w:rPr>
          <w:b/>
          <w:color w:val="auto"/>
        </w:rPr>
      </w:pPr>
    </w:p>
    <w:p w14:paraId="420F4021" w14:textId="77777777" w:rsidR="00597F79" w:rsidRPr="005C7F40" w:rsidRDefault="00597F79" w:rsidP="00597F79">
      <w:pPr>
        <w:spacing w:after="0" w:line="240" w:lineRule="auto"/>
        <w:jc w:val="center"/>
        <w:rPr>
          <w:b/>
          <w:color w:val="auto"/>
        </w:rPr>
      </w:pPr>
    </w:p>
    <w:p w14:paraId="5E1C07EE" w14:textId="77777777" w:rsidR="00597F79" w:rsidRPr="005C7F40" w:rsidRDefault="00597F79" w:rsidP="00597F79">
      <w:pPr>
        <w:spacing w:after="0" w:line="240" w:lineRule="auto"/>
        <w:jc w:val="center"/>
        <w:rPr>
          <w:b/>
          <w:color w:val="auto"/>
        </w:rPr>
      </w:pPr>
    </w:p>
    <w:p w14:paraId="74691C69" w14:textId="77777777" w:rsidR="00597F79" w:rsidRDefault="00597F79" w:rsidP="00597F79">
      <w:pPr>
        <w:spacing w:after="0" w:line="240" w:lineRule="auto"/>
        <w:jc w:val="center"/>
        <w:rPr>
          <w:b/>
          <w:color w:val="auto"/>
        </w:rPr>
      </w:pPr>
    </w:p>
    <w:p w14:paraId="7F73D802" w14:textId="77777777" w:rsidR="00597F79" w:rsidRDefault="00597F79" w:rsidP="00597F79">
      <w:pPr>
        <w:spacing w:after="0" w:line="240" w:lineRule="auto"/>
        <w:jc w:val="center"/>
        <w:rPr>
          <w:b/>
          <w:color w:val="auto"/>
        </w:rPr>
      </w:pPr>
    </w:p>
    <w:p w14:paraId="1A32CC46" w14:textId="77777777" w:rsidR="00597F79" w:rsidRDefault="00597F79" w:rsidP="00597F79">
      <w:pPr>
        <w:spacing w:after="0" w:line="240" w:lineRule="auto"/>
        <w:jc w:val="center"/>
        <w:rPr>
          <w:b/>
          <w:color w:val="auto"/>
        </w:rPr>
      </w:pPr>
    </w:p>
    <w:p w14:paraId="29D36389" w14:textId="77777777" w:rsidR="00597F79" w:rsidRDefault="00597F79" w:rsidP="00597F79">
      <w:pPr>
        <w:spacing w:after="0" w:line="240" w:lineRule="auto"/>
        <w:jc w:val="center"/>
        <w:rPr>
          <w:b/>
          <w:color w:val="auto"/>
        </w:rPr>
      </w:pPr>
    </w:p>
    <w:p w14:paraId="2D9E4AE6" w14:textId="77777777" w:rsidR="00597F79" w:rsidRDefault="00597F79" w:rsidP="00597F79">
      <w:pPr>
        <w:spacing w:after="0" w:line="240" w:lineRule="auto"/>
        <w:jc w:val="center"/>
        <w:rPr>
          <w:b/>
          <w:color w:val="auto"/>
        </w:rPr>
      </w:pPr>
    </w:p>
    <w:p w14:paraId="2CAC2203" w14:textId="77777777" w:rsidR="00597F79" w:rsidRDefault="00597F79" w:rsidP="00597F79">
      <w:pPr>
        <w:spacing w:after="0" w:line="240" w:lineRule="auto"/>
        <w:jc w:val="center"/>
        <w:rPr>
          <w:b/>
          <w:color w:val="auto"/>
        </w:rPr>
      </w:pPr>
    </w:p>
    <w:p w14:paraId="62A1995D" w14:textId="77777777" w:rsidR="00597F79" w:rsidRDefault="00597F79" w:rsidP="00597F79">
      <w:pPr>
        <w:spacing w:after="0" w:line="240" w:lineRule="auto"/>
        <w:jc w:val="center"/>
        <w:rPr>
          <w:b/>
          <w:color w:val="auto"/>
        </w:rPr>
      </w:pPr>
    </w:p>
    <w:p w14:paraId="6C85818A" w14:textId="77777777" w:rsidR="00597F79" w:rsidRDefault="00597F79" w:rsidP="00597F79">
      <w:pPr>
        <w:spacing w:after="0" w:line="240" w:lineRule="auto"/>
        <w:jc w:val="center"/>
        <w:rPr>
          <w:b/>
          <w:color w:val="auto"/>
        </w:rPr>
      </w:pPr>
    </w:p>
    <w:p w14:paraId="58C77588" w14:textId="77777777" w:rsidR="00597F79" w:rsidRPr="005C7F40" w:rsidRDefault="00597F79" w:rsidP="00597F79">
      <w:pPr>
        <w:spacing w:after="0" w:line="240" w:lineRule="auto"/>
        <w:jc w:val="center"/>
        <w:rPr>
          <w:b/>
          <w:color w:val="auto"/>
        </w:rPr>
      </w:pPr>
      <w:r w:rsidRPr="005C7F40">
        <w:rPr>
          <w:b/>
          <w:color w:val="auto"/>
        </w:rPr>
        <w:t>FORMULARIO Nº 2</w:t>
      </w:r>
    </w:p>
    <w:p w14:paraId="76F4B98B" w14:textId="77777777" w:rsidR="00597F79" w:rsidRPr="005C7F40" w:rsidRDefault="00597F79" w:rsidP="00597F79">
      <w:pPr>
        <w:spacing w:after="0" w:line="240" w:lineRule="auto"/>
        <w:jc w:val="center"/>
        <w:rPr>
          <w:b/>
          <w:color w:val="auto"/>
        </w:rPr>
      </w:pPr>
      <w:r w:rsidRPr="005C7F40">
        <w:rPr>
          <w:b/>
          <w:color w:val="auto"/>
        </w:rPr>
        <w:t>MODELO DE CARTA DE CONFORMACIÓN DE CONSORCIOS</w:t>
      </w:r>
    </w:p>
    <w:p w14:paraId="257F1337" w14:textId="77777777" w:rsidR="00597F79" w:rsidRPr="005C7F40" w:rsidRDefault="00597F79" w:rsidP="00597F79">
      <w:pPr>
        <w:spacing w:after="0" w:line="240" w:lineRule="auto"/>
        <w:jc w:val="center"/>
        <w:rPr>
          <w:color w:val="auto"/>
        </w:rPr>
      </w:pPr>
    </w:p>
    <w:p w14:paraId="1710F96D" w14:textId="77777777" w:rsidR="00597F79" w:rsidRPr="005C7F40" w:rsidRDefault="00597F79" w:rsidP="00597F79">
      <w:pPr>
        <w:spacing w:after="0" w:line="240" w:lineRule="auto"/>
        <w:rPr>
          <w:color w:val="auto"/>
        </w:rPr>
      </w:pPr>
    </w:p>
    <w:p w14:paraId="013D9947" w14:textId="77777777" w:rsidR="00597F79" w:rsidRPr="005C7F40" w:rsidRDefault="00597F79" w:rsidP="00597F79">
      <w:pPr>
        <w:spacing w:after="0" w:line="240" w:lineRule="auto"/>
        <w:rPr>
          <w:color w:val="auto"/>
        </w:rPr>
      </w:pPr>
      <w:r w:rsidRPr="005C7F40">
        <w:rPr>
          <w:color w:val="auto"/>
        </w:rPr>
        <w:t>Cota Cundinamarca, ______________ de 202</w:t>
      </w:r>
      <w:r>
        <w:rPr>
          <w:color w:val="auto"/>
        </w:rPr>
        <w:t>2</w:t>
      </w:r>
      <w:r w:rsidRPr="005C7F40">
        <w:rPr>
          <w:color w:val="auto"/>
        </w:rPr>
        <w:t>.</w:t>
      </w:r>
    </w:p>
    <w:p w14:paraId="332DE1A1" w14:textId="77777777" w:rsidR="00597F79" w:rsidRPr="005C7F40" w:rsidRDefault="00597F79" w:rsidP="00597F79">
      <w:pPr>
        <w:spacing w:after="0" w:line="240" w:lineRule="auto"/>
        <w:rPr>
          <w:color w:val="auto"/>
        </w:rPr>
      </w:pPr>
    </w:p>
    <w:p w14:paraId="0235B71C" w14:textId="77777777" w:rsidR="00597F79" w:rsidRPr="005C7F40" w:rsidRDefault="00597F79" w:rsidP="00597F79">
      <w:pPr>
        <w:spacing w:after="0" w:line="240" w:lineRule="auto"/>
        <w:rPr>
          <w:color w:val="auto"/>
        </w:rPr>
      </w:pPr>
    </w:p>
    <w:p w14:paraId="61BE4F13" w14:textId="77777777" w:rsidR="00597F79" w:rsidRPr="005C7F40" w:rsidRDefault="00597F79" w:rsidP="00597F79">
      <w:pPr>
        <w:spacing w:after="0" w:line="240" w:lineRule="auto"/>
        <w:rPr>
          <w:color w:val="auto"/>
        </w:rPr>
      </w:pPr>
      <w:r w:rsidRPr="005C7F40">
        <w:rPr>
          <w:color w:val="auto"/>
        </w:rPr>
        <w:t>Señores:</w:t>
      </w:r>
    </w:p>
    <w:p w14:paraId="5CEC804E" w14:textId="77777777" w:rsidR="00597F79" w:rsidRPr="005C7F40" w:rsidRDefault="00597F79" w:rsidP="00597F79">
      <w:pPr>
        <w:spacing w:after="0" w:line="240" w:lineRule="auto"/>
        <w:rPr>
          <w:color w:val="auto"/>
        </w:rPr>
      </w:pPr>
      <w:r w:rsidRPr="005C7F40">
        <w:rPr>
          <w:color w:val="auto"/>
        </w:rPr>
        <w:t>EMPRESA DE LICORES DE CUNDINAMARCA</w:t>
      </w:r>
    </w:p>
    <w:p w14:paraId="780314D0" w14:textId="77777777" w:rsidR="00597F79" w:rsidRPr="005C7F40" w:rsidRDefault="00597F79" w:rsidP="00597F79">
      <w:pPr>
        <w:spacing w:after="0" w:line="240" w:lineRule="auto"/>
        <w:rPr>
          <w:color w:val="auto"/>
        </w:rPr>
      </w:pPr>
      <w:r w:rsidRPr="005C7F40">
        <w:rPr>
          <w:color w:val="auto"/>
        </w:rPr>
        <w:t xml:space="preserve">Cota Cundinamarca. </w:t>
      </w:r>
    </w:p>
    <w:p w14:paraId="29425FA8" w14:textId="77777777" w:rsidR="00597F79" w:rsidRPr="005C7F40" w:rsidRDefault="00597F79" w:rsidP="00597F79">
      <w:pPr>
        <w:spacing w:after="0" w:line="240" w:lineRule="auto"/>
        <w:rPr>
          <w:color w:val="auto"/>
        </w:rPr>
      </w:pPr>
    </w:p>
    <w:p w14:paraId="725C7FAD" w14:textId="77777777" w:rsidR="00597F79" w:rsidRPr="005C7F40" w:rsidRDefault="00597F79" w:rsidP="00597F79">
      <w:pPr>
        <w:spacing w:after="0" w:line="240" w:lineRule="auto"/>
        <w:rPr>
          <w:color w:val="auto"/>
        </w:rPr>
      </w:pPr>
    </w:p>
    <w:p w14:paraId="619B1345" w14:textId="7F8E43E5"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t xml:space="preserve">REF: INVITACIÓN ABIERTA   No. </w:t>
      </w:r>
      <w:r>
        <w:rPr>
          <w:color w:val="auto"/>
        </w:rPr>
        <w:t>00</w:t>
      </w:r>
      <w:r w:rsidR="002D688C">
        <w:rPr>
          <w:color w:val="auto"/>
        </w:rPr>
        <w:t>9</w:t>
      </w:r>
      <w:r>
        <w:rPr>
          <w:color w:val="auto"/>
        </w:rPr>
        <w:t xml:space="preserve"> de 2022</w:t>
      </w:r>
    </w:p>
    <w:p w14:paraId="153F2EFC" w14:textId="77777777" w:rsidR="00597F79" w:rsidRPr="005C7F40" w:rsidRDefault="00597F79" w:rsidP="00597F79">
      <w:pPr>
        <w:spacing w:after="0" w:line="240" w:lineRule="auto"/>
        <w:rPr>
          <w:color w:val="auto"/>
        </w:rPr>
      </w:pPr>
    </w:p>
    <w:p w14:paraId="33FA491F" w14:textId="77777777" w:rsidR="00597F79" w:rsidRPr="005C7F40" w:rsidRDefault="00597F79" w:rsidP="00597F79">
      <w:pPr>
        <w:spacing w:after="0" w:line="240" w:lineRule="auto"/>
        <w:rPr>
          <w:color w:val="auto"/>
        </w:rPr>
      </w:pPr>
    </w:p>
    <w:p w14:paraId="23D4005B" w14:textId="264F8F7F" w:rsidR="00597F79" w:rsidRPr="005C7F40" w:rsidRDefault="00597F79" w:rsidP="00597F79">
      <w:pPr>
        <w:spacing w:after="0" w:line="240" w:lineRule="auto"/>
        <w:rPr>
          <w:color w:val="auto"/>
        </w:rPr>
      </w:pPr>
      <w:r w:rsidRPr="005C7F40">
        <w:rPr>
          <w:color w:val="auto"/>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Pr>
          <w:color w:val="auto"/>
        </w:rPr>
        <w:t>00</w:t>
      </w:r>
      <w:r w:rsidR="002D688C">
        <w:rPr>
          <w:color w:val="auto"/>
        </w:rPr>
        <w:t>9</w:t>
      </w:r>
      <w:r>
        <w:rPr>
          <w:color w:val="auto"/>
        </w:rPr>
        <w:t xml:space="preserve"> de 2022</w:t>
      </w:r>
      <w:r w:rsidRPr="005C7F40">
        <w:rPr>
          <w:color w:val="auto"/>
        </w:rPr>
        <w:t>, cuyo objeto es: “</w:t>
      </w:r>
      <w:r w:rsidR="00165CCB" w:rsidRPr="00600AA5">
        <w:rPr>
          <w:color w:val="auto"/>
        </w:rPr>
        <w:t>IMPORTACION Y SUMINISTRO DE ENVASE DE VIDRIO PARA LA PRODUCCIÓN DEL NUEVO PRODUCTO "AGUARDIENTE NECTAR DORADO" DE LA EMPRESA DE LICORES DE CUNDINAMARCA</w:t>
      </w:r>
      <w:r w:rsidRPr="00B3051E">
        <w:rPr>
          <w:color w:val="auto"/>
        </w:rPr>
        <w:t>.</w:t>
      </w:r>
      <w:r w:rsidRPr="005C7F40">
        <w:rPr>
          <w:color w:val="auto"/>
        </w:rPr>
        <w:t>”:</w:t>
      </w:r>
    </w:p>
    <w:p w14:paraId="171E7196" w14:textId="77777777" w:rsidR="00597F79" w:rsidRPr="005C7F40" w:rsidRDefault="00597F79" w:rsidP="00597F79">
      <w:pPr>
        <w:spacing w:after="0" w:line="240" w:lineRule="auto"/>
        <w:rPr>
          <w:color w:val="auto"/>
        </w:rPr>
      </w:pPr>
    </w:p>
    <w:p w14:paraId="05F848C2" w14:textId="77777777" w:rsidR="00597F79" w:rsidRPr="005C7F40" w:rsidRDefault="00597F79" w:rsidP="00597F79">
      <w:pPr>
        <w:spacing w:after="0" w:line="240" w:lineRule="auto"/>
        <w:rPr>
          <w:color w:val="auto"/>
        </w:rPr>
      </w:pPr>
      <w:r w:rsidRPr="005C7F40">
        <w:rPr>
          <w:color w:val="auto"/>
        </w:rPr>
        <w:t>1. Denominación del Consorcio: _______________________________________</w:t>
      </w:r>
    </w:p>
    <w:p w14:paraId="210BF5F9" w14:textId="77777777" w:rsidR="00597F79" w:rsidRPr="005C7F40" w:rsidRDefault="00597F79" w:rsidP="00597F79">
      <w:pPr>
        <w:spacing w:after="0" w:line="240" w:lineRule="auto"/>
        <w:rPr>
          <w:color w:val="auto"/>
        </w:rPr>
      </w:pPr>
    </w:p>
    <w:p w14:paraId="62E80D79" w14:textId="77777777" w:rsidR="00597F79" w:rsidRPr="005C7F40" w:rsidRDefault="00597F79" w:rsidP="00597F79">
      <w:pPr>
        <w:spacing w:after="0" w:line="240" w:lineRule="auto"/>
        <w:rPr>
          <w:color w:val="auto"/>
        </w:rPr>
      </w:pPr>
      <w:r w:rsidRPr="005C7F40">
        <w:rPr>
          <w:color w:val="auto"/>
        </w:rPr>
        <w:t>2. La duración de este Consorcio será igual al plazo de la ejecución y liquidación del Contrato y dos (2) años más.</w:t>
      </w:r>
    </w:p>
    <w:p w14:paraId="7B59C7C0" w14:textId="77777777" w:rsidR="00597F79" w:rsidRPr="005C7F40" w:rsidRDefault="00597F79" w:rsidP="00597F79">
      <w:pPr>
        <w:spacing w:after="0" w:line="240" w:lineRule="auto"/>
        <w:rPr>
          <w:color w:val="auto"/>
        </w:rPr>
      </w:pPr>
    </w:p>
    <w:p w14:paraId="3E510710" w14:textId="77777777" w:rsidR="00597F79" w:rsidRPr="005C7F40" w:rsidRDefault="00597F79" w:rsidP="00597F79">
      <w:pPr>
        <w:spacing w:after="0" w:line="240" w:lineRule="auto"/>
        <w:rPr>
          <w:color w:val="auto"/>
        </w:rPr>
      </w:pPr>
      <w:r w:rsidRPr="005C7F40">
        <w:rPr>
          <w:color w:val="auto"/>
        </w:rPr>
        <w:t>3. El Consorcio está integrado por:</w:t>
      </w:r>
    </w:p>
    <w:p w14:paraId="4588C375" w14:textId="77777777" w:rsidR="00597F79" w:rsidRPr="005C7F40" w:rsidRDefault="00597F79" w:rsidP="00597F79">
      <w:pPr>
        <w:spacing w:after="0" w:line="240" w:lineRule="auto"/>
        <w:rPr>
          <w:color w:val="auto"/>
        </w:rPr>
      </w:pPr>
    </w:p>
    <w:p w14:paraId="2ABF46C2" w14:textId="77777777" w:rsidR="00597F79" w:rsidRPr="005C7F40" w:rsidRDefault="00597F79" w:rsidP="00597F79">
      <w:pPr>
        <w:spacing w:after="0" w:line="240" w:lineRule="auto"/>
        <w:rPr>
          <w:color w:val="auto"/>
        </w:rPr>
      </w:pPr>
      <w:r w:rsidRPr="005C7F40">
        <w:rPr>
          <w:color w:val="auto"/>
        </w:rPr>
        <w:t>NOMBRE</w:t>
      </w:r>
      <w:r w:rsidRPr="005C7F40">
        <w:rPr>
          <w:color w:val="auto"/>
        </w:rPr>
        <w:tab/>
      </w:r>
      <w:r w:rsidRPr="005C7F40">
        <w:rPr>
          <w:color w:val="auto"/>
        </w:rPr>
        <w:tab/>
      </w:r>
      <w:r w:rsidRPr="005C7F40">
        <w:rPr>
          <w:color w:val="auto"/>
        </w:rPr>
        <w:tab/>
      </w:r>
      <w:r w:rsidRPr="005C7F40">
        <w:rPr>
          <w:color w:val="auto"/>
        </w:rPr>
        <w:tab/>
      </w:r>
      <w:r w:rsidRPr="005C7F40">
        <w:rPr>
          <w:color w:val="auto"/>
        </w:rPr>
        <w:tab/>
        <w:t>PARTICIPACION (%)</w:t>
      </w:r>
    </w:p>
    <w:p w14:paraId="070A3F7F"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2F329566"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429A2E9D"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2FFB1E98" w14:textId="77777777" w:rsidR="00597F79" w:rsidRPr="005C7F40" w:rsidRDefault="00597F79" w:rsidP="00597F79">
      <w:pPr>
        <w:spacing w:after="0" w:line="240" w:lineRule="auto"/>
        <w:rPr>
          <w:color w:val="auto"/>
        </w:rPr>
      </w:pPr>
    </w:p>
    <w:p w14:paraId="4FD173BA" w14:textId="77777777" w:rsidR="00597F79" w:rsidRPr="005C7F40" w:rsidRDefault="00597F79" w:rsidP="00597F79">
      <w:pPr>
        <w:spacing w:after="0" w:line="240" w:lineRule="auto"/>
        <w:rPr>
          <w:color w:val="auto"/>
        </w:rPr>
      </w:pPr>
      <w:r w:rsidRPr="005C7F40">
        <w:rPr>
          <w:color w:val="auto"/>
        </w:rPr>
        <w:t>4. La responsabilidad de los integrantes del Consorcio es solidaria, ilimitada y mancomunada.</w:t>
      </w:r>
    </w:p>
    <w:p w14:paraId="31517D7D" w14:textId="77777777" w:rsidR="00597F79" w:rsidRPr="005C7F40" w:rsidRDefault="00597F79" w:rsidP="00597F79">
      <w:pPr>
        <w:spacing w:after="0" w:line="240" w:lineRule="auto"/>
        <w:rPr>
          <w:color w:val="auto"/>
        </w:rPr>
      </w:pPr>
      <w:r w:rsidRPr="005C7F40">
        <w:rPr>
          <w:color w:val="auto"/>
        </w:rPr>
        <w:t> </w:t>
      </w:r>
    </w:p>
    <w:p w14:paraId="1E47F2DD" w14:textId="77777777" w:rsidR="00597F79" w:rsidRPr="005C7F40" w:rsidRDefault="00597F79" w:rsidP="00597F79">
      <w:pPr>
        <w:spacing w:after="0" w:line="240" w:lineRule="auto"/>
        <w:rPr>
          <w:color w:val="auto"/>
        </w:rPr>
      </w:pPr>
      <w:r w:rsidRPr="005C7F40">
        <w:rPr>
          <w:color w:val="auto"/>
        </w:rPr>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493CC294" w14:textId="77777777" w:rsidR="00597F79" w:rsidRPr="005C7F40" w:rsidRDefault="00597F79" w:rsidP="00597F79">
      <w:pPr>
        <w:spacing w:after="0" w:line="240" w:lineRule="auto"/>
        <w:rPr>
          <w:color w:val="auto"/>
        </w:rPr>
      </w:pPr>
    </w:p>
    <w:p w14:paraId="3B018DBE" w14:textId="77777777" w:rsidR="00597F79" w:rsidRPr="005C7F40" w:rsidRDefault="00597F79" w:rsidP="00597F79">
      <w:pPr>
        <w:spacing w:after="0" w:line="240" w:lineRule="auto"/>
        <w:rPr>
          <w:color w:val="auto"/>
        </w:rPr>
      </w:pPr>
      <w:r w:rsidRPr="005C7F40">
        <w:rPr>
          <w:color w:val="auto"/>
        </w:rPr>
        <w:t xml:space="preserve">6. Los integrantes del consorcio manifiestan, que no cederán su participación, entre quienes lo conforman.  </w:t>
      </w:r>
    </w:p>
    <w:p w14:paraId="45A79408" w14:textId="77777777" w:rsidR="00597F79" w:rsidRPr="005C7F40" w:rsidRDefault="00597F79" w:rsidP="00597F79">
      <w:pPr>
        <w:spacing w:after="0" w:line="240" w:lineRule="auto"/>
        <w:rPr>
          <w:color w:val="auto"/>
        </w:rPr>
      </w:pPr>
    </w:p>
    <w:p w14:paraId="48E6C0DC" w14:textId="77777777" w:rsidR="00597F79" w:rsidRPr="005C7F40" w:rsidRDefault="00597F79" w:rsidP="00597F79">
      <w:pPr>
        <w:spacing w:after="0" w:line="240" w:lineRule="auto"/>
        <w:rPr>
          <w:color w:val="auto"/>
        </w:rPr>
      </w:pPr>
      <w:r w:rsidRPr="005C7F40">
        <w:rPr>
          <w:color w:val="auto"/>
        </w:rPr>
        <w:t>7.  La sede del Consorcio es:</w:t>
      </w:r>
    </w:p>
    <w:p w14:paraId="57819C79" w14:textId="77777777" w:rsidR="00597F79" w:rsidRPr="005C7F40" w:rsidRDefault="00597F79" w:rsidP="00597F79">
      <w:pPr>
        <w:spacing w:after="0" w:line="240" w:lineRule="auto"/>
        <w:rPr>
          <w:color w:val="auto"/>
        </w:rPr>
      </w:pPr>
    </w:p>
    <w:p w14:paraId="225CC505" w14:textId="77777777" w:rsidR="00597F79" w:rsidRPr="005C7F40" w:rsidRDefault="00597F79" w:rsidP="00597F79">
      <w:pPr>
        <w:spacing w:after="0" w:line="240" w:lineRule="auto"/>
        <w:rPr>
          <w:color w:val="auto"/>
        </w:rPr>
      </w:pPr>
      <w:r w:rsidRPr="005C7F40">
        <w:rPr>
          <w:color w:val="auto"/>
        </w:rPr>
        <w:t>Dirección: __________________________________</w:t>
      </w:r>
      <w:r w:rsidRPr="005C7F40">
        <w:rPr>
          <w:color w:val="auto"/>
        </w:rPr>
        <w:tab/>
      </w:r>
    </w:p>
    <w:p w14:paraId="5BFF1C58" w14:textId="77777777" w:rsidR="00597F79" w:rsidRPr="005C7F40" w:rsidRDefault="00597F79" w:rsidP="00597F79">
      <w:pPr>
        <w:spacing w:after="0" w:line="240" w:lineRule="auto"/>
        <w:rPr>
          <w:color w:val="auto"/>
        </w:rPr>
      </w:pPr>
      <w:r w:rsidRPr="005C7F40">
        <w:rPr>
          <w:color w:val="auto"/>
        </w:rPr>
        <w:t>Teléfono: ___________________________________</w:t>
      </w:r>
    </w:p>
    <w:p w14:paraId="64EF3967" w14:textId="77777777" w:rsidR="00597F79" w:rsidRPr="005C7F40" w:rsidRDefault="00597F79" w:rsidP="00597F79">
      <w:pPr>
        <w:spacing w:after="0" w:line="240" w:lineRule="auto"/>
        <w:rPr>
          <w:color w:val="auto"/>
        </w:rPr>
      </w:pPr>
      <w:r w:rsidRPr="005C7F40">
        <w:rPr>
          <w:color w:val="auto"/>
        </w:rPr>
        <w:t>Fax: _______________________________________</w:t>
      </w:r>
      <w:r w:rsidRPr="005C7F40">
        <w:rPr>
          <w:color w:val="auto"/>
        </w:rPr>
        <w:tab/>
      </w:r>
    </w:p>
    <w:p w14:paraId="487A11AA" w14:textId="77777777" w:rsidR="00597F79" w:rsidRPr="005C7F40" w:rsidRDefault="00597F79" w:rsidP="00597F79">
      <w:pPr>
        <w:spacing w:after="0" w:line="240" w:lineRule="auto"/>
        <w:rPr>
          <w:color w:val="auto"/>
        </w:rPr>
      </w:pPr>
      <w:r w:rsidRPr="005C7F40">
        <w:rPr>
          <w:color w:val="auto"/>
        </w:rPr>
        <w:t>Ciudad:    ___________________________________</w:t>
      </w:r>
    </w:p>
    <w:p w14:paraId="0E047A28" w14:textId="77777777" w:rsidR="00597F79" w:rsidRPr="005C7F40" w:rsidRDefault="00597F79" w:rsidP="00597F79">
      <w:pPr>
        <w:spacing w:after="0" w:line="240" w:lineRule="auto"/>
        <w:rPr>
          <w:color w:val="auto"/>
        </w:rPr>
      </w:pPr>
    </w:p>
    <w:p w14:paraId="5CCF0A60" w14:textId="77777777" w:rsidR="00597F79" w:rsidRPr="005C7F40" w:rsidRDefault="00597F79" w:rsidP="00597F79">
      <w:pPr>
        <w:spacing w:after="0" w:line="240" w:lineRule="auto"/>
        <w:rPr>
          <w:color w:val="auto"/>
        </w:rPr>
      </w:pPr>
      <w:r w:rsidRPr="005C7F40">
        <w:rPr>
          <w:color w:val="auto"/>
        </w:rPr>
        <w:t xml:space="preserve">En constancia se firma en _________________ a los __________ días del mes de _________ del </w:t>
      </w:r>
      <w:r>
        <w:rPr>
          <w:color w:val="auto"/>
        </w:rPr>
        <w:t>2022</w:t>
      </w:r>
      <w:r w:rsidRPr="005C7F40">
        <w:rPr>
          <w:color w:val="auto"/>
        </w:rPr>
        <w:t>.</w:t>
      </w:r>
    </w:p>
    <w:p w14:paraId="0DCDE769" w14:textId="77777777" w:rsidR="00597F79" w:rsidRPr="005C7F40" w:rsidRDefault="00597F79" w:rsidP="00597F79">
      <w:pPr>
        <w:spacing w:after="0" w:line="240" w:lineRule="auto"/>
        <w:rPr>
          <w:color w:val="auto"/>
        </w:rPr>
      </w:pPr>
    </w:p>
    <w:p w14:paraId="2F335527" w14:textId="77777777" w:rsidR="00597F79" w:rsidRPr="005C7F40" w:rsidRDefault="00597F79" w:rsidP="00597F79">
      <w:pPr>
        <w:spacing w:after="0" w:line="240" w:lineRule="auto"/>
        <w:rPr>
          <w:color w:val="auto"/>
        </w:rPr>
      </w:pPr>
      <w:r w:rsidRPr="005C7F40">
        <w:rPr>
          <w:color w:val="auto"/>
        </w:rPr>
        <w:t>_____________________________________</w:t>
      </w:r>
    </w:p>
    <w:p w14:paraId="5F5680DF" w14:textId="77777777" w:rsidR="00597F79" w:rsidRPr="005C7F40" w:rsidRDefault="00597F79" w:rsidP="00597F79">
      <w:pPr>
        <w:spacing w:after="0" w:line="240" w:lineRule="auto"/>
        <w:rPr>
          <w:color w:val="auto"/>
        </w:rPr>
      </w:pPr>
      <w:r w:rsidRPr="005C7F40">
        <w:rPr>
          <w:color w:val="auto"/>
        </w:rPr>
        <w:t>NOMBRE, FIRMA Y C.C.</w:t>
      </w:r>
    </w:p>
    <w:p w14:paraId="149AE4B3" w14:textId="77777777" w:rsidR="00597F79" w:rsidRPr="005C7F40" w:rsidRDefault="00597F79" w:rsidP="00597F79">
      <w:pPr>
        <w:spacing w:after="0" w:line="240" w:lineRule="auto"/>
        <w:rPr>
          <w:color w:val="auto"/>
        </w:rPr>
      </w:pPr>
    </w:p>
    <w:p w14:paraId="154459E8" w14:textId="77777777" w:rsidR="00597F79" w:rsidRPr="005C7F40" w:rsidRDefault="00597F79" w:rsidP="00597F79">
      <w:pPr>
        <w:spacing w:after="0" w:line="240" w:lineRule="auto"/>
        <w:rPr>
          <w:color w:val="auto"/>
        </w:rPr>
      </w:pPr>
      <w:r w:rsidRPr="005C7F40">
        <w:rPr>
          <w:color w:val="auto"/>
        </w:rPr>
        <w:t>_____________________________________</w:t>
      </w:r>
    </w:p>
    <w:p w14:paraId="7A39D991" w14:textId="77777777" w:rsidR="00597F79" w:rsidRPr="005C7F40" w:rsidRDefault="00597F79" w:rsidP="00597F79">
      <w:pPr>
        <w:spacing w:after="0" w:line="240" w:lineRule="auto"/>
        <w:rPr>
          <w:color w:val="auto"/>
        </w:rPr>
      </w:pPr>
      <w:r w:rsidRPr="005C7F40">
        <w:rPr>
          <w:color w:val="auto"/>
        </w:rPr>
        <w:t>NOMBRE, FIRMA Y C.C.</w:t>
      </w:r>
    </w:p>
    <w:p w14:paraId="185C8A09" w14:textId="77777777" w:rsidR="00597F79" w:rsidRPr="005C7F40" w:rsidRDefault="00597F79" w:rsidP="00597F79">
      <w:pPr>
        <w:spacing w:after="0" w:line="240" w:lineRule="auto"/>
        <w:rPr>
          <w:color w:val="auto"/>
        </w:rPr>
      </w:pPr>
    </w:p>
    <w:p w14:paraId="31284693" w14:textId="77777777" w:rsidR="00597F79" w:rsidRPr="005C7F40" w:rsidRDefault="00597F79" w:rsidP="00597F79">
      <w:pPr>
        <w:spacing w:after="0" w:line="240" w:lineRule="auto"/>
        <w:rPr>
          <w:color w:val="auto"/>
        </w:rPr>
      </w:pPr>
      <w:r w:rsidRPr="005C7F40">
        <w:rPr>
          <w:color w:val="auto"/>
        </w:rPr>
        <w:t>_____________________________________</w:t>
      </w:r>
    </w:p>
    <w:p w14:paraId="71283DEE" w14:textId="77777777" w:rsidR="00597F79" w:rsidRPr="005C7F40" w:rsidRDefault="00597F79" w:rsidP="00597F79">
      <w:pPr>
        <w:spacing w:after="0" w:line="240" w:lineRule="auto"/>
        <w:rPr>
          <w:color w:val="auto"/>
        </w:rPr>
      </w:pPr>
      <w:r w:rsidRPr="005C7F40">
        <w:rPr>
          <w:color w:val="auto"/>
        </w:rPr>
        <w:t>NOMBRE, FIRMA Y C.C.</w:t>
      </w:r>
    </w:p>
    <w:p w14:paraId="2FDCCD12" w14:textId="77777777" w:rsidR="00597F79" w:rsidRPr="005C7F40" w:rsidRDefault="00597F79" w:rsidP="00597F79">
      <w:pPr>
        <w:spacing w:after="0" w:line="240" w:lineRule="auto"/>
        <w:rPr>
          <w:color w:val="auto"/>
        </w:rPr>
      </w:pPr>
    </w:p>
    <w:p w14:paraId="44B3FDE3" w14:textId="77777777" w:rsidR="00597F79" w:rsidRPr="005C7F40" w:rsidRDefault="00597F79" w:rsidP="00597F79">
      <w:pPr>
        <w:spacing w:after="0" w:line="240" w:lineRule="auto"/>
        <w:rPr>
          <w:color w:val="auto"/>
        </w:rPr>
      </w:pPr>
      <w:r w:rsidRPr="005C7F40">
        <w:rPr>
          <w:color w:val="auto"/>
        </w:rPr>
        <w:t>_______________________________________________</w:t>
      </w:r>
    </w:p>
    <w:p w14:paraId="481FB8D8" w14:textId="77777777" w:rsidR="00597F79" w:rsidRPr="005C7F40" w:rsidRDefault="00597F79" w:rsidP="00597F79">
      <w:pPr>
        <w:spacing w:after="0" w:line="240" w:lineRule="auto"/>
        <w:rPr>
          <w:color w:val="auto"/>
        </w:rPr>
      </w:pPr>
      <w:r w:rsidRPr="005C7F40">
        <w:rPr>
          <w:color w:val="auto"/>
        </w:rPr>
        <w:t>FIRMA DEL REPRESENTANTE LEGAL DEL CONSORCIO</w:t>
      </w:r>
    </w:p>
    <w:p w14:paraId="040305F9" w14:textId="77777777" w:rsidR="00597F79" w:rsidRPr="005C7F40" w:rsidRDefault="00597F79" w:rsidP="00597F79">
      <w:pPr>
        <w:spacing w:after="0" w:line="240" w:lineRule="auto"/>
        <w:rPr>
          <w:color w:val="auto"/>
        </w:rPr>
      </w:pPr>
    </w:p>
    <w:p w14:paraId="0308CA39" w14:textId="4C78BD42" w:rsidR="00597F79" w:rsidRDefault="00597F79" w:rsidP="00597F79">
      <w:pPr>
        <w:spacing w:after="0" w:line="240" w:lineRule="auto"/>
        <w:rPr>
          <w:color w:val="auto"/>
        </w:rPr>
      </w:pPr>
    </w:p>
    <w:p w14:paraId="4F01719B" w14:textId="073B5D73" w:rsidR="00AA2734" w:rsidRDefault="00AA2734" w:rsidP="00597F79">
      <w:pPr>
        <w:spacing w:after="0" w:line="240" w:lineRule="auto"/>
        <w:rPr>
          <w:color w:val="auto"/>
        </w:rPr>
      </w:pPr>
    </w:p>
    <w:p w14:paraId="0B7CA659" w14:textId="6FB85452" w:rsidR="00AA2734" w:rsidRDefault="00AA2734" w:rsidP="00597F79">
      <w:pPr>
        <w:spacing w:after="0" w:line="240" w:lineRule="auto"/>
        <w:rPr>
          <w:color w:val="auto"/>
        </w:rPr>
      </w:pPr>
    </w:p>
    <w:p w14:paraId="0D87B3B2" w14:textId="5B36D455" w:rsidR="00AA2734" w:rsidRDefault="00AA2734" w:rsidP="00597F79">
      <w:pPr>
        <w:spacing w:after="0" w:line="240" w:lineRule="auto"/>
        <w:rPr>
          <w:color w:val="auto"/>
        </w:rPr>
      </w:pPr>
    </w:p>
    <w:p w14:paraId="617CA967" w14:textId="2AE7785C" w:rsidR="00AA2734" w:rsidRDefault="00AA2734" w:rsidP="00597F79">
      <w:pPr>
        <w:spacing w:after="0" w:line="240" w:lineRule="auto"/>
        <w:rPr>
          <w:color w:val="auto"/>
        </w:rPr>
      </w:pPr>
    </w:p>
    <w:p w14:paraId="0D0125AF" w14:textId="01ECE26D" w:rsidR="00AA2734" w:rsidRDefault="00AA2734" w:rsidP="00597F79">
      <w:pPr>
        <w:spacing w:after="0" w:line="240" w:lineRule="auto"/>
        <w:rPr>
          <w:color w:val="auto"/>
        </w:rPr>
      </w:pPr>
    </w:p>
    <w:p w14:paraId="77B71356" w14:textId="4B94B582" w:rsidR="00AA2734" w:rsidRDefault="00AA2734" w:rsidP="00597F79">
      <w:pPr>
        <w:spacing w:after="0" w:line="240" w:lineRule="auto"/>
        <w:rPr>
          <w:color w:val="auto"/>
        </w:rPr>
      </w:pPr>
    </w:p>
    <w:p w14:paraId="230412FF" w14:textId="77777777" w:rsidR="00AA2734" w:rsidRPr="005C7F40" w:rsidRDefault="00AA2734" w:rsidP="00597F79">
      <w:pPr>
        <w:spacing w:after="0" w:line="240" w:lineRule="auto"/>
        <w:rPr>
          <w:color w:val="auto"/>
        </w:rPr>
      </w:pPr>
    </w:p>
    <w:p w14:paraId="6751E8B0" w14:textId="77777777" w:rsidR="00597F79" w:rsidRPr="005C7F40" w:rsidRDefault="00597F79" w:rsidP="00597F79">
      <w:pPr>
        <w:spacing w:after="0" w:line="240" w:lineRule="auto"/>
        <w:jc w:val="center"/>
        <w:rPr>
          <w:b/>
          <w:color w:val="auto"/>
        </w:rPr>
      </w:pPr>
      <w:r w:rsidRPr="005C7F40">
        <w:rPr>
          <w:b/>
          <w:color w:val="auto"/>
        </w:rPr>
        <w:t>FORMULARIO No. 3</w:t>
      </w:r>
    </w:p>
    <w:p w14:paraId="4C588752" w14:textId="77777777" w:rsidR="00597F79" w:rsidRPr="005C7F40" w:rsidRDefault="00597F79" w:rsidP="00597F79">
      <w:pPr>
        <w:spacing w:after="0" w:line="240" w:lineRule="auto"/>
        <w:jc w:val="center"/>
        <w:rPr>
          <w:b/>
          <w:color w:val="auto"/>
        </w:rPr>
      </w:pPr>
    </w:p>
    <w:p w14:paraId="7B4C3764" w14:textId="77777777" w:rsidR="00597F79" w:rsidRPr="005C7F40" w:rsidRDefault="00597F79" w:rsidP="00597F79">
      <w:pPr>
        <w:spacing w:after="0" w:line="240" w:lineRule="auto"/>
        <w:jc w:val="center"/>
        <w:rPr>
          <w:b/>
          <w:color w:val="auto"/>
        </w:rPr>
      </w:pPr>
      <w:r w:rsidRPr="005C7F40">
        <w:rPr>
          <w:b/>
          <w:color w:val="auto"/>
        </w:rPr>
        <w:t>MODELO DE CARTA DE CONFORMACIÓN DE UNIÓN TEMPORAL</w:t>
      </w:r>
    </w:p>
    <w:p w14:paraId="35F5F908" w14:textId="77777777" w:rsidR="00597F79" w:rsidRPr="005C7F40" w:rsidRDefault="00597F79" w:rsidP="00597F79">
      <w:pPr>
        <w:spacing w:after="0" w:line="240" w:lineRule="auto"/>
        <w:rPr>
          <w:color w:val="auto"/>
        </w:rPr>
      </w:pPr>
    </w:p>
    <w:p w14:paraId="385F6B91" w14:textId="77777777" w:rsidR="00597F79" w:rsidRPr="005C7F40" w:rsidRDefault="00597F79" w:rsidP="00597F79">
      <w:pPr>
        <w:spacing w:after="0" w:line="240" w:lineRule="auto"/>
        <w:rPr>
          <w:color w:val="auto"/>
        </w:rPr>
      </w:pPr>
    </w:p>
    <w:p w14:paraId="3FAE7457" w14:textId="77777777" w:rsidR="00597F79" w:rsidRPr="005C7F40" w:rsidRDefault="00597F79" w:rsidP="00597F79">
      <w:pPr>
        <w:spacing w:after="0" w:line="240" w:lineRule="auto"/>
        <w:rPr>
          <w:color w:val="auto"/>
        </w:rPr>
      </w:pPr>
      <w:r w:rsidRPr="005C7F40">
        <w:rPr>
          <w:color w:val="auto"/>
        </w:rPr>
        <w:t>Cota Cundinamarca, __________ de 202</w:t>
      </w:r>
      <w:r>
        <w:rPr>
          <w:color w:val="auto"/>
        </w:rPr>
        <w:t>2</w:t>
      </w:r>
    </w:p>
    <w:p w14:paraId="22B1FF34" w14:textId="77777777" w:rsidR="00597F79" w:rsidRPr="005C7F40" w:rsidRDefault="00597F79" w:rsidP="00597F79">
      <w:pPr>
        <w:spacing w:after="0" w:line="240" w:lineRule="auto"/>
        <w:rPr>
          <w:color w:val="auto"/>
        </w:rPr>
      </w:pPr>
    </w:p>
    <w:p w14:paraId="21984050" w14:textId="77777777" w:rsidR="00597F79" w:rsidRPr="005C7F40" w:rsidRDefault="00597F79" w:rsidP="00597F79">
      <w:pPr>
        <w:spacing w:after="0" w:line="240" w:lineRule="auto"/>
        <w:rPr>
          <w:color w:val="auto"/>
        </w:rPr>
      </w:pPr>
    </w:p>
    <w:p w14:paraId="68E80F68" w14:textId="77777777" w:rsidR="00597F79" w:rsidRPr="005C7F40" w:rsidRDefault="00597F79" w:rsidP="00597F79">
      <w:pPr>
        <w:spacing w:after="0" w:line="240" w:lineRule="auto"/>
        <w:rPr>
          <w:color w:val="auto"/>
        </w:rPr>
      </w:pPr>
      <w:r w:rsidRPr="005C7F40">
        <w:rPr>
          <w:color w:val="auto"/>
        </w:rPr>
        <w:t>Señores:</w:t>
      </w:r>
    </w:p>
    <w:p w14:paraId="29A3FA86" w14:textId="77777777" w:rsidR="00597F79" w:rsidRPr="005C7F40" w:rsidRDefault="00597F79" w:rsidP="00597F79">
      <w:pPr>
        <w:spacing w:after="0" w:line="240" w:lineRule="auto"/>
        <w:rPr>
          <w:color w:val="auto"/>
        </w:rPr>
      </w:pPr>
      <w:r w:rsidRPr="005C7F40">
        <w:rPr>
          <w:color w:val="auto"/>
        </w:rPr>
        <w:t>EMPRESA DE LICORES DE CUNDINAMARCA</w:t>
      </w:r>
    </w:p>
    <w:p w14:paraId="12CEB62F" w14:textId="77777777" w:rsidR="00597F79" w:rsidRPr="005C7F40" w:rsidRDefault="00597F79" w:rsidP="00597F79">
      <w:pPr>
        <w:spacing w:after="0" w:line="240" w:lineRule="auto"/>
        <w:rPr>
          <w:color w:val="auto"/>
        </w:rPr>
      </w:pPr>
      <w:r w:rsidRPr="005C7F40">
        <w:rPr>
          <w:color w:val="auto"/>
        </w:rPr>
        <w:t>Cota, Cundinamarca.</w:t>
      </w:r>
    </w:p>
    <w:p w14:paraId="1F2FD1D6" w14:textId="77777777" w:rsidR="00597F79" w:rsidRPr="005C7F40" w:rsidRDefault="00597F79" w:rsidP="00597F79">
      <w:pPr>
        <w:spacing w:after="0" w:line="240" w:lineRule="auto"/>
        <w:rPr>
          <w:color w:val="auto"/>
        </w:rPr>
      </w:pPr>
    </w:p>
    <w:p w14:paraId="0891D164" w14:textId="77777777" w:rsidR="00597F79" w:rsidRPr="005C7F40" w:rsidRDefault="00597F79" w:rsidP="00597F79">
      <w:pPr>
        <w:spacing w:after="0" w:line="240" w:lineRule="auto"/>
        <w:rPr>
          <w:color w:val="auto"/>
        </w:rPr>
      </w:pPr>
    </w:p>
    <w:p w14:paraId="5D1AAA37" w14:textId="3E6BC551"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r>
      <w:r w:rsidRPr="005C7F40">
        <w:rPr>
          <w:color w:val="auto"/>
        </w:rPr>
        <w:tab/>
        <w:t xml:space="preserve">REF: INVITACIÓN ABIERTA Nº </w:t>
      </w:r>
      <w:r>
        <w:rPr>
          <w:color w:val="auto"/>
        </w:rPr>
        <w:t>00</w:t>
      </w:r>
      <w:r w:rsidR="009F3AB3">
        <w:rPr>
          <w:color w:val="auto"/>
        </w:rPr>
        <w:t>9</w:t>
      </w:r>
      <w:r>
        <w:rPr>
          <w:color w:val="auto"/>
        </w:rPr>
        <w:t xml:space="preserve"> DE 2022</w:t>
      </w:r>
    </w:p>
    <w:p w14:paraId="6300E55B" w14:textId="77777777" w:rsidR="00597F79" w:rsidRPr="005C7F40" w:rsidRDefault="00597F79" w:rsidP="00597F79">
      <w:pPr>
        <w:spacing w:after="0" w:line="240" w:lineRule="auto"/>
        <w:rPr>
          <w:color w:val="auto"/>
        </w:rPr>
      </w:pPr>
      <w:r w:rsidRPr="005C7F40">
        <w:rPr>
          <w:color w:val="auto"/>
        </w:rPr>
        <w:tab/>
      </w:r>
    </w:p>
    <w:p w14:paraId="346BCB0C" w14:textId="77777777" w:rsidR="00597F79" w:rsidRPr="005C7F40" w:rsidRDefault="00597F79" w:rsidP="00597F79">
      <w:pPr>
        <w:spacing w:after="0" w:line="240" w:lineRule="auto"/>
        <w:rPr>
          <w:color w:val="auto"/>
        </w:rPr>
      </w:pPr>
    </w:p>
    <w:p w14:paraId="26594FEC" w14:textId="02D036DD" w:rsidR="00597F79" w:rsidRPr="005C7F40" w:rsidRDefault="00597F79" w:rsidP="00597F79">
      <w:pPr>
        <w:spacing w:after="0" w:line="240" w:lineRule="auto"/>
        <w:rPr>
          <w:color w:val="auto"/>
        </w:rPr>
      </w:pPr>
      <w:r w:rsidRPr="005C7F40">
        <w:rPr>
          <w:color w:val="auto"/>
        </w:rP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w:t>
      </w:r>
      <w:r>
        <w:rPr>
          <w:color w:val="auto"/>
        </w:rPr>
        <w:t>.</w:t>
      </w:r>
      <w:r w:rsidRPr="005C7F40">
        <w:rPr>
          <w:color w:val="auto"/>
        </w:rPr>
        <w:t xml:space="preserve"> </w:t>
      </w:r>
      <w:r>
        <w:rPr>
          <w:color w:val="auto"/>
        </w:rPr>
        <w:t>00</w:t>
      </w:r>
      <w:r w:rsidR="002D688C">
        <w:rPr>
          <w:color w:val="auto"/>
        </w:rPr>
        <w:t>9</w:t>
      </w:r>
      <w:r>
        <w:rPr>
          <w:color w:val="auto"/>
        </w:rPr>
        <w:t xml:space="preserve"> DE 2022</w:t>
      </w:r>
      <w:r w:rsidRPr="005C7F40">
        <w:rPr>
          <w:color w:val="auto"/>
        </w:rPr>
        <w:t>, cuyo objeto es “</w:t>
      </w:r>
      <w:r w:rsidR="002D688C" w:rsidRPr="002D688C">
        <w:rPr>
          <w:color w:val="auto"/>
        </w:rPr>
        <w:t>“</w:t>
      </w:r>
      <w:r w:rsidR="00165CCB" w:rsidRPr="00600AA5">
        <w:rPr>
          <w:color w:val="auto"/>
        </w:rPr>
        <w:t>IMPORTACION Y SUMINISTRO DE ENVASE DE VIDRIO PARA LA PRODUCCIÓN DEL NUEVO PRODUCTO "AGUARDIENTE NECTAR DORADO" DE LA EMPRESA DE LICORES DE CUNDINAMARCA</w:t>
      </w:r>
      <w:r w:rsidRPr="00B3051E">
        <w:rPr>
          <w:color w:val="auto"/>
        </w:rPr>
        <w:t>.</w:t>
      </w:r>
      <w:r w:rsidRPr="005C7F40">
        <w:rPr>
          <w:color w:val="auto"/>
        </w:rPr>
        <w:t>”:</w:t>
      </w:r>
    </w:p>
    <w:p w14:paraId="4B5BCBED" w14:textId="77777777" w:rsidR="00597F79" w:rsidRPr="005C7F40" w:rsidRDefault="00597F79" w:rsidP="00597F79">
      <w:pPr>
        <w:spacing w:after="0" w:line="240" w:lineRule="auto"/>
        <w:rPr>
          <w:color w:val="auto"/>
        </w:rPr>
      </w:pPr>
    </w:p>
    <w:p w14:paraId="1BAB2FF9" w14:textId="77777777" w:rsidR="00597F79" w:rsidRPr="005C7F40" w:rsidRDefault="00597F79" w:rsidP="00597F79">
      <w:pPr>
        <w:spacing w:after="0" w:line="240" w:lineRule="auto"/>
        <w:rPr>
          <w:color w:val="auto"/>
        </w:rPr>
      </w:pPr>
      <w:r w:rsidRPr="005C7F40">
        <w:rPr>
          <w:color w:val="auto"/>
        </w:rPr>
        <w:t>1. Denominación de la Unión Temporal: _________________________________</w:t>
      </w:r>
    </w:p>
    <w:p w14:paraId="115C1404" w14:textId="77777777" w:rsidR="00597F79" w:rsidRPr="005C7F40" w:rsidRDefault="00597F79" w:rsidP="00597F79">
      <w:pPr>
        <w:spacing w:after="0" w:line="240" w:lineRule="auto"/>
        <w:rPr>
          <w:color w:val="auto"/>
        </w:rPr>
      </w:pPr>
    </w:p>
    <w:p w14:paraId="1478858B" w14:textId="77777777" w:rsidR="00597F79" w:rsidRPr="005C7F40" w:rsidRDefault="00597F79" w:rsidP="00597F79">
      <w:pPr>
        <w:spacing w:after="0" w:line="240" w:lineRule="auto"/>
        <w:rPr>
          <w:color w:val="auto"/>
        </w:rPr>
      </w:pPr>
      <w:r w:rsidRPr="005C7F40">
        <w:rPr>
          <w:color w:val="auto"/>
        </w:rPr>
        <w:t>2.  La duración de esta Unión Temporal será igual al plazo de la ejecución y liquidación del Contrato y dos (2) años más.</w:t>
      </w:r>
    </w:p>
    <w:p w14:paraId="6EA7DFCA" w14:textId="77777777" w:rsidR="00597F79" w:rsidRPr="005C7F40" w:rsidRDefault="00597F79" w:rsidP="00597F79">
      <w:pPr>
        <w:spacing w:after="0" w:line="240" w:lineRule="auto"/>
        <w:rPr>
          <w:color w:val="auto"/>
        </w:rPr>
      </w:pPr>
    </w:p>
    <w:p w14:paraId="39412E5C" w14:textId="77777777" w:rsidR="00597F79" w:rsidRPr="005C7F40" w:rsidRDefault="00597F79" w:rsidP="00597F79">
      <w:pPr>
        <w:spacing w:after="0" w:line="240" w:lineRule="auto"/>
        <w:rPr>
          <w:color w:val="auto"/>
        </w:rPr>
      </w:pPr>
      <w:r w:rsidRPr="005C7F40">
        <w:rPr>
          <w:color w:val="auto"/>
        </w:rPr>
        <w:t>3. La Unión Temporal está integrado por:</w:t>
      </w:r>
    </w:p>
    <w:p w14:paraId="149C6182" w14:textId="77777777" w:rsidR="00597F79" w:rsidRPr="005C7F40" w:rsidRDefault="00597F79" w:rsidP="00597F79">
      <w:pPr>
        <w:spacing w:after="0" w:line="240" w:lineRule="auto"/>
        <w:rPr>
          <w:color w:val="auto"/>
        </w:rPr>
      </w:pPr>
    </w:p>
    <w:p w14:paraId="4E5562C9" w14:textId="77777777" w:rsidR="00597F79" w:rsidRPr="005C7F40" w:rsidRDefault="00597F79" w:rsidP="00597F79">
      <w:pPr>
        <w:spacing w:after="0" w:line="240" w:lineRule="auto"/>
        <w:rPr>
          <w:color w:val="auto"/>
        </w:rPr>
      </w:pPr>
      <w:r w:rsidRPr="005C7F40">
        <w:rPr>
          <w:color w:val="auto"/>
        </w:rPr>
        <w:t xml:space="preserve"> NOMBRE                       PARTICIPACION (%)     </w:t>
      </w:r>
      <w:r w:rsidRPr="005C7F40">
        <w:rPr>
          <w:color w:val="auto"/>
        </w:rPr>
        <w:tab/>
        <w:t xml:space="preserve">ACTIVIDADES A </w:t>
      </w:r>
      <w:r w:rsidRPr="005C7F40">
        <w:rPr>
          <w:color w:val="auto"/>
        </w:rPr>
        <w:tab/>
        <w:t xml:space="preserve">                     </w:t>
      </w:r>
      <w:r w:rsidRPr="005C7F40">
        <w:rPr>
          <w:color w:val="auto"/>
        </w:rPr>
        <w:tab/>
      </w:r>
      <w:r w:rsidRPr="005C7F40">
        <w:rPr>
          <w:color w:val="auto"/>
        </w:rPr>
        <w:tab/>
      </w:r>
      <w:r w:rsidRPr="005C7F40">
        <w:rPr>
          <w:color w:val="auto"/>
        </w:rPr>
        <w:tab/>
      </w:r>
      <w:r w:rsidRPr="005C7F40">
        <w:rPr>
          <w:color w:val="auto"/>
        </w:rPr>
        <w:tab/>
      </w:r>
      <w:r w:rsidRPr="005C7F40">
        <w:rPr>
          <w:color w:val="auto"/>
        </w:rPr>
        <w:tab/>
        <w:t xml:space="preserve">                                 DESARROLLAR </w:t>
      </w:r>
    </w:p>
    <w:p w14:paraId="3CBB9974" w14:textId="77777777" w:rsidR="00597F79" w:rsidRPr="005C7F40" w:rsidRDefault="00597F79" w:rsidP="00597F79">
      <w:pPr>
        <w:spacing w:after="0" w:line="240" w:lineRule="auto"/>
        <w:rPr>
          <w:color w:val="auto"/>
        </w:rPr>
      </w:pPr>
      <w:r w:rsidRPr="005C7F40">
        <w:rPr>
          <w:color w:val="auto"/>
        </w:rPr>
        <w:t>______________          _________________     ______________________</w:t>
      </w:r>
      <w:r w:rsidRPr="005C7F40">
        <w:rPr>
          <w:color w:val="auto"/>
        </w:rPr>
        <w:tab/>
      </w:r>
      <w:r w:rsidRPr="005C7F40">
        <w:rPr>
          <w:color w:val="auto"/>
        </w:rPr>
        <w:tab/>
      </w:r>
    </w:p>
    <w:p w14:paraId="03FAC838" w14:textId="77777777" w:rsidR="00597F79" w:rsidRPr="005C7F40" w:rsidRDefault="00597F79" w:rsidP="00597F79">
      <w:pPr>
        <w:spacing w:after="0" w:line="240" w:lineRule="auto"/>
        <w:rPr>
          <w:color w:val="auto"/>
        </w:rPr>
      </w:pPr>
    </w:p>
    <w:p w14:paraId="46DFADFD" w14:textId="77777777" w:rsidR="00597F79" w:rsidRPr="005C7F40" w:rsidRDefault="00597F79" w:rsidP="00597F79">
      <w:pPr>
        <w:spacing w:after="0" w:line="240" w:lineRule="auto"/>
        <w:rPr>
          <w:color w:val="auto"/>
        </w:rPr>
      </w:pPr>
      <w:r w:rsidRPr="005C7F40">
        <w:rPr>
          <w:color w:val="auto"/>
        </w:rPr>
        <w:t>______________          _________________     ______________________</w:t>
      </w:r>
    </w:p>
    <w:p w14:paraId="0E228BBE" w14:textId="77777777" w:rsidR="00597F79" w:rsidRPr="005C7F40" w:rsidRDefault="00597F79" w:rsidP="00597F79">
      <w:pPr>
        <w:spacing w:after="0" w:line="240" w:lineRule="auto"/>
        <w:rPr>
          <w:color w:val="auto"/>
        </w:rPr>
      </w:pPr>
    </w:p>
    <w:p w14:paraId="5E57C0C7" w14:textId="77777777" w:rsidR="00597F79" w:rsidRPr="005C7F40" w:rsidRDefault="00597F79" w:rsidP="00597F79">
      <w:pPr>
        <w:spacing w:after="0" w:line="240" w:lineRule="auto"/>
        <w:rPr>
          <w:color w:val="auto"/>
        </w:rPr>
      </w:pPr>
      <w:r w:rsidRPr="005C7F40">
        <w:rPr>
          <w:color w:val="auto"/>
        </w:rPr>
        <w:t xml:space="preserve">______________          _________________     _______________________          </w:t>
      </w:r>
    </w:p>
    <w:p w14:paraId="678B7A71" w14:textId="77777777" w:rsidR="00597F79" w:rsidRPr="005C7F40" w:rsidRDefault="00597F79" w:rsidP="00597F79">
      <w:pPr>
        <w:spacing w:after="0" w:line="240" w:lineRule="auto"/>
        <w:rPr>
          <w:color w:val="auto"/>
        </w:rPr>
      </w:pPr>
    </w:p>
    <w:p w14:paraId="6CE52D52" w14:textId="77777777" w:rsidR="00597F79" w:rsidRPr="005C7F40" w:rsidRDefault="00597F79" w:rsidP="00597F79">
      <w:pPr>
        <w:spacing w:after="0" w:line="240" w:lineRule="auto"/>
        <w:rPr>
          <w:color w:val="auto"/>
        </w:rPr>
      </w:pPr>
      <w:r w:rsidRPr="005C7F40">
        <w:rPr>
          <w:color w:val="auto"/>
        </w:rPr>
        <w:t xml:space="preserve"> 4. La responsabilidad de los integrantes de la Unión Temporal es limitada a su participación.</w:t>
      </w:r>
    </w:p>
    <w:p w14:paraId="2F088EB0" w14:textId="77777777" w:rsidR="00597F79" w:rsidRPr="005C7F40" w:rsidRDefault="00597F79" w:rsidP="00597F79">
      <w:pPr>
        <w:spacing w:after="0" w:line="240" w:lineRule="auto"/>
        <w:rPr>
          <w:color w:val="auto"/>
        </w:rPr>
      </w:pPr>
    </w:p>
    <w:p w14:paraId="7656BEFD" w14:textId="77777777" w:rsidR="00597F79" w:rsidRPr="005C7F40" w:rsidRDefault="00597F79" w:rsidP="00597F79">
      <w:pPr>
        <w:spacing w:after="0" w:line="240" w:lineRule="auto"/>
        <w:rPr>
          <w:color w:val="auto"/>
        </w:rPr>
      </w:pPr>
      <w:r w:rsidRPr="005C7F40">
        <w:rPr>
          <w:color w:val="auto"/>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78E9F3EE" w14:textId="77777777" w:rsidR="00597F79" w:rsidRPr="005C7F40" w:rsidRDefault="00597F79" w:rsidP="00597F79">
      <w:pPr>
        <w:spacing w:after="0" w:line="240" w:lineRule="auto"/>
        <w:rPr>
          <w:color w:val="auto"/>
        </w:rPr>
      </w:pPr>
    </w:p>
    <w:p w14:paraId="423FF3C3" w14:textId="77777777" w:rsidR="00597F79" w:rsidRPr="005C7F40" w:rsidRDefault="00597F79" w:rsidP="00597F79">
      <w:pPr>
        <w:spacing w:after="0" w:line="240" w:lineRule="auto"/>
        <w:rPr>
          <w:color w:val="auto"/>
        </w:rPr>
      </w:pPr>
      <w:r w:rsidRPr="005C7F40">
        <w:rPr>
          <w:color w:val="auto"/>
        </w:rPr>
        <w:t xml:space="preserve">6.  </w:t>
      </w:r>
      <w:r w:rsidRPr="005C7F40">
        <w:rPr>
          <w:color w:val="auto"/>
        </w:rPr>
        <w:tab/>
        <w:t>La sede de la Unión Temporal es:</w:t>
      </w:r>
    </w:p>
    <w:p w14:paraId="2A7754E3" w14:textId="77777777" w:rsidR="00597F79" w:rsidRPr="005C7F40" w:rsidRDefault="00597F79" w:rsidP="00597F79">
      <w:pPr>
        <w:spacing w:after="0" w:line="240" w:lineRule="auto"/>
        <w:rPr>
          <w:color w:val="auto"/>
        </w:rPr>
      </w:pPr>
    </w:p>
    <w:p w14:paraId="3F004229" w14:textId="77777777" w:rsidR="00597F79" w:rsidRPr="005C7F40" w:rsidRDefault="00597F79" w:rsidP="00597F79">
      <w:pPr>
        <w:spacing w:after="0" w:line="240" w:lineRule="auto"/>
        <w:rPr>
          <w:color w:val="auto"/>
        </w:rPr>
      </w:pPr>
      <w:r w:rsidRPr="005C7F40">
        <w:rPr>
          <w:color w:val="auto"/>
        </w:rPr>
        <w:t>Dirección: __________________________________</w:t>
      </w:r>
      <w:r w:rsidRPr="005C7F40">
        <w:rPr>
          <w:color w:val="auto"/>
        </w:rPr>
        <w:tab/>
      </w:r>
    </w:p>
    <w:p w14:paraId="07F6F37E" w14:textId="77777777" w:rsidR="00597F79" w:rsidRPr="005C7F40" w:rsidRDefault="00597F79" w:rsidP="00597F79">
      <w:pPr>
        <w:spacing w:after="0" w:line="240" w:lineRule="auto"/>
        <w:rPr>
          <w:color w:val="auto"/>
        </w:rPr>
      </w:pPr>
      <w:r w:rsidRPr="005C7F40">
        <w:rPr>
          <w:color w:val="auto"/>
        </w:rPr>
        <w:t>Teléfono: ___________________________________</w:t>
      </w:r>
    </w:p>
    <w:p w14:paraId="27E7DF06" w14:textId="77777777" w:rsidR="00597F79" w:rsidRPr="005C7F40" w:rsidRDefault="00597F79" w:rsidP="00597F79">
      <w:pPr>
        <w:spacing w:after="0" w:line="240" w:lineRule="auto"/>
        <w:rPr>
          <w:color w:val="auto"/>
        </w:rPr>
      </w:pPr>
      <w:r w:rsidRPr="005C7F40">
        <w:rPr>
          <w:color w:val="auto"/>
        </w:rPr>
        <w:t>Fax: ______________________________________</w:t>
      </w:r>
      <w:r w:rsidRPr="005C7F40">
        <w:rPr>
          <w:color w:val="auto"/>
        </w:rPr>
        <w:tab/>
      </w:r>
    </w:p>
    <w:p w14:paraId="0563B024" w14:textId="77777777" w:rsidR="00597F79" w:rsidRPr="005C7F40" w:rsidRDefault="00597F79" w:rsidP="00597F79">
      <w:pPr>
        <w:spacing w:after="0" w:line="240" w:lineRule="auto"/>
        <w:rPr>
          <w:color w:val="auto"/>
        </w:rPr>
      </w:pPr>
      <w:r w:rsidRPr="005C7F40">
        <w:rPr>
          <w:color w:val="auto"/>
        </w:rPr>
        <w:t>Ciudad:    __________________________________</w:t>
      </w:r>
    </w:p>
    <w:p w14:paraId="5C690914" w14:textId="77777777" w:rsidR="00597F79" w:rsidRPr="005C7F40" w:rsidRDefault="00597F79" w:rsidP="00597F79">
      <w:pPr>
        <w:spacing w:after="0" w:line="240" w:lineRule="auto"/>
        <w:rPr>
          <w:color w:val="auto"/>
        </w:rPr>
      </w:pPr>
    </w:p>
    <w:p w14:paraId="448E205A" w14:textId="77777777" w:rsidR="00597F79" w:rsidRPr="005C7F40" w:rsidRDefault="00597F79" w:rsidP="00597F79">
      <w:pPr>
        <w:spacing w:after="0" w:line="240" w:lineRule="auto"/>
        <w:rPr>
          <w:color w:val="auto"/>
        </w:rPr>
      </w:pPr>
      <w:r w:rsidRPr="005C7F40">
        <w:rPr>
          <w:color w:val="auto"/>
        </w:rPr>
        <w:t>En constancia se firma en _________________ a los __________ días del mes de _________ del 202</w:t>
      </w:r>
      <w:r>
        <w:rPr>
          <w:color w:val="auto"/>
        </w:rPr>
        <w:t>2</w:t>
      </w:r>
      <w:r w:rsidRPr="005C7F40">
        <w:rPr>
          <w:color w:val="auto"/>
        </w:rPr>
        <w:t>.</w:t>
      </w:r>
    </w:p>
    <w:p w14:paraId="1B7BFF9A" w14:textId="77777777" w:rsidR="00597F79" w:rsidRPr="005C7F40" w:rsidRDefault="00597F79" w:rsidP="00597F79">
      <w:pPr>
        <w:spacing w:after="0" w:line="240" w:lineRule="auto"/>
        <w:rPr>
          <w:color w:val="auto"/>
        </w:rPr>
      </w:pPr>
    </w:p>
    <w:p w14:paraId="7F0987CA" w14:textId="77777777" w:rsidR="00597F79" w:rsidRPr="005C7F40" w:rsidRDefault="00597F79" w:rsidP="00597F79">
      <w:pPr>
        <w:spacing w:after="0" w:line="240" w:lineRule="auto"/>
        <w:rPr>
          <w:color w:val="auto"/>
        </w:rPr>
      </w:pPr>
      <w:r w:rsidRPr="005C7F40">
        <w:rPr>
          <w:color w:val="auto"/>
        </w:rPr>
        <w:t>_____________________________________</w:t>
      </w:r>
    </w:p>
    <w:p w14:paraId="2BAB5036" w14:textId="77777777" w:rsidR="00597F79" w:rsidRPr="005C7F40" w:rsidRDefault="00597F79" w:rsidP="00597F79">
      <w:pPr>
        <w:spacing w:after="0" w:line="240" w:lineRule="auto"/>
        <w:rPr>
          <w:color w:val="auto"/>
        </w:rPr>
      </w:pPr>
      <w:r w:rsidRPr="005C7F40">
        <w:rPr>
          <w:color w:val="auto"/>
        </w:rPr>
        <w:t>NOMBRE, FIRMA Y C.C.</w:t>
      </w:r>
    </w:p>
    <w:p w14:paraId="6630FCF5" w14:textId="77777777" w:rsidR="00597F79" w:rsidRPr="005C7F40" w:rsidRDefault="00597F79" w:rsidP="00597F79">
      <w:pPr>
        <w:spacing w:after="0" w:line="240" w:lineRule="auto"/>
        <w:rPr>
          <w:color w:val="auto"/>
        </w:rPr>
      </w:pPr>
    </w:p>
    <w:p w14:paraId="00653EF1" w14:textId="77777777" w:rsidR="00597F79" w:rsidRPr="005C7F40" w:rsidRDefault="00597F79" w:rsidP="00597F79">
      <w:pPr>
        <w:spacing w:after="0" w:line="240" w:lineRule="auto"/>
        <w:rPr>
          <w:color w:val="auto"/>
        </w:rPr>
      </w:pPr>
    </w:p>
    <w:p w14:paraId="472C414C" w14:textId="77777777" w:rsidR="00597F79" w:rsidRPr="005C7F40" w:rsidRDefault="00597F79" w:rsidP="00597F79">
      <w:pPr>
        <w:spacing w:after="0" w:line="240" w:lineRule="auto"/>
        <w:rPr>
          <w:color w:val="auto"/>
        </w:rPr>
      </w:pPr>
      <w:r w:rsidRPr="005C7F40">
        <w:rPr>
          <w:color w:val="auto"/>
        </w:rPr>
        <w:t>_____________________________________</w:t>
      </w:r>
    </w:p>
    <w:p w14:paraId="07D1DEB9" w14:textId="77777777" w:rsidR="00597F79" w:rsidRPr="005C7F40" w:rsidRDefault="00597F79" w:rsidP="00597F79">
      <w:pPr>
        <w:spacing w:after="0" w:line="240" w:lineRule="auto"/>
        <w:rPr>
          <w:color w:val="auto"/>
        </w:rPr>
      </w:pPr>
      <w:r w:rsidRPr="005C7F40">
        <w:rPr>
          <w:color w:val="auto"/>
        </w:rPr>
        <w:t>NOMBRE, FIRMA Y C.C.</w:t>
      </w:r>
    </w:p>
    <w:p w14:paraId="195A2677" w14:textId="77777777" w:rsidR="00597F79" w:rsidRPr="005C7F40" w:rsidRDefault="00597F79" w:rsidP="00597F79">
      <w:pPr>
        <w:spacing w:after="0" w:line="240" w:lineRule="auto"/>
        <w:rPr>
          <w:color w:val="auto"/>
        </w:rPr>
      </w:pPr>
    </w:p>
    <w:p w14:paraId="3282731B" w14:textId="77777777" w:rsidR="00597F79" w:rsidRPr="005C7F40" w:rsidRDefault="00597F79" w:rsidP="00597F79">
      <w:pPr>
        <w:spacing w:after="0" w:line="240" w:lineRule="auto"/>
        <w:rPr>
          <w:color w:val="auto"/>
        </w:rPr>
      </w:pPr>
    </w:p>
    <w:p w14:paraId="51869E69" w14:textId="77777777" w:rsidR="00597F79" w:rsidRPr="005C7F40" w:rsidRDefault="00597F79" w:rsidP="00597F79">
      <w:pPr>
        <w:spacing w:after="0" w:line="240" w:lineRule="auto"/>
        <w:rPr>
          <w:color w:val="auto"/>
        </w:rPr>
      </w:pPr>
      <w:r w:rsidRPr="005C7F40">
        <w:rPr>
          <w:color w:val="auto"/>
        </w:rPr>
        <w:t>_____________________________________</w:t>
      </w:r>
    </w:p>
    <w:p w14:paraId="3478068D" w14:textId="77777777" w:rsidR="00597F79" w:rsidRPr="005C7F40" w:rsidRDefault="00597F79" w:rsidP="00597F79">
      <w:pPr>
        <w:spacing w:after="0" w:line="240" w:lineRule="auto"/>
        <w:rPr>
          <w:color w:val="auto"/>
        </w:rPr>
      </w:pPr>
      <w:r w:rsidRPr="005C7F40">
        <w:rPr>
          <w:color w:val="auto"/>
        </w:rPr>
        <w:t>NOMBRE, FIRMA Y C.C.</w:t>
      </w:r>
      <w:r w:rsidRPr="005C7F40">
        <w:rPr>
          <w:color w:val="auto"/>
        </w:rPr>
        <w:tab/>
      </w:r>
    </w:p>
    <w:p w14:paraId="7BA011FB" w14:textId="77777777" w:rsidR="00597F79" w:rsidRPr="005C7F40" w:rsidRDefault="00597F79" w:rsidP="00597F79">
      <w:pPr>
        <w:spacing w:after="0" w:line="240" w:lineRule="auto"/>
        <w:rPr>
          <w:color w:val="auto"/>
        </w:rPr>
      </w:pPr>
    </w:p>
    <w:p w14:paraId="46DEC451" w14:textId="77777777" w:rsidR="00597F79" w:rsidRPr="005C7F40" w:rsidRDefault="00597F79" w:rsidP="00597F79">
      <w:pPr>
        <w:spacing w:after="0" w:line="240" w:lineRule="auto"/>
        <w:rPr>
          <w:color w:val="auto"/>
        </w:rPr>
      </w:pPr>
    </w:p>
    <w:p w14:paraId="6B1E3442" w14:textId="77777777" w:rsidR="00597F79" w:rsidRPr="005C7F40" w:rsidRDefault="00597F79" w:rsidP="00597F79">
      <w:pPr>
        <w:spacing w:after="0" w:line="240" w:lineRule="auto"/>
        <w:rPr>
          <w:color w:val="auto"/>
        </w:rPr>
      </w:pPr>
    </w:p>
    <w:p w14:paraId="00C7CA35" w14:textId="77777777" w:rsidR="00597F79" w:rsidRPr="005C7F40" w:rsidRDefault="00597F79" w:rsidP="00597F79">
      <w:pPr>
        <w:spacing w:after="0" w:line="240" w:lineRule="auto"/>
        <w:rPr>
          <w:color w:val="auto"/>
        </w:rPr>
      </w:pPr>
    </w:p>
    <w:p w14:paraId="0BA4FB0B" w14:textId="77777777" w:rsidR="00597F79" w:rsidRPr="005C7F40" w:rsidRDefault="00597F79" w:rsidP="00597F79">
      <w:pPr>
        <w:spacing w:after="0" w:line="240" w:lineRule="auto"/>
        <w:rPr>
          <w:color w:val="auto"/>
        </w:rPr>
      </w:pPr>
    </w:p>
    <w:p w14:paraId="533F99C8" w14:textId="77777777" w:rsidR="00597F79" w:rsidRPr="005C7F40" w:rsidRDefault="00597F79" w:rsidP="00597F79">
      <w:pPr>
        <w:spacing w:after="0" w:line="240" w:lineRule="auto"/>
        <w:jc w:val="center"/>
        <w:rPr>
          <w:b/>
          <w:color w:val="auto"/>
        </w:rPr>
      </w:pPr>
    </w:p>
    <w:p w14:paraId="49FB6941" w14:textId="77777777" w:rsidR="00597F79" w:rsidRPr="005C7F40" w:rsidRDefault="00597F79" w:rsidP="00597F79">
      <w:pPr>
        <w:spacing w:after="0" w:line="240" w:lineRule="auto"/>
        <w:jc w:val="center"/>
        <w:rPr>
          <w:b/>
          <w:color w:val="auto"/>
        </w:rPr>
      </w:pPr>
    </w:p>
    <w:p w14:paraId="4D01D1CE" w14:textId="77777777" w:rsidR="00597F79" w:rsidRPr="005C7F40" w:rsidRDefault="00597F79" w:rsidP="00597F79">
      <w:pPr>
        <w:spacing w:after="0" w:line="240" w:lineRule="auto"/>
        <w:jc w:val="center"/>
        <w:rPr>
          <w:b/>
          <w:color w:val="auto"/>
        </w:rPr>
      </w:pPr>
    </w:p>
    <w:p w14:paraId="59DABAF4" w14:textId="77777777" w:rsidR="00597F79" w:rsidRPr="005C7F40" w:rsidRDefault="00597F79" w:rsidP="00597F79">
      <w:pPr>
        <w:spacing w:after="0" w:line="240" w:lineRule="auto"/>
        <w:jc w:val="center"/>
        <w:rPr>
          <w:b/>
          <w:color w:val="auto"/>
        </w:rPr>
      </w:pPr>
    </w:p>
    <w:p w14:paraId="37430ACB" w14:textId="77777777" w:rsidR="00597F79" w:rsidRPr="005C7F40" w:rsidRDefault="00597F79" w:rsidP="00597F79">
      <w:pPr>
        <w:spacing w:after="0" w:line="240" w:lineRule="auto"/>
        <w:jc w:val="center"/>
        <w:rPr>
          <w:b/>
          <w:color w:val="auto"/>
        </w:rPr>
      </w:pPr>
    </w:p>
    <w:p w14:paraId="787A9B97" w14:textId="77777777" w:rsidR="00597F79" w:rsidRPr="005C7F40" w:rsidRDefault="00597F79" w:rsidP="00597F79">
      <w:pPr>
        <w:spacing w:after="0" w:line="240" w:lineRule="auto"/>
        <w:jc w:val="center"/>
        <w:rPr>
          <w:b/>
          <w:color w:val="auto"/>
        </w:rPr>
      </w:pPr>
      <w:r w:rsidRPr="005C7F40">
        <w:rPr>
          <w:b/>
          <w:color w:val="auto"/>
        </w:rPr>
        <w:t>Formulario No. 4</w:t>
      </w:r>
    </w:p>
    <w:p w14:paraId="12AFF202" w14:textId="77777777" w:rsidR="00597F79" w:rsidRPr="005C7F40" w:rsidRDefault="00597F79" w:rsidP="00597F79">
      <w:pPr>
        <w:spacing w:after="0" w:line="240" w:lineRule="auto"/>
        <w:rPr>
          <w:b/>
          <w:color w:val="auto"/>
        </w:rPr>
      </w:pPr>
      <w:r w:rsidRPr="005C7F40">
        <w:rPr>
          <w:b/>
          <w:color w:val="auto"/>
        </w:rPr>
        <w:tab/>
      </w:r>
    </w:p>
    <w:p w14:paraId="02E3FDD6" w14:textId="77777777" w:rsidR="00597F79" w:rsidRPr="005C7F40" w:rsidRDefault="00597F79" w:rsidP="00597F79">
      <w:pPr>
        <w:spacing w:after="0" w:line="240" w:lineRule="auto"/>
        <w:rPr>
          <w:b/>
          <w:color w:val="auto"/>
        </w:rPr>
      </w:pPr>
    </w:p>
    <w:p w14:paraId="7F8DBCAD" w14:textId="77777777" w:rsidR="00597F79" w:rsidRPr="005C7F40" w:rsidRDefault="00597F79" w:rsidP="00597F79">
      <w:pPr>
        <w:spacing w:after="0" w:line="240" w:lineRule="auto"/>
        <w:rPr>
          <w:b/>
          <w:color w:val="auto"/>
        </w:rPr>
      </w:pPr>
    </w:p>
    <w:p w14:paraId="7B8C330E" w14:textId="77777777" w:rsidR="00597F79" w:rsidRPr="005C7F40" w:rsidRDefault="00597F79" w:rsidP="00597F79">
      <w:pPr>
        <w:spacing w:after="0" w:line="240" w:lineRule="auto"/>
        <w:rPr>
          <w:color w:val="auto"/>
        </w:rPr>
      </w:pPr>
      <w:r w:rsidRPr="005C7F40">
        <w:rPr>
          <w:color w:val="auto"/>
        </w:rPr>
        <w:tab/>
        <w:t>[El Banco completará este formulario de Garantía Bancaria según las instrucciones indicadas]</w:t>
      </w:r>
    </w:p>
    <w:p w14:paraId="4C8F9ABE" w14:textId="77777777" w:rsidR="00597F79" w:rsidRPr="005C7F40" w:rsidRDefault="00597F79" w:rsidP="00597F79">
      <w:pPr>
        <w:spacing w:after="0" w:line="240" w:lineRule="auto"/>
        <w:rPr>
          <w:color w:val="auto"/>
        </w:rPr>
      </w:pPr>
      <w:r w:rsidRPr="005C7F40">
        <w:rPr>
          <w:color w:val="auto"/>
        </w:rPr>
        <w:tab/>
      </w:r>
    </w:p>
    <w:p w14:paraId="3C305233" w14:textId="77777777" w:rsidR="00597F79" w:rsidRPr="005C7F40" w:rsidRDefault="00597F79" w:rsidP="00597F79">
      <w:pPr>
        <w:spacing w:after="0" w:line="240" w:lineRule="auto"/>
        <w:rPr>
          <w:color w:val="auto"/>
        </w:rPr>
      </w:pPr>
      <w:r w:rsidRPr="005C7F40">
        <w:rPr>
          <w:color w:val="auto"/>
        </w:rPr>
        <w:tab/>
      </w:r>
    </w:p>
    <w:p w14:paraId="24CE4CF0" w14:textId="77777777" w:rsidR="00597F79" w:rsidRPr="005C7F40" w:rsidRDefault="00597F79" w:rsidP="00597F79">
      <w:pPr>
        <w:spacing w:after="0" w:line="240" w:lineRule="auto"/>
        <w:rPr>
          <w:color w:val="auto"/>
        </w:rPr>
      </w:pPr>
      <w:r w:rsidRPr="005C7F40">
        <w:rPr>
          <w:color w:val="auto"/>
        </w:rPr>
        <w:tab/>
        <w:t>[Indicar el Nombre del Banco, y la dirección de la sucursal que emite la garantía]</w:t>
      </w:r>
    </w:p>
    <w:p w14:paraId="196A67EF" w14:textId="77777777" w:rsidR="00597F79" w:rsidRPr="005C7F40" w:rsidRDefault="00597F79" w:rsidP="00597F79">
      <w:pPr>
        <w:spacing w:after="0" w:line="240" w:lineRule="auto"/>
        <w:rPr>
          <w:color w:val="auto"/>
        </w:rPr>
      </w:pPr>
      <w:r w:rsidRPr="005C7F40">
        <w:rPr>
          <w:color w:val="auto"/>
        </w:rPr>
        <w:tab/>
      </w:r>
    </w:p>
    <w:p w14:paraId="22220003" w14:textId="77777777" w:rsidR="00597F79" w:rsidRPr="005C7F40" w:rsidRDefault="00597F79" w:rsidP="00597F79">
      <w:pPr>
        <w:spacing w:after="0" w:line="240" w:lineRule="auto"/>
        <w:rPr>
          <w:color w:val="auto"/>
        </w:rPr>
      </w:pPr>
      <w:r w:rsidRPr="005C7F40">
        <w:rPr>
          <w:color w:val="auto"/>
        </w:rPr>
        <w:tab/>
        <w:t>Beneficiario: Empresa de Licores de Cundinamarca</w:t>
      </w:r>
    </w:p>
    <w:p w14:paraId="0D6731CF" w14:textId="77777777" w:rsidR="00597F79" w:rsidRPr="005C7F40" w:rsidRDefault="00597F79" w:rsidP="00597F79">
      <w:pPr>
        <w:spacing w:after="0" w:line="240" w:lineRule="auto"/>
        <w:rPr>
          <w:color w:val="auto"/>
        </w:rPr>
      </w:pPr>
      <w:r w:rsidRPr="005C7F40">
        <w:rPr>
          <w:color w:val="auto"/>
        </w:rPr>
        <w:tab/>
      </w:r>
    </w:p>
    <w:p w14:paraId="4AEE86F3" w14:textId="77777777" w:rsidR="00597F79" w:rsidRPr="005C7F40" w:rsidRDefault="00597F79" w:rsidP="00597F79">
      <w:pPr>
        <w:spacing w:after="0" w:line="240" w:lineRule="auto"/>
        <w:rPr>
          <w:color w:val="auto"/>
        </w:rPr>
      </w:pPr>
      <w:r w:rsidRPr="005C7F40">
        <w:rPr>
          <w:color w:val="auto"/>
        </w:rPr>
        <w:tab/>
        <w:t>Fecha: [indicar la fecha]</w:t>
      </w:r>
    </w:p>
    <w:p w14:paraId="3BBBED52" w14:textId="77777777" w:rsidR="00597F79" w:rsidRPr="005C7F40" w:rsidRDefault="00597F79" w:rsidP="00597F79">
      <w:pPr>
        <w:spacing w:after="0" w:line="240" w:lineRule="auto"/>
        <w:rPr>
          <w:color w:val="auto"/>
        </w:rPr>
      </w:pPr>
      <w:r w:rsidRPr="005C7F40">
        <w:rPr>
          <w:color w:val="auto"/>
        </w:rPr>
        <w:tab/>
      </w:r>
    </w:p>
    <w:p w14:paraId="338C42D9" w14:textId="77777777" w:rsidR="00597F79" w:rsidRPr="005C7F40" w:rsidRDefault="00597F79" w:rsidP="00597F79">
      <w:pPr>
        <w:spacing w:after="0" w:line="240" w:lineRule="auto"/>
        <w:rPr>
          <w:color w:val="auto"/>
        </w:rPr>
      </w:pPr>
      <w:r w:rsidRPr="005C7F40">
        <w:rPr>
          <w:color w:val="auto"/>
        </w:rPr>
        <w:tab/>
        <w:t>GARANTIA DE MANTENIMIENTO DE OFERTA No.  [Indicar el número de la Garantía]</w:t>
      </w:r>
    </w:p>
    <w:p w14:paraId="26ED536E" w14:textId="77777777" w:rsidR="00597F79" w:rsidRPr="005C7F40" w:rsidRDefault="00597F79" w:rsidP="00597F79">
      <w:pPr>
        <w:spacing w:after="0" w:line="240" w:lineRule="auto"/>
        <w:rPr>
          <w:color w:val="auto"/>
        </w:rPr>
      </w:pPr>
      <w:r w:rsidRPr="005C7F40">
        <w:rPr>
          <w:color w:val="auto"/>
        </w:rPr>
        <w:tab/>
      </w:r>
    </w:p>
    <w:p w14:paraId="79A65935" w14:textId="77777777" w:rsidR="00597F79" w:rsidRPr="005C7F40" w:rsidRDefault="00597F79" w:rsidP="00597F79">
      <w:pPr>
        <w:spacing w:after="0" w:line="240" w:lineRule="auto"/>
        <w:rPr>
          <w:color w:val="auto"/>
        </w:rPr>
      </w:pPr>
      <w:r w:rsidRPr="005C7F40">
        <w:rPr>
          <w:color w:val="auto"/>
        </w:rPr>
        <w:tab/>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7DB93392" w14:textId="77777777" w:rsidR="00597F79" w:rsidRPr="005C7F40" w:rsidRDefault="00597F79" w:rsidP="00597F79">
      <w:pPr>
        <w:spacing w:after="0" w:line="240" w:lineRule="auto"/>
        <w:rPr>
          <w:color w:val="auto"/>
        </w:rPr>
      </w:pPr>
      <w:r w:rsidRPr="005C7F40">
        <w:rPr>
          <w:color w:val="auto"/>
        </w:rPr>
        <w:tab/>
      </w:r>
    </w:p>
    <w:p w14:paraId="44FC68D7" w14:textId="77777777" w:rsidR="00597F79" w:rsidRPr="005C7F40" w:rsidRDefault="00597F79" w:rsidP="00597F79">
      <w:pPr>
        <w:spacing w:after="0" w:line="240" w:lineRule="auto"/>
        <w:rPr>
          <w:color w:val="auto"/>
        </w:rPr>
      </w:pPr>
      <w:r w:rsidRPr="005C7F40">
        <w:rPr>
          <w:color w:val="auto"/>
        </w:rPr>
        <w:tab/>
        <w:t xml:space="preserve">Consecuentemente, cualquier solicitud de pago bajo esta Garantía deberá recibirse en esta institución en o antes de la fecha límite aquí estipulada. </w:t>
      </w:r>
    </w:p>
    <w:p w14:paraId="224EE33D" w14:textId="77777777" w:rsidR="00597F79" w:rsidRPr="005C7F40" w:rsidRDefault="00597F79" w:rsidP="00597F79">
      <w:pPr>
        <w:spacing w:after="0" w:line="240" w:lineRule="auto"/>
        <w:rPr>
          <w:color w:val="auto"/>
        </w:rPr>
      </w:pPr>
      <w:r w:rsidRPr="005C7F40">
        <w:rPr>
          <w:color w:val="auto"/>
        </w:rPr>
        <w:tab/>
      </w:r>
    </w:p>
    <w:p w14:paraId="47705A8D" w14:textId="77777777" w:rsidR="00597F79" w:rsidRPr="005C7F40" w:rsidRDefault="00597F79" w:rsidP="00597F79">
      <w:pPr>
        <w:spacing w:after="0" w:line="240" w:lineRule="auto"/>
        <w:rPr>
          <w:color w:val="auto"/>
        </w:rPr>
      </w:pPr>
      <w:r w:rsidRPr="005C7F40">
        <w:rPr>
          <w:color w:val="auto"/>
        </w:rPr>
        <w:tab/>
        <w:t>Esta Garantía está sujeta las “Reglas Uniformes de la CCI relativas a las garantías contra primera solicitud” (Uniform Rules for Demand Guarantees), Publicación del ICC No. 458.</w:t>
      </w:r>
    </w:p>
    <w:p w14:paraId="3C4EA053" w14:textId="77777777" w:rsidR="00597F79" w:rsidRPr="005C7F40" w:rsidRDefault="00597F79" w:rsidP="00597F79">
      <w:pPr>
        <w:spacing w:after="0" w:line="240" w:lineRule="auto"/>
        <w:rPr>
          <w:color w:val="auto"/>
        </w:rPr>
      </w:pPr>
      <w:r w:rsidRPr="005C7F40">
        <w:rPr>
          <w:color w:val="auto"/>
        </w:rPr>
        <w:tab/>
      </w:r>
    </w:p>
    <w:p w14:paraId="2F696679" w14:textId="77777777" w:rsidR="00597F79" w:rsidRPr="005C7F40" w:rsidRDefault="00597F79" w:rsidP="00597F79">
      <w:pPr>
        <w:spacing w:after="0" w:line="240" w:lineRule="auto"/>
        <w:rPr>
          <w:color w:val="auto"/>
        </w:rPr>
      </w:pPr>
      <w:r w:rsidRPr="005C7F40">
        <w:rPr>
          <w:color w:val="auto"/>
        </w:rPr>
        <w:tab/>
      </w:r>
    </w:p>
    <w:p w14:paraId="798CED05" w14:textId="77777777"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p>
    <w:p w14:paraId="2E6DDA72" w14:textId="77777777" w:rsidR="00597F79" w:rsidRPr="005C7F40" w:rsidRDefault="00597F79" w:rsidP="00597F79">
      <w:pPr>
        <w:spacing w:after="0" w:line="240" w:lineRule="auto"/>
        <w:rPr>
          <w:color w:val="auto"/>
        </w:rPr>
      </w:pPr>
      <w:r w:rsidRPr="005C7F40">
        <w:rPr>
          <w:color w:val="auto"/>
        </w:rPr>
        <w:tab/>
        <w:t>[Firma(s) del (los) representante(s) autorizado(s) del Banco]</w:t>
      </w:r>
    </w:p>
    <w:p w14:paraId="4762042E" w14:textId="77777777" w:rsidR="00597F79" w:rsidRPr="005C7F40" w:rsidRDefault="00597F79" w:rsidP="00597F79">
      <w:pPr>
        <w:spacing w:after="0" w:line="240" w:lineRule="auto"/>
        <w:rPr>
          <w:color w:val="auto"/>
        </w:rPr>
      </w:pPr>
    </w:p>
    <w:p w14:paraId="16473E77" w14:textId="77777777" w:rsidR="00597F79" w:rsidRPr="005C7F40" w:rsidRDefault="00597F79" w:rsidP="00597F79">
      <w:pPr>
        <w:spacing w:after="0" w:line="240" w:lineRule="auto"/>
        <w:rPr>
          <w:color w:val="auto"/>
        </w:rPr>
      </w:pPr>
    </w:p>
    <w:p w14:paraId="434A0188" w14:textId="77777777" w:rsidR="00F07B4C" w:rsidRDefault="00597F79" w:rsidP="00F07B4C">
      <w:pPr>
        <w:spacing w:after="0" w:line="240" w:lineRule="auto"/>
        <w:rPr>
          <w:color w:val="auto"/>
        </w:rPr>
      </w:pPr>
      <w:r w:rsidRPr="005C7F40">
        <w:rPr>
          <w:color w:val="auto"/>
        </w:rPr>
        <w:t> </w:t>
      </w:r>
    </w:p>
    <w:p w14:paraId="1D5D8811" w14:textId="77777777" w:rsidR="00F07B4C" w:rsidRDefault="00F07B4C" w:rsidP="00F07B4C">
      <w:pPr>
        <w:spacing w:after="0" w:line="240" w:lineRule="auto"/>
        <w:rPr>
          <w:color w:val="auto"/>
        </w:rPr>
      </w:pPr>
    </w:p>
    <w:p w14:paraId="4A7C39D3" w14:textId="77777777" w:rsidR="00F07B4C" w:rsidRDefault="00F07B4C" w:rsidP="00F07B4C">
      <w:pPr>
        <w:spacing w:after="0" w:line="240" w:lineRule="auto"/>
        <w:rPr>
          <w:color w:val="auto"/>
        </w:rPr>
      </w:pPr>
    </w:p>
    <w:p w14:paraId="4F9D8AF3" w14:textId="77777777" w:rsidR="00F07B4C" w:rsidRDefault="00F07B4C" w:rsidP="00F07B4C">
      <w:pPr>
        <w:spacing w:after="0" w:line="240" w:lineRule="auto"/>
        <w:rPr>
          <w:color w:val="auto"/>
        </w:rPr>
      </w:pPr>
    </w:p>
    <w:p w14:paraId="1496B395" w14:textId="77777777" w:rsidR="00F07B4C" w:rsidRDefault="00F07B4C" w:rsidP="00F07B4C">
      <w:pPr>
        <w:spacing w:after="0" w:line="240" w:lineRule="auto"/>
        <w:rPr>
          <w:color w:val="auto"/>
        </w:rPr>
      </w:pPr>
    </w:p>
    <w:p w14:paraId="228F4B6C" w14:textId="77777777" w:rsidR="00F07B4C" w:rsidRDefault="00F07B4C" w:rsidP="00F07B4C">
      <w:pPr>
        <w:spacing w:after="0" w:line="240" w:lineRule="auto"/>
        <w:rPr>
          <w:color w:val="auto"/>
        </w:rPr>
      </w:pPr>
    </w:p>
    <w:p w14:paraId="24DB9DB3" w14:textId="77777777" w:rsidR="00F07B4C" w:rsidRDefault="00F07B4C" w:rsidP="00F07B4C">
      <w:pPr>
        <w:spacing w:after="0" w:line="240" w:lineRule="auto"/>
        <w:rPr>
          <w:color w:val="auto"/>
        </w:rPr>
      </w:pPr>
    </w:p>
    <w:p w14:paraId="66BEDBA9" w14:textId="1580B6CC" w:rsidR="00597F79" w:rsidRPr="005C7F40" w:rsidRDefault="00597F79" w:rsidP="00F07B4C">
      <w:pPr>
        <w:spacing w:after="0" w:line="240" w:lineRule="auto"/>
        <w:jc w:val="center"/>
        <w:rPr>
          <w:b/>
          <w:color w:val="auto"/>
        </w:rPr>
      </w:pPr>
      <w:r w:rsidRPr="005C7F40">
        <w:rPr>
          <w:b/>
          <w:color w:val="auto"/>
        </w:rPr>
        <w:t>FORMULARIO No. 5</w:t>
      </w:r>
    </w:p>
    <w:p w14:paraId="42FDE093" w14:textId="2E2AF7EF" w:rsidR="00597F79" w:rsidRDefault="00597F79" w:rsidP="00597F79">
      <w:pPr>
        <w:spacing w:after="240"/>
        <w:jc w:val="center"/>
        <w:rPr>
          <w:b/>
          <w:color w:val="auto"/>
        </w:rPr>
      </w:pPr>
      <w:r w:rsidRPr="005C7F40">
        <w:rPr>
          <w:b/>
          <w:color w:val="auto"/>
        </w:rPr>
        <w:t xml:space="preserve">RESUMEN ECONÓMICO DE LA OFERTA </w:t>
      </w:r>
    </w:p>
    <w:p w14:paraId="4CE11939" w14:textId="72917965" w:rsidR="00B55811" w:rsidRDefault="00B55811" w:rsidP="00597F79">
      <w:pPr>
        <w:spacing w:after="240"/>
        <w:jc w:val="center"/>
        <w:rPr>
          <w:b/>
          <w:color w:val="auto"/>
        </w:rPr>
      </w:pPr>
    </w:p>
    <w:p w14:paraId="51EB01CA" w14:textId="77777777" w:rsidR="00B55811" w:rsidRPr="005C7F40" w:rsidRDefault="00B55811" w:rsidP="00597F79">
      <w:pPr>
        <w:spacing w:after="240"/>
        <w:jc w:val="center"/>
        <w:rPr>
          <w:b/>
          <w:color w:val="auto"/>
        </w:rPr>
      </w:pPr>
    </w:p>
    <w:tbl>
      <w:tblPr>
        <w:tblStyle w:val="Tablaconcuadrcula"/>
        <w:tblW w:w="9067" w:type="dxa"/>
        <w:tblLook w:val="04A0" w:firstRow="1" w:lastRow="0" w:firstColumn="1" w:lastColumn="0" w:noHBand="0" w:noVBand="1"/>
      </w:tblPr>
      <w:tblGrid>
        <w:gridCol w:w="812"/>
        <w:gridCol w:w="1353"/>
        <w:gridCol w:w="2293"/>
        <w:gridCol w:w="1487"/>
        <w:gridCol w:w="1488"/>
        <w:gridCol w:w="1634"/>
      </w:tblGrid>
      <w:tr w:rsidR="00794B78" w:rsidRPr="005D59EA" w14:paraId="7D78FDE7" w14:textId="27602D39" w:rsidTr="00794B78">
        <w:trPr>
          <w:trHeight w:val="510"/>
        </w:trPr>
        <w:tc>
          <w:tcPr>
            <w:tcW w:w="812" w:type="dxa"/>
            <w:hideMark/>
          </w:tcPr>
          <w:p w14:paraId="6B396F4F" w14:textId="4C9D500A" w:rsidR="00794B78" w:rsidRPr="00794B78" w:rsidRDefault="00794B78" w:rsidP="003E40A3">
            <w:pPr>
              <w:spacing w:after="0" w:line="240" w:lineRule="auto"/>
              <w:jc w:val="center"/>
              <w:rPr>
                <w:b/>
                <w:bCs/>
                <w:color w:val="auto"/>
              </w:rPr>
            </w:pPr>
            <w:r w:rsidRPr="00794B78">
              <w:rPr>
                <w:b/>
                <w:bCs/>
                <w:color w:val="auto"/>
              </w:rPr>
              <w:t>POS.</w:t>
            </w:r>
          </w:p>
        </w:tc>
        <w:tc>
          <w:tcPr>
            <w:tcW w:w="1353" w:type="dxa"/>
            <w:noWrap/>
            <w:hideMark/>
          </w:tcPr>
          <w:p w14:paraId="15701F6A" w14:textId="77777777" w:rsidR="00794B78" w:rsidRPr="00794B78" w:rsidRDefault="00794B78" w:rsidP="003E40A3">
            <w:pPr>
              <w:spacing w:after="0" w:line="240" w:lineRule="auto"/>
              <w:jc w:val="center"/>
              <w:rPr>
                <w:b/>
                <w:bCs/>
                <w:color w:val="auto"/>
              </w:rPr>
            </w:pPr>
            <w:r w:rsidRPr="00794B78">
              <w:rPr>
                <w:b/>
                <w:bCs/>
                <w:color w:val="auto"/>
              </w:rPr>
              <w:t>MATERIAL</w:t>
            </w:r>
          </w:p>
        </w:tc>
        <w:tc>
          <w:tcPr>
            <w:tcW w:w="2293" w:type="dxa"/>
            <w:noWrap/>
            <w:hideMark/>
          </w:tcPr>
          <w:p w14:paraId="0971E6C6" w14:textId="77777777" w:rsidR="00794B78" w:rsidRPr="00794B78" w:rsidRDefault="00794B78" w:rsidP="003E40A3">
            <w:pPr>
              <w:spacing w:after="0" w:line="240" w:lineRule="auto"/>
              <w:jc w:val="center"/>
              <w:rPr>
                <w:b/>
                <w:bCs/>
                <w:color w:val="auto"/>
              </w:rPr>
            </w:pPr>
            <w:r w:rsidRPr="00794B78">
              <w:rPr>
                <w:b/>
                <w:bCs/>
                <w:color w:val="auto"/>
              </w:rPr>
              <w:t>TEXTO BREVE</w:t>
            </w:r>
          </w:p>
        </w:tc>
        <w:tc>
          <w:tcPr>
            <w:tcW w:w="1487" w:type="dxa"/>
            <w:hideMark/>
          </w:tcPr>
          <w:p w14:paraId="71AEF56C" w14:textId="77777777" w:rsidR="00794B78" w:rsidRPr="00794B78" w:rsidRDefault="00794B78" w:rsidP="003E40A3">
            <w:pPr>
              <w:spacing w:after="0" w:line="240" w:lineRule="auto"/>
              <w:jc w:val="center"/>
              <w:rPr>
                <w:b/>
                <w:bCs/>
                <w:color w:val="auto"/>
              </w:rPr>
            </w:pPr>
            <w:r w:rsidRPr="00794B78">
              <w:rPr>
                <w:b/>
                <w:bCs/>
                <w:color w:val="auto"/>
              </w:rPr>
              <w:t>UNIDAD DE MEDIDA</w:t>
            </w:r>
          </w:p>
        </w:tc>
        <w:tc>
          <w:tcPr>
            <w:tcW w:w="1488" w:type="dxa"/>
            <w:noWrap/>
            <w:hideMark/>
          </w:tcPr>
          <w:p w14:paraId="600A129D" w14:textId="77777777" w:rsidR="00794B78" w:rsidRPr="00794B78" w:rsidRDefault="00794B78" w:rsidP="003E40A3">
            <w:pPr>
              <w:spacing w:after="0" w:line="240" w:lineRule="auto"/>
              <w:jc w:val="center"/>
              <w:rPr>
                <w:b/>
                <w:bCs/>
                <w:color w:val="auto"/>
              </w:rPr>
            </w:pPr>
            <w:r w:rsidRPr="00794B78">
              <w:rPr>
                <w:b/>
                <w:bCs/>
                <w:color w:val="auto"/>
              </w:rPr>
              <w:t>VALOR TOTAL</w:t>
            </w:r>
          </w:p>
        </w:tc>
        <w:tc>
          <w:tcPr>
            <w:tcW w:w="1634" w:type="dxa"/>
          </w:tcPr>
          <w:p w14:paraId="2FB39B3B" w14:textId="0971E990" w:rsidR="00794B78" w:rsidRPr="00794B78" w:rsidRDefault="00794B78" w:rsidP="003E40A3">
            <w:pPr>
              <w:spacing w:after="0" w:line="240" w:lineRule="auto"/>
              <w:jc w:val="center"/>
              <w:rPr>
                <w:b/>
                <w:bCs/>
                <w:color w:val="auto"/>
              </w:rPr>
            </w:pPr>
            <w:r w:rsidRPr="00794B78">
              <w:rPr>
                <w:b/>
                <w:bCs/>
                <w:color w:val="auto"/>
              </w:rPr>
              <w:t xml:space="preserve">VALOR </w:t>
            </w:r>
            <w:r>
              <w:rPr>
                <w:b/>
                <w:bCs/>
                <w:color w:val="auto"/>
              </w:rPr>
              <w:t>OFERTADO</w:t>
            </w:r>
          </w:p>
        </w:tc>
      </w:tr>
      <w:tr w:rsidR="00794B78" w:rsidRPr="005D59EA" w14:paraId="506E9F5A" w14:textId="1856F0C4" w:rsidTr="00794B78">
        <w:trPr>
          <w:trHeight w:val="255"/>
        </w:trPr>
        <w:tc>
          <w:tcPr>
            <w:tcW w:w="812" w:type="dxa"/>
            <w:noWrap/>
            <w:hideMark/>
          </w:tcPr>
          <w:p w14:paraId="25B18433" w14:textId="77777777" w:rsidR="00794B78" w:rsidRPr="005D59EA" w:rsidRDefault="00794B78" w:rsidP="003E40A3">
            <w:pPr>
              <w:spacing w:after="0" w:line="240" w:lineRule="auto"/>
              <w:rPr>
                <w:color w:val="auto"/>
              </w:rPr>
            </w:pPr>
            <w:r w:rsidRPr="005D59EA">
              <w:rPr>
                <w:color w:val="auto"/>
              </w:rPr>
              <w:t>10</w:t>
            </w:r>
          </w:p>
        </w:tc>
        <w:tc>
          <w:tcPr>
            <w:tcW w:w="1353" w:type="dxa"/>
            <w:noWrap/>
            <w:hideMark/>
          </w:tcPr>
          <w:p w14:paraId="262966FB" w14:textId="77777777" w:rsidR="00794B78" w:rsidRPr="005D59EA" w:rsidRDefault="00794B78" w:rsidP="003E40A3">
            <w:pPr>
              <w:spacing w:after="0" w:line="240" w:lineRule="auto"/>
              <w:rPr>
                <w:color w:val="auto"/>
              </w:rPr>
            </w:pPr>
            <w:r w:rsidRPr="005D59EA">
              <w:rPr>
                <w:color w:val="auto"/>
              </w:rPr>
              <w:t>145236</w:t>
            </w:r>
          </w:p>
        </w:tc>
        <w:tc>
          <w:tcPr>
            <w:tcW w:w="2293" w:type="dxa"/>
            <w:noWrap/>
            <w:hideMark/>
          </w:tcPr>
          <w:p w14:paraId="1D60657B" w14:textId="77777777" w:rsidR="00794B78" w:rsidRPr="005D59EA" w:rsidRDefault="00794B78" w:rsidP="003E40A3">
            <w:pPr>
              <w:spacing w:after="0" w:line="240" w:lineRule="auto"/>
              <w:rPr>
                <w:color w:val="auto"/>
              </w:rPr>
            </w:pPr>
            <w:r w:rsidRPr="005D59EA">
              <w:rPr>
                <w:color w:val="auto"/>
              </w:rPr>
              <w:t>ENVASE VIDRIO DORADO 700 ML</w:t>
            </w:r>
            <w:r>
              <w:rPr>
                <w:color w:val="auto"/>
              </w:rPr>
              <w:t xml:space="preserve"> </w:t>
            </w:r>
            <w:r w:rsidRPr="005D59EA">
              <w:rPr>
                <w:color w:val="auto"/>
              </w:rPr>
              <w:t>ESTAL PACKAGING: V-00348/3 (DOCUMENTO ANEXO)</w:t>
            </w:r>
          </w:p>
        </w:tc>
        <w:tc>
          <w:tcPr>
            <w:tcW w:w="1487" w:type="dxa"/>
            <w:noWrap/>
            <w:hideMark/>
          </w:tcPr>
          <w:p w14:paraId="1621DF4D" w14:textId="77777777" w:rsidR="00794B78" w:rsidRPr="005D59EA" w:rsidRDefault="00794B78" w:rsidP="003E40A3">
            <w:pPr>
              <w:spacing w:after="0" w:line="240" w:lineRule="auto"/>
              <w:rPr>
                <w:color w:val="auto"/>
              </w:rPr>
            </w:pPr>
            <w:r w:rsidRPr="005D59EA">
              <w:rPr>
                <w:color w:val="auto"/>
              </w:rPr>
              <w:t>UN</w:t>
            </w:r>
          </w:p>
        </w:tc>
        <w:tc>
          <w:tcPr>
            <w:tcW w:w="1488" w:type="dxa"/>
            <w:noWrap/>
            <w:hideMark/>
          </w:tcPr>
          <w:p w14:paraId="2C80489E" w14:textId="3E49FF1F" w:rsidR="00794B78" w:rsidRPr="005D59EA" w:rsidRDefault="00794B78" w:rsidP="00794B78">
            <w:pPr>
              <w:spacing w:after="0" w:line="240" w:lineRule="auto"/>
              <w:jc w:val="center"/>
              <w:rPr>
                <w:color w:val="auto"/>
              </w:rPr>
            </w:pPr>
            <w:r w:rsidRPr="005D59EA">
              <w:rPr>
                <w:color w:val="auto"/>
              </w:rPr>
              <w:t xml:space="preserve">$ </w:t>
            </w:r>
            <w:r w:rsidR="00F07B4C">
              <w:rPr>
                <w:color w:val="auto"/>
              </w:rPr>
              <w:t>11.600</w:t>
            </w:r>
          </w:p>
        </w:tc>
        <w:tc>
          <w:tcPr>
            <w:tcW w:w="1634" w:type="dxa"/>
          </w:tcPr>
          <w:p w14:paraId="5A5F49DF" w14:textId="77777777" w:rsidR="00794B78" w:rsidRPr="005D59EA" w:rsidRDefault="00794B78" w:rsidP="003E40A3">
            <w:pPr>
              <w:spacing w:after="0" w:line="240" w:lineRule="auto"/>
              <w:rPr>
                <w:color w:val="auto"/>
              </w:rPr>
            </w:pPr>
          </w:p>
        </w:tc>
      </w:tr>
      <w:tr w:rsidR="00794B78" w:rsidRPr="005D59EA" w14:paraId="7152E4CD" w14:textId="14A1D278" w:rsidTr="00794B78">
        <w:trPr>
          <w:trHeight w:val="255"/>
        </w:trPr>
        <w:tc>
          <w:tcPr>
            <w:tcW w:w="5945" w:type="dxa"/>
            <w:gridSpan w:val="4"/>
            <w:noWrap/>
            <w:hideMark/>
          </w:tcPr>
          <w:p w14:paraId="3EE42440" w14:textId="77777777" w:rsidR="00794B78" w:rsidRPr="005D59EA" w:rsidRDefault="00794B78" w:rsidP="003E40A3">
            <w:pPr>
              <w:spacing w:after="0" w:line="240" w:lineRule="auto"/>
              <w:jc w:val="center"/>
              <w:rPr>
                <w:b/>
                <w:bCs/>
                <w:color w:val="auto"/>
              </w:rPr>
            </w:pPr>
            <w:r w:rsidRPr="005D59EA">
              <w:rPr>
                <w:b/>
                <w:bCs/>
                <w:color w:val="auto"/>
              </w:rPr>
              <w:t>IVA</w:t>
            </w:r>
          </w:p>
        </w:tc>
        <w:tc>
          <w:tcPr>
            <w:tcW w:w="1488" w:type="dxa"/>
            <w:noWrap/>
            <w:hideMark/>
          </w:tcPr>
          <w:p w14:paraId="514F7BF2" w14:textId="39499E9C" w:rsidR="00794B78" w:rsidRPr="005D59EA" w:rsidRDefault="00794B78" w:rsidP="00794B78">
            <w:pPr>
              <w:spacing w:after="0" w:line="240" w:lineRule="auto"/>
              <w:jc w:val="center"/>
              <w:rPr>
                <w:b/>
                <w:bCs/>
                <w:color w:val="auto"/>
              </w:rPr>
            </w:pPr>
            <w:r w:rsidRPr="005D59EA">
              <w:rPr>
                <w:b/>
                <w:bCs/>
                <w:color w:val="auto"/>
              </w:rPr>
              <w:t xml:space="preserve">$ </w:t>
            </w:r>
            <w:r>
              <w:rPr>
                <w:b/>
                <w:bCs/>
                <w:color w:val="auto"/>
              </w:rPr>
              <w:t xml:space="preserve"> </w:t>
            </w:r>
            <w:r w:rsidRPr="005D59EA">
              <w:rPr>
                <w:b/>
                <w:bCs/>
                <w:color w:val="auto"/>
              </w:rPr>
              <w:t xml:space="preserve"> </w:t>
            </w:r>
            <w:r w:rsidR="00F07B4C">
              <w:rPr>
                <w:b/>
                <w:bCs/>
                <w:color w:val="auto"/>
              </w:rPr>
              <w:t>2.204</w:t>
            </w:r>
          </w:p>
        </w:tc>
        <w:tc>
          <w:tcPr>
            <w:tcW w:w="1634" w:type="dxa"/>
          </w:tcPr>
          <w:p w14:paraId="1F1412FF" w14:textId="77777777" w:rsidR="00794B78" w:rsidRPr="005D59EA" w:rsidRDefault="00794B78" w:rsidP="003E40A3">
            <w:pPr>
              <w:spacing w:after="0" w:line="240" w:lineRule="auto"/>
              <w:rPr>
                <w:b/>
                <w:bCs/>
                <w:color w:val="auto"/>
              </w:rPr>
            </w:pPr>
          </w:p>
        </w:tc>
      </w:tr>
      <w:tr w:rsidR="00794B78" w:rsidRPr="005D59EA" w14:paraId="2E887454" w14:textId="60298C76" w:rsidTr="00794B78">
        <w:trPr>
          <w:trHeight w:val="255"/>
        </w:trPr>
        <w:tc>
          <w:tcPr>
            <w:tcW w:w="5945" w:type="dxa"/>
            <w:gridSpan w:val="4"/>
            <w:noWrap/>
            <w:hideMark/>
          </w:tcPr>
          <w:p w14:paraId="14209046" w14:textId="77777777" w:rsidR="00794B78" w:rsidRPr="005D59EA" w:rsidRDefault="00794B78" w:rsidP="003E40A3">
            <w:pPr>
              <w:spacing w:after="0" w:line="240" w:lineRule="auto"/>
              <w:jc w:val="center"/>
              <w:rPr>
                <w:b/>
                <w:bCs/>
                <w:color w:val="auto"/>
              </w:rPr>
            </w:pPr>
            <w:r w:rsidRPr="005D59EA">
              <w:rPr>
                <w:b/>
                <w:bCs/>
                <w:color w:val="auto"/>
              </w:rPr>
              <w:t>TOTAL</w:t>
            </w:r>
          </w:p>
        </w:tc>
        <w:tc>
          <w:tcPr>
            <w:tcW w:w="1488" w:type="dxa"/>
            <w:noWrap/>
            <w:hideMark/>
          </w:tcPr>
          <w:p w14:paraId="404B9463" w14:textId="2784936F" w:rsidR="00794B78" w:rsidRPr="005D59EA" w:rsidRDefault="00794B78" w:rsidP="00794B78">
            <w:pPr>
              <w:spacing w:after="0" w:line="240" w:lineRule="auto"/>
              <w:jc w:val="center"/>
              <w:rPr>
                <w:b/>
                <w:bCs/>
                <w:color w:val="auto"/>
              </w:rPr>
            </w:pPr>
            <w:r w:rsidRPr="005D59EA">
              <w:rPr>
                <w:b/>
                <w:bCs/>
                <w:color w:val="auto"/>
              </w:rPr>
              <w:t xml:space="preserve">$ </w:t>
            </w:r>
            <w:r w:rsidR="00F07B4C">
              <w:rPr>
                <w:b/>
                <w:bCs/>
                <w:color w:val="auto"/>
              </w:rPr>
              <w:t>13.804</w:t>
            </w:r>
          </w:p>
        </w:tc>
        <w:tc>
          <w:tcPr>
            <w:tcW w:w="1634" w:type="dxa"/>
          </w:tcPr>
          <w:p w14:paraId="34FE842D" w14:textId="77777777" w:rsidR="00794B78" w:rsidRPr="005D59EA" w:rsidRDefault="00794B78" w:rsidP="003E40A3">
            <w:pPr>
              <w:spacing w:after="0" w:line="240" w:lineRule="auto"/>
              <w:rPr>
                <w:b/>
                <w:bCs/>
                <w:color w:val="auto"/>
              </w:rPr>
            </w:pPr>
          </w:p>
        </w:tc>
      </w:tr>
    </w:tbl>
    <w:p w14:paraId="2A13D405" w14:textId="4E5F067B" w:rsidR="00597F79" w:rsidRDefault="00597F79" w:rsidP="00597F79">
      <w:pPr>
        <w:spacing w:after="0"/>
        <w:ind w:left="-1134"/>
        <w:jc w:val="center"/>
        <w:rPr>
          <w:b/>
          <w:color w:val="auto"/>
        </w:rPr>
      </w:pPr>
    </w:p>
    <w:p w14:paraId="2E8869F0" w14:textId="6AD62E56" w:rsidR="00B55811" w:rsidRDefault="00557F84" w:rsidP="00557F84">
      <w:pPr>
        <w:spacing w:after="0"/>
        <w:ind w:left="0"/>
        <w:rPr>
          <w:color w:val="auto"/>
        </w:rPr>
      </w:pPr>
      <w:r w:rsidRPr="009A075A">
        <w:rPr>
          <w:b/>
          <w:color w:val="auto"/>
          <w:u w:val="single"/>
        </w:rPr>
        <w:t>Se anexa</w:t>
      </w:r>
      <w:r>
        <w:rPr>
          <w:color w:val="auto"/>
        </w:rPr>
        <w:t>:</w:t>
      </w:r>
      <w:r w:rsidR="009A075A">
        <w:rPr>
          <w:color w:val="auto"/>
        </w:rPr>
        <w:t xml:space="preserve"> C</w:t>
      </w:r>
      <w:r>
        <w:rPr>
          <w:color w:val="auto"/>
        </w:rPr>
        <w:t>ertificado de</w:t>
      </w:r>
      <w:r w:rsidRPr="007D430B">
        <w:rPr>
          <w:color w:val="auto"/>
        </w:rPr>
        <w:t xml:space="preserve"> CALIDAD Y DISEÑO DEL PRODUCTO</w:t>
      </w:r>
      <w:r>
        <w:rPr>
          <w:color w:val="auto"/>
        </w:rPr>
        <w:t xml:space="preserve"> donde el oferente</w:t>
      </w:r>
      <w:r w:rsidRPr="007D430B">
        <w:rPr>
          <w:color w:val="auto"/>
        </w:rPr>
        <w:t xml:space="preserve"> manifiesta contar con un acuerdo de calidad suscrito y vigente con la empresa fabricante del producto de conformid</w:t>
      </w:r>
      <w:bookmarkStart w:id="15" w:name="_GoBack"/>
      <w:bookmarkEnd w:id="15"/>
      <w:r w:rsidRPr="007D430B">
        <w:rPr>
          <w:color w:val="auto"/>
        </w:rPr>
        <w:t>ad con las especificaciones técnicas establecidas en el documento V-0034813 de las condiciones AQL’S, firmadas</w:t>
      </w:r>
      <w:r>
        <w:rPr>
          <w:color w:val="auto"/>
        </w:rPr>
        <w:t xml:space="preserve"> por la </w:t>
      </w:r>
      <w:r w:rsidRPr="006B7D7F">
        <w:rPr>
          <w:color w:val="auto"/>
        </w:rPr>
        <w:t>empresa y el fabricante</w:t>
      </w:r>
      <w:r w:rsidRPr="007D430B">
        <w:rPr>
          <w:color w:val="auto"/>
        </w:rPr>
        <w:t>.</w:t>
      </w:r>
    </w:p>
    <w:p w14:paraId="75BEB79C" w14:textId="77777777" w:rsidR="00557F84" w:rsidRPr="005C7F40" w:rsidRDefault="00557F84" w:rsidP="00557F84">
      <w:pPr>
        <w:spacing w:after="0"/>
        <w:ind w:left="0"/>
        <w:rPr>
          <w:b/>
          <w:color w:val="auto"/>
        </w:rPr>
      </w:pPr>
    </w:p>
    <w:p w14:paraId="55B99975" w14:textId="60D1362F" w:rsidR="00597F79" w:rsidRDefault="00597F79" w:rsidP="00597F79">
      <w:pPr>
        <w:spacing w:after="120"/>
        <w:rPr>
          <w:color w:val="auto"/>
        </w:rPr>
      </w:pPr>
      <w:r w:rsidRPr="005C7F40">
        <w:rPr>
          <w:b/>
          <w:color w:val="auto"/>
        </w:rPr>
        <w:t xml:space="preserve">NOTA: </w:t>
      </w:r>
      <w:r w:rsidR="00794B78">
        <w:rPr>
          <w:color w:val="auto"/>
        </w:rPr>
        <w:t>E</w:t>
      </w:r>
      <w:r w:rsidR="00794B78" w:rsidRPr="005C7F40">
        <w:rPr>
          <w:color w:val="auto"/>
        </w:rPr>
        <w:t xml:space="preserve">l valor de la oferta no podrá ser superior a </w:t>
      </w:r>
      <w:r w:rsidR="00F07B4C">
        <w:rPr>
          <w:color w:val="auto"/>
        </w:rPr>
        <w:t>TRECE MIL OCHOCIENTOS CUATRO PESOS</w:t>
      </w:r>
      <w:r w:rsidR="00794B78">
        <w:rPr>
          <w:color w:val="auto"/>
        </w:rPr>
        <w:t xml:space="preserve"> ($</w:t>
      </w:r>
      <w:r w:rsidR="00F07B4C">
        <w:rPr>
          <w:color w:val="auto"/>
        </w:rPr>
        <w:t>13.804</w:t>
      </w:r>
      <w:r w:rsidR="00794B78">
        <w:rPr>
          <w:color w:val="auto"/>
        </w:rPr>
        <w:t>.oo) M/CTE</w:t>
      </w:r>
      <w:r w:rsidR="00F07B4C">
        <w:rPr>
          <w:color w:val="auto"/>
        </w:rPr>
        <w:t xml:space="preserve"> incluido IVA</w:t>
      </w:r>
      <w:r w:rsidR="00794B78">
        <w:rPr>
          <w:color w:val="auto"/>
        </w:rPr>
        <w:t>., por botella</w:t>
      </w:r>
      <w:r w:rsidR="00794B78" w:rsidRPr="005C7F40">
        <w:rPr>
          <w:color w:val="auto"/>
        </w:rPr>
        <w:t>.</w:t>
      </w:r>
      <w:r w:rsidR="00794B78">
        <w:rPr>
          <w:color w:val="auto"/>
        </w:rPr>
        <w:t xml:space="preserve"> De conformidad con el valor por unidad de botella, se hará consumo del presupuesto, hasta agotar.</w:t>
      </w:r>
    </w:p>
    <w:p w14:paraId="5518986B" w14:textId="414FA388" w:rsidR="00557F84" w:rsidRDefault="00557F84" w:rsidP="00597F79">
      <w:pPr>
        <w:spacing w:after="120"/>
        <w:rPr>
          <w:color w:val="auto"/>
        </w:rPr>
      </w:pPr>
    </w:p>
    <w:p w14:paraId="27415DCB" w14:textId="77777777" w:rsidR="00557F84" w:rsidRPr="005C7F40" w:rsidRDefault="00557F84" w:rsidP="00597F79">
      <w:pPr>
        <w:spacing w:after="120"/>
        <w:rPr>
          <w:color w:val="auto"/>
        </w:rPr>
      </w:pPr>
    </w:p>
    <w:p w14:paraId="4C410EF2" w14:textId="77777777" w:rsidR="00597F79" w:rsidRPr="005C7F40" w:rsidRDefault="00597F79" w:rsidP="00597F79">
      <w:pPr>
        <w:spacing w:after="0" w:line="240" w:lineRule="auto"/>
        <w:rPr>
          <w:color w:val="auto"/>
        </w:rPr>
      </w:pPr>
      <w:r w:rsidRPr="005C7F40">
        <w:rPr>
          <w:color w:val="auto"/>
        </w:rPr>
        <w:t>_____________________________________</w:t>
      </w:r>
    </w:p>
    <w:p w14:paraId="76E733E6" w14:textId="77777777" w:rsidR="00597F79" w:rsidRPr="005C7F40" w:rsidRDefault="00597F79" w:rsidP="00597F79">
      <w:pPr>
        <w:rPr>
          <w:color w:val="auto"/>
        </w:rPr>
      </w:pPr>
      <w:r w:rsidRPr="005C7F40">
        <w:rPr>
          <w:color w:val="auto"/>
        </w:rPr>
        <w:t>NOMBRE, FIRMA Y C.C</w:t>
      </w:r>
    </w:p>
    <w:p w14:paraId="1EBF0487" w14:textId="77777777" w:rsidR="00597F79" w:rsidRPr="005C7F40" w:rsidRDefault="00597F79" w:rsidP="00597F79">
      <w:pPr>
        <w:rPr>
          <w:color w:val="auto"/>
        </w:rPr>
      </w:pPr>
    </w:p>
    <w:p w14:paraId="211D8031" w14:textId="3FB08404" w:rsidR="00597F79" w:rsidRDefault="00597F79" w:rsidP="00597F79">
      <w:pPr>
        <w:rPr>
          <w:color w:val="auto"/>
        </w:rPr>
      </w:pPr>
    </w:p>
    <w:p w14:paraId="71C55AED" w14:textId="3B3E2F42" w:rsidR="00B55811" w:rsidRDefault="00B55811" w:rsidP="00597F79">
      <w:pPr>
        <w:rPr>
          <w:color w:val="auto"/>
        </w:rPr>
      </w:pPr>
    </w:p>
    <w:p w14:paraId="03CBA6C7" w14:textId="77777777" w:rsidR="00597F79" w:rsidRPr="005C7F40" w:rsidRDefault="00597F79" w:rsidP="00597F79">
      <w:pPr>
        <w:jc w:val="center"/>
        <w:rPr>
          <w:b/>
          <w:color w:val="auto"/>
        </w:rPr>
      </w:pPr>
      <w:r w:rsidRPr="005C7F40">
        <w:rPr>
          <w:b/>
          <w:color w:val="auto"/>
        </w:rPr>
        <w:t>FORMULARIO 6</w:t>
      </w:r>
    </w:p>
    <w:p w14:paraId="36C9E501" w14:textId="77777777" w:rsidR="00597F79" w:rsidRPr="005C7F40" w:rsidRDefault="00597F79" w:rsidP="00597F79">
      <w:pPr>
        <w:jc w:val="center"/>
        <w:rPr>
          <w:b/>
          <w:color w:val="auto"/>
        </w:rPr>
      </w:pPr>
      <w:r w:rsidRPr="005C7F40">
        <w:rPr>
          <w:b/>
          <w:color w:val="auto"/>
        </w:rPr>
        <w:t>RELACION EXPERIENCIA OFERENTE</w:t>
      </w:r>
    </w:p>
    <w:p w14:paraId="7A63207D" w14:textId="77777777" w:rsidR="00597F79" w:rsidRPr="005C7F40" w:rsidRDefault="00597F79" w:rsidP="00597F79">
      <w:pPr>
        <w:jc w:val="center"/>
        <w:rPr>
          <w:b/>
          <w:color w:val="auto"/>
        </w:rPr>
      </w:pPr>
    </w:p>
    <w:tbl>
      <w:tblPr>
        <w:tblW w:w="9863" w:type="dxa"/>
        <w:tblInd w:w="-5" w:type="dxa"/>
        <w:tblLayout w:type="fixed"/>
        <w:tblCellMar>
          <w:left w:w="70" w:type="dxa"/>
          <w:right w:w="70" w:type="dxa"/>
        </w:tblCellMar>
        <w:tblLook w:val="04A0" w:firstRow="1" w:lastRow="0" w:firstColumn="1" w:lastColumn="0" w:noHBand="0" w:noVBand="1"/>
      </w:tblPr>
      <w:tblGrid>
        <w:gridCol w:w="709"/>
        <w:gridCol w:w="1276"/>
        <w:gridCol w:w="1117"/>
        <w:gridCol w:w="1855"/>
        <w:gridCol w:w="1184"/>
        <w:gridCol w:w="1052"/>
        <w:gridCol w:w="1552"/>
        <w:gridCol w:w="1118"/>
      </w:tblGrid>
      <w:tr w:rsidR="00597F79" w:rsidRPr="005C7F40" w14:paraId="7C98C9F8" w14:textId="77777777" w:rsidTr="003E40A3">
        <w:trPr>
          <w:trHeight w:val="5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6667"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7F5528"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No. CONTRATO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6F2D445"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ENTIDAD</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3CC634C2"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OBJETO</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1AE2BA37"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VALOR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070E8B41"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INICIO</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5400E3BA"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TERMINACION</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12D295E"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FOLIO SOPORTE</w:t>
            </w:r>
          </w:p>
        </w:tc>
      </w:tr>
      <w:tr w:rsidR="00597F79" w:rsidRPr="005C7F40" w14:paraId="30ACCF53"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89329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66C2A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2F46DE9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4CD6BAE5"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64CCD42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20F4E59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E19B05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6A8FFB6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6F3B6064"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9A775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E257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3649309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30D97D4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22A8BD2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E6D544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0346790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19E414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6CA46FA1"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EDC92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49A09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77A1F9F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1BFFA5B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39862D3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6B822E03"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C2C136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1F199C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34B4D7D4"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5B709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FC446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1D9DA25"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D92A17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6D49653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3BDBD8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111D0BA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2255128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72FBC2B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C8B37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9A833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0A9001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7E7653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1C73A521"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1B92A1D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358113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49A6AB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34B3676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6AE6F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2A5F0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0B8C613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37A546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2703A5B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51F9D0B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7C99DAA"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0CB2715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2417CF5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93C9B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AE5AC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24DC7FD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3A206FB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096B4DFA"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749B18A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D0DBE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1357A313"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bl>
    <w:p w14:paraId="407B1D38" w14:textId="77777777" w:rsidR="00597F79" w:rsidRPr="005C7F40" w:rsidRDefault="00597F79" w:rsidP="00597F79">
      <w:pPr>
        <w:spacing w:after="0" w:line="240" w:lineRule="auto"/>
        <w:rPr>
          <w:color w:val="auto"/>
        </w:rPr>
      </w:pPr>
    </w:p>
    <w:p w14:paraId="4E1CBF8A" w14:textId="77777777" w:rsidR="00597F79" w:rsidRPr="005C7F40" w:rsidRDefault="00597F79" w:rsidP="00597F79">
      <w:pPr>
        <w:spacing w:after="0" w:line="240" w:lineRule="auto"/>
        <w:rPr>
          <w:color w:val="auto"/>
        </w:rPr>
      </w:pPr>
    </w:p>
    <w:p w14:paraId="3FECF4F0" w14:textId="77777777" w:rsidR="00597F79" w:rsidRPr="005C7F40" w:rsidRDefault="00597F79" w:rsidP="00597F79">
      <w:pPr>
        <w:pBdr>
          <w:top w:val="single" w:sz="12" w:space="1" w:color="auto"/>
          <w:bottom w:val="single" w:sz="12" w:space="1" w:color="auto"/>
        </w:pBdr>
        <w:spacing w:after="0" w:line="240" w:lineRule="auto"/>
        <w:rPr>
          <w:color w:val="auto"/>
        </w:rPr>
      </w:pPr>
    </w:p>
    <w:p w14:paraId="007D72EF" w14:textId="77777777" w:rsidR="00597F79" w:rsidRPr="005C7F40" w:rsidRDefault="00597F79" w:rsidP="00597F79">
      <w:pPr>
        <w:spacing w:after="0" w:line="240" w:lineRule="auto"/>
        <w:rPr>
          <w:color w:val="auto"/>
        </w:rPr>
      </w:pPr>
    </w:p>
    <w:p w14:paraId="67AEE2D5" w14:textId="77777777" w:rsidR="00597F79" w:rsidRPr="005C7F40" w:rsidRDefault="00597F79" w:rsidP="00597F79">
      <w:pPr>
        <w:spacing w:after="0" w:line="240" w:lineRule="auto"/>
        <w:rPr>
          <w:color w:val="auto"/>
        </w:rPr>
      </w:pPr>
    </w:p>
    <w:p w14:paraId="3B41056F" w14:textId="77777777" w:rsidR="00597F79" w:rsidRPr="005C7F40" w:rsidRDefault="00597F79" w:rsidP="00597F79">
      <w:pPr>
        <w:spacing w:after="0" w:line="240" w:lineRule="auto"/>
        <w:rPr>
          <w:color w:val="auto"/>
        </w:rPr>
      </w:pPr>
    </w:p>
    <w:p w14:paraId="487A4286" w14:textId="77777777" w:rsidR="00597F79" w:rsidRPr="005C7F40" w:rsidRDefault="00597F79" w:rsidP="00597F79">
      <w:pPr>
        <w:spacing w:after="0" w:line="240" w:lineRule="auto"/>
        <w:rPr>
          <w:color w:val="auto"/>
        </w:rPr>
      </w:pPr>
      <w:r w:rsidRPr="005C7F40">
        <w:rPr>
          <w:color w:val="auto"/>
        </w:rPr>
        <w:t>_________________</w:t>
      </w:r>
    </w:p>
    <w:p w14:paraId="1556E84C" w14:textId="77777777" w:rsidR="00597F79" w:rsidRDefault="00597F79" w:rsidP="00597F79">
      <w:pPr>
        <w:rPr>
          <w:color w:val="auto"/>
        </w:rPr>
      </w:pPr>
      <w:r w:rsidRPr="005C7F40">
        <w:rPr>
          <w:color w:val="auto"/>
        </w:rPr>
        <w:t>NOMBRE, FIRMA Y C.C</w:t>
      </w:r>
    </w:p>
    <w:p w14:paraId="421A6860" w14:textId="77777777" w:rsidR="00597F79" w:rsidRPr="002E621D" w:rsidRDefault="00597F79" w:rsidP="00597F79">
      <w:pPr>
        <w:jc w:val="center"/>
        <w:rPr>
          <w:color w:val="auto"/>
        </w:rPr>
      </w:pPr>
    </w:p>
    <w:p w14:paraId="0A2310A2" w14:textId="77777777" w:rsidR="00597F79" w:rsidRDefault="00597F79" w:rsidP="00597F79"/>
    <w:p w14:paraId="16A79A50" w14:textId="77777777" w:rsidR="000B3526" w:rsidRDefault="000B3526"/>
    <w:sectPr w:rsidR="000B3526" w:rsidSect="003E40A3">
      <w:headerReference w:type="default" r:id="rId26"/>
      <w:footerReference w:type="default" r:id="rId2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C309" w14:textId="77777777" w:rsidR="00A33285" w:rsidRDefault="00A33285">
      <w:pPr>
        <w:spacing w:after="0" w:line="240" w:lineRule="auto"/>
      </w:pPr>
      <w:r>
        <w:separator/>
      </w:r>
    </w:p>
  </w:endnote>
  <w:endnote w:type="continuationSeparator" w:id="0">
    <w:p w14:paraId="4DF83F61" w14:textId="77777777" w:rsidR="00A33285" w:rsidRDefault="00A3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DCFE" w14:textId="055E5B17" w:rsidR="003E40A3" w:rsidRDefault="003E40A3" w:rsidP="003E40A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A33285" w:rsidRPr="00A33285">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A33285" w:rsidRPr="00A33285">
      <w:rPr>
        <w:b/>
        <w:bCs/>
        <w:noProof/>
        <w:lang w:val="es-ES"/>
      </w:rPr>
      <w:t>1</w:t>
    </w:r>
    <w:r>
      <w:rPr>
        <w:b/>
        <w:bCs/>
      </w:rPr>
      <w:fldChar w:fldCharType="end"/>
    </w:r>
  </w:p>
  <w:p w14:paraId="6363C254" w14:textId="77777777" w:rsidR="003E40A3" w:rsidRDefault="003E40A3" w:rsidP="003E40A3">
    <w:pPr>
      <w:pStyle w:val="Piedepgina"/>
      <w:ind w:left="-709"/>
      <w:jc w:val="right"/>
    </w:pPr>
    <w:r>
      <w:rPr>
        <w:noProof/>
      </w:rPr>
      <w:drawing>
        <wp:inline distT="0" distB="0" distL="0" distR="0" wp14:anchorId="243DADF6" wp14:editId="6D477A8D">
          <wp:extent cx="5612130" cy="951230"/>
          <wp:effectExtent l="0" t="0" r="762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500A1" w14:textId="77777777" w:rsidR="00A33285" w:rsidRDefault="00A33285">
      <w:pPr>
        <w:spacing w:after="0" w:line="240" w:lineRule="auto"/>
      </w:pPr>
      <w:r>
        <w:separator/>
      </w:r>
    </w:p>
  </w:footnote>
  <w:footnote w:type="continuationSeparator" w:id="0">
    <w:p w14:paraId="5B2AB79A" w14:textId="77777777" w:rsidR="00A33285" w:rsidRDefault="00A33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09DE" w14:textId="77777777" w:rsidR="003E40A3" w:rsidRDefault="003E40A3" w:rsidP="003E40A3">
    <w:pPr>
      <w:pStyle w:val="Encabezado"/>
      <w:ind w:hanging="993"/>
      <w:rPr>
        <w:noProof/>
      </w:rPr>
    </w:pPr>
  </w:p>
  <w:p w14:paraId="681B4AD5" w14:textId="77777777" w:rsidR="003E40A3" w:rsidRDefault="003E40A3" w:rsidP="003E40A3">
    <w:pPr>
      <w:pStyle w:val="Encabezado"/>
      <w:ind w:hanging="993"/>
    </w:pPr>
    <w:r>
      <w:rPr>
        <w:noProof/>
      </w:rPr>
      <w:drawing>
        <wp:inline distT="0" distB="0" distL="0" distR="0" wp14:anchorId="2C50DF83" wp14:editId="359B5CA3">
          <wp:extent cx="1501045" cy="139889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622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DA3261"/>
    <w:multiLevelType w:val="hybridMultilevel"/>
    <w:tmpl w:val="0772F942"/>
    <w:lvl w:ilvl="0" w:tplc="63BA40A2">
      <w:numFmt w:val="bullet"/>
      <w:lvlText w:val="•"/>
      <w:lvlJc w:val="left"/>
      <w:pPr>
        <w:ind w:left="1242" w:hanging="360"/>
      </w:pPr>
      <w:rPr>
        <w:rFonts w:ascii="Times New Roman" w:eastAsia="Arial" w:hAnsi="Times New Roman" w:cs="Times New Roman" w:hint="default"/>
        <w:w w:val="13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B54849"/>
    <w:multiLevelType w:val="multilevel"/>
    <w:tmpl w:val="C9740E7C"/>
    <w:lvl w:ilvl="0">
      <w:start w:val="1"/>
      <w:numFmt w:val="decimal"/>
      <w:lvlText w:val="%1."/>
      <w:lvlJc w:val="left"/>
      <w:pPr>
        <w:ind w:left="162" w:hanging="10"/>
      </w:pPr>
      <w:rPr>
        <w:rFonts w:hint="default"/>
      </w:rPr>
    </w:lvl>
    <w:lvl w:ilvl="1">
      <w:start w:val="1"/>
      <w:numFmt w:val="decimalZero"/>
      <w:lvlText w:val="%1.%2"/>
      <w:lvlJc w:val="left"/>
      <w:pPr>
        <w:ind w:left="870" w:hanging="10"/>
      </w:pPr>
      <w:rPr>
        <w:rFonts w:hint="default"/>
      </w:rPr>
    </w:lvl>
    <w:lvl w:ilvl="2">
      <w:start w:val="1"/>
      <w:numFmt w:val="decimal"/>
      <w:lvlText w:val="%1.%2.%3"/>
      <w:lvlJc w:val="left"/>
      <w:pPr>
        <w:ind w:left="1578" w:hanging="10"/>
      </w:pPr>
      <w:rPr>
        <w:rFonts w:hint="default"/>
      </w:rPr>
    </w:lvl>
    <w:lvl w:ilvl="3">
      <w:start w:val="1"/>
      <w:numFmt w:val="decimal"/>
      <w:lvlText w:val="%1.%2.%3.%4"/>
      <w:lvlJc w:val="left"/>
      <w:pPr>
        <w:ind w:left="2286" w:hanging="10"/>
      </w:pPr>
      <w:rPr>
        <w:rFonts w:hint="default"/>
      </w:rPr>
    </w:lvl>
    <w:lvl w:ilvl="4">
      <w:start w:val="1"/>
      <w:numFmt w:val="decimal"/>
      <w:lvlText w:val="%1.%2.%3.%4.%5"/>
      <w:lvlJc w:val="left"/>
      <w:pPr>
        <w:ind w:left="2994" w:hanging="10"/>
      </w:pPr>
      <w:rPr>
        <w:rFonts w:hint="default"/>
      </w:rPr>
    </w:lvl>
    <w:lvl w:ilvl="5">
      <w:start w:val="1"/>
      <w:numFmt w:val="decimal"/>
      <w:lvlText w:val="%1.%2.%3.%4.%5.%6"/>
      <w:lvlJc w:val="left"/>
      <w:pPr>
        <w:ind w:left="3702" w:hanging="10"/>
      </w:pPr>
      <w:rPr>
        <w:rFonts w:hint="default"/>
      </w:rPr>
    </w:lvl>
    <w:lvl w:ilvl="6">
      <w:start w:val="1"/>
      <w:numFmt w:val="decimal"/>
      <w:lvlText w:val="%1.%2.%3.%4.%5.%6.%7"/>
      <w:lvlJc w:val="left"/>
      <w:pPr>
        <w:ind w:left="4410" w:hanging="10"/>
      </w:pPr>
      <w:rPr>
        <w:rFonts w:hint="default"/>
      </w:rPr>
    </w:lvl>
    <w:lvl w:ilvl="7">
      <w:start w:val="1"/>
      <w:numFmt w:val="decimal"/>
      <w:lvlText w:val="%1.%2.%3.%4.%5.%6.%7.%8"/>
      <w:lvlJc w:val="left"/>
      <w:pPr>
        <w:ind w:left="5118" w:hanging="10"/>
      </w:pPr>
      <w:rPr>
        <w:rFonts w:hint="default"/>
      </w:rPr>
    </w:lvl>
    <w:lvl w:ilvl="8">
      <w:start w:val="1"/>
      <w:numFmt w:val="decimal"/>
      <w:lvlText w:val="%1.%2.%3.%4.%5.%6.%7.%8.%9"/>
      <w:lvlJc w:val="left"/>
      <w:pPr>
        <w:ind w:left="5931" w:hanging="115"/>
      </w:pPr>
      <w:rPr>
        <w:rFonts w:hint="default"/>
      </w:rPr>
    </w:lvl>
  </w:abstractNum>
  <w:abstractNum w:abstractNumId="3"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052CF5"/>
    <w:multiLevelType w:val="hybridMultilevel"/>
    <w:tmpl w:val="D858403E"/>
    <w:lvl w:ilvl="0" w:tplc="63BA40A2">
      <w:numFmt w:val="bullet"/>
      <w:lvlText w:val="•"/>
      <w:lvlJc w:val="left"/>
      <w:pPr>
        <w:ind w:left="2124" w:hanging="360"/>
      </w:pPr>
      <w:rPr>
        <w:rFonts w:ascii="Times New Roman" w:eastAsia="Arial" w:hAnsi="Times New Roman" w:cs="Times New Roman" w:hint="default"/>
        <w:w w:val="131"/>
      </w:rPr>
    </w:lvl>
    <w:lvl w:ilvl="1" w:tplc="240A0003" w:tentative="1">
      <w:start w:val="1"/>
      <w:numFmt w:val="bullet"/>
      <w:lvlText w:val="o"/>
      <w:lvlJc w:val="left"/>
      <w:pPr>
        <w:ind w:left="2322" w:hanging="360"/>
      </w:pPr>
      <w:rPr>
        <w:rFonts w:ascii="Courier New" w:hAnsi="Courier New" w:cs="Courier New" w:hint="default"/>
      </w:rPr>
    </w:lvl>
    <w:lvl w:ilvl="2" w:tplc="240A0005" w:tentative="1">
      <w:start w:val="1"/>
      <w:numFmt w:val="bullet"/>
      <w:lvlText w:val=""/>
      <w:lvlJc w:val="left"/>
      <w:pPr>
        <w:ind w:left="3042" w:hanging="360"/>
      </w:pPr>
      <w:rPr>
        <w:rFonts w:ascii="Wingdings" w:hAnsi="Wingdings" w:hint="default"/>
      </w:rPr>
    </w:lvl>
    <w:lvl w:ilvl="3" w:tplc="240A0001" w:tentative="1">
      <w:start w:val="1"/>
      <w:numFmt w:val="bullet"/>
      <w:lvlText w:val=""/>
      <w:lvlJc w:val="left"/>
      <w:pPr>
        <w:ind w:left="3762" w:hanging="360"/>
      </w:pPr>
      <w:rPr>
        <w:rFonts w:ascii="Symbol" w:hAnsi="Symbol" w:hint="default"/>
      </w:rPr>
    </w:lvl>
    <w:lvl w:ilvl="4" w:tplc="240A0003" w:tentative="1">
      <w:start w:val="1"/>
      <w:numFmt w:val="bullet"/>
      <w:lvlText w:val="o"/>
      <w:lvlJc w:val="left"/>
      <w:pPr>
        <w:ind w:left="4482" w:hanging="360"/>
      </w:pPr>
      <w:rPr>
        <w:rFonts w:ascii="Courier New" w:hAnsi="Courier New" w:cs="Courier New" w:hint="default"/>
      </w:rPr>
    </w:lvl>
    <w:lvl w:ilvl="5" w:tplc="240A0005" w:tentative="1">
      <w:start w:val="1"/>
      <w:numFmt w:val="bullet"/>
      <w:lvlText w:val=""/>
      <w:lvlJc w:val="left"/>
      <w:pPr>
        <w:ind w:left="5202" w:hanging="360"/>
      </w:pPr>
      <w:rPr>
        <w:rFonts w:ascii="Wingdings" w:hAnsi="Wingdings" w:hint="default"/>
      </w:rPr>
    </w:lvl>
    <w:lvl w:ilvl="6" w:tplc="240A0001" w:tentative="1">
      <w:start w:val="1"/>
      <w:numFmt w:val="bullet"/>
      <w:lvlText w:val=""/>
      <w:lvlJc w:val="left"/>
      <w:pPr>
        <w:ind w:left="5922" w:hanging="360"/>
      </w:pPr>
      <w:rPr>
        <w:rFonts w:ascii="Symbol" w:hAnsi="Symbol" w:hint="default"/>
      </w:rPr>
    </w:lvl>
    <w:lvl w:ilvl="7" w:tplc="240A0003" w:tentative="1">
      <w:start w:val="1"/>
      <w:numFmt w:val="bullet"/>
      <w:lvlText w:val="o"/>
      <w:lvlJc w:val="left"/>
      <w:pPr>
        <w:ind w:left="6642" w:hanging="360"/>
      </w:pPr>
      <w:rPr>
        <w:rFonts w:ascii="Courier New" w:hAnsi="Courier New" w:cs="Courier New" w:hint="default"/>
      </w:rPr>
    </w:lvl>
    <w:lvl w:ilvl="8" w:tplc="240A0005" w:tentative="1">
      <w:start w:val="1"/>
      <w:numFmt w:val="bullet"/>
      <w:lvlText w:val=""/>
      <w:lvlJc w:val="left"/>
      <w:pPr>
        <w:ind w:left="7362" w:hanging="360"/>
      </w:pPr>
      <w:rPr>
        <w:rFonts w:ascii="Wingdings" w:hAnsi="Wingdings" w:hint="default"/>
      </w:rPr>
    </w:lvl>
  </w:abstractNum>
  <w:abstractNum w:abstractNumId="5"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FB2633"/>
    <w:multiLevelType w:val="hybridMultilevel"/>
    <w:tmpl w:val="885A6A08"/>
    <w:lvl w:ilvl="0" w:tplc="173E079A">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D04002"/>
    <w:multiLevelType w:val="hybridMultilevel"/>
    <w:tmpl w:val="E8988DBA"/>
    <w:lvl w:ilvl="0" w:tplc="80327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793B9D"/>
    <w:multiLevelType w:val="hybridMultilevel"/>
    <w:tmpl w:val="608070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0225D0"/>
    <w:multiLevelType w:val="hybridMultilevel"/>
    <w:tmpl w:val="FAB20B62"/>
    <w:lvl w:ilvl="0" w:tplc="63BA40A2">
      <w:numFmt w:val="bullet"/>
      <w:lvlText w:val="•"/>
      <w:lvlJc w:val="left"/>
      <w:pPr>
        <w:ind w:left="1242" w:hanging="360"/>
      </w:pPr>
      <w:rPr>
        <w:rFonts w:ascii="Times New Roman" w:eastAsia="Arial" w:hAnsi="Times New Roman" w:cs="Times New Roman" w:hint="default"/>
        <w:w w:val="131"/>
      </w:rPr>
    </w:lvl>
    <w:lvl w:ilvl="1" w:tplc="240A0003" w:tentative="1">
      <w:start w:val="1"/>
      <w:numFmt w:val="bullet"/>
      <w:lvlText w:val="o"/>
      <w:lvlJc w:val="left"/>
      <w:pPr>
        <w:ind w:left="1962" w:hanging="360"/>
      </w:pPr>
      <w:rPr>
        <w:rFonts w:ascii="Courier New" w:hAnsi="Courier New" w:cs="Courier New" w:hint="default"/>
      </w:rPr>
    </w:lvl>
    <w:lvl w:ilvl="2" w:tplc="240A0005" w:tentative="1">
      <w:start w:val="1"/>
      <w:numFmt w:val="bullet"/>
      <w:lvlText w:val=""/>
      <w:lvlJc w:val="left"/>
      <w:pPr>
        <w:ind w:left="2682" w:hanging="360"/>
      </w:pPr>
      <w:rPr>
        <w:rFonts w:ascii="Wingdings" w:hAnsi="Wingdings" w:hint="default"/>
      </w:rPr>
    </w:lvl>
    <w:lvl w:ilvl="3" w:tplc="240A0001" w:tentative="1">
      <w:start w:val="1"/>
      <w:numFmt w:val="bullet"/>
      <w:lvlText w:val=""/>
      <w:lvlJc w:val="left"/>
      <w:pPr>
        <w:ind w:left="3402" w:hanging="360"/>
      </w:pPr>
      <w:rPr>
        <w:rFonts w:ascii="Symbol" w:hAnsi="Symbol" w:hint="default"/>
      </w:rPr>
    </w:lvl>
    <w:lvl w:ilvl="4" w:tplc="240A0003" w:tentative="1">
      <w:start w:val="1"/>
      <w:numFmt w:val="bullet"/>
      <w:lvlText w:val="o"/>
      <w:lvlJc w:val="left"/>
      <w:pPr>
        <w:ind w:left="4122" w:hanging="360"/>
      </w:pPr>
      <w:rPr>
        <w:rFonts w:ascii="Courier New" w:hAnsi="Courier New" w:cs="Courier New" w:hint="default"/>
      </w:rPr>
    </w:lvl>
    <w:lvl w:ilvl="5" w:tplc="240A0005" w:tentative="1">
      <w:start w:val="1"/>
      <w:numFmt w:val="bullet"/>
      <w:lvlText w:val=""/>
      <w:lvlJc w:val="left"/>
      <w:pPr>
        <w:ind w:left="4842" w:hanging="360"/>
      </w:pPr>
      <w:rPr>
        <w:rFonts w:ascii="Wingdings" w:hAnsi="Wingdings" w:hint="default"/>
      </w:rPr>
    </w:lvl>
    <w:lvl w:ilvl="6" w:tplc="240A0001" w:tentative="1">
      <w:start w:val="1"/>
      <w:numFmt w:val="bullet"/>
      <w:lvlText w:val=""/>
      <w:lvlJc w:val="left"/>
      <w:pPr>
        <w:ind w:left="5562" w:hanging="360"/>
      </w:pPr>
      <w:rPr>
        <w:rFonts w:ascii="Symbol" w:hAnsi="Symbol" w:hint="default"/>
      </w:rPr>
    </w:lvl>
    <w:lvl w:ilvl="7" w:tplc="240A0003" w:tentative="1">
      <w:start w:val="1"/>
      <w:numFmt w:val="bullet"/>
      <w:lvlText w:val="o"/>
      <w:lvlJc w:val="left"/>
      <w:pPr>
        <w:ind w:left="6282" w:hanging="360"/>
      </w:pPr>
      <w:rPr>
        <w:rFonts w:ascii="Courier New" w:hAnsi="Courier New" w:cs="Courier New" w:hint="default"/>
      </w:rPr>
    </w:lvl>
    <w:lvl w:ilvl="8" w:tplc="240A0005" w:tentative="1">
      <w:start w:val="1"/>
      <w:numFmt w:val="bullet"/>
      <w:lvlText w:val=""/>
      <w:lvlJc w:val="left"/>
      <w:pPr>
        <w:ind w:left="7002" w:hanging="360"/>
      </w:pPr>
      <w:rPr>
        <w:rFonts w:ascii="Wingdings" w:hAnsi="Wingdings" w:hint="default"/>
      </w:rPr>
    </w:lvl>
  </w:abstractNum>
  <w:abstractNum w:abstractNumId="13"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AA5FD5"/>
    <w:multiLevelType w:val="hybridMultilevel"/>
    <w:tmpl w:val="6D50FC90"/>
    <w:lvl w:ilvl="0" w:tplc="63BA40A2">
      <w:numFmt w:val="bullet"/>
      <w:lvlText w:val="•"/>
      <w:lvlJc w:val="left"/>
      <w:pPr>
        <w:ind w:left="1242" w:hanging="360"/>
      </w:pPr>
      <w:rPr>
        <w:rFonts w:ascii="Times New Roman" w:eastAsia="Arial" w:hAnsi="Times New Roman" w:cs="Times New Roman" w:hint="default"/>
        <w:w w:val="13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C23441"/>
    <w:multiLevelType w:val="hybridMultilevel"/>
    <w:tmpl w:val="AC884B82"/>
    <w:lvl w:ilvl="0" w:tplc="37A88090">
      <w:start w:val="1"/>
      <w:numFmt w:val="decimal"/>
      <w:lvlText w:val="%1."/>
      <w:lvlJc w:val="left"/>
      <w:pPr>
        <w:ind w:left="9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9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66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3721A5"/>
    <w:multiLevelType w:val="hybridMultilevel"/>
    <w:tmpl w:val="FEC6828C"/>
    <w:lvl w:ilvl="0" w:tplc="63BA40A2">
      <w:numFmt w:val="bullet"/>
      <w:lvlText w:val="•"/>
      <w:lvlJc w:val="left"/>
      <w:pPr>
        <w:ind w:left="1242" w:hanging="360"/>
      </w:pPr>
      <w:rPr>
        <w:rFonts w:ascii="Times New Roman" w:eastAsia="Arial" w:hAnsi="Times New Roman" w:cs="Times New Roman" w:hint="default"/>
        <w:w w:val="13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9A13CB"/>
    <w:multiLevelType w:val="hybridMultilevel"/>
    <w:tmpl w:val="E968F20C"/>
    <w:lvl w:ilvl="0" w:tplc="63BA40A2">
      <w:numFmt w:val="bullet"/>
      <w:lvlText w:val="•"/>
      <w:lvlJc w:val="left"/>
      <w:pPr>
        <w:ind w:left="1242" w:hanging="360"/>
      </w:pPr>
      <w:rPr>
        <w:rFonts w:ascii="Times New Roman" w:eastAsia="Arial" w:hAnsi="Times New Roman" w:cs="Times New Roman" w:hint="default"/>
        <w:w w:val="13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3F85627"/>
    <w:multiLevelType w:val="hybridMultilevel"/>
    <w:tmpl w:val="BD6A11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37250B"/>
    <w:multiLevelType w:val="hybridMultilevel"/>
    <w:tmpl w:val="B3869F18"/>
    <w:lvl w:ilvl="0" w:tplc="80327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0B0215"/>
    <w:multiLevelType w:val="hybridMultilevel"/>
    <w:tmpl w:val="41C6C02E"/>
    <w:lvl w:ilvl="0" w:tplc="AF7A535C">
      <w:start w:val="2"/>
      <w:numFmt w:val="bullet"/>
      <w:lvlText w:val=""/>
      <w:lvlJc w:val="left"/>
      <w:pPr>
        <w:ind w:left="360" w:hanging="360"/>
      </w:pPr>
      <w:rPr>
        <w:rFonts w:ascii="Symbol" w:eastAsia="Arial Unicode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6011BB"/>
    <w:multiLevelType w:val="hybridMultilevel"/>
    <w:tmpl w:val="EEBEA980"/>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8" w15:restartNumberingAfterBreak="0">
    <w:nsid w:val="565F5289"/>
    <w:multiLevelType w:val="hybridMultilevel"/>
    <w:tmpl w:val="0DA4C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1C287B"/>
    <w:multiLevelType w:val="hybridMultilevel"/>
    <w:tmpl w:val="533A30C4"/>
    <w:lvl w:ilvl="0" w:tplc="80327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E93240"/>
    <w:multiLevelType w:val="hybridMultilevel"/>
    <w:tmpl w:val="5E3EE4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51824EB"/>
    <w:multiLevelType w:val="multilevel"/>
    <w:tmpl w:val="D4486744"/>
    <w:lvl w:ilvl="0">
      <w:start w:val="1"/>
      <w:numFmt w:val="decimal"/>
      <w:lvlText w:val="%1.0"/>
      <w:lvlJc w:val="left"/>
      <w:pPr>
        <w:ind w:left="162" w:hanging="10"/>
      </w:pPr>
      <w:rPr>
        <w:rFonts w:hint="default"/>
      </w:rPr>
    </w:lvl>
    <w:lvl w:ilvl="1">
      <w:start w:val="1"/>
      <w:numFmt w:val="decimalZero"/>
      <w:lvlText w:val="%1.%2"/>
      <w:lvlJc w:val="left"/>
      <w:pPr>
        <w:ind w:left="870" w:hanging="10"/>
      </w:pPr>
      <w:rPr>
        <w:rFonts w:hint="default"/>
      </w:rPr>
    </w:lvl>
    <w:lvl w:ilvl="2">
      <w:start w:val="1"/>
      <w:numFmt w:val="decimal"/>
      <w:lvlText w:val="%1.%2.%3"/>
      <w:lvlJc w:val="left"/>
      <w:pPr>
        <w:ind w:left="1578" w:hanging="10"/>
      </w:pPr>
      <w:rPr>
        <w:rFonts w:hint="default"/>
      </w:rPr>
    </w:lvl>
    <w:lvl w:ilvl="3">
      <w:start w:val="1"/>
      <w:numFmt w:val="decimal"/>
      <w:lvlText w:val="%1.%2.%3.%4"/>
      <w:lvlJc w:val="left"/>
      <w:pPr>
        <w:ind w:left="2286" w:hanging="10"/>
      </w:pPr>
      <w:rPr>
        <w:rFonts w:hint="default"/>
      </w:rPr>
    </w:lvl>
    <w:lvl w:ilvl="4">
      <w:start w:val="1"/>
      <w:numFmt w:val="decimal"/>
      <w:lvlText w:val="%1.%2.%3.%4.%5"/>
      <w:lvlJc w:val="left"/>
      <w:pPr>
        <w:ind w:left="2994" w:hanging="10"/>
      </w:pPr>
      <w:rPr>
        <w:rFonts w:hint="default"/>
      </w:rPr>
    </w:lvl>
    <w:lvl w:ilvl="5">
      <w:start w:val="1"/>
      <w:numFmt w:val="decimal"/>
      <w:lvlText w:val="%1.%2.%3.%4.%5.%6"/>
      <w:lvlJc w:val="left"/>
      <w:pPr>
        <w:ind w:left="3702" w:hanging="10"/>
      </w:pPr>
      <w:rPr>
        <w:rFonts w:hint="default"/>
      </w:rPr>
    </w:lvl>
    <w:lvl w:ilvl="6">
      <w:start w:val="1"/>
      <w:numFmt w:val="decimal"/>
      <w:lvlText w:val="%1.%2.%3.%4.%5.%6.%7"/>
      <w:lvlJc w:val="left"/>
      <w:pPr>
        <w:ind w:left="4410" w:hanging="10"/>
      </w:pPr>
      <w:rPr>
        <w:rFonts w:hint="default"/>
      </w:rPr>
    </w:lvl>
    <w:lvl w:ilvl="7">
      <w:start w:val="1"/>
      <w:numFmt w:val="decimal"/>
      <w:lvlText w:val="%1.%2.%3.%4.%5.%6.%7.%8"/>
      <w:lvlJc w:val="left"/>
      <w:pPr>
        <w:ind w:left="5118" w:hanging="10"/>
      </w:pPr>
      <w:rPr>
        <w:rFonts w:hint="default"/>
      </w:rPr>
    </w:lvl>
    <w:lvl w:ilvl="8">
      <w:start w:val="1"/>
      <w:numFmt w:val="decimal"/>
      <w:lvlText w:val="%1.%2.%3.%4.%5.%6.%7.%8.%9"/>
      <w:lvlJc w:val="left"/>
      <w:pPr>
        <w:ind w:left="5931" w:hanging="115"/>
      </w:pPr>
      <w:rPr>
        <w:rFonts w:hint="default"/>
      </w:rPr>
    </w:lvl>
  </w:abstractNum>
  <w:abstractNum w:abstractNumId="37"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626017"/>
    <w:multiLevelType w:val="hybridMultilevel"/>
    <w:tmpl w:val="3022ECE4"/>
    <w:lvl w:ilvl="0" w:tplc="63BA40A2">
      <w:numFmt w:val="bullet"/>
      <w:lvlText w:val="•"/>
      <w:lvlJc w:val="left"/>
      <w:pPr>
        <w:ind w:left="1353" w:hanging="360"/>
      </w:pPr>
      <w:rPr>
        <w:rFonts w:ascii="Times New Roman" w:eastAsia="Arial" w:hAnsi="Times New Roman" w:cs="Times New Roman" w:hint="default"/>
        <w:w w:val="131"/>
      </w:rPr>
    </w:lvl>
    <w:lvl w:ilvl="1" w:tplc="240A0003" w:tentative="1">
      <w:start w:val="1"/>
      <w:numFmt w:val="bullet"/>
      <w:lvlText w:val="o"/>
      <w:lvlJc w:val="left"/>
      <w:pPr>
        <w:ind w:left="1551" w:hanging="360"/>
      </w:pPr>
      <w:rPr>
        <w:rFonts w:ascii="Courier New" w:hAnsi="Courier New" w:cs="Courier New" w:hint="default"/>
      </w:rPr>
    </w:lvl>
    <w:lvl w:ilvl="2" w:tplc="240A0005" w:tentative="1">
      <w:start w:val="1"/>
      <w:numFmt w:val="bullet"/>
      <w:lvlText w:val=""/>
      <w:lvlJc w:val="left"/>
      <w:pPr>
        <w:ind w:left="2271" w:hanging="360"/>
      </w:pPr>
      <w:rPr>
        <w:rFonts w:ascii="Wingdings" w:hAnsi="Wingdings" w:hint="default"/>
      </w:rPr>
    </w:lvl>
    <w:lvl w:ilvl="3" w:tplc="240A0001" w:tentative="1">
      <w:start w:val="1"/>
      <w:numFmt w:val="bullet"/>
      <w:lvlText w:val=""/>
      <w:lvlJc w:val="left"/>
      <w:pPr>
        <w:ind w:left="2991" w:hanging="360"/>
      </w:pPr>
      <w:rPr>
        <w:rFonts w:ascii="Symbol" w:hAnsi="Symbol" w:hint="default"/>
      </w:rPr>
    </w:lvl>
    <w:lvl w:ilvl="4" w:tplc="240A0003" w:tentative="1">
      <w:start w:val="1"/>
      <w:numFmt w:val="bullet"/>
      <w:lvlText w:val="o"/>
      <w:lvlJc w:val="left"/>
      <w:pPr>
        <w:ind w:left="3711" w:hanging="360"/>
      </w:pPr>
      <w:rPr>
        <w:rFonts w:ascii="Courier New" w:hAnsi="Courier New" w:cs="Courier New" w:hint="default"/>
      </w:rPr>
    </w:lvl>
    <w:lvl w:ilvl="5" w:tplc="240A0005" w:tentative="1">
      <w:start w:val="1"/>
      <w:numFmt w:val="bullet"/>
      <w:lvlText w:val=""/>
      <w:lvlJc w:val="left"/>
      <w:pPr>
        <w:ind w:left="4431" w:hanging="360"/>
      </w:pPr>
      <w:rPr>
        <w:rFonts w:ascii="Wingdings" w:hAnsi="Wingdings" w:hint="default"/>
      </w:rPr>
    </w:lvl>
    <w:lvl w:ilvl="6" w:tplc="240A0001" w:tentative="1">
      <w:start w:val="1"/>
      <w:numFmt w:val="bullet"/>
      <w:lvlText w:val=""/>
      <w:lvlJc w:val="left"/>
      <w:pPr>
        <w:ind w:left="5151" w:hanging="360"/>
      </w:pPr>
      <w:rPr>
        <w:rFonts w:ascii="Symbol" w:hAnsi="Symbol" w:hint="default"/>
      </w:rPr>
    </w:lvl>
    <w:lvl w:ilvl="7" w:tplc="240A0003" w:tentative="1">
      <w:start w:val="1"/>
      <w:numFmt w:val="bullet"/>
      <w:lvlText w:val="o"/>
      <w:lvlJc w:val="left"/>
      <w:pPr>
        <w:ind w:left="5871" w:hanging="360"/>
      </w:pPr>
      <w:rPr>
        <w:rFonts w:ascii="Courier New" w:hAnsi="Courier New" w:cs="Courier New" w:hint="default"/>
      </w:rPr>
    </w:lvl>
    <w:lvl w:ilvl="8" w:tplc="240A0005" w:tentative="1">
      <w:start w:val="1"/>
      <w:numFmt w:val="bullet"/>
      <w:lvlText w:val=""/>
      <w:lvlJc w:val="left"/>
      <w:pPr>
        <w:ind w:left="6591" w:hanging="360"/>
      </w:pPr>
      <w:rPr>
        <w:rFonts w:ascii="Wingdings" w:hAnsi="Wingdings" w:hint="default"/>
      </w:rPr>
    </w:lvl>
  </w:abstractNum>
  <w:abstractNum w:abstractNumId="39"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92A30E6"/>
    <w:multiLevelType w:val="hybridMultilevel"/>
    <w:tmpl w:val="3E3E2842"/>
    <w:lvl w:ilvl="0" w:tplc="E2AECCC4">
      <w:start w:val="1"/>
      <w:numFmt w:val="decimal"/>
      <w:lvlText w:val="%1."/>
      <w:lvlJc w:val="left"/>
      <w:pPr>
        <w:ind w:left="927"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644"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AAE6F7E"/>
    <w:multiLevelType w:val="hybridMultilevel"/>
    <w:tmpl w:val="F38E3AC2"/>
    <w:lvl w:ilvl="0" w:tplc="63BA40A2">
      <w:numFmt w:val="bullet"/>
      <w:lvlText w:val="•"/>
      <w:lvlJc w:val="left"/>
      <w:pPr>
        <w:ind w:left="1242" w:hanging="360"/>
      </w:pPr>
      <w:rPr>
        <w:rFonts w:ascii="Times New Roman" w:eastAsia="Arial" w:hAnsi="Times New Roman" w:cs="Times New Roman" w:hint="default"/>
        <w:w w:val="13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F5146B8"/>
    <w:multiLevelType w:val="hybridMultilevel"/>
    <w:tmpl w:val="6354E594"/>
    <w:lvl w:ilvl="0" w:tplc="63BA40A2">
      <w:numFmt w:val="bullet"/>
      <w:lvlText w:val="•"/>
      <w:lvlJc w:val="left"/>
      <w:pPr>
        <w:ind w:left="1242" w:hanging="360"/>
      </w:pPr>
      <w:rPr>
        <w:rFonts w:ascii="Times New Roman" w:eastAsia="Arial" w:hAnsi="Times New Roman" w:cs="Times New Roman" w:hint="default"/>
        <w:w w:val="131"/>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1936151"/>
    <w:multiLevelType w:val="hybridMultilevel"/>
    <w:tmpl w:val="58BA6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7DF7FDC"/>
    <w:multiLevelType w:val="multilevel"/>
    <w:tmpl w:val="D4486744"/>
    <w:lvl w:ilvl="0">
      <w:start w:val="1"/>
      <w:numFmt w:val="decimal"/>
      <w:lvlText w:val="%1.0"/>
      <w:lvlJc w:val="left"/>
      <w:pPr>
        <w:ind w:left="162" w:hanging="10"/>
      </w:pPr>
      <w:rPr>
        <w:rFonts w:hint="default"/>
      </w:rPr>
    </w:lvl>
    <w:lvl w:ilvl="1">
      <w:start w:val="1"/>
      <w:numFmt w:val="decimalZero"/>
      <w:lvlText w:val="%1.%2"/>
      <w:lvlJc w:val="left"/>
      <w:pPr>
        <w:ind w:left="870" w:hanging="10"/>
      </w:pPr>
      <w:rPr>
        <w:rFonts w:hint="default"/>
      </w:rPr>
    </w:lvl>
    <w:lvl w:ilvl="2">
      <w:start w:val="1"/>
      <w:numFmt w:val="decimal"/>
      <w:lvlText w:val="%1.%2.%3"/>
      <w:lvlJc w:val="left"/>
      <w:pPr>
        <w:ind w:left="1578" w:hanging="10"/>
      </w:pPr>
      <w:rPr>
        <w:rFonts w:hint="default"/>
      </w:rPr>
    </w:lvl>
    <w:lvl w:ilvl="3">
      <w:start w:val="1"/>
      <w:numFmt w:val="decimal"/>
      <w:lvlText w:val="%1.%2.%3.%4"/>
      <w:lvlJc w:val="left"/>
      <w:pPr>
        <w:ind w:left="2286" w:hanging="10"/>
      </w:pPr>
      <w:rPr>
        <w:rFonts w:hint="default"/>
      </w:rPr>
    </w:lvl>
    <w:lvl w:ilvl="4">
      <w:start w:val="1"/>
      <w:numFmt w:val="decimal"/>
      <w:lvlText w:val="%1.%2.%3.%4.%5"/>
      <w:lvlJc w:val="left"/>
      <w:pPr>
        <w:ind w:left="2994" w:hanging="10"/>
      </w:pPr>
      <w:rPr>
        <w:rFonts w:hint="default"/>
      </w:rPr>
    </w:lvl>
    <w:lvl w:ilvl="5">
      <w:start w:val="1"/>
      <w:numFmt w:val="decimal"/>
      <w:lvlText w:val="%1.%2.%3.%4.%5.%6"/>
      <w:lvlJc w:val="left"/>
      <w:pPr>
        <w:ind w:left="3702" w:hanging="10"/>
      </w:pPr>
      <w:rPr>
        <w:rFonts w:hint="default"/>
      </w:rPr>
    </w:lvl>
    <w:lvl w:ilvl="6">
      <w:start w:val="1"/>
      <w:numFmt w:val="decimal"/>
      <w:lvlText w:val="%1.%2.%3.%4.%5.%6.%7"/>
      <w:lvlJc w:val="left"/>
      <w:pPr>
        <w:ind w:left="4410" w:hanging="10"/>
      </w:pPr>
      <w:rPr>
        <w:rFonts w:hint="default"/>
      </w:rPr>
    </w:lvl>
    <w:lvl w:ilvl="7">
      <w:start w:val="1"/>
      <w:numFmt w:val="decimal"/>
      <w:lvlText w:val="%1.%2.%3.%4.%5.%6.%7.%8"/>
      <w:lvlJc w:val="left"/>
      <w:pPr>
        <w:ind w:left="5118" w:hanging="10"/>
      </w:pPr>
      <w:rPr>
        <w:rFonts w:hint="default"/>
      </w:rPr>
    </w:lvl>
    <w:lvl w:ilvl="8">
      <w:start w:val="1"/>
      <w:numFmt w:val="decimal"/>
      <w:lvlText w:val="%1.%2.%3.%4.%5.%6.%7.%8.%9"/>
      <w:lvlJc w:val="left"/>
      <w:pPr>
        <w:ind w:left="5931" w:hanging="115"/>
      </w:pPr>
      <w:rPr>
        <w:rFonts w:hint="default"/>
      </w:rPr>
    </w:lvl>
  </w:abstractNum>
  <w:abstractNum w:abstractNumId="47"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AC826F4"/>
    <w:multiLevelType w:val="hybridMultilevel"/>
    <w:tmpl w:val="521446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F540513"/>
    <w:multiLevelType w:val="hybridMultilevel"/>
    <w:tmpl w:val="9A7E74B8"/>
    <w:lvl w:ilvl="0" w:tplc="63BA40A2">
      <w:numFmt w:val="bullet"/>
      <w:lvlText w:val="•"/>
      <w:lvlJc w:val="left"/>
      <w:pPr>
        <w:ind w:left="1242" w:hanging="360"/>
      </w:pPr>
      <w:rPr>
        <w:rFonts w:ascii="Times New Roman" w:eastAsia="Arial" w:hAnsi="Times New Roman" w:cs="Times New Roman" w:hint="default"/>
        <w:w w:val="131"/>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33"/>
  </w:num>
  <w:num w:numId="4">
    <w:abstractNumId w:val="9"/>
  </w:num>
  <w:num w:numId="5">
    <w:abstractNumId w:val="42"/>
  </w:num>
  <w:num w:numId="6">
    <w:abstractNumId w:val="5"/>
  </w:num>
  <w:num w:numId="7">
    <w:abstractNumId w:val="45"/>
  </w:num>
  <w:num w:numId="8">
    <w:abstractNumId w:val="32"/>
  </w:num>
  <w:num w:numId="9">
    <w:abstractNumId w:val="47"/>
  </w:num>
  <w:num w:numId="10">
    <w:abstractNumId w:val="31"/>
  </w:num>
  <w:num w:numId="11">
    <w:abstractNumId w:val="13"/>
  </w:num>
  <w:num w:numId="12">
    <w:abstractNumId w:val="24"/>
  </w:num>
  <w:num w:numId="13">
    <w:abstractNumId w:val="7"/>
  </w:num>
  <w:num w:numId="14">
    <w:abstractNumId w:val="23"/>
  </w:num>
  <w:num w:numId="15">
    <w:abstractNumId w:val="18"/>
  </w:num>
  <w:num w:numId="16">
    <w:abstractNumId w:val="14"/>
  </w:num>
  <w:num w:numId="17">
    <w:abstractNumId w:val="37"/>
  </w:num>
  <w:num w:numId="18">
    <w:abstractNumId w:val="35"/>
  </w:num>
  <w:num w:numId="19">
    <w:abstractNumId w:val="34"/>
  </w:num>
  <w:num w:numId="20">
    <w:abstractNumId w:val="6"/>
  </w:num>
  <w:num w:numId="21">
    <w:abstractNumId w:val="8"/>
  </w:num>
  <w:num w:numId="22">
    <w:abstractNumId w:val="15"/>
  </w:num>
  <w:num w:numId="23">
    <w:abstractNumId w:val="26"/>
  </w:num>
  <w:num w:numId="24">
    <w:abstractNumId w:val="29"/>
  </w:num>
  <w:num w:numId="25">
    <w:abstractNumId w:val="22"/>
  </w:num>
  <w:num w:numId="26">
    <w:abstractNumId w:val="28"/>
  </w:num>
  <w:num w:numId="27">
    <w:abstractNumId w:val="46"/>
  </w:num>
  <w:num w:numId="28">
    <w:abstractNumId w:val="36"/>
  </w:num>
  <w:num w:numId="29">
    <w:abstractNumId w:val="2"/>
  </w:num>
  <w:num w:numId="30">
    <w:abstractNumId w:val="48"/>
  </w:num>
  <w:num w:numId="31">
    <w:abstractNumId w:val="25"/>
  </w:num>
  <w:num w:numId="32">
    <w:abstractNumId w:val="11"/>
  </w:num>
  <w:num w:numId="33">
    <w:abstractNumId w:val="21"/>
  </w:num>
  <w:num w:numId="34">
    <w:abstractNumId w:val="12"/>
  </w:num>
  <w:num w:numId="35">
    <w:abstractNumId w:val="49"/>
  </w:num>
  <w:num w:numId="36">
    <w:abstractNumId w:val="43"/>
  </w:num>
  <w:num w:numId="37">
    <w:abstractNumId w:val="38"/>
  </w:num>
  <w:num w:numId="38">
    <w:abstractNumId w:val="4"/>
  </w:num>
  <w:num w:numId="39">
    <w:abstractNumId w:val="20"/>
  </w:num>
  <w:num w:numId="40">
    <w:abstractNumId w:val="19"/>
  </w:num>
  <w:num w:numId="41">
    <w:abstractNumId w:val="41"/>
  </w:num>
  <w:num w:numId="42">
    <w:abstractNumId w:val="17"/>
  </w:num>
  <w:num w:numId="43">
    <w:abstractNumId w:val="1"/>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0"/>
  </w:num>
  <w:num w:numId="47">
    <w:abstractNumId w:val="39"/>
  </w:num>
  <w:num w:numId="48">
    <w:abstractNumId w:val="40"/>
  </w:num>
  <w:num w:numId="49">
    <w:abstractNumId w:val="1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79"/>
    <w:rsid w:val="000B3526"/>
    <w:rsid w:val="00165CCB"/>
    <w:rsid w:val="001A0791"/>
    <w:rsid w:val="00243D99"/>
    <w:rsid w:val="00273332"/>
    <w:rsid w:val="002D1B1B"/>
    <w:rsid w:val="002D688C"/>
    <w:rsid w:val="00321837"/>
    <w:rsid w:val="003D5B56"/>
    <w:rsid w:val="003E40A3"/>
    <w:rsid w:val="005342D9"/>
    <w:rsid w:val="0055372F"/>
    <w:rsid w:val="00557F84"/>
    <w:rsid w:val="00582148"/>
    <w:rsid w:val="0059198D"/>
    <w:rsid w:val="00597F79"/>
    <w:rsid w:val="005A6293"/>
    <w:rsid w:val="005D2F08"/>
    <w:rsid w:val="005D59EA"/>
    <w:rsid w:val="00600AA5"/>
    <w:rsid w:val="006872A0"/>
    <w:rsid w:val="006B7D7F"/>
    <w:rsid w:val="007506E5"/>
    <w:rsid w:val="00794B78"/>
    <w:rsid w:val="007D430B"/>
    <w:rsid w:val="008379BD"/>
    <w:rsid w:val="0086287E"/>
    <w:rsid w:val="0096682E"/>
    <w:rsid w:val="0097345C"/>
    <w:rsid w:val="009A075A"/>
    <w:rsid w:val="009F3AB3"/>
    <w:rsid w:val="00A33285"/>
    <w:rsid w:val="00A56DEE"/>
    <w:rsid w:val="00A97B84"/>
    <w:rsid w:val="00AA2734"/>
    <w:rsid w:val="00AE39E4"/>
    <w:rsid w:val="00B55811"/>
    <w:rsid w:val="00C54B35"/>
    <w:rsid w:val="00D55AA9"/>
    <w:rsid w:val="00D71A7D"/>
    <w:rsid w:val="00DE717D"/>
    <w:rsid w:val="00E1656A"/>
    <w:rsid w:val="00E366C8"/>
    <w:rsid w:val="00F0598A"/>
    <w:rsid w:val="00F07B4C"/>
    <w:rsid w:val="00F4349C"/>
    <w:rsid w:val="00F51D1F"/>
    <w:rsid w:val="00F816EF"/>
    <w:rsid w:val="00FA7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271D"/>
  <w15:chartTrackingRefBased/>
  <w15:docId w15:val="{50B710F3-199C-45CB-AC75-3A4C482E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5"/>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597F7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597F7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597F7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597F79"/>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7F79"/>
    <w:rPr>
      <w:rFonts w:ascii="Arial" w:eastAsia="Arial" w:hAnsi="Arial" w:cs="Arial"/>
      <w:b/>
      <w:color w:val="000000"/>
      <w:lang w:eastAsia="es-CO"/>
    </w:rPr>
  </w:style>
  <w:style w:type="character" w:customStyle="1" w:styleId="Ttulo2Car">
    <w:name w:val="Título 2 Car"/>
    <w:basedOn w:val="Fuentedeprrafopredeter"/>
    <w:link w:val="Ttulo2"/>
    <w:uiPriority w:val="9"/>
    <w:rsid w:val="00597F79"/>
    <w:rPr>
      <w:rFonts w:ascii="Arial" w:eastAsia="Arial" w:hAnsi="Arial" w:cs="Arial"/>
      <w:b/>
      <w:color w:val="000000"/>
      <w:lang w:eastAsia="es-CO"/>
    </w:rPr>
  </w:style>
  <w:style w:type="character" w:customStyle="1" w:styleId="Ttulo3Car">
    <w:name w:val="Título 3 Car"/>
    <w:basedOn w:val="Fuentedeprrafopredeter"/>
    <w:link w:val="Ttulo3"/>
    <w:uiPriority w:val="9"/>
    <w:rsid w:val="00597F79"/>
    <w:rPr>
      <w:rFonts w:ascii="Arial" w:eastAsia="Arial" w:hAnsi="Arial" w:cs="Arial"/>
      <w:b/>
      <w:color w:val="000000"/>
      <w:lang w:eastAsia="es-CO"/>
    </w:rPr>
  </w:style>
  <w:style w:type="character" w:customStyle="1" w:styleId="Ttulo4Car">
    <w:name w:val="Título 4 Car"/>
    <w:basedOn w:val="Fuentedeprrafopredeter"/>
    <w:link w:val="Ttulo4"/>
    <w:uiPriority w:val="9"/>
    <w:rsid w:val="00597F79"/>
    <w:rPr>
      <w:rFonts w:ascii="Arial" w:eastAsia="Arial" w:hAnsi="Arial" w:cs="Arial"/>
      <w:b/>
      <w:color w:val="000000"/>
      <w:lang w:eastAsia="es-CO"/>
    </w:rPr>
  </w:style>
  <w:style w:type="paragraph" w:styleId="Encabezado">
    <w:name w:val="header"/>
    <w:basedOn w:val="Normal"/>
    <w:link w:val="EncabezadoCar"/>
    <w:uiPriority w:val="99"/>
    <w:unhideWhenUsed/>
    <w:rsid w:val="00597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F79"/>
    <w:rPr>
      <w:rFonts w:ascii="Arial" w:eastAsia="Arial" w:hAnsi="Arial" w:cs="Arial"/>
      <w:color w:val="000000"/>
      <w:lang w:eastAsia="es-CO"/>
    </w:rPr>
  </w:style>
  <w:style w:type="paragraph" w:styleId="Piedepgina">
    <w:name w:val="footer"/>
    <w:basedOn w:val="Normal"/>
    <w:link w:val="PiedepginaCar"/>
    <w:uiPriority w:val="99"/>
    <w:unhideWhenUsed/>
    <w:rsid w:val="00597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F79"/>
    <w:rPr>
      <w:rFonts w:ascii="Arial" w:eastAsia="Arial" w:hAnsi="Arial" w:cs="Arial"/>
      <w:color w:val="000000"/>
      <w:lang w:eastAsia="es-CO"/>
    </w:rPr>
  </w:style>
  <w:style w:type="table" w:customStyle="1" w:styleId="TableGrid">
    <w:name w:val="TableGrid"/>
    <w:rsid w:val="00597F7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597F79"/>
    <w:pPr>
      <w:ind w:left="720"/>
      <w:contextualSpacing/>
    </w:pPr>
  </w:style>
  <w:style w:type="character" w:customStyle="1" w:styleId="PrrafodelistaCar">
    <w:name w:val="Párrafo de lista Car"/>
    <w:link w:val="Prrafodelista"/>
    <w:uiPriority w:val="34"/>
    <w:rsid w:val="00597F79"/>
    <w:rPr>
      <w:rFonts w:ascii="Arial" w:eastAsia="Arial" w:hAnsi="Arial" w:cs="Arial"/>
      <w:color w:val="000000"/>
      <w:lang w:eastAsia="es-CO"/>
    </w:rPr>
  </w:style>
  <w:style w:type="paragraph" w:styleId="Textoindependiente3">
    <w:name w:val="Body Text 3"/>
    <w:basedOn w:val="Normal"/>
    <w:link w:val="Textoindependiente3Car"/>
    <w:uiPriority w:val="99"/>
    <w:unhideWhenUsed/>
    <w:rsid w:val="00597F79"/>
    <w:pPr>
      <w:spacing w:after="120"/>
    </w:pPr>
    <w:rPr>
      <w:sz w:val="16"/>
      <w:szCs w:val="16"/>
    </w:rPr>
  </w:style>
  <w:style w:type="character" w:customStyle="1" w:styleId="Textoindependiente3Car">
    <w:name w:val="Texto independiente 3 Car"/>
    <w:basedOn w:val="Fuentedeprrafopredeter"/>
    <w:link w:val="Textoindependiente3"/>
    <w:uiPriority w:val="99"/>
    <w:rsid w:val="00597F79"/>
    <w:rPr>
      <w:rFonts w:ascii="Arial" w:eastAsia="Arial" w:hAnsi="Arial" w:cs="Arial"/>
      <w:color w:val="000000"/>
      <w:sz w:val="16"/>
      <w:szCs w:val="16"/>
      <w:lang w:eastAsia="es-CO"/>
    </w:rPr>
  </w:style>
  <w:style w:type="character" w:styleId="Hipervnculo">
    <w:name w:val="Hyperlink"/>
    <w:basedOn w:val="Fuentedeprrafopredeter"/>
    <w:uiPriority w:val="99"/>
    <w:unhideWhenUsed/>
    <w:rsid w:val="00597F79"/>
    <w:rPr>
      <w:color w:val="0563C1" w:themeColor="hyperlink"/>
      <w:u w:val="single"/>
    </w:rPr>
  </w:style>
  <w:style w:type="character" w:customStyle="1" w:styleId="TextodegloboCar">
    <w:name w:val="Texto de globo Car"/>
    <w:basedOn w:val="Fuentedeprrafopredeter"/>
    <w:link w:val="Textodeglobo"/>
    <w:uiPriority w:val="99"/>
    <w:semiHidden/>
    <w:rsid w:val="00597F79"/>
    <w:rPr>
      <w:rFonts w:ascii="Segoe UI" w:eastAsia="Arial" w:hAnsi="Segoe UI" w:cs="Segoe UI"/>
      <w:color w:val="000000"/>
      <w:sz w:val="18"/>
      <w:szCs w:val="18"/>
      <w:lang w:eastAsia="es-CO"/>
    </w:rPr>
  </w:style>
  <w:style w:type="paragraph" w:styleId="Textodeglobo">
    <w:name w:val="Balloon Text"/>
    <w:basedOn w:val="Normal"/>
    <w:link w:val="TextodegloboCar"/>
    <w:uiPriority w:val="99"/>
    <w:semiHidden/>
    <w:unhideWhenUsed/>
    <w:rsid w:val="00597F79"/>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597F79"/>
    <w:rPr>
      <w:rFonts w:ascii="Segoe UI" w:eastAsia="Arial" w:hAnsi="Segoe UI" w:cs="Segoe UI"/>
      <w:color w:val="000000"/>
      <w:sz w:val="18"/>
      <w:szCs w:val="18"/>
      <w:lang w:eastAsia="es-CO"/>
    </w:rPr>
  </w:style>
  <w:style w:type="paragraph" w:styleId="Sinespaciado">
    <w:name w:val="No Spacing"/>
    <w:link w:val="SinespaciadoCar"/>
    <w:uiPriority w:val="1"/>
    <w:qFormat/>
    <w:rsid w:val="00597F79"/>
    <w:pPr>
      <w:spacing w:after="0" w:line="240" w:lineRule="auto"/>
      <w:ind w:left="10" w:hanging="10"/>
      <w:jc w:val="both"/>
    </w:pPr>
    <w:rPr>
      <w:rFonts w:ascii="Arial" w:eastAsia="Arial" w:hAnsi="Arial" w:cs="Arial"/>
      <w:color w:val="000000"/>
      <w:lang w:eastAsia="es-CO"/>
    </w:rPr>
  </w:style>
  <w:style w:type="character" w:customStyle="1" w:styleId="SinespaciadoCar">
    <w:name w:val="Sin espaciado Car"/>
    <w:link w:val="Sinespaciado"/>
    <w:uiPriority w:val="1"/>
    <w:rsid w:val="00597F79"/>
    <w:rPr>
      <w:rFonts w:ascii="Arial" w:eastAsia="Arial" w:hAnsi="Arial" w:cs="Arial"/>
      <w:color w:val="000000"/>
      <w:lang w:eastAsia="es-CO"/>
    </w:rPr>
  </w:style>
  <w:style w:type="paragraph" w:customStyle="1" w:styleId="WW-Textoindependiente212">
    <w:name w:val="WW-Texto independiente 212"/>
    <w:basedOn w:val="Normal"/>
    <w:rsid w:val="00597F79"/>
    <w:pPr>
      <w:widowControl w:val="0"/>
      <w:suppressAutoHyphens/>
      <w:spacing w:after="0" w:line="240" w:lineRule="auto"/>
      <w:ind w:left="0" w:firstLine="0"/>
    </w:pPr>
    <w:rPr>
      <w:rFonts w:ascii="Times New Roman" w:eastAsia="Arial Unicode MS" w:hAnsi="Times New Roman"/>
      <w:color w:val="auto"/>
      <w:lang w:val="es-ES_tradnl" w:eastAsia="ar-SA"/>
    </w:rPr>
  </w:style>
  <w:style w:type="table" w:styleId="Tablaconcuadrcula">
    <w:name w:val="Table Grid"/>
    <w:basedOn w:val="Tablanormal"/>
    <w:uiPriority w:val="39"/>
    <w:rsid w:val="0059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97F79"/>
    <w:rPr>
      <w:color w:val="605E5C"/>
      <w:shd w:val="clear" w:color="auto" w:fill="E1DFDD"/>
    </w:rPr>
  </w:style>
  <w:style w:type="character" w:customStyle="1" w:styleId="UnresolvedMention">
    <w:name w:val="Unresolved Mention"/>
    <w:basedOn w:val="Fuentedeprrafopredeter"/>
    <w:uiPriority w:val="99"/>
    <w:semiHidden/>
    <w:unhideWhenUsed/>
    <w:rsid w:val="007506E5"/>
    <w:rPr>
      <w:color w:val="605E5C"/>
      <w:shd w:val="clear" w:color="auto" w:fill="E1DFDD"/>
    </w:rPr>
  </w:style>
  <w:style w:type="paragraph" w:styleId="Lista">
    <w:name w:val="List"/>
    <w:basedOn w:val="Normal"/>
    <w:uiPriority w:val="99"/>
    <w:unhideWhenUsed/>
    <w:rsid w:val="005A6293"/>
    <w:pPr>
      <w:ind w:left="283" w:hanging="283"/>
      <w:contextualSpacing/>
    </w:pPr>
  </w:style>
  <w:style w:type="paragraph" w:styleId="Lista2">
    <w:name w:val="List 2"/>
    <w:basedOn w:val="Normal"/>
    <w:uiPriority w:val="99"/>
    <w:unhideWhenUsed/>
    <w:rsid w:val="005A6293"/>
    <w:pPr>
      <w:ind w:left="566" w:hanging="283"/>
      <w:contextualSpacing/>
    </w:pPr>
  </w:style>
  <w:style w:type="paragraph" w:styleId="Lista3">
    <w:name w:val="List 3"/>
    <w:basedOn w:val="Normal"/>
    <w:uiPriority w:val="99"/>
    <w:unhideWhenUsed/>
    <w:rsid w:val="005A6293"/>
    <w:pPr>
      <w:ind w:left="849" w:hanging="283"/>
      <w:contextualSpacing/>
    </w:pPr>
  </w:style>
  <w:style w:type="paragraph" w:styleId="Lista4">
    <w:name w:val="List 4"/>
    <w:basedOn w:val="Normal"/>
    <w:uiPriority w:val="99"/>
    <w:unhideWhenUsed/>
    <w:rsid w:val="005A6293"/>
    <w:pPr>
      <w:ind w:left="1132" w:hanging="283"/>
      <w:contextualSpacing/>
    </w:pPr>
  </w:style>
  <w:style w:type="paragraph" w:styleId="Encabezadodemensaje">
    <w:name w:val="Message Header"/>
    <w:basedOn w:val="Normal"/>
    <w:link w:val="EncabezadodemensajeCar"/>
    <w:uiPriority w:val="99"/>
    <w:unhideWhenUsed/>
    <w:rsid w:val="005A62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A6293"/>
    <w:rPr>
      <w:rFonts w:asciiTheme="majorHAnsi" w:eastAsiaTheme="majorEastAsia" w:hAnsiTheme="majorHAnsi" w:cstheme="majorBidi"/>
      <w:color w:val="000000"/>
      <w:sz w:val="24"/>
      <w:szCs w:val="24"/>
      <w:shd w:val="pct20" w:color="auto" w:fill="auto"/>
      <w:lang w:eastAsia="es-CO"/>
    </w:rPr>
  </w:style>
  <w:style w:type="paragraph" w:styleId="Saludo">
    <w:name w:val="Salutation"/>
    <w:basedOn w:val="Normal"/>
    <w:next w:val="Normal"/>
    <w:link w:val="SaludoCar"/>
    <w:uiPriority w:val="99"/>
    <w:unhideWhenUsed/>
    <w:rsid w:val="005A6293"/>
  </w:style>
  <w:style w:type="character" w:customStyle="1" w:styleId="SaludoCar">
    <w:name w:val="Saludo Car"/>
    <w:basedOn w:val="Fuentedeprrafopredeter"/>
    <w:link w:val="Saludo"/>
    <w:uiPriority w:val="99"/>
    <w:rsid w:val="005A6293"/>
    <w:rPr>
      <w:rFonts w:ascii="Arial" w:eastAsia="Arial" w:hAnsi="Arial" w:cs="Arial"/>
      <w:color w:val="000000"/>
      <w:lang w:eastAsia="es-CO"/>
    </w:rPr>
  </w:style>
  <w:style w:type="paragraph" w:styleId="Listaconvietas">
    <w:name w:val="List Bullet"/>
    <w:basedOn w:val="Normal"/>
    <w:uiPriority w:val="99"/>
    <w:unhideWhenUsed/>
    <w:rsid w:val="005A6293"/>
    <w:pPr>
      <w:numPr>
        <w:numId w:val="50"/>
      </w:numPr>
      <w:contextualSpacing/>
    </w:pPr>
  </w:style>
  <w:style w:type="paragraph" w:styleId="Continuarlista">
    <w:name w:val="List Continue"/>
    <w:basedOn w:val="Normal"/>
    <w:uiPriority w:val="99"/>
    <w:unhideWhenUsed/>
    <w:rsid w:val="005A6293"/>
    <w:pPr>
      <w:spacing w:after="120"/>
      <w:ind w:left="283"/>
      <w:contextualSpacing/>
    </w:pPr>
  </w:style>
  <w:style w:type="paragraph" w:styleId="Continuarlista2">
    <w:name w:val="List Continue 2"/>
    <w:basedOn w:val="Normal"/>
    <w:uiPriority w:val="99"/>
    <w:unhideWhenUsed/>
    <w:rsid w:val="005A6293"/>
    <w:pPr>
      <w:spacing w:after="120"/>
      <w:ind w:left="566"/>
      <w:contextualSpacing/>
    </w:pPr>
  </w:style>
  <w:style w:type="paragraph" w:styleId="Continuarlista3">
    <w:name w:val="List Continue 3"/>
    <w:basedOn w:val="Normal"/>
    <w:uiPriority w:val="99"/>
    <w:unhideWhenUsed/>
    <w:rsid w:val="005A6293"/>
    <w:pPr>
      <w:spacing w:after="120"/>
      <w:ind w:left="849"/>
      <w:contextualSpacing/>
    </w:pPr>
  </w:style>
  <w:style w:type="paragraph" w:customStyle="1" w:styleId="Direccininterior">
    <w:name w:val="Dirección interior"/>
    <w:basedOn w:val="Normal"/>
    <w:rsid w:val="005A6293"/>
  </w:style>
  <w:style w:type="paragraph" w:styleId="Ttulo">
    <w:name w:val="Title"/>
    <w:basedOn w:val="Normal"/>
    <w:next w:val="Normal"/>
    <w:link w:val="TtuloCar"/>
    <w:uiPriority w:val="10"/>
    <w:qFormat/>
    <w:rsid w:val="005A629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5A6293"/>
    <w:rPr>
      <w:rFonts w:asciiTheme="majorHAnsi" w:eastAsiaTheme="majorEastAsia" w:hAnsiTheme="majorHAnsi" w:cstheme="majorBidi"/>
      <w:spacing w:val="-10"/>
      <w:kern w:val="28"/>
      <w:sz w:val="56"/>
      <w:szCs w:val="56"/>
      <w:lang w:eastAsia="es-CO"/>
    </w:rPr>
  </w:style>
  <w:style w:type="paragraph" w:styleId="Textoindependiente">
    <w:name w:val="Body Text"/>
    <w:basedOn w:val="Normal"/>
    <w:link w:val="TextoindependienteCar"/>
    <w:uiPriority w:val="99"/>
    <w:unhideWhenUsed/>
    <w:rsid w:val="005A6293"/>
    <w:pPr>
      <w:spacing w:after="120"/>
    </w:pPr>
  </w:style>
  <w:style w:type="character" w:customStyle="1" w:styleId="TextoindependienteCar">
    <w:name w:val="Texto independiente Car"/>
    <w:basedOn w:val="Fuentedeprrafopredeter"/>
    <w:link w:val="Textoindependiente"/>
    <w:uiPriority w:val="99"/>
    <w:rsid w:val="005A6293"/>
    <w:rPr>
      <w:rFonts w:ascii="Arial" w:eastAsia="Arial" w:hAnsi="Arial" w:cs="Arial"/>
      <w:color w:val="000000"/>
      <w:lang w:eastAsia="es-CO"/>
    </w:rPr>
  </w:style>
  <w:style w:type="paragraph" w:styleId="Sangradetextonormal">
    <w:name w:val="Body Text Indent"/>
    <w:basedOn w:val="Normal"/>
    <w:link w:val="SangradetextonormalCar"/>
    <w:uiPriority w:val="99"/>
    <w:unhideWhenUsed/>
    <w:rsid w:val="005A6293"/>
    <w:pPr>
      <w:spacing w:after="120"/>
      <w:ind w:left="283"/>
    </w:pPr>
  </w:style>
  <w:style w:type="character" w:customStyle="1" w:styleId="SangradetextonormalCar">
    <w:name w:val="Sangría de texto normal Car"/>
    <w:basedOn w:val="Fuentedeprrafopredeter"/>
    <w:link w:val="Sangradetextonormal"/>
    <w:uiPriority w:val="99"/>
    <w:rsid w:val="005A6293"/>
    <w:rPr>
      <w:rFonts w:ascii="Arial" w:eastAsia="Arial" w:hAnsi="Arial" w:cs="Arial"/>
      <w:color w:val="000000"/>
      <w:lang w:eastAsia="es-CO"/>
    </w:rPr>
  </w:style>
  <w:style w:type="paragraph" w:customStyle="1" w:styleId="Lneadeasunto">
    <w:name w:val="Línea de asunto"/>
    <w:basedOn w:val="Normal"/>
    <w:rsid w:val="005A6293"/>
  </w:style>
  <w:style w:type="paragraph" w:customStyle="1" w:styleId="Caracteresenmarcados">
    <w:name w:val="Caracteres enmarcados"/>
    <w:basedOn w:val="Normal"/>
    <w:rsid w:val="005A6293"/>
  </w:style>
  <w:style w:type="paragraph" w:customStyle="1" w:styleId="Lneadereferencia">
    <w:name w:val="Línea de referencia"/>
    <w:basedOn w:val="Textoindependiente"/>
    <w:rsid w:val="005A6293"/>
  </w:style>
  <w:style w:type="paragraph" w:styleId="Sangranormal">
    <w:name w:val="Normal Indent"/>
    <w:basedOn w:val="Normal"/>
    <w:uiPriority w:val="99"/>
    <w:unhideWhenUsed/>
    <w:rsid w:val="005A6293"/>
    <w:pPr>
      <w:ind w:left="708"/>
    </w:pPr>
  </w:style>
  <w:style w:type="paragraph" w:styleId="Textoindependienteprimerasangra2">
    <w:name w:val="Body Text First Indent 2"/>
    <w:basedOn w:val="Sangradetextonormal"/>
    <w:link w:val="Textoindependienteprimerasangra2Car"/>
    <w:uiPriority w:val="99"/>
    <w:unhideWhenUsed/>
    <w:rsid w:val="005A6293"/>
    <w:pPr>
      <w:spacing w:after="245"/>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A6293"/>
    <w:rPr>
      <w:rFonts w:ascii="Arial" w:eastAsia="Arial" w:hAnsi="Arial" w:cs="Arial"/>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0573">
      <w:bodyDiv w:val="1"/>
      <w:marLeft w:val="0"/>
      <w:marRight w:val="0"/>
      <w:marTop w:val="0"/>
      <w:marBottom w:val="0"/>
      <w:divBdr>
        <w:top w:val="none" w:sz="0" w:space="0" w:color="auto"/>
        <w:left w:val="none" w:sz="0" w:space="0" w:color="auto"/>
        <w:bottom w:val="none" w:sz="0" w:space="0" w:color="auto"/>
        <w:right w:val="none" w:sz="0" w:space="0" w:color="auto"/>
      </w:divBdr>
    </w:div>
    <w:div w:id="21335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ndra.cubillos@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fontTable" Target="fontTable.xml"/><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mailto:sandra.cubillo@elc.com.co" TargetMode="External"/><Relationship Id="rId14" Type="http://schemas.openxmlformats.org/officeDocument/2006/relationships/hyperlink" Target="http://www.licoreracundinamarca.com.co/" TargetMode="External"/><Relationship Id="rId22" Type="http://schemas.openxmlformats.org/officeDocument/2006/relationships/hyperlink" Target="mailto:marco.antolinez@elc.com.co"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4900-3EE6-4930-B0A5-D8BE5611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55</Pages>
  <Words>15732</Words>
  <Characters>86526</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5</cp:revision>
  <cp:lastPrinted>2022-03-10T14:25:00Z</cp:lastPrinted>
  <dcterms:created xsi:type="dcterms:W3CDTF">2022-03-14T20:32:00Z</dcterms:created>
  <dcterms:modified xsi:type="dcterms:W3CDTF">2022-03-14T21:09:00Z</dcterms:modified>
</cp:coreProperties>
</file>