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0A" w:rsidRPr="00893763" w:rsidRDefault="009C0F0A" w:rsidP="009C0F0A">
      <w:pPr>
        <w:pStyle w:val="Encabezado"/>
        <w:jc w:val="both"/>
        <w:rPr>
          <w:rFonts w:ascii="Arial" w:hAnsi="Arial" w:cs="Arial"/>
          <w:lang w:val="es-MX"/>
        </w:rPr>
      </w:pPr>
      <w:r w:rsidRPr="00893763">
        <w:rPr>
          <w:rFonts w:ascii="Arial" w:hAnsi="Arial" w:cs="Arial"/>
          <w:lang w:val="es-MX"/>
        </w:rPr>
        <w:t xml:space="preserve">Cota Cundinamarca, </w:t>
      </w:r>
      <w:r>
        <w:rPr>
          <w:rFonts w:ascii="Arial" w:hAnsi="Arial" w:cs="Arial"/>
          <w:lang w:val="es-MX"/>
        </w:rPr>
        <w:t>10</w:t>
      </w:r>
      <w:r w:rsidRPr="00893763">
        <w:rPr>
          <w:rFonts w:ascii="Arial" w:hAnsi="Arial" w:cs="Arial"/>
          <w:lang w:val="es-MX"/>
        </w:rPr>
        <w:t xml:space="preserve"> de </w:t>
      </w:r>
      <w:r>
        <w:rPr>
          <w:rFonts w:ascii="Arial" w:hAnsi="Arial" w:cs="Arial"/>
          <w:lang w:val="es-MX"/>
        </w:rPr>
        <w:t xml:space="preserve">diciembre </w:t>
      </w:r>
      <w:r w:rsidRPr="00893763">
        <w:rPr>
          <w:rFonts w:ascii="Arial" w:hAnsi="Arial" w:cs="Arial"/>
          <w:lang w:val="es-MX"/>
        </w:rPr>
        <w:t xml:space="preserve">de 2021 </w:t>
      </w:r>
    </w:p>
    <w:p w:rsidR="009C0F0A" w:rsidRPr="00893763" w:rsidRDefault="009C0F0A" w:rsidP="009C0F0A">
      <w:pPr>
        <w:pStyle w:val="Ttulo"/>
        <w:rPr>
          <w:rFonts w:ascii="Arial" w:hAnsi="Arial" w:cs="Arial"/>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rsidR="009C0F0A" w:rsidRPr="00893763" w:rsidRDefault="00957F9F" w:rsidP="009C0F0A">
      <w:pPr>
        <w:pStyle w:val="Ttulo"/>
        <w:rPr>
          <w:rFonts w:ascii="Arial" w:hAnsi="Arial" w:cs="Arial"/>
        </w:rPr>
      </w:pPr>
      <w:r>
        <w:rPr>
          <w:rFonts w:ascii="Arial" w:hAnsi="Arial" w:cs="Arial"/>
        </w:rPr>
        <w:t>ADENDA No. 002</w:t>
      </w:r>
    </w:p>
    <w:p w:rsidR="009C0F0A" w:rsidRPr="00893763" w:rsidRDefault="009C0F0A" w:rsidP="009C0F0A">
      <w:pPr>
        <w:pStyle w:val="Encabezado"/>
        <w:jc w:val="center"/>
        <w:rPr>
          <w:rFonts w:ascii="Arial" w:hAnsi="Arial" w:cs="Arial"/>
          <w:b/>
          <w:bCs/>
          <w:lang w:val="es-MX"/>
        </w:rPr>
      </w:pPr>
      <w:r w:rsidRPr="00893763">
        <w:rPr>
          <w:rFonts w:ascii="Arial" w:hAnsi="Arial" w:cs="Arial"/>
          <w:b/>
          <w:bCs/>
          <w:lang w:val="es-MX"/>
        </w:rPr>
        <w:t>INVITACIÓN ABIERTA No. 0</w:t>
      </w:r>
      <w:r>
        <w:rPr>
          <w:rFonts w:ascii="Arial" w:hAnsi="Arial" w:cs="Arial"/>
          <w:b/>
          <w:bCs/>
          <w:lang w:val="es-MX"/>
        </w:rPr>
        <w:t>18</w:t>
      </w:r>
      <w:r w:rsidRPr="00893763">
        <w:rPr>
          <w:rFonts w:ascii="Arial" w:hAnsi="Arial" w:cs="Arial"/>
          <w:b/>
          <w:bCs/>
          <w:lang w:val="es-MX"/>
        </w:rPr>
        <w:t xml:space="preserve"> DE  2021</w:t>
      </w:r>
    </w:p>
    <w:p w:rsidR="009C0F0A" w:rsidRPr="00893763" w:rsidRDefault="009C0F0A" w:rsidP="009C0F0A">
      <w:pPr>
        <w:rPr>
          <w:rFonts w:ascii="Arial" w:hAnsi="Arial" w:cs="Arial"/>
          <w:b/>
          <w:caps/>
          <w:lang w:val="es-MX"/>
        </w:rPr>
      </w:pPr>
    </w:p>
    <w:p w:rsidR="009C0F0A" w:rsidRPr="00D35388" w:rsidRDefault="009C0F0A" w:rsidP="009C0F0A">
      <w:pPr>
        <w:spacing w:line="276" w:lineRule="auto"/>
        <w:jc w:val="both"/>
        <w:rPr>
          <w:rFonts w:ascii="Arial" w:hAnsi="Arial" w:cs="Arial"/>
          <w:b/>
          <w:color w:val="000000" w:themeColor="text1"/>
          <w:sz w:val="22"/>
          <w:szCs w:val="22"/>
        </w:rPr>
      </w:pPr>
      <w:r w:rsidRPr="00893763">
        <w:rPr>
          <w:rFonts w:ascii="Arial" w:hAnsi="Arial" w:cs="Arial"/>
          <w:b/>
          <w:bCs/>
          <w:caps/>
        </w:rPr>
        <w:t xml:space="preserve">OBJETO: </w:t>
      </w:r>
      <w:r w:rsidRPr="003E399D">
        <w:rPr>
          <w:rFonts w:ascii="Arial" w:hAnsi="Arial" w:cs="Arial"/>
          <w:b/>
          <w:color w:val="000000" w:themeColor="text1"/>
          <w:sz w:val="22"/>
          <w:szCs w:val="22"/>
        </w:rPr>
        <w:t>CONSTRUCCION Y PUESTA EN FUNCIONAMIENTO DE PLANTA DE TRATAMIENTO DE AGUAS RESIDUALES DOMESTICAS E INDUSTRIALES DE LA EMPRESA DE LICORES DE CUNDINAMARCA</w:t>
      </w:r>
      <w:r w:rsidRPr="00D35388">
        <w:rPr>
          <w:rFonts w:ascii="Arial" w:hAnsi="Arial" w:cs="Arial"/>
          <w:b/>
          <w:color w:val="000000" w:themeColor="text1"/>
          <w:sz w:val="22"/>
          <w:szCs w:val="22"/>
        </w:rPr>
        <w:t>.</w:t>
      </w:r>
    </w:p>
    <w:p w:rsidR="009C0F0A" w:rsidRPr="00893763" w:rsidRDefault="009C0F0A" w:rsidP="009C0F0A">
      <w:pPr>
        <w:ind w:left="993" w:hanging="993"/>
        <w:jc w:val="both"/>
        <w:rPr>
          <w:rFonts w:ascii="Arial" w:hAnsi="Arial" w:cs="Arial"/>
        </w:rPr>
      </w:pPr>
    </w:p>
    <w:p w:rsidR="009C0F0A" w:rsidRPr="00893763" w:rsidRDefault="009C0F0A" w:rsidP="009C0F0A">
      <w:pPr>
        <w:jc w:val="both"/>
        <w:rPr>
          <w:rFonts w:ascii="Arial" w:hAnsi="Arial" w:cs="Arial"/>
        </w:rPr>
      </w:pPr>
      <w:r w:rsidRPr="00893763">
        <w:rPr>
          <w:rFonts w:ascii="Arial" w:hAnsi="Arial" w:cs="Arial"/>
        </w:rPr>
        <w:t>La Empresa de Licores de Cundinamarca, teniendo en cuenta las observaciones presentadas por los posibles oferentes y en cumplimient</w:t>
      </w:r>
      <w:r>
        <w:rPr>
          <w:rFonts w:ascii="Arial" w:hAnsi="Arial" w:cs="Arial"/>
        </w:rPr>
        <w:t>o del principio de oportunidad e</w:t>
      </w:r>
      <w:r w:rsidRPr="00893763">
        <w:rPr>
          <w:rFonts w:ascii="Arial" w:hAnsi="Arial" w:cs="Arial"/>
        </w:rPr>
        <w:t xml:space="preserve"> información se permite modificar el cronograma el cual quedará así:  </w:t>
      </w:r>
    </w:p>
    <w:p w:rsidR="009C0F0A" w:rsidRPr="00893763" w:rsidRDefault="009C0F0A" w:rsidP="009C0F0A">
      <w:pPr>
        <w:jc w:val="both"/>
        <w:rPr>
          <w:rFonts w:ascii="Arial" w:eastAsia="Tahoma" w:hAnsi="Arial" w:cs="Arial"/>
        </w:rPr>
      </w:pPr>
    </w:p>
    <w:p w:rsidR="009C0F0A" w:rsidRPr="009C0F0A" w:rsidRDefault="009C0F0A" w:rsidP="009C0F0A">
      <w:pPr>
        <w:jc w:val="both"/>
        <w:rPr>
          <w:rFonts w:ascii="Arial" w:hAnsi="Arial" w:cs="Arial"/>
          <w:bCs/>
        </w:rPr>
      </w:pPr>
      <w:r w:rsidRPr="00893763">
        <w:rPr>
          <w:rFonts w:ascii="Arial" w:hAnsi="Arial" w:cs="Arial"/>
          <w:b/>
          <w:bCs/>
        </w:rPr>
        <w:t xml:space="preserve">ARTÍCULO PRIMERO: </w:t>
      </w:r>
      <w:r w:rsidRPr="009C0F0A">
        <w:rPr>
          <w:rFonts w:ascii="Arial" w:hAnsi="Arial" w:cs="Arial"/>
          <w:bCs/>
        </w:rPr>
        <w:t>Modificar el Numeral 2.2 DOCUMENTOS DE CONTENIDO FINANCIERO el cual quedará así:</w:t>
      </w:r>
    </w:p>
    <w:p w:rsidR="009C0F0A" w:rsidRPr="009C0F0A" w:rsidRDefault="009C0F0A" w:rsidP="009C0F0A">
      <w:pPr>
        <w:jc w:val="both"/>
        <w:rPr>
          <w:rFonts w:ascii="Arial" w:hAnsi="Arial" w:cs="Arial"/>
          <w:bCs/>
        </w:rPr>
      </w:pPr>
    </w:p>
    <w:p w:rsidR="00365AD1" w:rsidRPr="0020012D" w:rsidRDefault="00365AD1" w:rsidP="00365AD1">
      <w:pPr>
        <w:pStyle w:val="BodyText28"/>
        <w:widowControl/>
        <w:tabs>
          <w:tab w:val="center" w:pos="6066"/>
          <w:tab w:val="right" w:pos="11052"/>
        </w:tabs>
        <w:rPr>
          <w:rFonts w:cs="Arial"/>
          <w:color w:val="000000" w:themeColor="text1"/>
          <w:sz w:val="21"/>
          <w:szCs w:val="21"/>
        </w:rPr>
      </w:pPr>
      <w:r w:rsidRPr="0020012D">
        <w:rPr>
          <w:rFonts w:cs="Arial"/>
          <w:b/>
          <w:color w:val="000000" w:themeColor="text1"/>
          <w:sz w:val="21"/>
          <w:szCs w:val="21"/>
        </w:rPr>
        <w:t>2.2.1. CAPACIDAD FINANCIERA</w:t>
      </w:r>
    </w:p>
    <w:p w:rsidR="00365AD1" w:rsidRPr="0020012D" w:rsidRDefault="00365AD1" w:rsidP="00365AD1">
      <w:pPr>
        <w:pStyle w:val="BodyText28"/>
        <w:widowControl/>
        <w:tabs>
          <w:tab w:val="center" w:pos="6066"/>
          <w:tab w:val="right" w:pos="11052"/>
        </w:tabs>
        <w:rPr>
          <w:rFonts w:cs="Arial"/>
          <w:color w:val="000000" w:themeColor="text1"/>
          <w:sz w:val="21"/>
          <w:szCs w:val="21"/>
        </w:rPr>
      </w:pPr>
    </w:p>
    <w:p w:rsidR="00365AD1" w:rsidRPr="0020012D" w:rsidRDefault="00365AD1" w:rsidP="00365AD1">
      <w:pPr>
        <w:pStyle w:val="WW-Textoindependiente212"/>
        <w:rPr>
          <w:rFonts w:ascii="Arial" w:hAnsi="Arial"/>
          <w:bCs/>
          <w:color w:val="000000" w:themeColor="text1"/>
          <w:sz w:val="21"/>
          <w:szCs w:val="21"/>
          <w:lang w:val="es-CO"/>
        </w:rPr>
      </w:pPr>
      <w:bookmarkStart w:id="8" w:name="_Toc443307505"/>
      <w:bookmarkStart w:id="9" w:name="_Toc460081086"/>
      <w:bookmarkStart w:id="10" w:name="_Toc463974881"/>
      <w:r w:rsidRPr="0020012D">
        <w:rPr>
          <w:rFonts w:ascii="Arial" w:hAnsi="Arial"/>
          <w:bCs/>
          <w:color w:val="000000" w:themeColor="text1"/>
          <w:sz w:val="21"/>
          <w:szCs w:val="21"/>
          <w:lang w:val="es-CO"/>
        </w:rPr>
        <w:t xml:space="preserve">Para estos efectos, el oferente debe presentar el certificado del Registro Único de Oferentes (RUP) vigente y en firme, con información financiera con corte no anterior a 31 de diciembre de 2020. Si la empresa ha sido constituida con fecha posterior a ésta, debe presentar el RUP vigente con la información financiera inicial o de apertura. </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La Empresa De Licores De Cundinamarca, Considera Que El Oferente CUMPLE financieramente cuando:</w:t>
      </w:r>
    </w:p>
    <w:p w:rsidR="00365AD1" w:rsidRPr="0020012D" w:rsidRDefault="00365AD1" w:rsidP="00365AD1">
      <w:pPr>
        <w:pStyle w:val="WW-Textoindependiente212"/>
        <w:rPr>
          <w:rFonts w:ascii="Arial" w:hAnsi="Arial"/>
          <w:bCs/>
          <w:color w:val="000000" w:themeColor="text1"/>
          <w:sz w:val="21"/>
          <w:szCs w:val="21"/>
          <w:lang w:val="es-CO"/>
        </w:rPr>
      </w:pPr>
    </w:p>
    <w:tbl>
      <w:tblPr>
        <w:tblW w:w="49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1"/>
        <w:gridCol w:w="1436"/>
        <w:gridCol w:w="3556"/>
      </w:tblGrid>
      <w:tr w:rsidR="00365AD1" w:rsidRPr="0020012D" w:rsidTr="009359A8">
        <w:trPr>
          <w:trHeight w:val="20"/>
        </w:trPr>
        <w:tc>
          <w:tcPr>
            <w:tcW w:w="396" w:type="pct"/>
            <w:shd w:val="clear" w:color="auto" w:fill="F2F2F2"/>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No.</w:t>
            </w:r>
          </w:p>
        </w:tc>
        <w:tc>
          <w:tcPr>
            <w:tcW w:w="1743" w:type="pct"/>
            <w:shd w:val="clear" w:color="auto" w:fill="F2F2F2"/>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INDICADOR</w:t>
            </w:r>
          </w:p>
        </w:tc>
        <w:tc>
          <w:tcPr>
            <w:tcW w:w="823" w:type="pct"/>
            <w:shd w:val="clear" w:color="auto" w:fill="F2F2F2"/>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FÓRMULA</w:t>
            </w:r>
          </w:p>
        </w:tc>
        <w:tc>
          <w:tcPr>
            <w:tcW w:w="2038" w:type="pct"/>
            <w:shd w:val="clear" w:color="auto" w:fill="F2F2F2"/>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ÍNDICE EXIGIDO</w:t>
            </w:r>
          </w:p>
        </w:tc>
      </w:tr>
      <w:tr w:rsidR="00365AD1" w:rsidRPr="0020012D" w:rsidTr="009359A8">
        <w:trPr>
          <w:trHeight w:val="20"/>
        </w:trPr>
        <w:tc>
          <w:tcPr>
            <w:tcW w:w="396" w:type="pct"/>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A</w:t>
            </w:r>
          </w:p>
        </w:tc>
        <w:tc>
          <w:tcPr>
            <w:tcW w:w="1743" w:type="pct"/>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LIQUIDEZ</w:t>
            </w:r>
          </w:p>
        </w:tc>
        <w:tc>
          <w:tcPr>
            <w:tcW w:w="823" w:type="pct"/>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AC/PC</w:t>
            </w:r>
          </w:p>
        </w:tc>
        <w:tc>
          <w:tcPr>
            <w:tcW w:w="2038" w:type="pct"/>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MAYOR O IGUAL A 2.5</w:t>
            </w:r>
          </w:p>
        </w:tc>
      </w:tr>
      <w:tr w:rsidR="00365AD1" w:rsidRPr="0020012D" w:rsidTr="009359A8">
        <w:trPr>
          <w:trHeight w:val="20"/>
        </w:trPr>
        <w:tc>
          <w:tcPr>
            <w:tcW w:w="396" w:type="pct"/>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B</w:t>
            </w:r>
          </w:p>
        </w:tc>
        <w:tc>
          <w:tcPr>
            <w:tcW w:w="1743" w:type="pct"/>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NIVEL DE ENDEUDAMIENTO</w:t>
            </w:r>
          </w:p>
        </w:tc>
        <w:tc>
          <w:tcPr>
            <w:tcW w:w="823" w:type="pct"/>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(PT/AT) x 100</w:t>
            </w:r>
          </w:p>
        </w:tc>
        <w:tc>
          <w:tcPr>
            <w:tcW w:w="2038" w:type="pct"/>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MENOR O IGUAL 40%</w:t>
            </w:r>
          </w:p>
        </w:tc>
      </w:tr>
      <w:tr w:rsidR="00365AD1" w:rsidRPr="0020012D" w:rsidTr="009359A8">
        <w:trPr>
          <w:trHeight w:val="20"/>
        </w:trPr>
        <w:tc>
          <w:tcPr>
            <w:tcW w:w="396" w:type="pct"/>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C</w:t>
            </w:r>
          </w:p>
        </w:tc>
        <w:tc>
          <w:tcPr>
            <w:tcW w:w="1743" w:type="pct"/>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CAPITAL DE TRABAJO</w:t>
            </w:r>
          </w:p>
        </w:tc>
        <w:tc>
          <w:tcPr>
            <w:tcW w:w="823" w:type="pct"/>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AC – PC</w:t>
            </w:r>
          </w:p>
        </w:tc>
        <w:tc>
          <w:tcPr>
            <w:tcW w:w="2038" w:type="pct"/>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MAYOR O IGUAL A UNA VEZ EL PRESUPUESTO OFICIAL </w:t>
            </w:r>
          </w:p>
        </w:tc>
      </w:tr>
      <w:tr w:rsidR="00365AD1" w:rsidRPr="0020012D" w:rsidTr="009359A8">
        <w:trPr>
          <w:trHeight w:val="20"/>
        </w:trPr>
        <w:tc>
          <w:tcPr>
            <w:tcW w:w="396" w:type="pct"/>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D</w:t>
            </w:r>
          </w:p>
        </w:tc>
        <w:tc>
          <w:tcPr>
            <w:tcW w:w="1743" w:type="pct"/>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RAZÓN DE COBERTURA</w:t>
            </w:r>
          </w:p>
        </w:tc>
        <w:tc>
          <w:tcPr>
            <w:tcW w:w="823" w:type="pct"/>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proofErr w:type="spellStart"/>
            <w:r w:rsidRPr="0020012D">
              <w:rPr>
                <w:rFonts w:ascii="Arial" w:hAnsi="Arial"/>
                <w:bCs/>
                <w:color w:val="000000" w:themeColor="text1"/>
                <w:sz w:val="21"/>
                <w:szCs w:val="21"/>
                <w:lang w:val="es-CO"/>
              </w:rPr>
              <w:t>Uop</w:t>
            </w:r>
            <w:proofErr w:type="spellEnd"/>
            <w:r w:rsidRPr="0020012D">
              <w:rPr>
                <w:rFonts w:ascii="Arial" w:hAnsi="Arial"/>
                <w:bCs/>
                <w:color w:val="000000" w:themeColor="text1"/>
                <w:sz w:val="21"/>
                <w:szCs w:val="21"/>
                <w:lang w:val="es-CO"/>
              </w:rPr>
              <w:t xml:space="preserve"> / GI</w:t>
            </w:r>
          </w:p>
        </w:tc>
        <w:tc>
          <w:tcPr>
            <w:tcW w:w="2038" w:type="pct"/>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MAYOR O IGUAL A 8</w:t>
            </w:r>
          </w:p>
        </w:tc>
      </w:tr>
    </w:tbl>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AC:</w:t>
      </w:r>
      <w:r w:rsidRPr="0020012D">
        <w:rPr>
          <w:rFonts w:ascii="Arial" w:hAnsi="Arial"/>
          <w:bCs/>
          <w:color w:val="000000" w:themeColor="text1"/>
          <w:sz w:val="21"/>
          <w:szCs w:val="21"/>
          <w:lang w:val="es-CO"/>
        </w:rPr>
        <w:tab/>
        <w:t xml:space="preserve"> Activo corriente. </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PC:</w:t>
      </w:r>
      <w:r w:rsidRPr="0020012D">
        <w:rPr>
          <w:rFonts w:ascii="Arial" w:hAnsi="Arial"/>
          <w:bCs/>
          <w:color w:val="000000" w:themeColor="text1"/>
          <w:sz w:val="21"/>
          <w:szCs w:val="21"/>
          <w:lang w:val="es-CO"/>
        </w:rPr>
        <w:tab/>
        <w:t>Pasivo corriente.</w:t>
      </w:r>
      <w:r w:rsidRPr="0020012D">
        <w:rPr>
          <w:rFonts w:ascii="Arial" w:hAnsi="Arial"/>
          <w:bCs/>
          <w:color w:val="000000" w:themeColor="text1"/>
          <w:sz w:val="21"/>
          <w:szCs w:val="21"/>
          <w:lang w:val="es-CO"/>
        </w:rPr>
        <w:tab/>
      </w:r>
      <w:r w:rsidRPr="0020012D">
        <w:rPr>
          <w:rFonts w:ascii="Arial" w:hAnsi="Arial"/>
          <w:bCs/>
          <w:color w:val="000000" w:themeColor="text1"/>
          <w:sz w:val="21"/>
          <w:szCs w:val="21"/>
          <w:lang w:val="es-CO"/>
        </w:rPr>
        <w:tab/>
      </w:r>
      <w:r w:rsidRPr="0020012D">
        <w:rPr>
          <w:rFonts w:ascii="Arial" w:hAnsi="Arial"/>
          <w:bCs/>
          <w:color w:val="000000" w:themeColor="text1"/>
          <w:sz w:val="21"/>
          <w:szCs w:val="21"/>
          <w:lang w:val="es-CO"/>
        </w:rPr>
        <w:tab/>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PT:</w:t>
      </w:r>
      <w:r w:rsidRPr="0020012D">
        <w:rPr>
          <w:rFonts w:ascii="Arial" w:hAnsi="Arial"/>
          <w:bCs/>
          <w:color w:val="000000" w:themeColor="text1"/>
          <w:sz w:val="21"/>
          <w:szCs w:val="21"/>
          <w:lang w:val="es-CO"/>
        </w:rPr>
        <w:tab/>
        <w:t xml:space="preserve">Pasivo total. </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AT:</w:t>
      </w:r>
      <w:r w:rsidRPr="0020012D">
        <w:rPr>
          <w:rFonts w:ascii="Arial" w:hAnsi="Arial"/>
          <w:bCs/>
          <w:color w:val="000000" w:themeColor="text1"/>
          <w:sz w:val="21"/>
          <w:szCs w:val="21"/>
          <w:lang w:val="es-CO"/>
        </w:rPr>
        <w:tab/>
        <w:t>Activo total.</w:t>
      </w:r>
      <w:r w:rsidRPr="0020012D">
        <w:rPr>
          <w:rFonts w:ascii="Arial" w:hAnsi="Arial"/>
          <w:bCs/>
          <w:color w:val="000000" w:themeColor="text1"/>
          <w:sz w:val="21"/>
          <w:szCs w:val="21"/>
          <w:lang w:val="es-CO"/>
        </w:rPr>
        <w:tab/>
      </w:r>
      <w:r w:rsidRPr="0020012D">
        <w:rPr>
          <w:rFonts w:ascii="Arial" w:hAnsi="Arial"/>
          <w:bCs/>
          <w:color w:val="000000" w:themeColor="text1"/>
          <w:sz w:val="21"/>
          <w:szCs w:val="21"/>
          <w:lang w:val="es-CO"/>
        </w:rPr>
        <w:tab/>
      </w:r>
      <w:r w:rsidRPr="0020012D">
        <w:rPr>
          <w:rFonts w:ascii="Arial" w:hAnsi="Arial"/>
          <w:bCs/>
          <w:color w:val="000000" w:themeColor="text1"/>
          <w:sz w:val="21"/>
          <w:szCs w:val="21"/>
          <w:lang w:val="es-CO"/>
        </w:rPr>
        <w:tab/>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PO:</w:t>
      </w:r>
      <w:r w:rsidRPr="0020012D">
        <w:rPr>
          <w:rFonts w:ascii="Arial" w:hAnsi="Arial"/>
          <w:bCs/>
          <w:color w:val="000000" w:themeColor="text1"/>
          <w:sz w:val="21"/>
          <w:szCs w:val="21"/>
          <w:lang w:val="es-CO"/>
        </w:rPr>
        <w:tab/>
        <w:t>Presupuesto Oficial a contratar.</w:t>
      </w:r>
    </w:p>
    <w:p w:rsidR="00365AD1" w:rsidRPr="0020012D" w:rsidRDefault="00365AD1" w:rsidP="00365AD1">
      <w:pPr>
        <w:pStyle w:val="WW-Textoindependiente212"/>
        <w:rPr>
          <w:rFonts w:ascii="Arial" w:hAnsi="Arial"/>
          <w:bCs/>
          <w:color w:val="000000" w:themeColor="text1"/>
          <w:sz w:val="21"/>
          <w:szCs w:val="21"/>
          <w:lang w:val="es-CO"/>
        </w:rPr>
      </w:pPr>
      <w:proofErr w:type="spellStart"/>
      <w:r w:rsidRPr="0020012D">
        <w:rPr>
          <w:rFonts w:ascii="Arial" w:hAnsi="Arial"/>
          <w:bCs/>
          <w:color w:val="000000" w:themeColor="text1"/>
          <w:sz w:val="21"/>
          <w:szCs w:val="21"/>
          <w:lang w:val="es-CO"/>
        </w:rPr>
        <w:t>Uop</w:t>
      </w:r>
      <w:proofErr w:type="spellEnd"/>
      <w:r w:rsidRPr="0020012D">
        <w:rPr>
          <w:rFonts w:ascii="Arial" w:hAnsi="Arial"/>
          <w:bCs/>
          <w:color w:val="000000" w:themeColor="text1"/>
          <w:sz w:val="21"/>
          <w:szCs w:val="21"/>
          <w:lang w:val="es-CO"/>
        </w:rPr>
        <w:t>:</w:t>
      </w:r>
      <w:r w:rsidRPr="0020012D">
        <w:rPr>
          <w:rFonts w:ascii="Arial" w:hAnsi="Arial"/>
          <w:bCs/>
          <w:color w:val="000000" w:themeColor="text1"/>
          <w:sz w:val="21"/>
          <w:szCs w:val="21"/>
          <w:lang w:val="es-CO"/>
        </w:rPr>
        <w:tab/>
        <w:t xml:space="preserve">Utilidad operacional </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GI:</w:t>
      </w:r>
      <w:r w:rsidRPr="0020012D">
        <w:rPr>
          <w:rFonts w:ascii="Arial" w:hAnsi="Arial"/>
          <w:bCs/>
          <w:color w:val="000000" w:themeColor="text1"/>
          <w:sz w:val="21"/>
          <w:szCs w:val="21"/>
          <w:lang w:val="es-CO"/>
        </w:rPr>
        <w:tab/>
        <w:t>Gastos intereses</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
          <w:bCs/>
          <w:color w:val="000000" w:themeColor="text1"/>
          <w:sz w:val="21"/>
          <w:szCs w:val="21"/>
          <w:lang w:val="es-CO"/>
        </w:rPr>
      </w:pPr>
      <w:bookmarkStart w:id="11" w:name="_Toc468433371"/>
      <w:r w:rsidRPr="0020012D">
        <w:rPr>
          <w:rFonts w:ascii="Arial" w:hAnsi="Arial"/>
          <w:b/>
          <w:bCs/>
          <w:color w:val="000000" w:themeColor="text1"/>
          <w:sz w:val="21"/>
          <w:szCs w:val="21"/>
          <w:lang w:val="es-CO"/>
        </w:rPr>
        <w:t>ÍNDICE DE LIQUIDEZ (IL)</w:t>
      </w:r>
      <w:bookmarkEnd w:id="8"/>
      <w:bookmarkEnd w:id="9"/>
      <w:bookmarkEnd w:id="10"/>
      <w:bookmarkEnd w:id="11"/>
    </w:p>
    <w:p w:rsidR="00365AD1" w:rsidRPr="0020012D" w:rsidRDefault="00365AD1" w:rsidP="00365AD1">
      <w:pPr>
        <w:pStyle w:val="WW-Textoindependiente212"/>
        <w:rPr>
          <w:rFonts w:ascii="Arial" w:hAnsi="Arial"/>
          <w:b/>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bookmarkStart w:id="12" w:name="_Toc443307506"/>
      <w:bookmarkStart w:id="13" w:name="_Toc460081087"/>
      <w:bookmarkStart w:id="14" w:name="_Toc463974882"/>
      <w:r w:rsidRPr="0020012D">
        <w:rPr>
          <w:rFonts w:ascii="Arial" w:hAnsi="Arial"/>
          <w:bCs/>
          <w:color w:val="000000" w:themeColor="text1"/>
          <w:sz w:val="21"/>
          <w:szCs w:val="21"/>
          <w:lang w:val="es-CO"/>
        </w:rPr>
        <w:t xml:space="preserve">El oferente deberá tener un Índice de Liquidez (IL) igual o superior a </w:t>
      </w:r>
      <w:proofErr w:type="gramStart"/>
      <w:r w:rsidRPr="0020012D">
        <w:rPr>
          <w:rFonts w:ascii="Arial" w:hAnsi="Arial"/>
          <w:bCs/>
          <w:color w:val="000000" w:themeColor="text1"/>
          <w:sz w:val="21"/>
          <w:szCs w:val="21"/>
          <w:lang w:val="es-CO"/>
        </w:rPr>
        <w:t>dos punto</w:t>
      </w:r>
      <w:proofErr w:type="gramEnd"/>
      <w:r w:rsidRPr="0020012D">
        <w:rPr>
          <w:rFonts w:ascii="Arial" w:hAnsi="Arial"/>
          <w:bCs/>
          <w:color w:val="000000" w:themeColor="text1"/>
          <w:sz w:val="21"/>
          <w:szCs w:val="21"/>
          <w:lang w:val="es-CO"/>
        </w:rPr>
        <w:t xml:space="preserve"> cinco (2.5). </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Para el caso de Consorcios, uniones temporales o sociedades futuras la formula será la siguiente:</w:t>
      </w:r>
    </w:p>
    <w:p w:rsidR="00365AD1" w:rsidRPr="0020012D" w:rsidRDefault="00365AD1" w:rsidP="00365AD1">
      <w:pPr>
        <w:pStyle w:val="WW-Textoindependiente212"/>
        <w:rPr>
          <w:rFonts w:ascii="Arial" w:hAnsi="Arial"/>
          <w:bCs/>
          <w:color w:val="000000" w:themeColor="text1"/>
          <w:sz w:val="21"/>
          <w:szCs w:val="21"/>
          <w:lang w:val="es-CO"/>
        </w:rPr>
      </w:pPr>
      <m:oMathPara>
        <m:oMath>
          <m:r>
            <w:rPr>
              <w:rFonts w:ascii="Cambria Math" w:hAnsi="Cambria Math"/>
              <w:color w:val="000000" w:themeColor="text1"/>
              <w:sz w:val="21"/>
              <w:szCs w:val="21"/>
            </w:rPr>
            <m:t>IL</m:t>
          </m:r>
          <m:r>
            <m:rPr>
              <m:sty m:val="p"/>
            </m:rPr>
            <w:rPr>
              <w:rFonts w:ascii="Cambria Math" w:hAnsi="Cambria Math"/>
              <w:color w:val="000000" w:themeColor="text1"/>
              <w:sz w:val="21"/>
              <w:szCs w:val="21"/>
            </w:rPr>
            <m:t xml:space="preserve">= </m:t>
          </m:r>
          <m:f>
            <m:fPr>
              <m:ctrlPr>
                <w:rPr>
                  <w:rFonts w:ascii="Cambria Math" w:hAnsi="Cambria Math"/>
                  <w:color w:val="000000" w:themeColor="text1"/>
                  <w:sz w:val="21"/>
                  <w:szCs w:val="21"/>
                  <w:lang w:eastAsia="es-MX"/>
                </w:rPr>
              </m:ctrlPr>
            </m:fPr>
            <m:num>
              <m:d>
                <m:dPr>
                  <m:ctrlPr>
                    <w:rPr>
                      <w:rFonts w:ascii="Cambria Math" w:hAnsi="Cambria Math"/>
                      <w:color w:val="000000" w:themeColor="text1"/>
                      <w:sz w:val="21"/>
                      <w:szCs w:val="21"/>
                      <w:lang w:eastAsia="es-MX"/>
                    </w:rPr>
                  </m:ctrlPr>
                </m:dPr>
                <m:e>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AC</m:t>
                      </m:r>
                    </m:e>
                    <m:sub>
                      <m:r>
                        <m:rPr>
                          <m:sty m:val="p"/>
                        </m:rPr>
                        <w:rPr>
                          <w:rFonts w:ascii="Cambria Math" w:hAnsi="Cambria Math"/>
                          <w:color w:val="000000" w:themeColor="text1"/>
                          <w:sz w:val="21"/>
                          <w:szCs w:val="21"/>
                        </w:rPr>
                        <m:t>1</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P</m:t>
                  </m:r>
                  <m:r>
                    <m:rPr>
                      <m:sty m:val="p"/>
                    </m:rPr>
                    <w:rPr>
                      <w:rFonts w:ascii="Cambria Math" w:hAnsi="Cambria Math"/>
                      <w:color w:val="000000" w:themeColor="text1"/>
                      <w:sz w:val="21"/>
                      <w:szCs w:val="21"/>
                    </w:rPr>
                    <m:t>1+</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AC</m:t>
                      </m:r>
                    </m:e>
                    <m:sub>
                      <m:r>
                        <m:rPr>
                          <m:sty m:val="p"/>
                        </m:rPr>
                        <w:rPr>
                          <w:rFonts w:ascii="Cambria Math" w:hAnsi="Cambria Math"/>
                          <w:color w:val="000000" w:themeColor="text1"/>
                          <w:sz w:val="21"/>
                          <w:szCs w:val="21"/>
                        </w:rPr>
                        <m:t>2</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P</m:t>
                  </m:r>
                  <m:r>
                    <m:rPr>
                      <m:sty m:val="p"/>
                    </m:rPr>
                    <w:rPr>
                      <w:rFonts w:ascii="Cambria Math" w:hAnsi="Cambria Math"/>
                      <w:color w:val="000000" w:themeColor="text1"/>
                      <w:sz w:val="21"/>
                      <w:szCs w:val="21"/>
                    </w:rPr>
                    <m:t>2+</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AC</m:t>
                      </m:r>
                    </m:e>
                    <m:sub>
                      <m:r>
                        <m:rPr>
                          <m:sty m:val="p"/>
                        </m:rPr>
                        <w:rPr>
                          <w:rFonts w:ascii="Cambria Math" w:hAnsi="Cambria Math"/>
                          <w:color w:val="000000" w:themeColor="text1"/>
                          <w:sz w:val="21"/>
                          <w:szCs w:val="21"/>
                        </w:rPr>
                        <m:t>3</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P</m:t>
                  </m:r>
                  <m:r>
                    <m:rPr>
                      <m:sty m:val="p"/>
                    </m:rPr>
                    <w:rPr>
                      <w:rFonts w:ascii="Cambria Math" w:hAnsi="Cambria Math"/>
                      <w:color w:val="000000" w:themeColor="text1"/>
                      <w:sz w:val="21"/>
                      <w:szCs w:val="21"/>
                    </w:rPr>
                    <m:t>3+</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AC</m:t>
                      </m:r>
                    </m:e>
                    <m:sub>
                      <m:r>
                        <m:rPr>
                          <m:sty m:val="p"/>
                        </m:rPr>
                        <w:rPr>
                          <w:rFonts w:ascii="Cambria Math" w:hAnsi="Cambria Math"/>
                          <w:color w:val="000000" w:themeColor="text1"/>
                          <w:sz w:val="21"/>
                          <w:szCs w:val="21"/>
                        </w:rPr>
                        <m:t>4</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P</m:t>
                  </m:r>
                  <m:r>
                    <m:rPr>
                      <m:sty m:val="p"/>
                    </m:rPr>
                    <w:rPr>
                      <w:rFonts w:ascii="Cambria Math" w:hAnsi="Cambria Math"/>
                      <w:color w:val="000000" w:themeColor="text1"/>
                      <w:sz w:val="21"/>
                      <w:szCs w:val="21"/>
                    </w:rPr>
                    <m:t>4+…</m:t>
                  </m:r>
                </m:e>
              </m:d>
            </m:num>
            <m:den>
              <m:d>
                <m:dPr>
                  <m:ctrlPr>
                    <w:rPr>
                      <w:rFonts w:ascii="Cambria Math" w:hAnsi="Cambria Math"/>
                      <w:color w:val="000000" w:themeColor="text1"/>
                      <w:sz w:val="21"/>
                      <w:szCs w:val="21"/>
                      <w:lang w:eastAsia="es-MX"/>
                    </w:rPr>
                  </m:ctrlPr>
                </m:dPr>
                <m:e>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PC</m:t>
                      </m:r>
                    </m:e>
                    <m:sub>
                      <m:r>
                        <m:rPr>
                          <m:sty m:val="p"/>
                        </m:rPr>
                        <w:rPr>
                          <w:rFonts w:ascii="Cambria Math" w:hAnsi="Cambria Math"/>
                          <w:color w:val="000000" w:themeColor="text1"/>
                          <w:sz w:val="21"/>
                          <w:szCs w:val="21"/>
                        </w:rPr>
                        <m:t>1</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P</m:t>
                  </m:r>
                  <m:r>
                    <m:rPr>
                      <m:sty m:val="p"/>
                    </m:rPr>
                    <w:rPr>
                      <w:rFonts w:ascii="Cambria Math" w:hAnsi="Cambria Math"/>
                      <w:color w:val="000000" w:themeColor="text1"/>
                      <w:sz w:val="21"/>
                      <w:szCs w:val="21"/>
                    </w:rPr>
                    <m:t>1+</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PC</m:t>
                      </m:r>
                    </m:e>
                    <m:sub>
                      <m:r>
                        <m:rPr>
                          <m:sty m:val="p"/>
                        </m:rPr>
                        <w:rPr>
                          <w:rFonts w:ascii="Cambria Math" w:hAnsi="Cambria Math"/>
                          <w:color w:val="000000" w:themeColor="text1"/>
                          <w:sz w:val="21"/>
                          <w:szCs w:val="21"/>
                        </w:rPr>
                        <m:t>2</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P</m:t>
                  </m:r>
                  <m:r>
                    <m:rPr>
                      <m:sty m:val="p"/>
                    </m:rPr>
                    <w:rPr>
                      <w:rFonts w:ascii="Cambria Math" w:hAnsi="Cambria Math"/>
                      <w:color w:val="000000" w:themeColor="text1"/>
                      <w:sz w:val="21"/>
                      <w:szCs w:val="21"/>
                    </w:rPr>
                    <m:t>2+</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PC</m:t>
                      </m:r>
                    </m:e>
                    <m:sub>
                      <m:r>
                        <m:rPr>
                          <m:sty m:val="p"/>
                        </m:rPr>
                        <w:rPr>
                          <w:rFonts w:ascii="Cambria Math" w:hAnsi="Cambria Math"/>
                          <w:color w:val="000000" w:themeColor="text1"/>
                          <w:sz w:val="21"/>
                          <w:szCs w:val="21"/>
                        </w:rPr>
                        <m:t>3</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P</m:t>
                  </m:r>
                  <m:r>
                    <m:rPr>
                      <m:sty m:val="p"/>
                    </m:rPr>
                    <w:rPr>
                      <w:rFonts w:ascii="Cambria Math" w:hAnsi="Cambria Math"/>
                      <w:color w:val="000000" w:themeColor="text1"/>
                      <w:sz w:val="21"/>
                      <w:szCs w:val="21"/>
                    </w:rPr>
                    <m:t>3+</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PC</m:t>
                      </m:r>
                    </m:e>
                    <m:sub>
                      <m:r>
                        <m:rPr>
                          <m:sty m:val="p"/>
                        </m:rPr>
                        <w:rPr>
                          <w:rFonts w:ascii="Cambria Math" w:hAnsi="Cambria Math"/>
                          <w:color w:val="000000" w:themeColor="text1"/>
                          <w:sz w:val="21"/>
                          <w:szCs w:val="21"/>
                        </w:rPr>
                        <m:t>4</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P</m:t>
                  </m:r>
                  <m:r>
                    <m:rPr>
                      <m:sty m:val="p"/>
                    </m:rPr>
                    <w:rPr>
                      <w:rFonts w:ascii="Cambria Math" w:hAnsi="Cambria Math"/>
                      <w:color w:val="000000" w:themeColor="text1"/>
                      <w:sz w:val="21"/>
                      <w:szCs w:val="21"/>
                    </w:rPr>
                    <m:t>4+…</m:t>
                  </m:r>
                </m:e>
              </m:d>
            </m:den>
          </m:f>
        </m:oMath>
      </m:oMathPara>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AC: </w:t>
      </w:r>
      <w:r w:rsidRPr="0020012D">
        <w:rPr>
          <w:rFonts w:ascii="Arial" w:hAnsi="Arial"/>
          <w:bCs/>
          <w:color w:val="000000" w:themeColor="text1"/>
          <w:sz w:val="21"/>
          <w:szCs w:val="21"/>
          <w:lang w:val="es-CO"/>
        </w:rPr>
        <w:tab/>
        <w:t xml:space="preserve">Activo corriente de cada integrante </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PC: </w:t>
      </w:r>
      <w:r w:rsidRPr="0020012D">
        <w:rPr>
          <w:rFonts w:ascii="Arial" w:hAnsi="Arial"/>
          <w:bCs/>
          <w:color w:val="000000" w:themeColor="text1"/>
          <w:sz w:val="21"/>
          <w:szCs w:val="21"/>
          <w:lang w:val="es-CO"/>
        </w:rPr>
        <w:tab/>
        <w:t>Pasivo corriente de cada integrante</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w:t>
      </w:r>
      <w:r w:rsidRPr="0020012D">
        <w:rPr>
          <w:rFonts w:ascii="Arial" w:hAnsi="Arial"/>
          <w:bCs/>
          <w:color w:val="000000" w:themeColor="text1"/>
          <w:sz w:val="21"/>
          <w:szCs w:val="21"/>
          <w:lang w:val="es-CO"/>
        </w:rPr>
        <w:tab/>
        <w:t xml:space="preserve">Porcentaje de participación Integrante </w:t>
      </w:r>
      <w:proofErr w:type="gramStart"/>
      <w:r w:rsidRPr="0020012D">
        <w:rPr>
          <w:rFonts w:ascii="Arial" w:hAnsi="Arial"/>
          <w:bCs/>
          <w:color w:val="000000" w:themeColor="text1"/>
          <w:sz w:val="21"/>
          <w:szCs w:val="21"/>
          <w:lang w:val="es-CO"/>
        </w:rPr>
        <w:t>1,2,…</w:t>
      </w:r>
      <w:proofErr w:type="gramEnd"/>
      <w:r w:rsidRPr="0020012D">
        <w:rPr>
          <w:rFonts w:ascii="Arial" w:hAnsi="Arial"/>
          <w:bCs/>
          <w:color w:val="000000" w:themeColor="text1"/>
          <w:sz w:val="21"/>
          <w:szCs w:val="21"/>
          <w:lang w:val="es-CO"/>
        </w:rPr>
        <w:t>N</w:t>
      </w:r>
    </w:p>
    <w:p w:rsidR="00365AD1" w:rsidRPr="0020012D" w:rsidRDefault="00365AD1" w:rsidP="00365AD1">
      <w:pPr>
        <w:pStyle w:val="WW-Textoindependiente212"/>
        <w:rPr>
          <w:rFonts w:ascii="Arial" w:hAnsi="Arial"/>
          <w:bCs/>
          <w:color w:val="000000" w:themeColor="text1"/>
          <w:sz w:val="21"/>
          <w:szCs w:val="21"/>
          <w:lang w:val="es-CO"/>
        </w:rPr>
      </w:pPr>
      <w:bookmarkStart w:id="15" w:name="_Toc468433372"/>
    </w:p>
    <w:p w:rsidR="00365AD1" w:rsidRPr="0020012D" w:rsidRDefault="00365AD1" w:rsidP="00365AD1">
      <w:pPr>
        <w:pStyle w:val="WW-Textoindependiente212"/>
        <w:rPr>
          <w:rFonts w:ascii="Arial" w:hAnsi="Arial"/>
          <w:b/>
          <w:bCs/>
          <w:color w:val="000000" w:themeColor="text1"/>
          <w:sz w:val="21"/>
          <w:szCs w:val="21"/>
          <w:lang w:val="es-CO"/>
        </w:rPr>
      </w:pPr>
      <w:r w:rsidRPr="0020012D">
        <w:rPr>
          <w:rFonts w:ascii="Arial" w:hAnsi="Arial"/>
          <w:bCs/>
          <w:color w:val="000000" w:themeColor="text1"/>
          <w:sz w:val="21"/>
          <w:szCs w:val="21"/>
          <w:lang w:val="es-CO"/>
        </w:rPr>
        <w:t>ÍN</w:t>
      </w:r>
      <w:r w:rsidRPr="0020012D">
        <w:rPr>
          <w:rFonts w:ascii="Arial" w:hAnsi="Arial"/>
          <w:b/>
          <w:bCs/>
          <w:color w:val="000000" w:themeColor="text1"/>
          <w:sz w:val="21"/>
          <w:szCs w:val="21"/>
          <w:lang w:val="es-CO"/>
        </w:rPr>
        <w:t>DICE DE ENDEUDAMIENTO (IE)</w:t>
      </w:r>
      <w:bookmarkEnd w:id="12"/>
      <w:bookmarkEnd w:id="13"/>
      <w:bookmarkEnd w:id="14"/>
      <w:bookmarkEnd w:id="15"/>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bookmarkStart w:id="16" w:name="_Toc443307507"/>
      <w:bookmarkStart w:id="17" w:name="_Toc460081088"/>
      <w:bookmarkStart w:id="18" w:name="_Toc463974883"/>
      <w:r w:rsidRPr="0020012D">
        <w:rPr>
          <w:rFonts w:ascii="Arial" w:hAnsi="Arial"/>
          <w:bCs/>
          <w:color w:val="000000" w:themeColor="text1"/>
          <w:sz w:val="21"/>
          <w:szCs w:val="21"/>
          <w:lang w:val="es-CO"/>
        </w:rPr>
        <w:t xml:space="preserve">El endeudamiento se relaciona con las características propias de cada Empresa Constructora previendo su solidez financiera durante la contratación y posterior al pago o finalización del contrato. </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El oferente deberá contar con un Índice de Endeudamiento igual o inferior al </w:t>
      </w:r>
      <w:r>
        <w:rPr>
          <w:rFonts w:ascii="Arial" w:hAnsi="Arial"/>
          <w:bCs/>
          <w:color w:val="000000" w:themeColor="text1"/>
          <w:sz w:val="21"/>
          <w:szCs w:val="21"/>
          <w:lang w:val="es-CO"/>
        </w:rPr>
        <w:t xml:space="preserve">cuarenta </w:t>
      </w:r>
      <w:r w:rsidRPr="0020012D">
        <w:rPr>
          <w:rFonts w:ascii="Arial" w:hAnsi="Arial"/>
          <w:bCs/>
          <w:color w:val="000000" w:themeColor="text1"/>
          <w:sz w:val="21"/>
          <w:szCs w:val="21"/>
          <w:lang w:val="es-CO"/>
        </w:rPr>
        <w:t>por ciento (40 %).</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Para el caso de Consorcios, uniones temporales o sociedades futuras la formula será la siguiente:</w:t>
      </w:r>
    </w:p>
    <w:p w:rsidR="00365AD1" w:rsidRPr="0020012D" w:rsidRDefault="00365AD1" w:rsidP="00365AD1">
      <w:pPr>
        <w:pStyle w:val="WW-Textoindependiente212"/>
        <w:rPr>
          <w:rFonts w:ascii="Arial" w:hAnsi="Arial"/>
          <w:bCs/>
          <w:color w:val="000000" w:themeColor="text1"/>
          <w:sz w:val="21"/>
          <w:szCs w:val="21"/>
          <w:lang w:val="es-CO"/>
        </w:rPr>
      </w:pPr>
      <m:oMathPara>
        <m:oMath>
          <m:r>
            <w:rPr>
              <w:rFonts w:ascii="Cambria Math" w:hAnsi="Cambria Math"/>
              <w:color w:val="000000" w:themeColor="text1"/>
              <w:sz w:val="21"/>
              <w:szCs w:val="21"/>
            </w:rPr>
            <m:t>IE</m:t>
          </m:r>
          <m:r>
            <m:rPr>
              <m:sty m:val="p"/>
            </m:rPr>
            <w:rPr>
              <w:rFonts w:ascii="Cambria Math" w:hAnsi="Cambria Math"/>
              <w:color w:val="000000" w:themeColor="text1"/>
              <w:sz w:val="21"/>
              <w:szCs w:val="21"/>
            </w:rPr>
            <m:t xml:space="preserve">= </m:t>
          </m:r>
          <m:f>
            <m:fPr>
              <m:ctrlPr>
                <w:rPr>
                  <w:rFonts w:ascii="Cambria Math" w:hAnsi="Cambria Math"/>
                  <w:color w:val="000000" w:themeColor="text1"/>
                  <w:sz w:val="21"/>
                  <w:szCs w:val="21"/>
                  <w:lang w:eastAsia="es-MX"/>
                </w:rPr>
              </m:ctrlPr>
            </m:fPr>
            <m:num>
              <m:d>
                <m:dPr>
                  <m:ctrlPr>
                    <w:rPr>
                      <w:rFonts w:ascii="Cambria Math" w:hAnsi="Cambria Math"/>
                      <w:color w:val="000000" w:themeColor="text1"/>
                      <w:sz w:val="21"/>
                      <w:szCs w:val="21"/>
                      <w:lang w:eastAsia="es-MX"/>
                    </w:rPr>
                  </m:ctrlPr>
                </m:dPr>
                <m:e>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lang w:eastAsia="es-MX"/>
                        </w:rPr>
                        <m:t>PT</m:t>
                      </m:r>
                    </m:e>
                    <m:sub>
                      <m:r>
                        <m:rPr>
                          <m:sty m:val="p"/>
                        </m:rPr>
                        <w:rPr>
                          <w:rFonts w:ascii="Cambria Math" w:hAnsi="Cambria Math"/>
                          <w:color w:val="000000" w:themeColor="text1"/>
                          <w:sz w:val="21"/>
                          <w:szCs w:val="21"/>
                        </w:rPr>
                        <m:t>1</m:t>
                      </m:r>
                    </m:sub>
                  </m:sSub>
                  <m:r>
                    <m:rPr>
                      <m:sty m:val="p"/>
                    </m:rPr>
                    <w:rPr>
                      <w:rFonts w:ascii="Cambria Math" w:hAnsi="Cambria Math"/>
                      <w:color w:val="000000" w:themeColor="text1"/>
                      <w:sz w:val="21"/>
                      <w:szCs w:val="21"/>
                    </w:rPr>
                    <m:t>*%P1+</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lang w:eastAsia="es-MX"/>
                        </w:rPr>
                        <m:t>PT</m:t>
                      </m:r>
                    </m:e>
                    <m:sub>
                      <m:r>
                        <m:rPr>
                          <m:sty m:val="p"/>
                        </m:rPr>
                        <w:rPr>
                          <w:rFonts w:ascii="Cambria Math" w:hAnsi="Cambria Math"/>
                          <w:color w:val="000000" w:themeColor="text1"/>
                          <w:sz w:val="21"/>
                          <w:szCs w:val="21"/>
                        </w:rPr>
                        <m:t>2</m:t>
                      </m:r>
                    </m:sub>
                  </m:sSub>
                  <m:r>
                    <m:rPr>
                      <m:sty m:val="p"/>
                    </m:rPr>
                    <w:rPr>
                      <w:rFonts w:ascii="Cambria Math" w:hAnsi="Cambria Math"/>
                      <w:color w:val="000000" w:themeColor="text1"/>
                      <w:sz w:val="21"/>
                      <w:szCs w:val="21"/>
                    </w:rPr>
                    <m:t>*%P2+</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lang w:eastAsia="es-MX"/>
                        </w:rPr>
                        <m:t>PT</m:t>
                      </m:r>
                    </m:e>
                    <m:sub>
                      <m:r>
                        <m:rPr>
                          <m:sty m:val="p"/>
                        </m:rPr>
                        <w:rPr>
                          <w:rFonts w:ascii="Cambria Math" w:hAnsi="Cambria Math"/>
                          <w:color w:val="000000" w:themeColor="text1"/>
                          <w:sz w:val="21"/>
                          <w:szCs w:val="21"/>
                        </w:rPr>
                        <m:t>3</m:t>
                      </m:r>
                    </m:sub>
                  </m:sSub>
                  <m:r>
                    <m:rPr>
                      <m:sty m:val="p"/>
                    </m:rPr>
                    <w:rPr>
                      <w:rFonts w:ascii="Cambria Math" w:hAnsi="Cambria Math"/>
                      <w:color w:val="000000" w:themeColor="text1"/>
                      <w:sz w:val="21"/>
                      <w:szCs w:val="21"/>
                    </w:rPr>
                    <m:t>*%P3+</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lang w:eastAsia="es-MX"/>
                        </w:rPr>
                        <m:t>PT</m:t>
                      </m:r>
                    </m:e>
                    <m:sub>
                      <m:r>
                        <m:rPr>
                          <m:sty m:val="p"/>
                        </m:rPr>
                        <w:rPr>
                          <w:rFonts w:ascii="Cambria Math" w:hAnsi="Cambria Math"/>
                          <w:color w:val="000000" w:themeColor="text1"/>
                          <w:sz w:val="21"/>
                          <w:szCs w:val="21"/>
                        </w:rPr>
                        <m:t>4</m:t>
                      </m:r>
                    </m:sub>
                  </m:sSub>
                  <m:r>
                    <m:rPr>
                      <m:sty m:val="p"/>
                    </m:rPr>
                    <w:rPr>
                      <w:rFonts w:ascii="Cambria Math" w:hAnsi="Cambria Math"/>
                      <w:color w:val="000000" w:themeColor="text1"/>
                      <w:sz w:val="21"/>
                      <w:szCs w:val="21"/>
                    </w:rPr>
                    <m:t>*%P4+…</m:t>
                  </m:r>
                </m:e>
              </m:d>
            </m:num>
            <m:den>
              <m:d>
                <m:dPr>
                  <m:ctrlPr>
                    <w:rPr>
                      <w:rFonts w:ascii="Cambria Math" w:hAnsi="Cambria Math"/>
                      <w:color w:val="000000" w:themeColor="text1"/>
                      <w:sz w:val="21"/>
                      <w:szCs w:val="21"/>
                      <w:lang w:eastAsia="es-MX"/>
                    </w:rPr>
                  </m:ctrlPr>
                </m:dPr>
                <m:e>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lang w:eastAsia="es-MX"/>
                        </w:rPr>
                        <m:t>AT</m:t>
                      </m:r>
                    </m:e>
                    <m:sub>
                      <m:r>
                        <m:rPr>
                          <m:sty m:val="p"/>
                        </m:rPr>
                        <w:rPr>
                          <w:rFonts w:ascii="Cambria Math" w:hAnsi="Cambria Math"/>
                          <w:color w:val="000000" w:themeColor="text1"/>
                          <w:sz w:val="21"/>
                          <w:szCs w:val="21"/>
                        </w:rPr>
                        <m:t>1</m:t>
                      </m:r>
                    </m:sub>
                  </m:sSub>
                  <m:r>
                    <m:rPr>
                      <m:sty m:val="p"/>
                    </m:rPr>
                    <w:rPr>
                      <w:rFonts w:ascii="Cambria Math" w:hAnsi="Cambria Math"/>
                      <w:color w:val="000000" w:themeColor="text1"/>
                      <w:sz w:val="21"/>
                      <w:szCs w:val="21"/>
                    </w:rPr>
                    <m:t>*%P1+</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lang w:eastAsia="es-MX"/>
                        </w:rPr>
                        <m:t>AT</m:t>
                      </m:r>
                    </m:e>
                    <m:sub>
                      <m:r>
                        <m:rPr>
                          <m:sty m:val="p"/>
                        </m:rPr>
                        <w:rPr>
                          <w:rFonts w:ascii="Cambria Math" w:hAnsi="Cambria Math"/>
                          <w:color w:val="000000" w:themeColor="text1"/>
                          <w:sz w:val="21"/>
                          <w:szCs w:val="21"/>
                        </w:rPr>
                        <m:t>2</m:t>
                      </m:r>
                    </m:sub>
                  </m:sSub>
                  <m:r>
                    <m:rPr>
                      <m:sty m:val="p"/>
                    </m:rPr>
                    <w:rPr>
                      <w:rFonts w:ascii="Cambria Math" w:hAnsi="Cambria Math"/>
                      <w:color w:val="000000" w:themeColor="text1"/>
                      <w:sz w:val="21"/>
                      <w:szCs w:val="21"/>
                    </w:rPr>
                    <m:t>*%P2+</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lang w:eastAsia="es-MX"/>
                        </w:rPr>
                        <m:t>AT</m:t>
                      </m:r>
                    </m:e>
                    <m:sub>
                      <m:r>
                        <m:rPr>
                          <m:sty m:val="p"/>
                        </m:rPr>
                        <w:rPr>
                          <w:rFonts w:ascii="Cambria Math" w:hAnsi="Cambria Math"/>
                          <w:color w:val="000000" w:themeColor="text1"/>
                          <w:sz w:val="21"/>
                          <w:szCs w:val="21"/>
                        </w:rPr>
                        <m:t>3</m:t>
                      </m:r>
                    </m:sub>
                  </m:sSub>
                  <m:r>
                    <m:rPr>
                      <m:sty m:val="p"/>
                    </m:rPr>
                    <w:rPr>
                      <w:rFonts w:ascii="Cambria Math" w:hAnsi="Cambria Math"/>
                      <w:color w:val="000000" w:themeColor="text1"/>
                      <w:sz w:val="21"/>
                      <w:szCs w:val="21"/>
                    </w:rPr>
                    <m:t>*%P3+</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lang w:eastAsia="es-MX"/>
                        </w:rPr>
                        <m:t>AT</m:t>
                      </m:r>
                    </m:e>
                    <m:sub>
                      <m:r>
                        <m:rPr>
                          <m:sty m:val="p"/>
                        </m:rPr>
                        <w:rPr>
                          <w:rFonts w:ascii="Cambria Math" w:hAnsi="Cambria Math"/>
                          <w:color w:val="000000" w:themeColor="text1"/>
                          <w:sz w:val="21"/>
                          <w:szCs w:val="21"/>
                        </w:rPr>
                        <m:t>4</m:t>
                      </m:r>
                    </m:sub>
                  </m:sSub>
                  <m:r>
                    <m:rPr>
                      <m:sty m:val="p"/>
                    </m:rPr>
                    <w:rPr>
                      <w:rFonts w:ascii="Cambria Math" w:hAnsi="Cambria Math"/>
                      <w:color w:val="000000" w:themeColor="text1"/>
                      <w:sz w:val="21"/>
                      <w:szCs w:val="21"/>
                    </w:rPr>
                    <m:t>*%P4+…</m:t>
                  </m:r>
                </m:e>
              </m:d>
            </m:den>
          </m:f>
        </m:oMath>
      </m:oMathPara>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PT: </w:t>
      </w:r>
      <w:r w:rsidRPr="0020012D">
        <w:rPr>
          <w:rFonts w:ascii="Arial" w:hAnsi="Arial"/>
          <w:bCs/>
          <w:color w:val="000000" w:themeColor="text1"/>
          <w:sz w:val="21"/>
          <w:szCs w:val="21"/>
          <w:lang w:val="es-CO"/>
        </w:rPr>
        <w:tab/>
        <w:t xml:space="preserve">Pasivo total de cada integrante </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AT: </w:t>
      </w:r>
      <w:r w:rsidRPr="0020012D">
        <w:rPr>
          <w:rFonts w:ascii="Arial" w:hAnsi="Arial"/>
          <w:bCs/>
          <w:color w:val="000000" w:themeColor="text1"/>
          <w:sz w:val="21"/>
          <w:szCs w:val="21"/>
          <w:lang w:val="es-CO"/>
        </w:rPr>
        <w:tab/>
        <w:t>Activo total de cada integrante</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w:t>
      </w:r>
      <w:r w:rsidRPr="0020012D">
        <w:rPr>
          <w:rFonts w:ascii="Arial" w:hAnsi="Arial"/>
          <w:bCs/>
          <w:color w:val="000000" w:themeColor="text1"/>
          <w:sz w:val="21"/>
          <w:szCs w:val="21"/>
          <w:lang w:val="es-CO"/>
        </w:rPr>
        <w:tab/>
        <w:t xml:space="preserve">Porcentaje de participación Integrante </w:t>
      </w:r>
      <w:proofErr w:type="gramStart"/>
      <w:r w:rsidRPr="0020012D">
        <w:rPr>
          <w:rFonts w:ascii="Arial" w:hAnsi="Arial"/>
          <w:bCs/>
          <w:color w:val="000000" w:themeColor="text1"/>
          <w:sz w:val="21"/>
          <w:szCs w:val="21"/>
          <w:lang w:val="es-CO"/>
        </w:rPr>
        <w:t>1,2,…</w:t>
      </w:r>
      <w:proofErr w:type="gramEnd"/>
      <w:r w:rsidRPr="0020012D">
        <w:rPr>
          <w:rFonts w:ascii="Arial" w:hAnsi="Arial"/>
          <w:bCs/>
          <w:color w:val="000000" w:themeColor="text1"/>
          <w:sz w:val="21"/>
          <w:szCs w:val="21"/>
          <w:lang w:val="es-CO"/>
        </w:rPr>
        <w:t>N</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
          <w:bCs/>
          <w:color w:val="000000" w:themeColor="text1"/>
          <w:sz w:val="21"/>
          <w:szCs w:val="21"/>
          <w:lang w:val="es-CO"/>
        </w:rPr>
      </w:pPr>
      <w:bookmarkStart w:id="19" w:name="_Toc468433373"/>
      <w:r w:rsidRPr="0020012D">
        <w:rPr>
          <w:rFonts w:ascii="Arial" w:hAnsi="Arial"/>
          <w:b/>
          <w:bCs/>
          <w:color w:val="000000" w:themeColor="text1"/>
          <w:sz w:val="21"/>
          <w:szCs w:val="21"/>
          <w:lang w:val="es-CO"/>
        </w:rPr>
        <w:t>CAPITAL DE TRABAJO</w:t>
      </w:r>
      <w:bookmarkEnd w:id="16"/>
      <w:bookmarkEnd w:id="17"/>
      <w:bookmarkEnd w:id="18"/>
      <w:bookmarkEnd w:id="19"/>
    </w:p>
    <w:p w:rsidR="00365AD1" w:rsidRPr="0020012D" w:rsidRDefault="00365AD1" w:rsidP="00365AD1">
      <w:pPr>
        <w:pStyle w:val="WW-Textoindependiente212"/>
        <w:rPr>
          <w:rFonts w:ascii="Arial" w:hAnsi="Arial"/>
          <w:b/>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bookmarkStart w:id="20" w:name="_Toc443307508"/>
      <w:bookmarkStart w:id="21" w:name="_Toc460081089"/>
      <w:bookmarkStart w:id="22" w:name="_Toc463974884"/>
      <w:r w:rsidRPr="0020012D">
        <w:rPr>
          <w:rFonts w:ascii="Arial" w:hAnsi="Arial"/>
          <w:bCs/>
          <w:color w:val="000000" w:themeColor="text1"/>
          <w:sz w:val="21"/>
          <w:szCs w:val="21"/>
          <w:lang w:val="es-CO"/>
        </w:rPr>
        <w:t>El oferente deberá tener un Capital de trabajo igual o superior a una vez el presupuesto oficial a contratar. Este porcentaje se determina después de realizar un estudio de mercado y teniendo en cuenta el índice de liquidez solicitado en este estudio, ya que los dos deben ser coherentes entre sí.</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Para el caso de Consorcios, uniones temporales o sociedades futuras la formula será la siguiente:</w:t>
      </w:r>
    </w:p>
    <w:p w:rsidR="00365AD1" w:rsidRPr="0020012D" w:rsidRDefault="00365AD1" w:rsidP="00365AD1">
      <w:pPr>
        <w:pStyle w:val="WW-Textoindependiente212"/>
        <w:rPr>
          <w:rFonts w:ascii="Arial" w:hAnsi="Arial"/>
          <w:bCs/>
          <w:color w:val="000000" w:themeColor="text1"/>
          <w:sz w:val="21"/>
          <w:szCs w:val="21"/>
          <w:lang w:val="es-CO"/>
        </w:rPr>
      </w:pPr>
      <m:oMathPara>
        <m:oMath>
          <m:r>
            <w:rPr>
              <w:rFonts w:ascii="Cambria Math" w:hAnsi="Cambria Math"/>
              <w:color w:val="000000" w:themeColor="text1"/>
              <w:sz w:val="21"/>
              <w:szCs w:val="21"/>
            </w:rPr>
            <m:t>CT</m:t>
          </m:r>
          <m:r>
            <m:rPr>
              <m:sty m:val="p"/>
            </m:rPr>
            <w:rPr>
              <w:rFonts w:ascii="Cambria Math" w:hAnsi="Cambria Math"/>
              <w:color w:val="000000" w:themeColor="text1"/>
              <w:sz w:val="21"/>
              <w:szCs w:val="21"/>
            </w:rPr>
            <m:t xml:space="preserve">= </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CT</m:t>
              </m:r>
            </m:e>
            <m:sub>
              <m:r>
                <m:rPr>
                  <m:sty m:val="p"/>
                </m:rPr>
                <w:rPr>
                  <w:rFonts w:ascii="Cambria Math" w:hAnsi="Cambria Math"/>
                  <w:color w:val="000000" w:themeColor="text1"/>
                  <w:sz w:val="21"/>
                  <w:szCs w:val="21"/>
                </w:rPr>
                <m:t>1</m:t>
              </m:r>
            </m:sub>
          </m:sSub>
          <m:r>
            <m:rPr>
              <m:sty m:val="p"/>
            </m:rPr>
            <w:rPr>
              <w:rFonts w:ascii="Cambria Math" w:hAnsi="Cambria Math"/>
              <w:color w:val="000000" w:themeColor="text1"/>
              <w:sz w:val="21"/>
              <w:szCs w:val="21"/>
            </w:rPr>
            <m:t>+</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CT</m:t>
              </m:r>
            </m:e>
            <m:sub>
              <m:r>
                <m:rPr>
                  <m:sty m:val="p"/>
                </m:rPr>
                <w:rPr>
                  <w:rFonts w:ascii="Cambria Math" w:hAnsi="Cambria Math"/>
                  <w:color w:val="000000" w:themeColor="text1"/>
                  <w:sz w:val="21"/>
                  <w:szCs w:val="21"/>
                </w:rPr>
                <m:t>2</m:t>
              </m:r>
            </m:sub>
          </m:sSub>
          <m:r>
            <m:rPr>
              <m:sty m:val="p"/>
            </m:rPr>
            <w:rPr>
              <w:rFonts w:ascii="Cambria Math" w:hAnsi="Cambria Math"/>
              <w:color w:val="000000" w:themeColor="text1"/>
              <w:sz w:val="21"/>
              <w:szCs w:val="21"/>
            </w:rPr>
            <m:t>+</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CT</m:t>
              </m:r>
            </m:e>
            <m:sub>
              <m:r>
                <m:rPr>
                  <m:sty m:val="p"/>
                </m:rPr>
                <w:rPr>
                  <w:rFonts w:ascii="Cambria Math" w:hAnsi="Cambria Math"/>
                  <w:color w:val="000000" w:themeColor="text1"/>
                  <w:sz w:val="21"/>
                  <w:szCs w:val="21"/>
                </w:rPr>
                <m:t>3</m:t>
              </m:r>
            </m:sub>
          </m:sSub>
          <m:r>
            <m:rPr>
              <m:sty m:val="p"/>
            </m:rPr>
            <w:rPr>
              <w:rFonts w:ascii="Cambria Math" w:hAnsi="Cambria Math"/>
              <w:color w:val="000000" w:themeColor="text1"/>
              <w:sz w:val="21"/>
              <w:szCs w:val="21"/>
            </w:rPr>
            <m:t>+</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CT</m:t>
              </m:r>
            </m:e>
            <m:sub>
              <m:r>
                <m:rPr>
                  <m:sty m:val="p"/>
                </m:rPr>
                <w:rPr>
                  <w:rFonts w:ascii="Cambria Math" w:hAnsi="Cambria Math"/>
                  <w:color w:val="000000" w:themeColor="text1"/>
                  <w:sz w:val="21"/>
                  <w:szCs w:val="21"/>
                </w:rPr>
                <m:t>4</m:t>
              </m:r>
            </m:sub>
          </m:sSub>
          <m:r>
            <m:rPr>
              <m:sty m:val="p"/>
            </m:rPr>
            <w:rPr>
              <w:rFonts w:ascii="Cambria Math" w:hAnsi="Cambria Math"/>
              <w:color w:val="000000" w:themeColor="text1"/>
              <w:sz w:val="21"/>
              <w:szCs w:val="21"/>
            </w:rPr>
            <m:t>+…</m:t>
          </m:r>
        </m:oMath>
      </m:oMathPara>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CT:</w:t>
      </w:r>
      <w:r w:rsidRPr="0020012D">
        <w:rPr>
          <w:rFonts w:ascii="Arial" w:hAnsi="Arial"/>
          <w:bCs/>
          <w:color w:val="000000" w:themeColor="text1"/>
          <w:sz w:val="21"/>
          <w:szCs w:val="21"/>
          <w:lang w:val="es-CO"/>
        </w:rPr>
        <w:tab/>
        <w:t>Capital de trabajo de cada integrante</w:t>
      </w:r>
    </w:p>
    <w:p w:rsidR="00365AD1" w:rsidRPr="0020012D" w:rsidRDefault="00365AD1" w:rsidP="00365AD1">
      <w:pPr>
        <w:pStyle w:val="WW-Textoindependiente212"/>
        <w:rPr>
          <w:rFonts w:ascii="Arial" w:hAnsi="Arial"/>
          <w:bCs/>
          <w:color w:val="000000" w:themeColor="text1"/>
          <w:sz w:val="21"/>
          <w:szCs w:val="21"/>
          <w:lang w:val="es-CO"/>
        </w:rPr>
      </w:pPr>
      <w:bookmarkStart w:id="23" w:name="_Toc468433374"/>
    </w:p>
    <w:p w:rsidR="00365AD1" w:rsidRPr="0020012D" w:rsidRDefault="00365AD1" w:rsidP="00365AD1">
      <w:pPr>
        <w:pStyle w:val="WW-Textoindependiente212"/>
        <w:rPr>
          <w:rFonts w:ascii="Arial" w:hAnsi="Arial"/>
          <w:b/>
          <w:bCs/>
          <w:color w:val="000000" w:themeColor="text1"/>
          <w:sz w:val="21"/>
          <w:szCs w:val="21"/>
          <w:lang w:val="es-CO"/>
        </w:rPr>
      </w:pPr>
      <w:r w:rsidRPr="0020012D">
        <w:rPr>
          <w:rFonts w:ascii="Arial" w:hAnsi="Arial"/>
          <w:b/>
          <w:bCs/>
          <w:color w:val="000000" w:themeColor="text1"/>
          <w:sz w:val="21"/>
          <w:szCs w:val="21"/>
          <w:lang w:val="es-CO"/>
        </w:rPr>
        <w:t>RAZÓN DE COBERTURA</w:t>
      </w:r>
      <w:bookmarkEnd w:id="20"/>
      <w:bookmarkEnd w:id="21"/>
      <w:bookmarkEnd w:id="22"/>
      <w:bookmarkEnd w:id="23"/>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Refleja la capacidad del oferente de cumplir con sus obligaciones financieras. A mayor cobertura de intereses, menor es la probabilidad de que el oferente incumpla sus obligaciones financieras.</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Los oferentes deberán tener una razón de cobertura igual o mayor al ocho (8).</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m:oMathPara>
        <m:oMath>
          <m:r>
            <w:rPr>
              <w:rFonts w:ascii="Cambria Math" w:hAnsi="Cambria Math"/>
              <w:color w:val="000000" w:themeColor="text1"/>
              <w:sz w:val="21"/>
              <w:szCs w:val="21"/>
            </w:rPr>
            <m:t>RC</m:t>
          </m:r>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w:rPr>
                  <w:rFonts w:ascii="Cambria Math" w:hAnsi="Cambria Math"/>
                  <w:color w:val="000000" w:themeColor="text1"/>
                  <w:sz w:val="21"/>
                  <w:szCs w:val="21"/>
                </w:rPr>
                <m:t>UtilidadOperacionla</m:t>
              </m:r>
            </m:num>
            <m:den>
              <m:r>
                <w:rPr>
                  <w:rFonts w:ascii="Cambria Math" w:hAnsi="Cambria Math"/>
                  <w:color w:val="000000" w:themeColor="text1"/>
                  <w:sz w:val="21"/>
                  <w:szCs w:val="21"/>
                </w:rPr>
                <m:t>GastosdeIntereses</m:t>
              </m:r>
            </m:den>
          </m:f>
        </m:oMath>
      </m:oMathPara>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Para las propuestas en Consorcio, Unión Temporal u otra forma de asociación, el indicador Razón de cobertura del oferente será el resultado de un cociente Aritmético el cual es arrojado mediante la siguiente fórmula:</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            ((UO1 * %P1) + (UO2 * %P2) +……+ (</w:t>
      </w:r>
      <w:proofErr w:type="spellStart"/>
      <w:r w:rsidRPr="0020012D">
        <w:rPr>
          <w:rFonts w:ascii="Arial" w:hAnsi="Arial"/>
          <w:bCs/>
          <w:color w:val="000000" w:themeColor="text1"/>
          <w:sz w:val="21"/>
          <w:szCs w:val="21"/>
          <w:lang w:val="es-CO"/>
        </w:rPr>
        <w:t>UOn</w:t>
      </w:r>
      <w:proofErr w:type="spellEnd"/>
      <w:r w:rsidRPr="0020012D">
        <w:rPr>
          <w:rFonts w:ascii="Arial" w:hAnsi="Arial"/>
          <w:bCs/>
          <w:color w:val="000000" w:themeColor="text1"/>
          <w:sz w:val="21"/>
          <w:szCs w:val="21"/>
          <w:lang w:val="es-CO"/>
        </w:rPr>
        <w:t xml:space="preserve"> * %</w:t>
      </w:r>
      <w:proofErr w:type="spellStart"/>
      <w:r w:rsidRPr="0020012D">
        <w:rPr>
          <w:rFonts w:ascii="Arial" w:hAnsi="Arial"/>
          <w:bCs/>
          <w:color w:val="000000" w:themeColor="text1"/>
          <w:sz w:val="21"/>
          <w:szCs w:val="21"/>
          <w:lang w:val="es-CO"/>
        </w:rPr>
        <w:t>Pn</w:t>
      </w:r>
      <w:proofErr w:type="spellEnd"/>
      <w:r w:rsidRPr="0020012D">
        <w:rPr>
          <w:rFonts w:ascii="Arial" w:hAnsi="Arial"/>
          <w:bCs/>
          <w:color w:val="000000" w:themeColor="text1"/>
          <w:sz w:val="21"/>
          <w:szCs w:val="21"/>
          <w:lang w:val="es-CO"/>
        </w:rPr>
        <w:t xml:space="preserve">)) </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RC = -------------------------------------------------------------------- </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((GI1 * %P1) + (GI2 * %P</w:t>
      </w:r>
      <w:proofErr w:type="gramStart"/>
      <w:r w:rsidRPr="0020012D">
        <w:rPr>
          <w:rFonts w:ascii="Arial" w:hAnsi="Arial"/>
          <w:bCs/>
          <w:color w:val="000000" w:themeColor="text1"/>
          <w:sz w:val="21"/>
          <w:szCs w:val="21"/>
          <w:lang w:val="es-CO"/>
        </w:rPr>
        <w:t>2)+</w:t>
      </w:r>
      <w:proofErr w:type="gramEnd"/>
      <w:r w:rsidRPr="0020012D">
        <w:rPr>
          <w:rFonts w:ascii="Arial" w:hAnsi="Arial"/>
          <w:bCs/>
          <w:color w:val="000000" w:themeColor="text1"/>
          <w:sz w:val="21"/>
          <w:szCs w:val="21"/>
          <w:lang w:val="es-CO"/>
        </w:rPr>
        <w:t>…...+ (</w:t>
      </w:r>
      <w:proofErr w:type="spellStart"/>
      <w:r w:rsidRPr="0020012D">
        <w:rPr>
          <w:rFonts w:ascii="Arial" w:hAnsi="Arial"/>
          <w:bCs/>
          <w:color w:val="000000" w:themeColor="text1"/>
          <w:sz w:val="21"/>
          <w:szCs w:val="21"/>
          <w:lang w:val="es-CO"/>
        </w:rPr>
        <w:t>GIn</w:t>
      </w:r>
      <w:proofErr w:type="spellEnd"/>
      <w:r w:rsidRPr="0020012D">
        <w:rPr>
          <w:rFonts w:ascii="Arial" w:hAnsi="Arial"/>
          <w:bCs/>
          <w:color w:val="000000" w:themeColor="text1"/>
          <w:sz w:val="21"/>
          <w:szCs w:val="21"/>
          <w:lang w:val="es-CO"/>
        </w:rPr>
        <w:t xml:space="preserve"> * %</w:t>
      </w:r>
      <w:proofErr w:type="spellStart"/>
      <w:r w:rsidRPr="0020012D">
        <w:rPr>
          <w:rFonts w:ascii="Arial" w:hAnsi="Arial"/>
          <w:bCs/>
          <w:color w:val="000000" w:themeColor="text1"/>
          <w:sz w:val="21"/>
          <w:szCs w:val="21"/>
          <w:lang w:val="es-CO"/>
        </w:rPr>
        <w:t>Pn</w:t>
      </w:r>
      <w:proofErr w:type="spellEnd"/>
      <w:r w:rsidRPr="0020012D">
        <w:rPr>
          <w:rFonts w:ascii="Arial" w:hAnsi="Arial"/>
          <w:bCs/>
          <w:color w:val="000000" w:themeColor="text1"/>
          <w:sz w:val="21"/>
          <w:szCs w:val="21"/>
          <w:lang w:val="es-CO"/>
        </w:rPr>
        <w:t>))</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Donde, IS = Índice de liquidez del consorcio o unión temporal.</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proofErr w:type="spellStart"/>
      <w:r w:rsidRPr="0020012D">
        <w:rPr>
          <w:rFonts w:ascii="Arial" w:hAnsi="Arial"/>
          <w:bCs/>
          <w:color w:val="000000" w:themeColor="text1"/>
          <w:sz w:val="21"/>
          <w:szCs w:val="21"/>
          <w:lang w:val="es-CO"/>
        </w:rPr>
        <w:t>UOn</w:t>
      </w:r>
      <w:proofErr w:type="spellEnd"/>
      <w:r w:rsidRPr="0020012D">
        <w:rPr>
          <w:rFonts w:ascii="Arial" w:hAnsi="Arial"/>
          <w:bCs/>
          <w:color w:val="000000" w:themeColor="text1"/>
          <w:sz w:val="21"/>
          <w:szCs w:val="21"/>
          <w:lang w:val="es-CO"/>
        </w:rPr>
        <w:t xml:space="preserve"> = Utilidad operacional de cada uno de los integrantes. </w:t>
      </w:r>
    </w:p>
    <w:p w:rsidR="00365AD1" w:rsidRPr="0020012D" w:rsidRDefault="00365AD1" w:rsidP="00365AD1">
      <w:pPr>
        <w:pStyle w:val="WW-Textoindependiente212"/>
        <w:rPr>
          <w:rFonts w:ascii="Arial" w:hAnsi="Arial"/>
          <w:bCs/>
          <w:color w:val="000000" w:themeColor="text1"/>
          <w:sz w:val="21"/>
          <w:szCs w:val="21"/>
          <w:lang w:val="es-CO"/>
        </w:rPr>
      </w:pPr>
      <w:proofErr w:type="spellStart"/>
      <w:r w:rsidRPr="0020012D">
        <w:rPr>
          <w:rFonts w:ascii="Arial" w:hAnsi="Arial"/>
          <w:bCs/>
          <w:color w:val="000000" w:themeColor="text1"/>
          <w:sz w:val="21"/>
          <w:szCs w:val="21"/>
          <w:lang w:val="es-CO"/>
        </w:rPr>
        <w:t>GTn</w:t>
      </w:r>
      <w:proofErr w:type="spellEnd"/>
      <w:r w:rsidRPr="0020012D">
        <w:rPr>
          <w:rFonts w:ascii="Arial" w:hAnsi="Arial"/>
          <w:bCs/>
          <w:color w:val="000000" w:themeColor="text1"/>
          <w:sz w:val="21"/>
          <w:szCs w:val="21"/>
          <w:lang w:val="es-CO"/>
        </w:rPr>
        <w:t xml:space="preserve"> = Gastos de interés de cada uno de los integrantes. </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w:t>
      </w:r>
      <w:proofErr w:type="spellStart"/>
      <w:r w:rsidRPr="0020012D">
        <w:rPr>
          <w:rFonts w:ascii="Arial" w:hAnsi="Arial"/>
          <w:bCs/>
          <w:color w:val="000000" w:themeColor="text1"/>
          <w:sz w:val="21"/>
          <w:szCs w:val="21"/>
          <w:lang w:val="es-CO"/>
        </w:rPr>
        <w:t>Pn</w:t>
      </w:r>
      <w:proofErr w:type="spellEnd"/>
      <w:r w:rsidRPr="0020012D">
        <w:rPr>
          <w:rFonts w:ascii="Arial" w:hAnsi="Arial"/>
          <w:bCs/>
          <w:color w:val="000000" w:themeColor="text1"/>
          <w:sz w:val="21"/>
          <w:szCs w:val="21"/>
          <w:lang w:val="es-CO"/>
        </w:rPr>
        <w:t xml:space="preserve"> = Porcentaje de participación de cada integrante en el consorcio o unión temporal. </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
          <w:bCs/>
          <w:color w:val="000000" w:themeColor="text1"/>
          <w:sz w:val="21"/>
          <w:szCs w:val="21"/>
          <w:lang w:val="es-CO"/>
        </w:rPr>
      </w:pPr>
      <w:bookmarkStart w:id="24" w:name="_Toc443307509"/>
      <w:bookmarkStart w:id="25" w:name="_Toc460081090"/>
      <w:bookmarkStart w:id="26" w:name="_Toc463974885"/>
      <w:bookmarkStart w:id="27" w:name="_Toc468433375"/>
      <w:r w:rsidRPr="0020012D">
        <w:rPr>
          <w:rFonts w:ascii="Arial" w:hAnsi="Arial"/>
          <w:b/>
          <w:bCs/>
          <w:color w:val="000000" w:themeColor="text1"/>
          <w:sz w:val="21"/>
          <w:szCs w:val="21"/>
          <w:lang w:val="es-CO"/>
        </w:rPr>
        <w:t>CAPACIDAD DE ORGANIZACIÓN</w:t>
      </w:r>
      <w:bookmarkEnd w:id="24"/>
      <w:bookmarkEnd w:id="25"/>
      <w:bookmarkEnd w:id="26"/>
      <w:bookmarkEnd w:id="27"/>
    </w:p>
    <w:p w:rsidR="00365AD1" w:rsidRPr="0020012D" w:rsidRDefault="00365AD1" w:rsidP="00365AD1">
      <w:pPr>
        <w:pStyle w:val="WW-Textoindependiente212"/>
        <w:rPr>
          <w:rFonts w:ascii="Arial" w:hAnsi="Arial"/>
          <w:b/>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lastRenderedPageBreak/>
        <w:t>La Capacidad organizacional es la habilidad de un oferente para cumplir adecuadamente el objeto del contrato en función de su organización interna. El decreto 1082 de 2015 definió indicadores de rentabilidad para medir la capacidad organizacional de un oferente, teniendo en cuenta que una empresa está bien organizada cuando es rentable.</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Los indicadores de rentabilidad utilizados en este capítulo, sirven para medir la efectividad en la administración de la empresa para controlar los costos y gastos; con estos indicadores podremos analizar cómo se produce el retorno de la inversión.</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Capacidad organizacional (CO).</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La capacidad Organizacional del oferente se calculará a partir de la evaluación de los siguientes factores:</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3070"/>
        <w:gridCol w:w="1959"/>
        <w:gridCol w:w="2717"/>
      </w:tblGrid>
      <w:tr w:rsidR="00365AD1" w:rsidRPr="0020012D" w:rsidTr="009359A8">
        <w:tc>
          <w:tcPr>
            <w:tcW w:w="993" w:type="dxa"/>
            <w:shd w:val="clear" w:color="auto" w:fill="BFBFBF"/>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No.</w:t>
            </w:r>
          </w:p>
        </w:tc>
        <w:tc>
          <w:tcPr>
            <w:tcW w:w="3118" w:type="dxa"/>
            <w:shd w:val="clear" w:color="auto" w:fill="BFBFBF"/>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INDICADOR</w:t>
            </w:r>
          </w:p>
        </w:tc>
        <w:tc>
          <w:tcPr>
            <w:tcW w:w="1985" w:type="dxa"/>
            <w:shd w:val="clear" w:color="auto" w:fill="BFBFBF"/>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FÓRMULA</w:t>
            </w:r>
          </w:p>
        </w:tc>
        <w:tc>
          <w:tcPr>
            <w:tcW w:w="2776" w:type="dxa"/>
            <w:shd w:val="clear" w:color="auto" w:fill="BFBFBF"/>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ÍNDICE EXIGIDO</w:t>
            </w:r>
          </w:p>
        </w:tc>
      </w:tr>
      <w:tr w:rsidR="00365AD1" w:rsidRPr="0020012D" w:rsidTr="009359A8">
        <w:tc>
          <w:tcPr>
            <w:tcW w:w="993" w:type="dxa"/>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1</w:t>
            </w:r>
          </w:p>
        </w:tc>
        <w:tc>
          <w:tcPr>
            <w:tcW w:w="3118" w:type="dxa"/>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RENTABILIDAD DEL PATRIMONIO (ROE)</w:t>
            </w:r>
          </w:p>
        </w:tc>
        <w:tc>
          <w:tcPr>
            <w:tcW w:w="1985" w:type="dxa"/>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U </w:t>
            </w:r>
            <w:proofErr w:type="spellStart"/>
            <w:r w:rsidRPr="0020012D">
              <w:rPr>
                <w:rFonts w:ascii="Arial" w:hAnsi="Arial"/>
                <w:bCs/>
                <w:color w:val="000000" w:themeColor="text1"/>
                <w:sz w:val="21"/>
                <w:szCs w:val="21"/>
                <w:lang w:val="es-CO"/>
              </w:rPr>
              <w:t>op</w:t>
            </w:r>
            <w:proofErr w:type="spellEnd"/>
            <w:r w:rsidRPr="0020012D">
              <w:rPr>
                <w:rFonts w:ascii="Arial" w:hAnsi="Arial"/>
                <w:bCs/>
                <w:color w:val="000000" w:themeColor="text1"/>
                <w:sz w:val="21"/>
                <w:szCs w:val="21"/>
                <w:lang w:val="es-CO"/>
              </w:rPr>
              <w:t xml:space="preserve"> / P</w:t>
            </w:r>
          </w:p>
        </w:tc>
        <w:tc>
          <w:tcPr>
            <w:tcW w:w="2776" w:type="dxa"/>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MAYOR O IGUAL A 6%</w:t>
            </w:r>
          </w:p>
        </w:tc>
      </w:tr>
      <w:tr w:rsidR="00365AD1" w:rsidRPr="0020012D" w:rsidTr="009359A8">
        <w:tc>
          <w:tcPr>
            <w:tcW w:w="993" w:type="dxa"/>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2</w:t>
            </w:r>
          </w:p>
        </w:tc>
        <w:tc>
          <w:tcPr>
            <w:tcW w:w="3118" w:type="dxa"/>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RENTABILIDAD DEL ACTIVO (ROA)</w:t>
            </w:r>
          </w:p>
        </w:tc>
        <w:tc>
          <w:tcPr>
            <w:tcW w:w="1985" w:type="dxa"/>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proofErr w:type="spellStart"/>
            <w:r w:rsidRPr="0020012D">
              <w:rPr>
                <w:rFonts w:ascii="Arial" w:hAnsi="Arial"/>
                <w:bCs/>
                <w:color w:val="000000" w:themeColor="text1"/>
                <w:sz w:val="21"/>
                <w:szCs w:val="21"/>
                <w:lang w:val="es-CO"/>
              </w:rPr>
              <w:t>Uop</w:t>
            </w:r>
            <w:proofErr w:type="spellEnd"/>
            <w:r w:rsidRPr="0020012D">
              <w:rPr>
                <w:rFonts w:ascii="Arial" w:hAnsi="Arial"/>
                <w:bCs/>
                <w:color w:val="000000" w:themeColor="text1"/>
                <w:sz w:val="21"/>
                <w:szCs w:val="21"/>
                <w:lang w:val="es-CO"/>
              </w:rPr>
              <w:t xml:space="preserve"> / AT</w:t>
            </w:r>
          </w:p>
        </w:tc>
        <w:tc>
          <w:tcPr>
            <w:tcW w:w="2776" w:type="dxa"/>
            <w:shd w:val="clear" w:color="auto" w:fill="auto"/>
            <w:vAlign w:val="center"/>
          </w:tcPr>
          <w:p w:rsidR="00365AD1" w:rsidRPr="0020012D" w:rsidRDefault="00365AD1" w:rsidP="009359A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MAYOR O IGUAL A 4%</w:t>
            </w:r>
          </w:p>
        </w:tc>
      </w:tr>
    </w:tbl>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proofErr w:type="spellStart"/>
      <w:r w:rsidRPr="0020012D">
        <w:rPr>
          <w:rFonts w:ascii="Arial" w:hAnsi="Arial"/>
          <w:bCs/>
          <w:color w:val="000000" w:themeColor="text1"/>
          <w:sz w:val="21"/>
          <w:szCs w:val="21"/>
          <w:lang w:val="es-CO"/>
        </w:rPr>
        <w:t>Uop</w:t>
      </w:r>
      <w:proofErr w:type="spellEnd"/>
      <w:r w:rsidRPr="0020012D">
        <w:rPr>
          <w:rFonts w:ascii="Arial" w:hAnsi="Arial"/>
          <w:bCs/>
          <w:color w:val="000000" w:themeColor="text1"/>
          <w:sz w:val="21"/>
          <w:szCs w:val="21"/>
          <w:lang w:val="es-CO"/>
        </w:rPr>
        <w:t>:</w:t>
      </w:r>
      <w:r w:rsidRPr="0020012D">
        <w:rPr>
          <w:rFonts w:ascii="Arial" w:hAnsi="Arial"/>
          <w:bCs/>
          <w:color w:val="000000" w:themeColor="text1"/>
          <w:sz w:val="21"/>
          <w:szCs w:val="21"/>
          <w:lang w:val="es-CO"/>
        </w:rPr>
        <w:tab/>
        <w:t xml:space="preserve"> Utilidad operacional</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w:t>
      </w:r>
      <w:r w:rsidRPr="0020012D">
        <w:rPr>
          <w:rFonts w:ascii="Arial" w:hAnsi="Arial"/>
          <w:bCs/>
          <w:color w:val="000000" w:themeColor="text1"/>
          <w:sz w:val="21"/>
          <w:szCs w:val="21"/>
          <w:lang w:val="es-CO"/>
        </w:rPr>
        <w:tab/>
        <w:t xml:space="preserve"> Patrimonio</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AT:</w:t>
      </w:r>
      <w:r w:rsidRPr="0020012D">
        <w:rPr>
          <w:rFonts w:ascii="Arial" w:hAnsi="Arial"/>
          <w:bCs/>
          <w:color w:val="000000" w:themeColor="text1"/>
          <w:sz w:val="21"/>
          <w:szCs w:val="21"/>
          <w:lang w:val="es-CO"/>
        </w:rPr>
        <w:tab/>
        <w:t xml:space="preserve"> Activo Total</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ROA:</w:t>
      </w:r>
      <w:r w:rsidRPr="0020012D">
        <w:rPr>
          <w:rFonts w:ascii="Arial" w:hAnsi="Arial"/>
          <w:bCs/>
          <w:color w:val="000000" w:themeColor="text1"/>
          <w:sz w:val="21"/>
          <w:szCs w:val="21"/>
          <w:lang w:val="es-CO"/>
        </w:rPr>
        <w:tab/>
        <w:t xml:space="preserve"> Rentabilidad del Activo </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ROE:</w:t>
      </w:r>
      <w:r w:rsidRPr="0020012D">
        <w:rPr>
          <w:rFonts w:ascii="Arial" w:hAnsi="Arial"/>
          <w:bCs/>
          <w:color w:val="000000" w:themeColor="text1"/>
          <w:sz w:val="21"/>
          <w:szCs w:val="21"/>
          <w:lang w:val="es-CO"/>
        </w:rPr>
        <w:tab/>
        <w:t xml:space="preserve"> Rentabilidad Patrimonio</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Rentabilidad del patrimonio</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Con este indicador lo que buscamos es mirar el rendimiento generado sobre la inversión realizada por los socios en una empresa, Sin tomar en cuenta los gastos financieros, de impuestos ni participación de trabajadores.</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Se calcula con la siguiente fórmula: Utilidad Operacional / Patrimonio</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Se considerará HÁBIL al oferente que acredite una RENTABILIDAD DEL PATRIMONIO igual o superior al seis por ciento (6%).</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Para las propuestas en Consorcio, Unión Temporal u otra forma de asociación, el indicador ROE del oferente será el resultado de un cociente Aritmético el cual es arrojado mediante la siguiente fórmula:</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((UO1 * %P1) + (UO2 * %P2) + ……+ (</w:t>
      </w:r>
      <w:proofErr w:type="spellStart"/>
      <w:r w:rsidRPr="0020012D">
        <w:rPr>
          <w:rFonts w:ascii="Arial" w:hAnsi="Arial"/>
          <w:bCs/>
          <w:color w:val="000000" w:themeColor="text1"/>
          <w:sz w:val="21"/>
          <w:szCs w:val="21"/>
          <w:lang w:val="es-CO"/>
        </w:rPr>
        <w:t>UOn</w:t>
      </w:r>
      <w:proofErr w:type="spellEnd"/>
      <w:r w:rsidRPr="0020012D">
        <w:rPr>
          <w:rFonts w:ascii="Arial" w:hAnsi="Arial"/>
          <w:bCs/>
          <w:color w:val="000000" w:themeColor="text1"/>
          <w:sz w:val="21"/>
          <w:szCs w:val="21"/>
          <w:lang w:val="es-CO"/>
        </w:rPr>
        <w:t xml:space="preserve"> * %</w:t>
      </w:r>
      <w:proofErr w:type="spellStart"/>
      <w:r w:rsidRPr="0020012D">
        <w:rPr>
          <w:rFonts w:ascii="Arial" w:hAnsi="Arial"/>
          <w:bCs/>
          <w:color w:val="000000" w:themeColor="text1"/>
          <w:sz w:val="21"/>
          <w:szCs w:val="21"/>
          <w:lang w:val="es-CO"/>
        </w:rPr>
        <w:t>Pn</w:t>
      </w:r>
      <w:proofErr w:type="spellEnd"/>
      <w:r w:rsidRPr="0020012D">
        <w:rPr>
          <w:rFonts w:ascii="Arial" w:hAnsi="Arial"/>
          <w:bCs/>
          <w:color w:val="000000" w:themeColor="text1"/>
          <w:sz w:val="21"/>
          <w:szCs w:val="21"/>
          <w:lang w:val="es-CO"/>
        </w:rPr>
        <w:t xml:space="preserve">)) </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RP = --------------------------------------------------------------------      </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((P1 * %P1) + (P2 * %P</w:t>
      </w:r>
      <w:proofErr w:type="gramStart"/>
      <w:r w:rsidRPr="0020012D">
        <w:rPr>
          <w:rFonts w:ascii="Arial" w:hAnsi="Arial"/>
          <w:bCs/>
          <w:color w:val="000000" w:themeColor="text1"/>
          <w:sz w:val="21"/>
          <w:szCs w:val="21"/>
          <w:lang w:val="es-CO"/>
        </w:rPr>
        <w:t>2)+</w:t>
      </w:r>
      <w:proofErr w:type="gramEnd"/>
      <w:r w:rsidRPr="0020012D">
        <w:rPr>
          <w:rFonts w:ascii="Arial" w:hAnsi="Arial"/>
          <w:bCs/>
          <w:color w:val="000000" w:themeColor="text1"/>
          <w:sz w:val="21"/>
          <w:szCs w:val="21"/>
          <w:lang w:val="es-CO"/>
        </w:rPr>
        <w:t>…...+ (</w:t>
      </w:r>
      <w:proofErr w:type="spellStart"/>
      <w:r w:rsidRPr="0020012D">
        <w:rPr>
          <w:rFonts w:ascii="Arial" w:hAnsi="Arial"/>
          <w:bCs/>
          <w:color w:val="000000" w:themeColor="text1"/>
          <w:sz w:val="21"/>
          <w:szCs w:val="21"/>
          <w:lang w:val="es-CO"/>
        </w:rPr>
        <w:t>Pn</w:t>
      </w:r>
      <w:proofErr w:type="spellEnd"/>
      <w:r w:rsidRPr="0020012D">
        <w:rPr>
          <w:rFonts w:ascii="Arial" w:hAnsi="Arial"/>
          <w:bCs/>
          <w:color w:val="000000" w:themeColor="text1"/>
          <w:sz w:val="21"/>
          <w:szCs w:val="21"/>
          <w:lang w:val="es-CO"/>
        </w:rPr>
        <w:t xml:space="preserve"> * %</w:t>
      </w:r>
      <w:proofErr w:type="spellStart"/>
      <w:r w:rsidRPr="0020012D">
        <w:rPr>
          <w:rFonts w:ascii="Arial" w:hAnsi="Arial"/>
          <w:bCs/>
          <w:color w:val="000000" w:themeColor="text1"/>
          <w:sz w:val="21"/>
          <w:szCs w:val="21"/>
          <w:lang w:val="es-CO"/>
        </w:rPr>
        <w:t>Pn</w:t>
      </w:r>
      <w:proofErr w:type="spellEnd"/>
      <w:r w:rsidRPr="0020012D">
        <w:rPr>
          <w:rFonts w:ascii="Arial" w:hAnsi="Arial"/>
          <w:bCs/>
          <w:color w:val="000000" w:themeColor="text1"/>
          <w:sz w:val="21"/>
          <w:szCs w:val="21"/>
          <w:lang w:val="es-CO"/>
        </w:rPr>
        <w:t xml:space="preserve">)) </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 </w:t>
      </w:r>
    </w:p>
    <w:p w:rsidR="00365AD1" w:rsidRPr="0020012D" w:rsidRDefault="00365AD1" w:rsidP="00365AD1">
      <w:pPr>
        <w:pStyle w:val="WW-Textoindependiente212"/>
        <w:rPr>
          <w:rFonts w:ascii="Arial" w:hAnsi="Arial"/>
          <w:bCs/>
          <w:color w:val="000000" w:themeColor="text1"/>
          <w:sz w:val="21"/>
          <w:szCs w:val="21"/>
          <w:lang w:val="es-CO"/>
        </w:rPr>
      </w:pPr>
      <w:proofErr w:type="spellStart"/>
      <w:r w:rsidRPr="0020012D">
        <w:rPr>
          <w:rFonts w:ascii="Arial" w:hAnsi="Arial"/>
          <w:bCs/>
          <w:color w:val="000000" w:themeColor="text1"/>
          <w:sz w:val="21"/>
          <w:szCs w:val="21"/>
          <w:lang w:val="es-CO"/>
        </w:rPr>
        <w:t>UOn</w:t>
      </w:r>
      <w:proofErr w:type="spellEnd"/>
      <w:r w:rsidRPr="0020012D">
        <w:rPr>
          <w:rFonts w:ascii="Arial" w:hAnsi="Arial"/>
          <w:bCs/>
          <w:color w:val="000000" w:themeColor="text1"/>
          <w:sz w:val="21"/>
          <w:szCs w:val="21"/>
          <w:lang w:val="es-CO"/>
        </w:rPr>
        <w:t xml:space="preserve"> = Utilidad operacional de cada uno de los integrantes. </w:t>
      </w:r>
    </w:p>
    <w:p w:rsidR="00365AD1" w:rsidRPr="0020012D" w:rsidRDefault="00365AD1" w:rsidP="00365AD1">
      <w:pPr>
        <w:pStyle w:val="WW-Textoindependiente212"/>
        <w:rPr>
          <w:rFonts w:ascii="Arial" w:hAnsi="Arial"/>
          <w:bCs/>
          <w:color w:val="000000" w:themeColor="text1"/>
          <w:sz w:val="21"/>
          <w:szCs w:val="21"/>
          <w:lang w:val="es-CO"/>
        </w:rPr>
      </w:pPr>
      <w:proofErr w:type="spellStart"/>
      <w:r w:rsidRPr="0020012D">
        <w:rPr>
          <w:rFonts w:ascii="Arial" w:hAnsi="Arial"/>
          <w:bCs/>
          <w:color w:val="000000" w:themeColor="text1"/>
          <w:sz w:val="21"/>
          <w:szCs w:val="21"/>
          <w:lang w:val="es-CO"/>
        </w:rPr>
        <w:lastRenderedPageBreak/>
        <w:t>Pn</w:t>
      </w:r>
      <w:proofErr w:type="spellEnd"/>
      <w:r w:rsidRPr="0020012D">
        <w:rPr>
          <w:rFonts w:ascii="Arial" w:hAnsi="Arial"/>
          <w:bCs/>
          <w:color w:val="000000" w:themeColor="text1"/>
          <w:sz w:val="21"/>
          <w:szCs w:val="21"/>
          <w:lang w:val="es-CO"/>
        </w:rPr>
        <w:t xml:space="preserve"> = Patrimonio de cada uno de los integrantes. </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w:t>
      </w:r>
      <w:proofErr w:type="spellStart"/>
      <w:r w:rsidRPr="0020012D">
        <w:rPr>
          <w:rFonts w:ascii="Arial" w:hAnsi="Arial"/>
          <w:bCs/>
          <w:color w:val="000000" w:themeColor="text1"/>
          <w:sz w:val="21"/>
          <w:szCs w:val="21"/>
          <w:lang w:val="es-CO"/>
        </w:rPr>
        <w:t>Pn</w:t>
      </w:r>
      <w:proofErr w:type="spellEnd"/>
      <w:r w:rsidRPr="0020012D">
        <w:rPr>
          <w:rFonts w:ascii="Arial" w:hAnsi="Arial"/>
          <w:bCs/>
          <w:color w:val="000000" w:themeColor="text1"/>
          <w:sz w:val="21"/>
          <w:szCs w:val="21"/>
          <w:lang w:val="es-CO"/>
        </w:rPr>
        <w:t xml:space="preserve"> = Porcentaje de participación de cada integrante en el consorcio o unión temporal. </w:t>
      </w:r>
    </w:p>
    <w:p w:rsidR="00365AD1" w:rsidRPr="0020012D" w:rsidRDefault="00365AD1" w:rsidP="00365AD1">
      <w:pPr>
        <w:pStyle w:val="WW-Textoindependiente212"/>
        <w:rPr>
          <w:rFonts w:ascii="Arial" w:hAnsi="Arial"/>
          <w:b/>
          <w:bCs/>
          <w:color w:val="000000" w:themeColor="text1"/>
          <w:sz w:val="21"/>
          <w:szCs w:val="21"/>
          <w:lang w:val="es-CO"/>
        </w:rPr>
      </w:pPr>
    </w:p>
    <w:p w:rsidR="00365AD1" w:rsidRPr="0020012D" w:rsidRDefault="00365AD1" w:rsidP="00365AD1">
      <w:pPr>
        <w:pStyle w:val="WW-Textoindependiente212"/>
        <w:rPr>
          <w:rFonts w:ascii="Arial" w:hAnsi="Arial"/>
          <w:b/>
          <w:bCs/>
          <w:color w:val="000000" w:themeColor="text1"/>
          <w:sz w:val="21"/>
          <w:szCs w:val="21"/>
          <w:lang w:val="es-CO"/>
        </w:rPr>
      </w:pPr>
      <w:r w:rsidRPr="0020012D">
        <w:rPr>
          <w:rFonts w:ascii="Arial" w:hAnsi="Arial"/>
          <w:b/>
          <w:bCs/>
          <w:color w:val="000000" w:themeColor="text1"/>
          <w:sz w:val="21"/>
          <w:szCs w:val="21"/>
          <w:lang w:val="es-CO"/>
        </w:rPr>
        <w:t>RENTABILIDAD DEL ACTIVO</w:t>
      </w:r>
    </w:p>
    <w:p w:rsidR="00365AD1" w:rsidRPr="0020012D" w:rsidRDefault="00365AD1" w:rsidP="00365AD1">
      <w:pPr>
        <w:pStyle w:val="WW-Textoindependiente212"/>
        <w:rPr>
          <w:rFonts w:ascii="Arial" w:hAnsi="Arial"/>
          <w:b/>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Este indicador nos muestra la efectividad de las empresas en la utilización de los Activos para generar valor</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Se calcula con la siguiente fórmula: Utilidad Operacional / Activo Total</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Se considerará HÁBIL al oferente que acredite una RENTABILIDAD DEL ACTIVO igual o superior al cuatro por ciento (4%).</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Para las propuestas en Consorcio, Unión Temporal u otra forma de asociación, el indicador ROA del oferente será el resultado de un cociente Aritmético el cual es arrojado mediante la siguiente fórmula:</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        </w:t>
      </w:r>
      <w:r w:rsidRPr="0020012D">
        <w:rPr>
          <w:rFonts w:ascii="Arial" w:hAnsi="Arial"/>
          <w:bCs/>
          <w:color w:val="000000" w:themeColor="text1"/>
          <w:sz w:val="21"/>
          <w:szCs w:val="21"/>
          <w:lang w:val="es-CO"/>
        </w:rPr>
        <w:tab/>
      </w:r>
      <w:r w:rsidRPr="0020012D">
        <w:rPr>
          <w:rFonts w:ascii="Arial" w:hAnsi="Arial"/>
          <w:bCs/>
          <w:color w:val="000000" w:themeColor="text1"/>
          <w:sz w:val="21"/>
          <w:szCs w:val="21"/>
          <w:lang w:val="es-CO"/>
        </w:rPr>
        <w:tab/>
        <w:t>(UO1 * %P1) + (UO2 * %P2) + ……+ (</w:t>
      </w:r>
      <w:proofErr w:type="spellStart"/>
      <w:r w:rsidRPr="0020012D">
        <w:rPr>
          <w:rFonts w:ascii="Arial" w:hAnsi="Arial"/>
          <w:bCs/>
          <w:color w:val="000000" w:themeColor="text1"/>
          <w:sz w:val="21"/>
          <w:szCs w:val="21"/>
          <w:lang w:val="es-CO"/>
        </w:rPr>
        <w:t>UOn</w:t>
      </w:r>
      <w:proofErr w:type="spellEnd"/>
      <w:r w:rsidRPr="0020012D">
        <w:rPr>
          <w:rFonts w:ascii="Arial" w:hAnsi="Arial"/>
          <w:bCs/>
          <w:color w:val="000000" w:themeColor="text1"/>
          <w:sz w:val="21"/>
          <w:szCs w:val="21"/>
          <w:lang w:val="es-CO"/>
        </w:rPr>
        <w:t xml:space="preserve"> * %</w:t>
      </w:r>
      <w:proofErr w:type="spellStart"/>
      <w:r w:rsidRPr="0020012D">
        <w:rPr>
          <w:rFonts w:ascii="Arial" w:hAnsi="Arial"/>
          <w:bCs/>
          <w:color w:val="000000" w:themeColor="text1"/>
          <w:sz w:val="21"/>
          <w:szCs w:val="21"/>
          <w:lang w:val="es-CO"/>
        </w:rPr>
        <w:t>Pn</w:t>
      </w:r>
      <w:proofErr w:type="spellEnd"/>
      <w:r w:rsidRPr="0020012D">
        <w:rPr>
          <w:rFonts w:ascii="Arial" w:hAnsi="Arial"/>
          <w:bCs/>
          <w:color w:val="000000" w:themeColor="text1"/>
          <w:sz w:val="21"/>
          <w:szCs w:val="21"/>
          <w:lang w:val="es-CO"/>
        </w:rPr>
        <w:t xml:space="preserve">)) </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RP = </w:t>
      </w:r>
      <w:r w:rsidRPr="0020012D">
        <w:rPr>
          <w:rFonts w:ascii="Arial" w:hAnsi="Arial"/>
          <w:bCs/>
          <w:color w:val="000000" w:themeColor="text1"/>
          <w:sz w:val="21"/>
          <w:szCs w:val="21"/>
          <w:lang w:val="es-CO"/>
        </w:rPr>
        <w:tab/>
      </w:r>
      <w:r w:rsidRPr="0020012D">
        <w:rPr>
          <w:rFonts w:ascii="Arial" w:hAnsi="Arial"/>
          <w:bCs/>
          <w:color w:val="000000" w:themeColor="text1"/>
          <w:sz w:val="21"/>
          <w:szCs w:val="21"/>
          <w:lang w:val="es-CO"/>
        </w:rPr>
        <w:tab/>
        <w:t xml:space="preserve">-------------------------------------------------------------------- </w:t>
      </w:r>
      <w:r w:rsidRPr="0020012D">
        <w:rPr>
          <w:rFonts w:ascii="Arial" w:hAnsi="Arial"/>
          <w:bCs/>
          <w:color w:val="000000" w:themeColor="text1"/>
          <w:sz w:val="21"/>
          <w:szCs w:val="21"/>
          <w:lang w:val="es-CO"/>
        </w:rPr>
        <w:tab/>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        </w:t>
      </w:r>
      <w:r w:rsidRPr="0020012D">
        <w:rPr>
          <w:rFonts w:ascii="Arial" w:hAnsi="Arial"/>
          <w:bCs/>
          <w:color w:val="000000" w:themeColor="text1"/>
          <w:sz w:val="21"/>
          <w:szCs w:val="21"/>
          <w:lang w:val="es-CO"/>
        </w:rPr>
        <w:tab/>
      </w:r>
      <w:r w:rsidRPr="0020012D">
        <w:rPr>
          <w:rFonts w:ascii="Arial" w:hAnsi="Arial"/>
          <w:bCs/>
          <w:color w:val="000000" w:themeColor="text1"/>
          <w:sz w:val="21"/>
          <w:szCs w:val="21"/>
          <w:lang w:val="es-CO"/>
        </w:rPr>
        <w:tab/>
        <w:t>((AT1 * %P1) + (P2 * %P</w:t>
      </w:r>
      <w:proofErr w:type="gramStart"/>
      <w:r w:rsidRPr="0020012D">
        <w:rPr>
          <w:rFonts w:ascii="Arial" w:hAnsi="Arial"/>
          <w:bCs/>
          <w:color w:val="000000" w:themeColor="text1"/>
          <w:sz w:val="21"/>
          <w:szCs w:val="21"/>
          <w:lang w:val="es-CO"/>
        </w:rPr>
        <w:t>2)+</w:t>
      </w:r>
      <w:proofErr w:type="gramEnd"/>
      <w:r w:rsidRPr="0020012D">
        <w:rPr>
          <w:rFonts w:ascii="Arial" w:hAnsi="Arial"/>
          <w:bCs/>
          <w:color w:val="000000" w:themeColor="text1"/>
          <w:sz w:val="21"/>
          <w:szCs w:val="21"/>
          <w:lang w:val="es-CO"/>
        </w:rPr>
        <w:t>…...+ (</w:t>
      </w:r>
      <w:proofErr w:type="spellStart"/>
      <w:r w:rsidRPr="0020012D">
        <w:rPr>
          <w:rFonts w:ascii="Arial" w:hAnsi="Arial"/>
          <w:bCs/>
          <w:color w:val="000000" w:themeColor="text1"/>
          <w:sz w:val="21"/>
          <w:szCs w:val="21"/>
          <w:lang w:val="es-CO"/>
        </w:rPr>
        <w:t>Pn</w:t>
      </w:r>
      <w:proofErr w:type="spellEnd"/>
      <w:r w:rsidRPr="0020012D">
        <w:rPr>
          <w:rFonts w:ascii="Arial" w:hAnsi="Arial"/>
          <w:bCs/>
          <w:color w:val="000000" w:themeColor="text1"/>
          <w:sz w:val="21"/>
          <w:szCs w:val="21"/>
          <w:lang w:val="es-CO"/>
        </w:rPr>
        <w:t xml:space="preserve"> * %</w:t>
      </w:r>
      <w:proofErr w:type="spellStart"/>
      <w:r w:rsidRPr="0020012D">
        <w:rPr>
          <w:rFonts w:ascii="Arial" w:hAnsi="Arial"/>
          <w:bCs/>
          <w:color w:val="000000" w:themeColor="text1"/>
          <w:sz w:val="21"/>
          <w:szCs w:val="21"/>
          <w:lang w:val="es-CO"/>
        </w:rPr>
        <w:t>Pn</w:t>
      </w:r>
      <w:proofErr w:type="spellEnd"/>
      <w:r w:rsidRPr="0020012D">
        <w:rPr>
          <w:rFonts w:ascii="Arial" w:hAnsi="Arial"/>
          <w:bCs/>
          <w:color w:val="000000" w:themeColor="text1"/>
          <w:sz w:val="21"/>
          <w:szCs w:val="21"/>
          <w:lang w:val="es-CO"/>
        </w:rPr>
        <w:t xml:space="preserve">)) </w:t>
      </w:r>
    </w:p>
    <w:p w:rsidR="00365AD1" w:rsidRPr="0020012D" w:rsidRDefault="00365AD1" w:rsidP="00365AD1">
      <w:pPr>
        <w:pStyle w:val="WW-Textoindependiente212"/>
        <w:rPr>
          <w:rFonts w:ascii="Arial" w:hAnsi="Arial"/>
          <w:bCs/>
          <w:color w:val="000000" w:themeColor="text1"/>
          <w:sz w:val="21"/>
          <w:szCs w:val="21"/>
          <w:lang w:val="es-CO"/>
        </w:rPr>
      </w:pP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Donde, IS = Índice de liquidez del consorcio o unión temporal. </w:t>
      </w:r>
    </w:p>
    <w:p w:rsidR="00365AD1" w:rsidRPr="0020012D" w:rsidRDefault="00365AD1" w:rsidP="00365AD1">
      <w:pPr>
        <w:pStyle w:val="WW-Textoindependiente212"/>
        <w:rPr>
          <w:rFonts w:ascii="Arial" w:hAnsi="Arial"/>
          <w:bCs/>
          <w:color w:val="000000" w:themeColor="text1"/>
          <w:sz w:val="21"/>
          <w:szCs w:val="21"/>
          <w:lang w:val="es-CO"/>
        </w:rPr>
      </w:pPr>
      <w:proofErr w:type="spellStart"/>
      <w:r w:rsidRPr="0020012D">
        <w:rPr>
          <w:rFonts w:ascii="Arial" w:hAnsi="Arial"/>
          <w:bCs/>
          <w:color w:val="000000" w:themeColor="text1"/>
          <w:sz w:val="21"/>
          <w:szCs w:val="21"/>
          <w:lang w:val="es-CO"/>
        </w:rPr>
        <w:t>UOn</w:t>
      </w:r>
      <w:proofErr w:type="spellEnd"/>
      <w:r w:rsidRPr="0020012D">
        <w:rPr>
          <w:rFonts w:ascii="Arial" w:hAnsi="Arial"/>
          <w:bCs/>
          <w:color w:val="000000" w:themeColor="text1"/>
          <w:sz w:val="21"/>
          <w:szCs w:val="21"/>
          <w:lang w:val="es-CO"/>
        </w:rPr>
        <w:t xml:space="preserve"> = Utilidad operacional de cada uno de los integrantes. </w:t>
      </w:r>
    </w:p>
    <w:p w:rsidR="00365AD1" w:rsidRPr="0020012D" w:rsidRDefault="00365AD1" w:rsidP="00365AD1">
      <w:pPr>
        <w:pStyle w:val="WW-Textoindependiente212"/>
        <w:rPr>
          <w:rFonts w:ascii="Arial" w:hAnsi="Arial"/>
          <w:bCs/>
          <w:color w:val="000000" w:themeColor="text1"/>
          <w:sz w:val="21"/>
          <w:szCs w:val="21"/>
          <w:lang w:val="es-CO"/>
        </w:rPr>
      </w:pPr>
      <w:proofErr w:type="spellStart"/>
      <w:r w:rsidRPr="0020012D">
        <w:rPr>
          <w:rFonts w:ascii="Arial" w:hAnsi="Arial"/>
          <w:bCs/>
          <w:color w:val="000000" w:themeColor="text1"/>
          <w:sz w:val="21"/>
          <w:szCs w:val="21"/>
          <w:lang w:val="es-CO"/>
        </w:rPr>
        <w:t>ATn</w:t>
      </w:r>
      <w:proofErr w:type="spellEnd"/>
      <w:r w:rsidRPr="0020012D">
        <w:rPr>
          <w:rFonts w:ascii="Arial" w:hAnsi="Arial"/>
          <w:bCs/>
          <w:color w:val="000000" w:themeColor="text1"/>
          <w:sz w:val="21"/>
          <w:szCs w:val="21"/>
          <w:lang w:val="es-CO"/>
        </w:rPr>
        <w:t xml:space="preserve"> = Activo total de cada uno de los integrantes. </w:t>
      </w:r>
    </w:p>
    <w:p w:rsidR="00365AD1" w:rsidRPr="0020012D" w:rsidRDefault="00365AD1" w:rsidP="00365AD1">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w:t>
      </w:r>
      <w:proofErr w:type="spellStart"/>
      <w:r w:rsidRPr="0020012D">
        <w:rPr>
          <w:rFonts w:ascii="Arial" w:hAnsi="Arial"/>
          <w:bCs/>
          <w:color w:val="000000" w:themeColor="text1"/>
          <w:sz w:val="21"/>
          <w:szCs w:val="21"/>
          <w:lang w:val="es-CO"/>
        </w:rPr>
        <w:t>Pn</w:t>
      </w:r>
      <w:proofErr w:type="spellEnd"/>
      <w:r w:rsidRPr="0020012D">
        <w:rPr>
          <w:rFonts w:ascii="Arial" w:hAnsi="Arial"/>
          <w:bCs/>
          <w:color w:val="000000" w:themeColor="text1"/>
          <w:sz w:val="21"/>
          <w:szCs w:val="21"/>
          <w:lang w:val="es-CO"/>
        </w:rPr>
        <w:t xml:space="preserve"> = Porcentaje de participación de cada integrante en el consorcio o unión temporal.</w:t>
      </w:r>
    </w:p>
    <w:p w:rsidR="00365AD1" w:rsidRDefault="00365AD1" w:rsidP="00365AD1">
      <w:pPr>
        <w:contextualSpacing/>
        <w:rPr>
          <w:b/>
          <w:color w:val="000000" w:themeColor="text1"/>
          <w:sz w:val="21"/>
          <w:szCs w:val="21"/>
        </w:rPr>
      </w:pPr>
    </w:p>
    <w:p w:rsidR="007866CB" w:rsidRPr="009359A8" w:rsidRDefault="007866CB" w:rsidP="009359A8">
      <w:pPr>
        <w:spacing w:after="245" w:line="250" w:lineRule="auto"/>
        <w:contextualSpacing/>
        <w:jc w:val="both"/>
        <w:rPr>
          <w:rFonts w:ascii="Arial" w:eastAsia="Arial" w:hAnsi="Arial" w:cs="Arial"/>
          <w:b/>
          <w:color w:val="000000"/>
          <w:sz w:val="21"/>
          <w:szCs w:val="21"/>
          <w:lang w:val="es-CO" w:eastAsia="es-CO"/>
        </w:rPr>
      </w:pPr>
      <w:r w:rsidRPr="00893763">
        <w:rPr>
          <w:rFonts w:ascii="Arial" w:hAnsi="Arial" w:cs="Arial"/>
          <w:b/>
          <w:bCs/>
        </w:rPr>
        <w:t xml:space="preserve">ARTÍCULO </w:t>
      </w:r>
      <w:r>
        <w:rPr>
          <w:rFonts w:ascii="Arial" w:hAnsi="Arial" w:cs="Arial"/>
          <w:b/>
          <w:bCs/>
        </w:rPr>
        <w:t>SEGUNDO</w:t>
      </w:r>
      <w:r w:rsidRPr="00893763">
        <w:rPr>
          <w:rFonts w:ascii="Arial" w:hAnsi="Arial" w:cs="Arial"/>
          <w:b/>
          <w:bCs/>
        </w:rPr>
        <w:t xml:space="preserve">: </w:t>
      </w:r>
      <w:r w:rsidRPr="009C0F0A">
        <w:rPr>
          <w:rFonts w:ascii="Arial" w:hAnsi="Arial" w:cs="Arial"/>
          <w:bCs/>
        </w:rPr>
        <w:t xml:space="preserve">Modificar el Numeral </w:t>
      </w:r>
      <w:r w:rsidR="005570AD">
        <w:rPr>
          <w:rFonts w:ascii="Arial" w:hAnsi="Arial" w:cs="Arial"/>
          <w:bCs/>
        </w:rPr>
        <w:t>3.4.2 Y</w:t>
      </w:r>
      <w:r w:rsidR="009359A8">
        <w:rPr>
          <w:rFonts w:ascii="Arial" w:hAnsi="Arial" w:cs="Arial"/>
          <w:bCs/>
        </w:rPr>
        <w:t xml:space="preserve"> 3.4.3. </w:t>
      </w:r>
      <w:r w:rsidR="009359A8">
        <w:rPr>
          <w:rFonts w:ascii="Arial" w:eastAsia="Arial" w:hAnsi="Arial" w:cs="Arial"/>
          <w:b/>
          <w:color w:val="000000"/>
          <w:sz w:val="21"/>
          <w:szCs w:val="21"/>
          <w:lang w:val="es-CO" w:eastAsia="es-CO"/>
        </w:rPr>
        <w:t xml:space="preserve">EXPERIENCIA GENERA y </w:t>
      </w:r>
      <w:r w:rsidR="009359A8" w:rsidRPr="009359A8">
        <w:rPr>
          <w:rFonts w:ascii="Arial" w:eastAsia="Arial" w:hAnsi="Arial" w:cs="Arial"/>
          <w:b/>
          <w:color w:val="000000"/>
          <w:sz w:val="21"/>
          <w:szCs w:val="21"/>
          <w:lang w:val="es-CO" w:eastAsia="es-CO"/>
        </w:rPr>
        <w:t>EXPERIENCIA MINIMA ESPECIFICA</w:t>
      </w:r>
      <w:r w:rsidR="009359A8" w:rsidRPr="009C0F0A">
        <w:rPr>
          <w:rFonts w:ascii="Arial" w:hAnsi="Arial" w:cs="Arial"/>
          <w:bCs/>
        </w:rPr>
        <w:t xml:space="preserve"> </w:t>
      </w:r>
      <w:r w:rsidRPr="009C0F0A">
        <w:rPr>
          <w:rFonts w:ascii="Arial" w:hAnsi="Arial" w:cs="Arial"/>
          <w:bCs/>
        </w:rPr>
        <w:t>el cual quedará así:</w:t>
      </w:r>
    </w:p>
    <w:p w:rsidR="009359A8" w:rsidRDefault="009359A8" w:rsidP="007866CB">
      <w:pPr>
        <w:jc w:val="both"/>
        <w:rPr>
          <w:rFonts w:ascii="Arial" w:hAnsi="Arial" w:cs="Arial"/>
          <w:bCs/>
        </w:rPr>
      </w:pPr>
    </w:p>
    <w:p w:rsidR="009359A8" w:rsidRPr="009359A8" w:rsidRDefault="009359A8" w:rsidP="009359A8">
      <w:pPr>
        <w:numPr>
          <w:ilvl w:val="2"/>
          <w:numId w:val="8"/>
        </w:numPr>
        <w:spacing w:after="245" w:line="250" w:lineRule="auto"/>
        <w:contextualSpacing/>
        <w:jc w:val="both"/>
        <w:rPr>
          <w:rFonts w:ascii="Arial" w:eastAsia="Arial" w:hAnsi="Arial" w:cs="Arial"/>
          <w:b/>
          <w:color w:val="000000"/>
          <w:sz w:val="21"/>
          <w:szCs w:val="21"/>
          <w:lang w:val="es-CO" w:eastAsia="es-CO"/>
        </w:rPr>
      </w:pPr>
      <w:r w:rsidRPr="009359A8">
        <w:rPr>
          <w:rFonts w:ascii="Arial" w:eastAsia="Arial" w:hAnsi="Arial" w:cs="Arial"/>
          <w:b/>
          <w:color w:val="000000"/>
          <w:sz w:val="21"/>
          <w:szCs w:val="21"/>
          <w:lang w:val="es-CO" w:eastAsia="es-CO"/>
        </w:rPr>
        <w:t>EXPERIENCIA GENERAL</w:t>
      </w:r>
    </w:p>
    <w:p w:rsidR="009359A8" w:rsidRDefault="009359A8" w:rsidP="009359A8">
      <w:pPr>
        <w:ind w:right="47"/>
        <w:jc w:val="both"/>
        <w:rPr>
          <w:rFonts w:ascii="Arial" w:hAnsi="Arial" w:cs="Arial"/>
          <w:bCs/>
          <w:color w:val="000000" w:themeColor="text1"/>
          <w:sz w:val="21"/>
          <w:szCs w:val="21"/>
          <w:lang w:val="es-CO"/>
        </w:rPr>
      </w:pPr>
      <w:r w:rsidRPr="009359A8">
        <w:rPr>
          <w:rFonts w:ascii="Arial" w:eastAsia="Calibri" w:hAnsi="Arial" w:cs="Arial"/>
          <w:color w:val="000000"/>
          <w:sz w:val="21"/>
          <w:szCs w:val="21"/>
          <w:lang w:val="es-CO" w:eastAsia="es-CO"/>
        </w:rPr>
        <w:t xml:space="preserve">El proponente deberá acreditar su experiencia general </w:t>
      </w:r>
      <w:r w:rsidRPr="00F22E4B">
        <w:rPr>
          <w:rFonts w:ascii="Arial" w:hAnsi="Arial" w:cs="Arial"/>
          <w:bCs/>
          <w:color w:val="000000" w:themeColor="text1"/>
          <w:sz w:val="21"/>
          <w:szCs w:val="21"/>
          <w:lang w:val="es-CO"/>
        </w:rPr>
        <w:t>mediante la presentación de</w:t>
      </w:r>
      <w:r>
        <w:rPr>
          <w:rFonts w:ascii="Arial" w:hAnsi="Arial" w:cs="Arial"/>
          <w:bCs/>
          <w:color w:val="000000" w:themeColor="text1"/>
          <w:sz w:val="21"/>
          <w:szCs w:val="21"/>
          <w:lang w:val="es-CO"/>
        </w:rPr>
        <w:t xml:space="preserve"> máximo</w:t>
      </w:r>
      <w:r w:rsidRPr="00F22E4B">
        <w:rPr>
          <w:rFonts w:ascii="Arial" w:hAnsi="Arial" w:cs="Arial"/>
          <w:bCs/>
          <w:color w:val="000000" w:themeColor="text1"/>
          <w:sz w:val="21"/>
          <w:szCs w:val="21"/>
          <w:lang w:val="es-CO"/>
        </w:rPr>
        <w:t xml:space="preserve"> dos (2) contratos </w:t>
      </w:r>
      <w:r w:rsidRPr="009359A8">
        <w:rPr>
          <w:rFonts w:ascii="Arial" w:eastAsia="Calibri" w:hAnsi="Arial" w:cs="Arial"/>
          <w:color w:val="000000"/>
          <w:sz w:val="21"/>
          <w:szCs w:val="21"/>
          <w:lang w:val="es-CO" w:eastAsia="es-CO"/>
        </w:rPr>
        <w:t>de Obra ejecutado</w:t>
      </w:r>
      <w:r>
        <w:rPr>
          <w:rFonts w:ascii="Arial" w:eastAsia="Calibri" w:hAnsi="Arial" w:cs="Arial"/>
          <w:color w:val="000000"/>
          <w:sz w:val="21"/>
          <w:szCs w:val="21"/>
          <w:lang w:val="es-CO" w:eastAsia="es-CO"/>
        </w:rPr>
        <w:t>s</w:t>
      </w:r>
      <w:r w:rsidRPr="009359A8">
        <w:rPr>
          <w:rFonts w:ascii="Arial" w:eastAsia="Calibri" w:hAnsi="Arial" w:cs="Arial"/>
          <w:color w:val="000000"/>
          <w:sz w:val="21"/>
          <w:szCs w:val="21"/>
          <w:lang w:val="es-CO" w:eastAsia="es-CO"/>
        </w:rPr>
        <w:t xml:space="preserve"> con entidades públicas o empresas privadas, que esté clasificado en las actividades establecidas en el numeral 3.4.1 y liquidado durante los últimos diez (10) años desde la fecha de terminación y cuyo objeto esté directamente relacionado con la construcción, optimización, habilitación y/o rehabilitación de sistemas de tratamiento de aguas residuales y/o estaciones de bombeo</w:t>
      </w:r>
      <w:r w:rsidRPr="00F22E4B">
        <w:rPr>
          <w:rFonts w:ascii="Arial" w:hAnsi="Arial" w:cs="Arial"/>
          <w:bCs/>
          <w:color w:val="000000" w:themeColor="text1"/>
          <w:sz w:val="21"/>
          <w:szCs w:val="21"/>
          <w:lang w:val="es-CO"/>
        </w:rPr>
        <w:t xml:space="preserve">, y cuyos valores expresados en SMMLV </w:t>
      </w:r>
      <w:r>
        <w:rPr>
          <w:rFonts w:ascii="Arial" w:hAnsi="Arial" w:cs="Arial"/>
          <w:bCs/>
          <w:color w:val="000000" w:themeColor="text1"/>
          <w:sz w:val="21"/>
          <w:szCs w:val="21"/>
          <w:lang w:val="es-CO"/>
        </w:rPr>
        <w:t xml:space="preserve">sumado sea igual y superior al 1.5 veces el valor del presupuesto oficial establecido en el </w:t>
      </w:r>
      <w:r w:rsidRPr="00F22E4B">
        <w:rPr>
          <w:rFonts w:ascii="Arial" w:hAnsi="Arial" w:cs="Arial"/>
          <w:bCs/>
          <w:color w:val="000000" w:themeColor="text1"/>
          <w:sz w:val="21"/>
          <w:szCs w:val="21"/>
          <w:lang w:val="es-CO"/>
        </w:rPr>
        <w:t xml:space="preserve">presente proceso expresado en SMMLV, </w:t>
      </w:r>
    </w:p>
    <w:p w:rsidR="009359A8" w:rsidRPr="009359A8" w:rsidRDefault="009359A8" w:rsidP="009359A8">
      <w:pPr>
        <w:ind w:right="47"/>
        <w:jc w:val="both"/>
        <w:rPr>
          <w:rFonts w:ascii="Arial" w:eastAsia="Calibri" w:hAnsi="Arial" w:cs="Arial"/>
          <w:color w:val="000000"/>
          <w:sz w:val="21"/>
          <w:szCs w:val="21"/>
          <w:lang w:val="es-CO" w:eastAsia="es-CO"/>
        </w:rPr>
      </w:pPr>
    </w:p>
    <w:p w:rsidR="009359A8" w:rsidRPr="009359A8" w:rsidRDefault="009359A8" w:rsidP="009359A8">
      <w:pPr>
        <w:spacing w:after="245" w:line="250" w:lineRule="auto"/>
        <w:jc w:val="both"/>
        <w:rPr>
          <w:rFonts w:ascii="Arial" w:eastAsia="Arial" w:hAnsi="Arial" w:cs="Arial"/>
          <w:b/>
          <w:color w:val="000000"/>
          <w:sz w:val="21"/>
          <w:szCs w:val="21"/>
          <w:lang w:val="es-CO" w:eastAsia="es-CO"/>
        </w:rPr>
      </w:pPr>
      <w:r w:rsidRPr="009359A8">
        <w:rPr>
          <w:rFonts w:ascii="Arial" w:eastAsia="Arial" w:hAnsi="Arial" w:cs="Arial"/>
          <w:b/>
          <w:color w:val="000000"/>
          <w:sz w:val="21"/>
          <w:szCs w:val="21"/>
          <w:lang w:val="es-CO" w:eastAsia="es-CO"/>
        </w:rPr>
        <w:t>3.4.3 EXPERIENCIA MINIMA ESPECIFICA</w:t>
      </w:r>
    </w:p>
    <w:p w:rsidR="009359A8" w:rsidRPr="009359A8" w:rsidRDefault="009359A8" w:rsidP="009359A8">
      <w:pPr>
        <w:autoSpaceDE w:val="0"/>
        <w:autoSpaceDN w:val="0"/>
        <w:adjustRightInd w:val="0"/>
        <w:spacing w:after="245" w:line="250" w:lineRule="auto"/>
        <w:ind w:left="10" w:hanging="10"/>
        <w:jc w:val="both"/>
        <w:rPr>
          <w:rFonts w:ascii="Arial" w:eastAsia="Calibri" w:hAnsi="Arial" w:cs="Arial"/>
          <w:color w:val="000000"/>
          <w:sz w:val="21"/>
          <w:szCs w:val="21"/>
          <w:lang w:val="es-CO" w:eastAsia="es-CO"/>
        </w:rPr>
      </w:pPr>
      <w:r w:rsidRPr="009359A8">
        <w:rPr>
          <w:rFonts w:ascii="Arial" w:eastAsia="Calibri" w:hAnsi="Arial" w:cs="Arial"/>
          <w:color w:val="000000"/>
          <w:sz w:val="21"/>
          <w:szCs w:val="21"/>
          <w:lang w:val="es-CO" w:eastAsia="es-CO"/>
        </w:rPr>
        <w:t xml:space="preserve">El proponente deberá certificar su experiencia especifica mediante la presentación de </w:t>
      </w:r>
      <w:r w:rsidR="00B063A2">
        <w:rPr>
          <w:rFonts w:ascii="Arial" w:eastAsia="Calibri" w:hAnsi="Arial" w:cs="Arial"/>
          <w:color w:val="000000"/>
          <w:sz w:val="21"/>
          <w:szCs w:val="21"/>
          <w:lang w:val="es-CO" w:eastAsia="es-CO"/>
        </w:rPr>
        <w:t xml:space="preserve">máximo </w:t>
      </w:r>
      <w:r w:rsidRPr="00DF12F9">
        <w:rPr>
          <w:rFonts w:ascii="Arial" w:eastAsiaTheme="minorHAnsi" w:hAnsi="Arial" w:cs="Arial"/>
          <w:color w:val="000000" w:themeColor="text1"/>
          <w:sz w:val="23"/>
          <w:szCs w:val="23"/>
          <w:lang w:val="es-CO" w:eastAsia="en-US"/>
        </w:rPr>
        <w:t xml:space="preserve">dos (2) contratos ejecutados </w:t>
      </w:r>
      <w:r w:rsidRPr="009359A8">
        <w:rPr>
          <w:rFonts w:ascii="Arial" w:eastAsiaTheme="minorHAnsi" w:hAnsi="Arial" w:cs="Arial"/>
          <w:color w:val="000000" w:themeColor="text1"/>
          <w:sz w:val="23"/>
          <w:szCs w:val="23"/>
          <w:lang w:val="es-CO" w:eastAsia="en-US"/>
        </w:rPr>
        <w:t>y cuyos valores expresados en SMMLV sumados cumplan con el valor del presente proceso expresado en SMMLV</w:t>
      </w:r>
      <w:r>
        <w:rPr>
          <w:rFonts w:ascii="Arial" w:eastAsiaTheme="minorHAnsi" w:hAnsi="Arial" w:cs="Arial"/>
          <w:color w:val="000000" w:themeColor="text1"/>
          <w:sz w:val="23"/>
          <w:szCs w:val="23"/>
          <w:lang w:val="es-CO" w:eastAsia="en-US"/>
        </w:rPr>
        <w:t xml:space="preserve">, ejecutados </w:t>
      </w:r>
      <w:r w:rsidRPr="00DF12F9">
        <w:rPr>
          <w:rFonts w:ascii="Arial" w:eastAsiaTheme="minorHAnsi" w:hAnsi="Arial" w:cs="Arial"/>
          <w:color w:val="000000" w:themeColor="text1"/>
          <w:sz w:val="23"/>
          <w:szCs w:val="23"/>
          <w:lang w:val="es-CO" w:eastAsia="en-US"/>
        </w:rPr>
        <w:t xml:space="preserve">durante los últimos </w:t>
      </w:r>
      <w:r w:rsidRPr="00DF12F9">
        <w:rPr>
          <w:rFonts w:ascii="Arial" w:eastAsiaTheme="minorHAnsi" w:hAnsi="Arial" w:cs="Arial"/>
          <w:color w:val="000000" w:themeColor="text1"/>
          <w:sz w:val="23"/>
          <w:szCs w:val="23"/>
          <w:lang w:val="es-CO" w:eastAsia="en-US"/>
        </w:rPr>
        <w:lastRenderedPageBreak/>
        <w:t>siete años</w:t>
      </w:r>
      <w:r w:rsidRPr="009359A8">
        <w:rPr>
          <w:rFonts w:ascii="Arial" w:eastAsia="Calibri" w:hAnsi="Arial" w:cs="Arial"/>
          <w:color w:val="000000"/>
          <w:sz w:val="21"/>
          <w:szCs w:val="21"/>
          <w:lang w:val="es-CO" w:eastAsia="es-CO"/>
        </w:rPr>
        <w:t xml:space="preserve"> diferente al suministrado para acreditar la experiencia general, y que además cumpla con los siguientes requisitos: </w:t>
      </w:r>
    </w:p>
    <w:p w:rsidR="002453FB" w:rsidRPr="009359A8" w:rsidRDefault="002453FB" w:rsidP="002453FB">
      <w:pPr>
        <w:numPr>
          <w:ilvl w:val="0"/>
          <w:numId w:val="6"/>
        </w:numPr>
        <w:autoSpaceDE w:val="0"/>
        <w:autoSpaceDN w:val="0"/>
        <w:adjustRightInd w:val="0"/>
        <w:spacing w:after="245" w:line="250" w:lineRule="auto"/>
        <w:jc w:val="both"/>
        <w:rPr>
          <w:rFonts w:ascii="Arial" w:eastAsia="Calibri" w:hAnsi="Arial" w:cs="Arial"/>
          <w:color w:val="000000"/>
          <w:sz w:val="21"/>
          <w:szCs w:val="21"/>
          <w:lang w:val="es-CO" w:eastAsia="es-CO"/>
        </w:rPr>
      </w:pPr>
      <w:r w:rsidRPr="009359A8">
        <w:rPr>
          <w:rFonts w:ascii="Arial" w:eastAsia="Calibri" w:hAnsi="Arial" w:cs="Arial"/>
          <w:color w:val="000000"/>
          <w:sz w:val="21"/>
          <w:szCs w:val="21"/>
          <w:lang w:val="es-CO" w:eastAsia="es-CO"/>
        </w:rPr>
        <w:t xml:space="preserve">Que su valor expresado en SMMLV, </w:t>
      </w:r>
      <w:r>
        <w:rPr>
          <w:rFonts w:ascii="Arial" w:eastAsia="Calibri" w:hAnsi="Arial" w:cs="Arial"/>
          <w:color w:val="000000"/>
          <w:sz w:val="21"/>
          <w:szCs w:val="21"/>
          <w:lang w:val="es-CO" w:eastAsia="es-CO"/>
        </w:rPr>
        <w:t xml:space="preserve">sumado </w:t>
      </w:r>
      <w:r w:rsidRPr="009359A8">
        <w:rPr>
          <w:rFonts w:ascii="Arial" w:eastAsia="Calibri" w:hAnsi="Arial" w:cs="Arial"/>
          <w:color w:val="000000"/>
          <w:sz w:val="21"/>
          <w:szCs w:val="21"/>
          <w:lang w:val="es-CO" w:eastAsia="es-CO"/>
        </w:rPr>
        <w:t>sea igual o superior a</w:t>
      </w:r>
      <w:r>
        <w:rPr>
          <w:rFonts w:ascii="Arial" w:eastAsia="Calibri" w:hAnsi="Arial" w:cs="Arial"/>
          <w:color w:val="000000"/>
          <w:sz w:val="21"/>
          <w:szCs w:val="21"/>
          <w:lang w:val="es-CO" w:eastAsia="es-CO"/>
        </w:rPr>
        <w:t xml:space="preserve"> </w:t>
      </w:r>
      <w:bookmarkStart w:id="28" w:name="_GoBack"/>
      <w:bookmarkEnd w:id="28"/>
      <w:r>
        <w:rPr>
          <w:rFonts w:ascii="Arial" w:eastAsia="Calibri" w:hAnsi="Arial" w:cs="Arial"/>
          <w:color w:val="000000"/>
          <w:sz w:val="21"/>
          <w:szCs w:val="21"/>
          <w:lang w:val="es-CO" w:eastAsia="es-CO"/>
        </w:rPr>
        <w:t xml:space="preserve">1 </w:t>
      </w:r>
      <w:proofErr w:type="gramStart"/>
      <w:r w:rsidRPr="009359A8">
        <w:rPr>
          <w:rFonts w:ascii="Arial" w:eastAsia="Calibri" w:hAnsi="Arial" w:cs="Arial"/>
          <w:color w:val="000000"/>
          <w:sz w:val="21"/>
          <w:szCs w:val="21"/>
          <w:lang w:val="es-CO" w:eastAsia="es-CO"/>
        </w:rPr>
        <w:t>vez</w:t>
      </w:r>
      <w:r>
        <w:rPr>
          <w:rFonts w:ascii="Arial" w:eastAsia="Calibri" w:hAnsi="Arial" w:cs="Arial"/>
          <w:color w:val="000000"/>
          <w:sz w:val="21"/>
          <w:szCs w:val="21"/>
          <w:lang w:val="es-CO" w:eastAsia="es-CO"/>
        </w:rPr>
        <w:t xml:space="preserve"> </w:t>
      </w:r>
      <w:r w:rsidRPr="009359A8">
        <w:rPr>
          <w:rFonts w:ascii="Arial" w:eastAsia="Calibri" w:hAnsi="Arial" w:cs="Arial"/>
          <w:color w:val="000000"/>
          <w:sz w:val="21"/>
          <w:szCs w:val="21"/>
          <w:lang w:val="es-CO" w:eastAsia="es-CO"/>
        </w:rPr>
        <w:t xml:space="preserve"> el</w:t>
      </w:r>
      <w:proofErr w:type="gramEnd"/>
      <w:r w:rsidRPr="009359A8">
        <w:rPr>
          <w:rFonts w:ascii="Arial" w:eastAsia="Calibri" w:hAnsi="Arial" w:cs="Arial"/>
          <w:color w:val="000000"/>
          <w:sz w:val="21"/>
          <w:szCs w:val="21"/>
          <w:lang w:val="es-CO" w:eastAsia="es-CO"/>
        </w:rPr>
        <w:t xml:space="preserve"> presupuesto oficial de la presente licitación. </w:t>
      </w:r>
    </w:p>
    <w:p w:rsidR="009359A8" w:rsidRPr="009359A8" w:rsidRDefault="009359A8" w:rsidP="009359A8">
      <w:pPr>
        <w:numPr>
          <w:ilvl w:val="0"/>
          <w:numId w:val="6"/>
        </w:numPr>
        <w:autoSpaceDE w:val="0"/>
        <w:autoSpaceDN w:val="0"/>
        <w:adjustRightInd w:val="0"/>
        <w:spacing w:after="245" w:line="250" w:lineRule="auto"/>
        <w:jc w:val="both"/>
        <w:rPr>
          <w:rFonts w:ascii="Arial" w:eastAsia="Calibri" w:hAnsi="Arial" w:cs="Arial"/>
          <w:color w:val="000000"/>
          <w:sz w:val="21"/>
          <w:szCs w:val="21"/>
          <w:lang w:val="es-CO" w:eastAsia="es-CO"/>
        </w:rPr>
      </w:pPr>
      <w:r w:rsidRPr="009359A8">
        <w:rPr>
          <w:rFonts w:ascii="Arial" w:eastAsia="Calibri" w:hAnsi="Arial" w:cs="Arial"/>
          <w:color w:val="000000"/>
          <w:sz w:val="21"/>
          <w:szCs w:val="21"/>
          <w:lang w:val="es-CO" w:eastAsia="es-CO"/>
        </w:rPr>
        <w:t>Que el contrato aportado esté inscrito en el RUP bajo los siguientes códigos:</w:t>
      </w:r>
    </w:p>
    <w:p w:rsidR="009359A8" w:rsidRPr="009359A8" w:rsidRDefault="009359A8" w:rsidP="009359A8">
      <w:pPr>
        <w:autoSpaceDE w:val="0"/>
        <w:autoSpaceDN w:val="0"/>
        <w:adjustRightInd w:val="0"/>
        <w:ind w:left="360" w:hanging="10"/>
        <w:jc w:val="both"/>
        <w:rPr>
          <w:rFonts w:ascii="Arial" w:eastAsia="Calibri" w:hAnsi="Arial" w:cs="Arial"/>
          <w:color w:val="000000"/>
          <w:sz w:val="21"/>
          <w:szCs w:val="21"/>
          <w:lang w:val="es-CO" w:eastAsia="es-CO"/>
        </w:rPr>
      </w:pPr>
    </w:p>
    <w:tbl>
      <w:tblPr>
        <w:tblW w:w="5000" w:type="pct"/>
        <w:tblLook w:val="04A0" w:firstRow="1" w:lastRow="0" w:firstColumn="1" w:lastColumn="0" w:noHBand="0" w:noVBand="1"/>
      </w:tblPr>
      <w:tblGrid>
        <w:gridCol w:w="2246"/>
        <w:gridCol w:w="6584"/>
      </w:tblGrid>
      <w:tr w:rsidR="009359A8" w:rsidRPr="009359A8" w:rsidTr="009359A8">
        <w:trPr>
          <w:trHeight w:val="491"/>
        </w:trPr>
        <w:tc>
          <w:tcPr>
            <w:tcW w:w="127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359A8" w:rsidRPr="009359A8" w:rsidRDefault="009359A8" w:rsidP="009359A8">
            <w:pPr>
              <w:spacing w:after="245" w:line="250" w:lineRule="auto"/>
              <w:ind w:left="10" w:hanging="10"/>
              <w:jc w:val="center"/>
              <w:rPr>
                <w:rFonts w:ascii="Arial" w:eastAsia="Arial" w:hAnsi="Arial" w:cs="Arial"/>
                <w:b/>
                <w:color w:val="000000"/>
                <w:sz w:val="21"/>
                <w:szCs w:val="21"/>
                <w:lang w:val="es-CO" w:eastAsia="es-CO"/>
              </w:rPr>
            </w:pPr>
            <w:r w:rsidRPr="009359A8">
              <w:rPr>
                <w:rFonts w:ascii="Arial" w:eastAsia="Arial" w:hAnsi="Arial" w:cs="Arial"/>
                <w:b/>
                <w:color w:val="000000"/>
                <w:sz w:val="21"/>
                <w:szCs w:val="21"/>
                <w:lang w:val="es-CO" w:eastAsia="es-CO"/>
              </w:rPr>
              <w:t>CODIGO</w:t>
            </w:r>
          </w:p>
        </w:tc>
        <w:tc>
          <w:tcPr>
            <w:tcW w:w="372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359A8" w:rsidRPr="009359A8" w:rsidRDefault="009359A8" w:rsidP="009359A8">
            <w:pPr>
              <w:spacing w:after="245" w:line="250" w:lineRule="auto"/>
              <w:ind w:left="10" w:hanging="10"/>
              <w:jc w:val="center"/>
              <w:rPr>
                <w:rFonts w:ascii="Arial" w:eastAsia="Arial" w:hAnsi="Arial" w:cs="Arial"/>
                <w:b/>
                <w:color w:val="000000"/>
                <w:sz w:val="21"/>
                <w:szCs w:val="21"/>
                <w:lang w:val="es-CO" w:eastAsia="es-CO"/>
              </w:rPr>
            </w:pPr>
            <w:r w:rsidRPr="009359A8">
              <w:rPr>
                <w:rFonts w:ascii="Arial" w:eastAsia="Arial" w:hAnsi="Arial" w:cs="Arial"/>
                <w:b/>
                <w:color w:val="000000"/>
                <w:sz w:val="21"/>
                <w:szCs w:val="21"/>
                <w:lang w:val="es-CO" w:eastAsia="es-CO"/>
              </w:rPr>
              <w:t>DESCRIPCION</w:t>
            </w:r>
          </w:p>
        </w:tc>
      </w:tr>
      <w:tr w:rsidR="009359A8" w:rsidRPr="009359A8" w:rsidTr="009359A8">
        <w:trPr>
          <w:trHeight w:val="351"/>
        </w:trPr>
        <w:tc>
          <w:tcPr>
            <w:tcW w:w="1272" w:type="pct"/>
            <w:tcBorders>
              <w:top w:val="single" w:sz="4" w:space="0" w:color="auto"/>
              <w:left w:val="single" w:sz="4" w:space="0" w:color="auto"/>
              <w:bottom w:val="single" w:sz="4" w:space="0" w:color="auto"/>
              <w:right w:val="single" w:sz="4" w:space="0" w:color="auto"/>
            </w:tcBorders>
            <w:vAlign w:val="center"/>
          </w:tcPr>
          <w:p w:rsidR="009359A8" w:rsidRPr="009359A8" w:rsidRDefault="009359A8" w:rsidP="009359A8">
            <w:pPr>
              <w:spacing w:after="245" w:line="250" w:lineRule="auto"/>
              <w:ind w:left="10" w:hanging="10"/>
              <w:jc w:val="center"/>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721215</w:t>
            </w:r>
          </w:p>
        </w:tc>
        <w:tc>
          <w:tcPr>
            <w:tcW w:w="3728" w:type="pct"/>
            <w:tcBorders>
              <w:top w:val="single" w:sz="4" w:space="0" w:color="auto"/>
              <w:left w:val="single" w:sz="4" w:space="0" w:color="auto"/>
              <w:bottom w:val="single" w:sz="4" w:space="0" w:color="auto"/>
              <w:right w:val="single" w:sz="4" w:space="0" w:color="auto"/>
            </w:tcBorders>
            <w:vAlign w:val="center"/>
          </w:tcPr>
          <w:p w:rsidR="009359A8" w:rsidRPr="009359A8" w:rsidRDefault="009359A8" w:rsidP="009359A8">
            <w:pPr>
              <w:spacing w:after="245" w:line="250" w:lineRule="auto"/>
              <w:ind w:left="10" w:hanging="10"/>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Servicios de Construcción de Plantas Industriales</w:t>
            </w:r>
          </w:p>
        </w:tc>
      </w:tr>
      <w:tr w:rsidR="009359A8" w:rsidRPr="009359A8" w:rsidTr="009359A8">
        <w:trPr>
          <w:trHeight w:val="351"/>
        </w:trPr>
        <w:tc>
          <w:tcPr>
            <w:tcW w:w="1272" w:type="pct"/>
            <w:tcBorders>
              <w:top w:val="single" w:sz="4" w:space="0" w:color="auto"/>
              <w:left w:val="single" w:sz="4" w:space="0" w:color="auto"/>
              <w:bottom w:val="single" w:sz="4" w:space="0" w:color="auto"/>
              <w:right w:val="single" w:sz="4" w:space="0" w:color="auto"/>
            </w:tcBorders>
            <w:vAlign w:val="center"/>
          </w:tcPr>
          <w:p w:rsidR="009359A8" w:rsidRPr="009359A8" w:rsidRDefault="009359A8" w:rsidP="009359A8">
            <w:pPr>
              <w:spacing w:after="245" w:line="250" w:lineRule="auto"/>
              <w:ind w:left="10" w:hanging="10"/>
              <w:jc w:val="center"/>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761217</w:t>
            </w:r>
          </w:p>
        </w:tc>
        <w:tc>
          <w:tcPr>
            <w:tcW w:w="3728" w:type="pct"/>
            <w:tcBorders>
              <w:top w:val="single" w:sz="4" w:space="0" w:color="auto"/>
              <w:left w:val="single" w:sz="4" w:space="0" w:color="auto"/>
              <w:bottom w:val="single" w:sz="4" w:space="0" w:color="auto"/>
              <w:right w:val="single" w:sz="4" w:space="0" w:color="auto"/>
            </w:tcBorders>
            <w:vAlign w:val="center"/>
          </w:tcPr>
          <w:p w:rsidR="009359A8" w:rsidRPr="009359A8" w:rsidRDefault="009359A8" w:rsidP="009359A8">
            <w:pPr>
              <w:spacing w:after="245" w:line="250" w:lineRule="auto"/>
              <w:ind w:left="10" w:hanging="10"/>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Tratamiento de Desechos Líquidos</w:t>
            </w:r>
          </w:p>
        </w:tc>
      </w:tr>
      <w:tr w:rsidR="009359A8" w:rsidRPr="009359A8" w:rsidTr="009359A8">
        <w:trPr>
          <w:trHeight w:val="351"/>
        </w:trPr>
        <w:tc>
          <w:tcPr>
            <w:tcW w:w="1272" w:type="pct"/>
            <w:tcBorders>
              <w:top w:val="single" w:sz="4" w:space="0" w:color="auto"/>
              <w:left w:val="single" w:sz="4" w:space="0" w:color="auto"/>
              <w:bottom w:val="single" w:sz="4" w:space="0" w:color="auto"/>
              <w:right w:val="single" w:sz="4" w:space="0" w:color="auto"/>
            </w:tcBorders>
            <w:vAlign w:val="center"/>
          </w:tcPr>
          <w:p w:rsidR="009359A8" w:rsidRPr="009359A8" w:rsidRDefault="009359A8" w:rsidP="009359A8">
            <w:pPr>
              <w:spacing w:after="245" w:line="250" w:lineRule="auto"/>
              <w:ind w:left="10" w:hanging="10"/>
              <w:jc w:val="center"/>
              <w:rPr>
                <w:rFonts w:ascii="Arial" w:eastAsia="Calibri" w:hAnsi="Arial" w:cs="Arial"/>
                <w:color w:val="000000"/>
                <w:sz w:val="21"/>
                <w:szCs w:val="21"/>
                <w:lang w:val="es-CO" w:eastAsia="es-CO"/>
              </w:rPr>
            </w:pPr>
            <w:r w:rsidRPr="009359A8">
              <w:rPr>
                <w:rFonts w:ascii="Arial" w:eastAsia="Arial" w:hAnsi="Arial" w:cs="Arial"/>
                <w:color w:val="000000"/>
                <w:sz w:val="21"/>
                <w:szCs w:val="21"/>
                <w:lang w:val="es-CO" w:eastAsia="es-CO"/>
              </w:rPr>
              <w:t>201429</w:t>
            </w:r>
          </w:p>
        </w:tc>
        <w:tc>
          <w:tcPr>
            <w:tcW w:w="3728" w:type="pct"/>
            <w:tcBorders>
              <w:top w:val="single" w:sz="4" w:space="0" w:color="auto"/>
              <w:left w:val="single" w:sz="4" w:space="0" w:color="auto"/>
              <w:bottom w:val="single" w:sz="4" w:space="0" w:color="auto"/>
              <w:right w:val="single" w:sz="4" w:space="0" w:color="auto"/>
            </w:tcBorders>
            <w:vAlign w:val="center"/>
          </w:tcPr>
          <w:p w:rsidR="009359A8" w:rsidRPr="009359A8" w:rsidRDefault="009359A8" w:rsidP="009359A8">
            <w:pPr>
              <w:spacing w:after="245" w:line="250" w:lineRule="auto"/>
              <w:ind w:left="10" w:hanging="10"/>
              <w:jc w:val="both"/>
              <w:rPr>
                <w:rFonts w:ascii="Arial" w:eastAsia="Calibri" w:hAnsi="Arial" w:cs="Arial"/>
                <w:color w:val="000000"/>
                <w:sz w:val="21"/>
                <w:szCs w:val="21"/>
                <w:lang w:val="es-CO" w:eastAsia="es-CO"/>
              </w:rPr>
            </w:pPr>
            <w:r w:rsidRPr="009359A8">
              <w:rPr>
                <w:rFonts w:ascii="Arial" w:eastAsia="Arial" w:hAnsi="Arial" w:cs="Arial"/>
                <w:color w:val="000000"/>
                <w:sz w:val="21"/>
                <w:szCs w:val="21"/>
                <w:lang w:val="es-CO" w:eastAsia="es-CO"/>
              </w:rPr>
              <w:t>Tanques y Recipientes Almacenadores</w:t>
            </w:r>
          </w:p>
        </w:tc>
      </w:tr>
      <w:tr w:rsidR="009359A8" w:rsidRPr="009359A8" w:rsidTr="009359A8">
        <w:trPr>
          <w:trHeight w:val="351"/>
        </w:trPr>
        <w:tc>
          <w:tcPr>
            <w:tcW w:w="1272" w:type="pct"/>
            <w:tcBorders>
              <w:top w:val="single" w:sz="4" w:space="0" w:color="auto"/>
              <w:left w:val="single" w:sz="4" w:space="0" w:color="auto"/>
              <w:bottom w:val="single" w:sz="4" w:space="0" w:color="auto"/>
              <w:right w:val="single" w:sz="4" w:space="0" w:color="auto"/>
            </w:tcBorders>
            <w:vAlign w:val="center"/>
          </w:tcPr>
          <w:p w:rsidR="009359A8" w:rsidRPr="009359A8" w:rsidRDefault="009359A8" w:rsidP="009359A8">
            <w:pPr>
              <w:spacing w:after="245" w:line="250" w:lineRule="auto"/>
              <w:ind w:left="10" w:hanging="10"/>
              <w:jc w:val="center"/>
              <w:rPr>
                <w:rFonts w:ascii="Arial" w:eastAsia="Calibri" w:hAnsi="Arial" w:cs="Arial"/>
                <w:color w:val="000000"/>
                <w:sz w:val="21"/>
                <w:szCs w:val="21"/>
                <w:lang w:val="es-CO" w:eastAsia="es-CO"/>
              </w:rPr>
            </w:pPr>
            <w:r w:rsidRPr="009359A8">
              <w:rPr>
                <w:rFonts w:ascii="Arial" w:eastAsia="Arial" w:hAnsi="Arial" w:cs="Arial"/>
                <w:color w:val="000000"/>
                <w:sz w:val="21"/>
                <w:szCs w:val="21"/>
                <w:lang w:val="es-CO" w:eastAsia="es-CO"/>
              </w:rPr>
              <w:t>471015</w:t>
            </w:r>
          </w:p>
        </w:tc>
        <w:tc>
          <w:tcPr>
            <w:tcW w:w="3728" w:type="pct"/>
            <w:tcBorders>
              <w:top w:val="single" w:sz="4" w:space="0" w:color="auto"/>
              <w:left w:val="single" w:sz="4" w:space="0" w:color="auto"/>
              <w:bottom w:val="single" w:sz="4" w:space="0" w:color="auto"/>
              <w:right w:val="single" w:sz="4" w:space="0" w:color="auto"/>
            </w:tcBorders>
            <w:vAlign w:val="center"/>
          </w:tcPr>
          <w:p w:rsidR="009359A8" w:rsidRPr="009359A8" w:rsidRDefault="009359A8" w:rsidP="009359A8">
            <w:pPr>
              <w:spacing w:after="245" w:line="250" w:lineRule="auto"/>
              <w:ind w:left="10" w:hanging="10"/>
              <w:jc w:val="both"/>
              <w:rPr>
                <w:rFonts w:ascii="Arial" w:eastAsia="Calibri" w:hAnsi="Arial" w:cs="Arial"/>
                <w:color w:val="000000"/>
                <w:sz w:val="21"/>
                <w:szCs w:val="21"/>
                <w:lang w:val="es-CO" w:eastAsia="es-CO"/>
              </w:rPr>
            </w:pPr>
            <w:r w:rsidRPr="009359A8">
              <w:rPr>
                <w:rFonts w:ascii="Arial" w:eastAsia="Arial" w:hAnsi="Arial" w:cs="Arial"/>
                <w:color w:val="000000"/>
                <w:sz w:val="21"/>
                <w:szCs w:val="21"/>
                <w:lang w:val="es-CO" w:eastAsia="es-CO"/>
              </w:rPr>
              <w:t>Equipo para Tratamiento y Suministro de Agua</w:t>
            </w:r>
          </w:p>
        </w:tc>
      </w:tr>
      <w:tr w:rsidR="009359A8" w:rsidRPr="009359A8" w:rsidTr="009359A8">
        <w:trPr>
          <w:trHeight w:val="351"/>
        </w:trPr>
        <w:tc>
          <w:tcPr>
            <w:tcW w:w="1272" w:type="pct"/>
            <w:tcBorders>
              <w:top w:val="single" w:sz="4" w:space="0" w:color="auto"/>
              <w:left w:val="single" w:sz="4" w:space="0" w:color="auto"/>
              <w:bottom w:val="single" w:sz="4" w:space="0" w:color="auto"/>
              <w:right w:val="single" w:sz="4" w:space="0" w:color="auto"/>
            </w:tcBorders>
            <w:vAlign w:val="center"/>
          </w:tcPr>
          <w:p w:rsidR="009359A8" w:rsidRPr="009359A8" w:rsidRDefault="009359A8" w:rsidP="009359A8">
            <w:pPr>
              <w:spacing w:after="245" w:line="250" w:lineRule="auto"/>
              <w:ind w:left="10" w:hanging="10"/>
              <w:jc w:val="center"/>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321515</w:t>
            </w:r>
          </w:p>
        </w:tc>
        <w:tc>
          <w:tcPr>
            <w:tcW w:w="3728" w:type="pct"/>
            <w:tcBorders>
              <w:top w:val="single" w:sz="4" w:space="0" w:color="auto"/>
              <w:left w:val="single" w:sz="4" w:space="0" w:color="auto"/>
              <w:bottom w:val="single" w:sz="4" w:space="0" w:color="auto"/>
              <w:right w:val="single" w:sz="4" w:space="0" w:color="auto"/>
            </w:tcBorders>
            <w:vAlign w:val="center"/>
          </w:tcPr>
          <w:p w:rsidR="009359A8" w:rsidRPr="009359A8" w:rsidRDefault="009359A8" w:rsidP="009359A8">
            <w:pPr>
              <w:spacing w:after="245" w:line="250" w:lineRule="auto"/>
              <w:ind w:left="10" w:hanging="10"/>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Dispositivos de Control y Señalización</w:t>
            </w:r>
          </w:p>
        </w:tc>
      </w:tr>
      <w:tr w:rsidR="009359A8" w:rsidRPr="009359A8" w:rsidTr="009359A8">
        <w:trPr>
          <w:trHeight w:val="351"/>
        </w:trPr>
        <w:tc>
          <w:tcPr>
            <w:tcW w:w="1272" w:type="pct"/>
            <w:tcBorders>
              <w:top w:val="single" w:sz="4" w:space="0" w:color="auto"/>
              <w:left w:val="single" w:sz="4" w:space="0" w:color="auto"/>
              <w:bottom w:val="single" w:sz="4" w:space="0" w:color="auto"/>
              <w:right w:val="single" w:sz="4" w:space="0" w:color="auto"/>
            </w:tcBorders>
            <w:vAlign w:val="center"/>
          </w:tcPr>
          <w:p w:rsidR="009359A8" w:rsidRPr="009359A8" w:rsidRDefault="009359A8" w:rsidP="009359A8">
            <w:pPr>
              <w:spacing w:after="245" w:line="250" w:lineRule="auto"/>
              <w:ind w:left="10" w:hanging="10"/>
              <w:jc w:val="center"/>
              <w:rPr>
                <w:rFonts w:ascii="Arial" w:eastAsia="Calibri" w:hAnsi="Arial" w:cs="Arial"/>
                <w:color w:val="000000"/>
                <w:sz w:val="21"/>
                <w:szCs w:val="21"/>
                <w:lang w:val="es-CO" w:eastAsia="es-CO"/>
              </w:rPr>
            </w:pPr>
            <w:r w:rsidRPr="009359A8">
              <w:rPr>
                <w:rFonts w:ascii="Arial" w:eastAsia="Arial" w:hAnsi="Arial" w:cs="Arial"/>
                <w:color w:val="000000"/>
                <w:sz w:val="21"/>
                <w:szCs w:val="21"/>
                <w:lang w:val="es-CO" w:eastAsia="es-CO"/>
              </w:rPr>
              <w:t>411125</w:t>
            </w:r>
          </w:p>
        </w:tc>
        <w:tc>
          <w:tcPr>
            <w:tcW w:w="3728" w:type="pct"/>
            <w:tcBorders>
              <w:top w:val="single" w:sz="4" w:space="0" w:color="auto"/>
              <w:left w:val="single" w:sz="4" w:space="0" w:color="auto"/>
              <w:bottom w:val="single" w:sz="4" w:space="0" w:color="auto"/>
              <w:right w:val="single" w:sz="4" w:space="0" w:color="auto"/>
            </w:tcBorders>
            <w:vAlign w:val="center"/>
          </w:tcPr>
          <w:p w:rsidR="009359A8" w:rsidRPr="009359A8" w:rsidRDefault="009359A8" w:rsidP="009359A8">
            <w:pPr>
              <w:spacing w:after="245" w:line="250" w:lineRule="auto"/>
              <w:ind w:left="10" w:hanging="10"/>
              <w:jc w:val="both"/>
              <w:rPr>
                <w:rFonts w:ascii="Arial" w:eastAsia="Calibri" w:hAnsi="Arial" w:cs="Arial"/>
                <w:color w:val="000000"/>
                <w:sz w:val="21"/>
                <w:szCs w:val="21"/>
                <w:lang w:val="es-CO" w:eastAsia="es-CO"/>
              </w:rPr>
            </w:pPr>
            <w:r w:rsidRPr="009359A8">
              <w:rPr>
                <w:rFonts w:ascii="Arial" w:eastAsia="Arial" w:hAnsi="Arial" w:cs="Arial"/>
                <w:color w:val="000000"/>
                <w:sz w:val="21"/>
                <w:szCs w:val="21"/>
                <w:lang w:val="es-CO" w:eastAsia="es-CO"/>
              </w:rPr>
              <w:t>Instrumentos de Medición y Observación del Caudal de Fluidos</w:t>
            </w:r>
          </w:p>
        </w:tc>
      </w:tr>
      <w:tr w:rsidR="009359A8" w:rsidRPr="009359A8" w:rsidTr="009359A8">
        <w:trPr>
          <w:trHeight w:val="351"/>
        </w:trPr>
        <w:tc>
          <w:tcPr>
            <w:tcW w:w="1272" w:type="pct"/>
            <w:tcBorders>
              <w:top w:val="single" w:sz="4" w:space="0" w:color="auto"/>
              <w:left w:val="single" w:sz="4" w:space="0" w:color="auto"/>
              <w:bottom w:val="single" w:sz="4" w:space="0" w:color="auto"/>
              <w:right w:val="single" w:sz="4" w:space="0" w:color="auto"/>
            </w:tcBorders>
            <w:vAlign w:val="center"/>
            <w:hideMark/>
          </w:tcPr>
          <w:p w:rsidR="009359A8" w:rsidRPr="009359A8" w:rsidRDefault="009359A8" w:rsidP="009359A8">
            <w:pPr>
              <w:spacing w:after="245" w:line="250" w:lineRule="auto"/>
              <w:ind w:left="10" w:hanging="10"/>
              <w:jc w:val="center"/>
              <w:rPr>
                <w:rFonts w:ascii="Arial" w:eastAsia="Calibri" w:hAnsi="Arial" w:cs="Arial"/>
                <w:color w:val="000000"/>
                <w:sz w:val="21"/>
                <w:szCs w:val="21"/>
                <w:lang w:val="es-CO" w:eastAsia="es-CO"/>
              </w:rPr>
            </w:pPr>
            <w:r w:rsidRPr="009359A8">
              <w:rPr>
                <w:rFonts w:ascii="Arial" w:eastAsia="Calibri" w:hAnsi="Arial" w:cs="Arial"/>
                <w:color w:val="000000"/>
                <w:sz w:val="21"/>
                <w:szCs w:val="21"/>
                <w:lang w:val="es-CO" w:eastAsia="es-CO"/>
              </w:rPr>
              <w:t>401515</w:t>
            </w:r>
          </w:p>
        </w:tc>
        <w:tc>
          <w:tcPr>
            <w:tcW w:w="3728" w:type="pct"/>
            <w:tcBorders>
              <w:top w:val="single" w:sz="4" w:space="0" w:color="auto"/>
              <w:left w:val="single" w:sz="4" w:space="0" w:color="auto"/>
              <w:bottom w:val="single" w:sz="4" w:space="0" w:color="auto"/>
              <w:right w:val="single" w:sz="4" w:space="0" w:color="auto"/>
            </w:tcBorders>
            <w:vAlign w:val="center"/>
            <w:hideMark/>
          </w:tcPr>
          <w:p w:rsidR="009359A8" w:rsidRPr="009359A8" w:rsidRDefault="009359A8" w:rsidP="009359A8">
            <w:pPr>
              <w:spacing w:after="245" w:line="250" w:lineRule="auto"/>
              <w:ind w:left="10" w:hanging="10"/>
              <w:jc w:val="both"/>
              <w:rPr>
                <w:rFonts w:ascii="Arial" w:eastAsia="Calibri" w:hAnsi="Arial" w:cs="Arial"/>
                <w:color w:val="000000"/>
                <w:sz w:val="21"/>
                <w:szCs w:val="21"/>
                <w:lang w:val="es-CO" w:eastAsia="es-CO"/>
              </w:rPr>
            </w:pPr>
            <w:r w:rsidRPr="009359A8">
              <w:rPr>
                <w:rFonts w:ascii="Arial" w:eastAsia="Calibri" w:hAnsi="Arial" w:cs="Arial"/>
                <w:color w:val="000000"/>
                <w:sz w:val="21"/>
                <w:szCs w:val="21"/>
                <w:lang w:val="es-CO" w:eastAsia="es-CO"/>
              </w:rPr>
              <w:t>Bombas</w:t>
            </w:r>
          </w:p>
        </w:tc>
      </w:tr>
      <w:tr w:rsidR="009359A8" w:rsidRPr="009359A8" w:rsidTr="009359A8">
        <w:trPr>
          <w:trHeight w:val="351"/>
        </w:trPr>
        <w:tc>
          <w:tcPr>
            <w:tcW w:w="1272" w:type="pct"/>
            <w:tcBorders>
              <w:top w:val="single" w:sz="4" w:space="0" w:color="auto"/>
              <w:left w:val="single" w:sz="4" w:space="0" w:color="auto"/>
              <w:bottom w:val="single" w:sz="4" w:space="0" w:color="auto"/>
              <w:right w:val="single" w:sz="4" w:space="0" w:color="auto"/>
            </w:tcBorders>
            <w:vAlign w:val="center"/>
          </w:tcPr>
          <w:p w:rsidR="009359A8" w:rsidRPr="009359A8" w:rsidRDefault="009359A8" w:rsidP="009359A8">
            <w:pPr>
              <w:spacing w:after="245" w:line="250" w:lineRule="auto"/>
              <w:ind w:left="10" w:hanging="10"/>
              <w:jc w:val="center"/>
              <w:rPr>
                <w:rFonts w:ascii="Arial" w:eastAsia="Calibri" w:hAnsi="Arial" w:cs="Arial"/>
                <w:color w:val="000000"/>
                <w:sz w:val="21"/>
                <w:szCs w:val="21"/>
                <w:lang w:val="es-CO" w:eastAsia="es-CO"/>
              </w:rPr>
            </w:pPr>
            <w:r w:rsidRPr="009359A8">
              <w:rPr>
                <w:rFonts w:ascii="Arial" w:eastAsia="Calibri" w:hAnsi="Arial" w:cs="Arial"/>
                <w:color w:val="000000"/>
                <w:sz w:val="21"/>
                <w:szCs w:val="21"/>
                <w:lang w:val="es-CO" w:eastAsia="es-CO"/>
              </w:rPr>
              <w:t>831015</w:t>
            </w:r>
          </w:p>
        </w:tc>
        <w:tc>
          <w:tcPr>
            <w:tcW w:w="3728" w:type="pct"/>
            <w:tcBorders>
              <w:top w:val="single" w:sz="4" w:space="0" w:color="auto"/>
              <w:left w:val="single" w:sz="4" w:space="0" w:color="auto"/>
              <w:bottom w:val="single" w:sz="4" w:space="0" w:color="auto"/>
              <w:right w:val="single" w:sz="4" w:space="0" w:color="auto"/>
            </w:tcBorders>
            <w:vAlign w:val="center"/>
          </w:tcPr>
          <w:p w:rsidR="009359A8" w:rsidRPr="009359A8" w:rsidRDefault="009359A8" w:rsidP="009359A8">
            <w:pPr>
              <w:spacing w:after="245" w:line="250" w:lineRule="auto"/>
              <w:ind w:left="10" w:hanging="10"/>
              <w:jc w:val="both"/>
              <w:rPr>
                <w:rFonts w:ascii="Arial" w:eastAsia="Calibri" w:hAnsi="Arial" w:cs="Arial"/>
                <w:color w:val="000000"/>
                <w:sz w:val="21"/>
                <w:szCs w:val="21"/>
                <w:lang w:val="es-CO" w:eastAsia="es-CO"/>
              </w:rPr>
            </w:pPr>
            <w:r w:rsidRPr="009359A8">
              <w:rPr>
                <w:rFonts w:ascii="Arial" w:eastAsia="Calibri" w:hAnsi="Arial" w:cs="Arial"/>
                <w:color w:val="000000"/>
                <w:sz w:val="21"/>
                <w:szCs w:val="21"/>
                <w:lang w:val="es-CO" w:eastAsia="es-CO"/>
              </w:rPr>
              <w:t>Servicios de Acueducto y Alcantarillado</w:t>
            </w:r>
          </w:p>
        </w:tc>
      </w:tr>
      <w:tr w:rsidR="009359A8" w:rsidRPr="009359A8" w:rsidTr="009359A8">
        <w:trPr>
          <w:trHeight w:val="351"/>
        </w:trPr>
        <w:tc>
          <w:tcPr>
            <w:tcW w:w="1272" w:type="pct"/>
            <w:tcBorders>
              <w:top w:val="single" w:sz="4" w:space="0" w:color="auto"/>
              <w:left w:val="single" w:sz="4" w:space="0" w:color="auto"/>
              <w:bottom w:val="single" w:sz="4" w:space="0" w:color="auto"/>
              <w:right w:val="single" w:sz="4" w:space="0" w:color="auto"/>
            </w:tcBorders>
            <w:vAlign w:val="center"/>
          </w:tcPr>
          <w:p w:rsidR="009359A8" w:rsidRPr="009359A8" w:rsidRDefault="009359A8" w:rsidP="009359A8">
            <w:pPr>
              <w:spacing w:after="245" w:line="250" w:lineRule="auto"/>
              <w:ind w:left="10" w:hanging="10"/>
              <w:jc w:val="center"/>
              <w:rPr>
                <w:rFonts w:ascii="Arial" w:eastAsia="Calibri" w:hAnsi="Arial" w:cs="Arial"/>
                <w:color w:val="000000"/>
                <w:sz w:val="21"/>
                <w:szCs w:val="21"/>
                <w:lang w:val="es-CO" w:eastAsia="es-CO"/>
              </w:rPr>
            </w:pPr>
            <w:r w:rsidRPr="009359A8">
              <w:rPr>
                <w:rFonts w:ascii="Arial" w:eastAsia="Calibri" w:hAnsi="Arial" w:cs="Arial"/>
                <w:color w:val="000000"/>
                <w:sz w:val="21"/>
                <w:szCs w:val="21"/>
                <w:lang w:val="es-CO" w:eastAsia="es-CO"/>
              </w:rPr>
              <w:t>811015</w:t>
            </w:r>
          </w:p>
        </w:tc>
        <w:tc>
          <w:tcPr>
            <w:tcW w:w="3728" w:type="pct"/>
            <w:tcBorders>
              <w:top w:val="single" w:sz="4" w:space="0" w:color="auto"/>
              <w:left w:val="single" w:sz="4" w:space="0" w:color="auto"/>
              <w:bottom w:val="single" w:sz="4" w:space="0" w:color="auto"/>
              <w:right w:val="single" w:sz="4" w:space="0" w:color="auto"/>
            </w:tcBorders>
            <w:vAlign w:val="center"/>
          </w:tcPr>
          <w:p w:rsidR="009359A8" w:rsidRPr="009359A8" w:rsidRDefault="009359A8" w:rsidP="009359A8">
            <w:pPr>
              <w:spacing w:after="245" w:line="250" w:lineRule="auto"/>
              <w:ind w:left="10" w:hanging="10"/>
              <w:jc w:val="both"/>
              <w:rPr>
                <w:rFonts w:ascii="Arial" w:eastAsia="Calibri" w:hAnsi="Arial" w:cs="Arial"/>
                <w:color w:val="000000"/>
                <w:sz w:val="21"/>
                <w:szCs w:val="21"/>
                <w:lang w:val="es-CO" w:eastAsia="es-CO"/>
              </w:rPr>
            </w:pPr>
            <w:r w:rsidRPr="009359A8">
              <w:rPr>
                <w:rFonts w:ascii="Arial" w:eastAsia="Calibri" w:hAnsi="Arial" w:cs="Arial"/>
                <w:color w:val="000000"/>
                <w:sz w:val="21"/>
                <w:szCs w:val="21"/>
                <w:lang w:val="es-CO" w:eastAsia="es-CO"/>
              </w:rPr>
              <w:t>Ingeniería Civil y Arquitectura</w:t>
            </w:r>
          </w:p>
        </w:tc>
      </w:tr>
    </w:tbl>
    <w:p w:rsidR="009359A8" w:rsidRPr="009359A8" w:rsidRDefault="009359A8" w:rsidP="009359A8">
      <w:pPr>
        <w:autoSpaceDE w:val="0"/>
        <w:autoSpaceDN w:val="0"/>
        <w:adjustRightInd w:val="0"/>
        <w:ind w:left="10" w:hanging="10"/>
        <w:jc w:val="both"/>
        <w:rPr>
          <w:rFonts w:ascii="Arial" w:eastAsia="Calibri" w:hAnsi="Arial" w:cs="Arial"/>
          <w:color w:val="000000"/>
          <w:sz w:val="21"/>
          <w:szCs w:val="21"/>
          <w:lang w:val="es-CO" w:eastAsia="es-CO"/>
        </w:rPr>
      </w:pPr>
    </w:p>
    <w:p w:rsidR="009359A8" w:rsidRPr="009359A8" w:rsidRDefault="009359A8" w:rsidP="009359A8">
      <w:pPr>
        <w:numPr>
          <w:ilvl w:val="0"/>
          <w:numId w:val="6"/>
        </w:numPr>
        <w:autoSpaceDE w:val="0"/>
        <w:autoSpaceDN w:val="0"/>
        <w:adjustRightInd w:val="0"/>
        <w:spacing w:after="245" w:line="250" w:lineRule="auto"/>
        <w:jc w:val="both"/>
        <w:rPr>
          <w:rFonts w:ascii="Arial" w:eastAsia="Calibri" w:hAnsi="Arial" w:cs="Arial"/>
          <w:color w:val="000000"/>
          <w:sz w:val="21"/>
          <w:szCs w:val="21"/>
          <w:lang w:val="es-CO" w:eastAsia="es-CO"/>
        </w:rPr>
      </w:pPr>
      <w:r w:rsidRPr="009359A8">
        <w:rPr>
          <w:rFonts w:ascii="Arial" w:eastAsia="Calibri" w:hAnsi="Arial" w:cs="Arial"/>
          <w:color w:val="000000"/>
          <w:sz w:val="21"/>
          <w:szCs w:val="21"/>
          <w:lang w:val="es-CO" w:eastAsia="es-CO"/>
        </w:rPr>
        <w:t>Que en el mismo contrato figuren como actividades ejecutadas las abajo descritas y con las siguientes cantidades mínimas:</w:t>
      </w:r>
    </w:p>
    <w:p w:rsidR="009359A8" w:rsidRPr="009359A8" w:rsidRDefault="009359A8" w:rsidP="009359A8">
      <w:pPr>
        <w:numPr>
          <w:ilvl w:val="0"/>
          <w:numId w:val="7"/>
        </w:numPr>
        <w:autoSpaceDE w:val="0"/>
        <w:autoSpaceDN w:val="0"/>
        <w:adjustRightInd w:val="0"/>
        <w:ind w:left="1077" w:hanging="357"/>
        <w:jc w:val="both"/>
        <w:rPr>
          <w:rFonts w:ascii="Arial" w:eastAsia="Calibri" w:hAnsi="Arial" w:cs="Arial"/>
          <w:color w:val="000000"/>
          <w:sz w:val="21"/>
          <w:szCs w:val="21"/>
          <w:lang w:val="es-CO" w:eastAsia="es-CO"/>
        </w:rPr>
      </w:pPr>
      <w:r w:rsidRPr="009359A8">
        <w:rPr>
          <w:rFonts w:ascii="Arial" w:eastAsia="Calibri" w:hAnsi="Arial" w:cs="Arial"/>
          <w:color w:val="000000"/>
          <w:sz w:val="21"/>
          <w:szCs w:val="21"/>
          <w:lang w:val="es-CO" w:eastAsia="es-CO"/>
        </w:rPr>
        <w:t>Excavaciones, Mayores a 18.000 M3</w:t>
      </w:r>
    </w:p>
    <w:p w:rsidR="009359A8" w:rsidRPr="009359A8" w:rsidRDefault="009359A8" w:rsidP="009359A8">
      <w:pPr>
        <w:numPr>
          <w:ilvl w:val="0"/>
          <w:numId w:val="7"/>
        </w:numPr>
        <w:autoSpaceDE w:val="0"/>
        <w:autoSpaceDN w:val="0"/>
        <w:adjustRightInd w:val="0"/>
        <w:ind w:left="1077" w:hanging="357"/>
        <w:jc w:val="both"/>
        <w:rPr>
          <w:rFonts w:ascii="Arial" w:eastAsia="Calibri" w:hAnsi="Arial" w:cs="Arial"/>
          <w:color w:val="000000"/>
          <w:sz w:val="21"/>
          <w:szCs w:val="21"/>
          <w:lang w:val="es-CO" w:eastAsia="es-CO"/>
        </w:rPr>
      </w:pPr>
      <w:r w:rsidRPr="009359A8">
        <w:rPr>
          <w:rFonts w:ascii="Arial" w:eastAsia="Calibri" w:hAnsi="Arial" w:cs="Arial"/>
          <w:color w:val="000000"/>
          <w:sz w:val="21"/>
          <w:szCs w:val="21"/>
          <w:lang w:val="es-CO" w:eastAsia="es-CO"/>
        </w:rPr>
        <w:t>Rellenos, Mayores a 14.000 M3</w:t>
      </w:r>
    </w:p>
    <w:p w:rsidR="009359A8" w:rsidRPr="009359A8" w:rsidRDefault="009359A8" w:rsidP="009359A8">
      <w:pPr>
        <w:numPr>
          <w:ilvl w:val="0"/>
          <w:numId w:val="7"/>
        </w:numPr>
        <w:autoSpaceDE w:val="0"/>
        <w:autoSpaceDN w:val="0"/>
        <w:adjustRightInd w:val="0"/>
        <w:ind w:left="1077" w:hanging="357"/>
        <w:jc w:val="both"/>
        <w:rPr>
          <w:rFonts w:ascii="Arial" w:eastAsia="Calibri" w:hAnsi="Arial" w:cs="Arial"/>
          <w:color w:val="000000"/>
          <w:sz w:val="21"/>
          <w:szCs w:val="21"/>
          <w:lang w:val="es-CO" w:eastAsia="es-CO"/>
        </w:rPr>
      </w:pPr>
      <w:proofErr w:type="spellStart"/>
      <w:r w:rsidRPr="009359A8">
        <w:rPr>
          <w:rFonts w:ascii="Arial" w:eastAsia="Calibri" w:hAnsi="Arial" w:cs="Arial"/>
          <w:color w:val="000000"/>
          <w:sz w:val="21"/>
          <w:szCs w:val="21"/>
          <w:lang w:val="es-CO" w:eastAsia="es-CO"/>
        </w:rPr>
        <w:t>Geomembranas</w:t>
      </w:r>
      <w:proofErr w:type="spellEnd"/>
      <w:r w:rsidRPr="009359A8">
        <w:rPr>
          <w:rFonts w:ascii="Arial" w:eastAsia="Calibri" w:hAnsi="Arial" w:cs="Arial"/>
          <w:color w:val="000000"/>
          <w:sz w:val="21"/>
          <w:szCs w:val="21"/>
          <w:lang w:val="es-CO" w:eastAsia="es-CO"/>
        </w:rPr>
        <w:t>, Mayores a 14.000 M2</w:t>
      </w:r>
    </w:p>
    <w:p w:rsidR="009359A8" w:rsidRPr="009359A8" w:rsidRDefault="009359A8" w:rsidP="009359A8">
      <w:pPr>
        <w:numPr>
          <w:ilvl w:val="0"/>
          <w:numId w:val="7"/>
        </w:numPr>
        <w:autoSpaceDE w:val="0"/>
        <w:autoSpaceDN w:val="0"/>
        <w:adjustRightInd w:val="0"/>
        <w:ind w:left="1077" w:hanging="357"/>
        <w:jc w:val="both"/>
        <w:rPr>
          <w:rFonts w:ascii="Arial" w:eastAsia="Calibri" w:hAnsi="Arial" w:cs="Arial"/>
          <w:color w:val="000000"/>
          <w:sz w:val="21"/>
          <w:szCs w:val="21"/>
          <w:lang w:val="es-CO" w:eastAsia="es-CO"/>
        </w:rPr>
      </w:pPr>
      <w:r w:rsidRPr="009359A8">
        <w:rPr>
          <w:rFonts w:ascii="Arial" w:eastAsia="Calibri" w:hAnsi="Arial" w:cs="Arial"/>
          <w:color w:val="000000"/>
          <w:sz w:val="21"/>
          <w:szCs w:val="21"/>
          <w:lang w:val="es-CO" w:eastAsia="es-CO"/>
        </w:rPr>
        <w:t>Geotextiles, Mayores a12.000 M2</w:t>
      </w:r>
    </w:p>
    <w:p w:rsidR="009359A8" w:rsidRPr="009359A8" w:rsidRDefault="009359A8" w:rsidP="009359A8">
      <w:pPr>
        <w:numPr>
          <w:ilvl w:val="0"/>
          <w:numId w:val="7"/>
        </w:numPr>
        <w:autoSpaceDE w:val="0"/>
        <w:autoSpaceDN w:val="0"/>
        <w:adjustRightInd w:val="0"/>
        <w:spacing w:after="245" w:line="250" w:lineRule="auto"/>
        <w:ind w:left="1077" w:hanging="357"/>
        <w:jc w:val="both"/>
        <w:rPr>
          <w:rFonts w:ascii="Arial" w:eastAsia="Calibri" w:hAnsi="Arial" w:cs="Arial"/>
          <w:color w:val="000000"/>
          <w:sz w:val="21"/>
          <w:szCs w:val="21"/>
          <w:lang w:val="es-CO" w:eastAsia="es-CO"/>
        </w:rPr>
      </w:pPr>
    </w:p>
    <w:p w:rsidR="009359A8" w:rsidRDefault="009359A8" w:rsidP="009359A8">
      <w:pPr>
        <w:spacing w:after="120" w:line="250" w:lineRule="auto"/>
        <w:ind w:left="-5" w:right="165" w:hanging="10"/>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 xml:space="preserve">En caso de consorcios o uniones temporales, la experiencia será la sumatoria de las experiencias específicas de los integrantes que la tengan. Si la totalidad de la experiencia es acreditada por uno solo de los integrantes del consorcio o unión temporal, este deberá tener una participación no inferior al 40% en el consorcio o unión temporal, en el contrato derivado </w:t>
      </w:r>
      <w:r w:rsidRPr="009359A8">
        <w:rPr>
          <w:rFonts w:ascii="Arial" w:eastAsia="Arial" w:hAnsi="Arial" w:cs="Arial"/>
          <w:color w:val="000000"/>
          <w:sz w:val="21"/>
          <w:szCs w:val="21"/>
          <w:lang w:val="es-CO" w:eastAsia="es-CO"/>
        </w:rPr>
        <w:lastRenderedPageBreak/>
        <w:t>del presente proceso y en su ejecución. Si la experiencia es acreditada por más de uno de los integrantes del consorcio, unión temporal, aquel que aporte el mayor valor respecto de los otros integrantes, deberá tener una participación no inferior al 40% en el consorcio, unión temporal, en el contrato derivado del presente proceso y en su ejecución;</w:t>
      </w:r>
    </w:p>
    <w:p w:rsidR="009359A8" w:rsidRPr="009359A8" w:rsidRDefault="009359A8" w:rsidP="009359A8">
      <w:pPr>
        <w:spacing w:after="120" w:line="250" w:lineRule="auto"/>
        <w:ind w:left="-5" w:right="165" w:hanging="10"/>
        <w:jc w:val="both"/>
        <w:rPr>
          <w:rFonts w:ascii="Arial" w:eastAsia="Arial" w:hAnsi="Arial" w:cs="Arial"/>
          <w:color w:val="000000"/>
          <w:sz w:val="21"/>
          <w:szCs w:val="21"/>
          <w:lang w:val="es-CO" w:eastAsia="es-CO"/>
        </w:rPr>
      </w:pPr>
      <w:r w:rsidRPr="009359A8">
        <w:rPr>
          <w:rFonts w:ascii="Arial" w:eastAsia="Arial" w:hAnsi="Arial" w:cs="Arial"/>
          <w:b/>
          <w:bCs/>
          <w:color w:val="000000"/>
          <w:sz w:val="21"/>
          <w:szCs w:val="21"/>
          <w:lang w:val="es-CO" w:eastAsia="es-CO"/>
        </w:rPr>
        <w:t>NOTA</w:t>
      </w:r>
      <w:r w:rsidRPr="009359A8">
        <w:rPr>
          <w:rFonts w:ascii="Arial" w:eastAsia="Arial" w:hAnsi="Arial" w:cs="Arial"/>
          <w:color w:val="000000"/>
          <w:sz w:val="21"/>
          <w:szCs w:val="21"/>
          <w:lang w:val="es-CO" w:eastAsia="es-CO"/>
        </w:rPr>
        <w:t>. En los contratos presentados para acreditar tanto la experiencia general como la específica, se deberá adicionar certificación y/o acta de terminación de contrato y/o acta de liquidación del mismo.</w:t>
      </w:r>
    </w:p>
    <w:p w:rsidR="009359A8" w:rsidRPr="009359A8" w:rsidRDefault="009359A8" w:rsidP="009359A8">
      <w:pPr>
        <w:spacing w:after="120" w:line="250" w:lineRule="auto"/>
        <w:ind w:left="-5" w:right="165" w:hanging="10"/>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La certificación deberá contener la siguiente información:</w:t>
      </w:r>
    </w:p>
    <w:p w:rsidR="009359A8" w:rsidRPr="009359A8" w:rsidRDefault="009359A8" w:rsidP="009359A8">
      <w:pPr>
        <w:numPr>
          <w:ilvl w:val="0"/>
          <w:numId w:val="4"/>
        </w:numPr>
        <w:spacing w:after="9" w:line="250" w:lineRule="auto"/>
        <w:ind w:right="165" w:hanging="284"/>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Nombre o razón social del contratante, dirección y teléfono.</w:t>
      </w:r>
    </w:p>
    <w:p w:rsidR="009359A8" w:rsidRPr="009359A8" w:rsidRDefault="009359A8" w:rsidP="009359A8">
      <w:pPr>
        <w:numPr>
          <w:ilvl w:val="0"/>
          <w:numId w:val="4"/>
        </w:numPr>
        <w:spacing w:after="9" w:line="250" w:lineRule="auto"/>
        <w:ind w:right="165" w:hanging="284"/>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Nombre o razón social del contratista.</w:t>
      </w:r>
    </w:p>
    <w:p w:rsidR="009359A8" w:rsidRPr="009359A8" w:rsidRDefault="009359A8" w:rsidP="009359A8">
      <w:pPr>
        <w:numPr>
          <w:ilvl w:val="0"/>
          <w:numId w:val="4"/>
        </w:numPr>
        <w:spacing w:after="9" w:line="250" w:lineRule="auto"/>
        <w:ind w:right="165" w:hanging="284"/>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Número del contrato.</w:t>
      </w:r>
    </w:p>
    <w:p w:rsidR="009359A8" w:rsidRPr="009359A8" w:rsidRDefault="009359A8" w:rsidP="009359A8">
      <w:pPr>
        <w:numPr>
          <w:ilvl w:val="0"/>
          <w:numId w:val="4"/>
        </w:numPr>
        <w:spacing w:after="9" w:line="250" w:lineRule="auto"/>
        <w:ind w:right="165" w:hanging="284"/>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Objeto del contrato.</w:t>
      </w:r>
    </w:p>
    <w:p w:rsidR="009359A8" w:rsidRPr="009359A8" w:rsidRDefault="009359A8" w:rsidP="009359A8">
      <w:pPr>
        <w:numPr>
          <w:ilvl w:val="0"/>
          <w:numId w:val="4"/>
        </w:numPr>
        <w:spacing w:after="9" w:line="250" w:lineRule="auto"/>
        <w:ind w:right="165" w:hanging="284"/>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Fecha de inicio y terminación (día, mes y año).</w:t>
      </w:r>
    </w:p>
    <w:p w:rsidR="009359A8" w:rsidRPr="009359A8" w:rsidRDefault="009359A8" w:rsidP="009359A8">
      <w:pPr>
        <w:numPr>
          <w:ilvl w:val="0"/>
          <w:numId w:val="4"/>
        </w:numPr>
        <w:spacing w:after="9" w:line="250" w:lineRule="auto"/>
        <w:ind w:right="165" w:hanging="284"/>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Indicación de cumplimiento del contrato.</w:t>
      </w:r>
    </w:p>
    <w:p w:rsidR="009359A8" w:rsidRPr="009359A8" w:rsidRDefault="009359A8" w:rsidP="009359A8">
      <w:pPr>
        <w:numPr>
          <w:ilvl w:val="0"/>
          <w:numId w:val="4"/>
        </w:numPr>
        <w:spacing w:after="245" w:line="259" w:lineRule="auto"/>
        <w:ind w:right="165" w:hanging="284"/>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 xml:space="preserve">Valor del contrato </w:t>
      </w:r>
      <w:r w:rsidRPr="009359A8">
        <w:rPr>
          <w:rFonts w:ascii="Arial" w:eastAsia="Arial" w:hAnsi="Arial" w:cs="Arial"/>
          <w:color w:val="000000"/>
          <w:sz w:val="21"/>
          <w:szCs w:val="21"/>
          <w:u w:val="single" w:color="000000"/>
          <w:lang w:val="es-CO" w:eastAsia="es-CO"/>
        </w:rPr>
        <w:t>(incluyendo adiciones en valor).</w:t>
      </w:r>
    </w:p>
    <w:p w:rsidR="009359A8" w:rsidRPr="009359A8" w:rsidRDefault="009359A8" w:rsidP="009359A8">
      <w:pPr>
        <w:numPr>
          <w:ilvl w:val="0"/>
          <w:numId w:val="4"/>
        </w:numPr>
        <w:spacing w:after="245" w:line="250" w:lineRule="auto"/>
        <w:ind w:right="165" w:hanging="284"/>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Nombre, firma y cargo de quien expide la certificación.</w:t>
      </w:r>
    </w:p>
    <w:p w:rsidR="009359A8" w:rsidRPr="009359A8" w:rsidRDefault="009359A8" w:rsidP="009359A8">
      <w:pPr>
        <w:numPr>
          <w:ilvl w:val="0"/>
          <w:numId w:val="5"/>
        </w:numPr>
        <w:spacing w:after="245" w:line="250" w:lineRule="auto"/>
        <w:ind w:right="165" w:hanging="284"/>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 xml:space="preserve">Cada certificación de contrato u orden se analizará por separado, en caso de presentarse certificaciones que incluyan contratos u órdenes adicionales a la principal, éstas se contarán como una sola.   </w:t>
      </w:r>
    </w:p>
    <w:p w:rsidR="009359A8" w:rsidRPr="009359A8" w:rsidRDefault="009359A8" w:rsidP="009359A8">
      <w:pPr>
        <w:numPr>
          <w:ilvl w:val="0"/>
          <w:numId w:val="5"/>
        </w:numPr>
        <w:spacing w:after="245" w:line="250" w:lineRule="auto"/>
        <w:ind w:right="165" w:hanging="284"/>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9359A8" w:rsidRPr="009359A8" w:rsidRDefault="009359A8" w:rsidP="009359A8">
      <w:pPr>
        <w:numPr>
          <w:ilvl w:val="0"/>
          <w:numId w:val="5"/>
        </w:numPr>
        <w:spacing w:after="245" w:line="250" w:lineRule="auto"/>
        <w:ind w:right="165" w:hanging="284"/>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 xml:space="preserve">Solo se verificarán las certificaciones que indiquen que se reciben a satisfacción las actividades realizadas. </w:t>
      </w:r>
    </w:p>
    <w:p w:rsidR="009359A8" w:rsidRPr="009359A8" w:rsidRDefault="009359A8" w:rsidP="009359A8">
      <w:pPr>
        <w:numPr>
          <w:ilvl w:val="0"/>
          <w:numId w:val="5"/>
        </w:numPr>
        <w:spacing w:after="245" w:line="250" w:lineRule="auto"/>
        <w:ind w:right="165" w:hanging="284"/>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 xml:space="preserve">En el caso de propuestas, presentadas por consorcios o uniones temporales, las certificaciones presentadas deberán cumplir con los requisitos e información enunciada anteriormente. </w:t>
      </w:r>
    </w:p>
    <w:p w:rsidR="009359A8" w:rsidRPr="009359A8" w:rsidRDefault="009359A8" w:rsidP="009359A8">
      <w:pPr>
        <w:numPr>
          <w:ilvl w:val="0"/>
          <w:numId w:val="5"/>
        </w:numPr>
        <w:spacing w:after="245" w:line="250" w:lineRule="auto"/>
        <w:ind w:right="165" w:hanging="284"/>
        <w:jc w:val="both"/>
        <w:rPr>
          <w:rFonts w:ascii="Arial" w:eastAsia="Arial" w:hAnsi="Arial" w:cs="Arial"/>
          <w:color w:val="000000"/>
          <w:sz w:val="21"/>
          <w:szCs w:val="21"/>
          <w:lang w:val="es-CO" w:eastAsia="es-CO"/>
        </w:rPr>
      </w:pPr>
      <w:r w:rsidRPr="009359A8">
        <w:rPr>
          <w:rFonts w:ascii="Arial" w:eastAsia="Arial" w:hAnsi="Arial" w:cs="Arial"/>
          <w:color w:val="000000"/>
          <w:sz w:val="21"/>
          <w:szCs w:val="21"/>
          <w:lang w:val="es-CO" w:eastAsia="es-CO"/>
        </w:rPr>
        <w:t xml:space="preserve">La no presentación de los certificados que acrediten la experiencia será motivo para que la propuesta sea declarada como </w:t>
      </w:r>
      <w:r w:rsidRPr="009359A8">
        <w:rPr>
          <w:rFonts w:ascii="Arial" w:eastAsia="Arial" w:hAnsi="Arial" w:cs="Arial"/>
          <w:b/>
          <w:color w:val="000000"/>
          <w:sz w:val="21"/>
          <w:szCs w:val="21"/>
          <w:lang w:val="es-CO" w:eastAsia="es-CO"/>
        </w:rPr>
        <w:t>NO CUMPLE</w:t>
      </w:r>
      <w:r w:rsidRPr="009359A8">
        <w:rPr>
          <w:rFonts w:ascii="Arial" w:eastAsia="Arial" w:hAnsi="Arial" w:cs="Arial"/>
          <w:color w:val="000000"/>
          <w:sz w:val="21"/>
          <w:szCs w:val="21"/>
          <w:lang w:val="es-CO" w:eastAsia="es-CO"/>
        </w:rPr>
        <w:t>. Sin embargo, la Empresa de Licores de Cundinamarca podrá solicitar aclaraciones y/o documentos con el fin de constatar toda la información requerida en este numeral y se reserva el derecho de verificar la información contenida en los documentos.</w:t>
      </w:r>
    </w:p>
    <w:p w:rsidR="007866CB" w:rsidRDefault="007866CB" w:rsidP="00957F9F">
      <w:pPr>
        <w:jc w:val="both"/>
        <w:rPr>
          <w:rFonts w:ascii="Arial" w:hAnsi="Arial" w:cs="Arial"/>
          <w:b/>
          <w:bCs/>
        </w:rPr>
      </w:pPr>
    </w:p>
    <w:p w:rsidR="007866CB" w:rsidRDefault="007866CB" w:rsidP="00957F9F">
      <w:pPr>
        <w:jc w:val="both"/>
        <w:rPr>
          <w:rFonts w:ascii="Arial" w:hAnsi="Arial" w:cs="Arial"/>
          <w:b/>
          <w:bCs/>
        </w:rPr>
      </w:pPr>
    </w:p>
    <w:p w:rsidR="00957F9F" w:rsidRDefault="00957F9F" w:rsidP="00957F9F">
      <w:pPr>
        <w:jc w:val="both"/>
        <w:rPr>
          <w:rFonts w:ascii="Arial" w:hAnsi="Arial" w:cs="Arial"/>
          <w:bCs/>
        </w:rPr>
      </w:pPr>
      <w:r w:rsidRPr="00893763">
        <w:rPr>
          <w:rFonts w:ascii="Arial" w:hAnsi="Arial" w:cs="Arial"/>
          <w:b/>
          <w:bCs/>
        </w:rPr>
        <w:lastRenderedPageBreak/>
        <w:t xml:space="preserve">ARTÍCULO </w:t>
      </w:r>
      <w:r w:rsidR="005570AD">
        <w:rPr>
          <w:rFonts w:ascii="Arial" w:hAnsi="Arial" w:cs="Arial"/>
          <w:b/>
          <w:bCs/>
        </w:rPr>
        <w:t>TERCERO</w:t>
      </w:r>
      <w:r w:rsidRPr="00893763">
        <w:rPr>
          <w:rFonts w:ascii="Arial" w:hAnsi="Arial" w:cs="Arial"/>
          <w:b/>
          <w:bCs/>
        </w:rPr>
        <w:t xml:space="preserve">: </w:t>
      </w:r>
      <w:r w:rsidRPr="009C0F0A">
        <w:rPr>
          <w:rFonts w:ascii="Arial" w:hAnsi="Arial" w:cs="Arial"/>
          <w:bCs/>
        </w:rPr>
        <w:t xml:space="preserve">Modificar el Numeral </w:t>
      </w:r>
      <w:r>
        <w:rPr>
          <w:rFonts w:ascii="Arial" w:hAnsi="Arial" w:cs="Arial"/>
          <w:bCs/>
        </w:rPr>
        <w:t>6.6.2</w:t>
      </w:r>
      <w:r w:rsidRPr="009C0F0A">
        <w:rPr>
          <w:rFonts w:ascii="Arial" w:hAnsi="Arial" w:cs="Arial"/>
          <w:bCs/>
        </w:rPr>
        <w:t xml:space="preserve"> </w:t>
      </w:r>
      <w:r w:rsidR="007866CB" w:rsidRPr="007866CB">
        <w:rPr>
          <w:rFonts w:ascii="Arial" w:hAnsi="Arial" w:cs="Arial"/>
          <w:bCs/>
        </w:rPr>
        <w:t xml:space="preserve">OBLIGACIONES ESPECÍFICAS DEL CONTRATISTA </w:t>
      </w:r>
      <w:r w:rsidRPr="009C0F0A">
        <w:rPr>
          <w:rFonts w:ascii="Arial" w:hAnsi="Arial" w:cs="Arial"/>
          <w:bCs/>
        </w:rPr>
        <w:t>el cual quedará así:</w:t>
      </w:r>
    </w:p>
    <w:p w:rsidR="00957F9F" w:rsidRDefault="00957F9F" w:rsidP="00957F9F">
      <w:pPr>
        <w:jc w:val="both"/>
        <w:rPr>
          <w:rFonts w:ascii="Arial" w:hAnsi="Arial" w:cs="Arial"/>
          <w:bCs/>
        </w:rPr>
      </w:pPr>
    </w:p>
    <w:p w:rsidR="00957F9F" w:rsidRDefault="00957F9F" w:rsidP="00957F9F">
      <w:pPr>
        <w:pStyle w:val="Ttulo3"/>
        <w:ind w:left="-5" w:right="165"/>
        <w:rPr>
          <w:rFonts w:ascii="Arial" w:hAnsi="Arial" w:cs="Arial"/>
          <w:b/>
          <w:color w:val="000000" w:themeColor="text1"/>
          <w:sz w:val="21"/>
          <w:szCs w:val="21"/>
        </w:rPr>
      </w:pPr>
      <w:r w:rsidRPr="00957F9F">
        <w:rPr>
          <w:rFonts w:ascii="Arial" w:hAnsi="Arial" w:cs="Arial"/>
          <w:b/>
          <w:color w:val="000000" w:themeColor="text1"/>
          <w:sz w:val="21"/>
          <w:szCs w:val="21"/>
        </w:rPr>
        <w:t>6.6.2. OBLIGACIONES ESPECÍFICAS DEL CONTRATISTA</w:t>
      </w:r>
    </w:p>
    <w:p w:rsidR="00957F9F" w:rsidRPr="00957F9F" w:rsidRDefault="00957F9F" w:rsidP="00957F9F"/>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-Realizar la disposición final de todos los residuos generados durante las diferentes etapas del proyecto con gestores autorizados por la autoridad ambiental correspondiente, los certificados de disposición final deberán ser entregados al departamento de gestión ambiental</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-Deberán cumplir con todas las normas y requisitos del sistema de seguridad y salud en el trabajo de la Empresa de Licores de Cundinamarca.</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-Deberá realizar pruebas y análisis posteriores a la puesta en marcha de la PTARI/D con la finalidad de confirmar que los vertimientos cumplen con la normativa ambiental vigente, estas pruebas deberán ser realizadas por un laboratorio debidamente acreditado por el IDEAM.</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-Se deberán hacer cargo de todos los trámites para la obtención de los permisos correspondientes para la modificación de la licencia urbana ante la secretaría de planeación del municipio de Cota, según corresponda.</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-Se deberán entregar todos los documentos solicitados por el sistema de gestión de seguridad y salud en el trabajo, así como por el sistema de gestión ambiental.</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-Se deberán hacer cargo de todos los trámites para la obtención de permisos de vertimiento o de cualquier índole que deban ser radicados ante la autoridad ambiental o ante la empresa de acueducto y alcantarillado que le presta el servicio a la empresa de licores de Cundinamarca.</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-Se deberá asegurar que la caja de aforo y la descarga correspondiente cumple con lo solicitado por Aguas de la Sabana bajo las resoluciones de la CRA.</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Realizar los trámites y actividades correspondientes con la finalidad de lograr la medición del vertimiento realizado por aguas de la sabana para el cobro del valor del servicio de alcantarillado, lo anterior en el marco de la resolución 800 del 2017 o cualquiera que la modifique o sustituya.</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-Deberá realizar reportes periódicos de cumplimiento y entregar cualquier información solicitada, bajo el objeto del contrato, por parte de la interventoría y de la supervisión al mismo.</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lastRenderedPageBreak/>
        <w:t>-Realizar el suministro de los equipos, elementos y accesorios estipulados en los diseños y memorias de cálculo para el cumplimiento del objeto contractual.</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-Realizar la instalación de todos los equipos, elementos y accesorios estipulados en los diseños y memorias de cálculo, y cualquier otro documento entregado que haga parte integral de los diseños. -Entregar la planta de tratamiento de aguas residuales industriales bajo todos sus componentes de manera funcional y en perfectas condiciones.</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 xml:space="preserve">-Cumplir con las garantías para todos los equipos y elementos que </w:t>
      </w:r>
      <w:r w:rsidR="007866CB">
        <w:rPr>
          <w:rFonts w:ascii="Arial" w:hAnsi="Arial" w:cs="Arial"/>
          <w:color w:val="000000" w:themeColor="text1"/>
        </w:rPr>
        <w:t>componen el sistema de mínimo 5</w:t>
      </w:r>
      <w:r w:rsidRPr="00957F9F">
        <w:rPr>
          <w:rFonts w:ascii="Arial" w:hAnsi="Arial" w:cs="Arial"/>
          <w:color w:val="000000" w:themeColor="text1"/>
        </w:rPr>
        <w:t xml:space="preserve"> años.</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-Realizar las pruebas hidrostáticas, mecánicas, estructurales, de estanqueidad y otras que sean necesarias para poder determinar y decidir el uso o no de los elementos de la anterior PTAR, según las recomendaciones de los entregables del contrato No. 5320200194</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-Realizar un cronograma de trabajo al iniciarla ejecución del contrato con todas las actividades a detalle. -Realizar el suministro, instalación y puesta en marcha del sistema de los elementos de alimentación, cableado, redes de sistemas que conforman la PTARI/D</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-Se deberá entregar un manual de mantenimiento de la PTARI/D con las capacitaciones correspondientes al personal designado por la ELC.</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-Se deberá asegurar el mantenimiento de la PTARI/D por el primer año de entrada en funcionamiento. -Se deberá atender ante cualquier evento que pueda ocurrir que interfiera en el correcto funcionamiento de estas por lo menos en los primeros dos años de entrada en funcionamiento.</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-Se deberá capacitar en el funcionamiento, pruebas necesarias y demás actividades que se deben realizar, con las frecuencias estipuladas de las mismas para poder asegurar el correcto funcionamiento de la planta.</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-Se deberá realizar la entrega de la totalidad de fichas técnicas de cada uno de los componentes de la planta de tratamiento de aguas residuales industriales.</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-Deberá asegurar un equipo profesional mínimo durante todo el tiempo de ejecución del proyecto de acuerdo a lo establecido en el entregable "términos de referencia" el que fue elaborado por la empresa Estudios Civiles y Sanitarios SA. Así:</w:t>
      </w:r>
    </w:p>
    <w:p w:rsidR="000F6210" w:rsidRDefault="00957F9F" w:rsidP="000F6210">
      <w:pPr>
        <w:pStyle w:val="Prrafodelista"/>
        <w:numPr>
          <w:ilvl w:val="0"/>
          <w:numId w:val="3"/>
        </w:numPr>
        <w:spacing w:after="245" w:line="259" w:lineRule="auto"/>
        <w:ind w:left="709"/>
        <w:jc w:val="both"/>
        <w:rPr>
          <w:rFonts w:ascii="Arial" w:hAnsi="Arial" w:cs="Arial"/>
          <w:color w:val="000000" w:themeColor="text1"/>
        </w:rPr>
      </w:pPr>
      <w:r w:rsidRPr="000F6210">
        <w:rPr>
          <w:rFonts w:ascii="Arial" w:hAnsi="Arial" w:cs="Arial"/>
          <w:color w:val="000000" w:themeColor="text1"/>
        </w:rPr>
        <w:t>"Director de proyecto: Dedicación de 0.5 hombre/mes durante los nueve (9) meses de plazo del proyecto para una dedicación total de 4.5 meses.</w:t>
      </w:r>
    </w:p>
    <w:p w:rsidR="00957F9F" w:rsidRPr="000F6210" w:rsidRDefault="00957F9F" w:rsidP="000F6210">
      <w:pPr>
        <w:pStyle w:val="Prrafodelista"/>
        <w:numPr>
          <w:ilvl w:val="0"/>
          <w:numId w:val="3"/>
        </w:numPr>
        <w:spacing w:after="245" w:line="259" w:lineRule="auto"/>
        <w:ind w:left="709"/>
        <w:jc w:val="both"/>
        <w:rPr>
          <w:rFonts w:ascii="Arial" w:hAnsi="Arial" w:cs="Arial"/>
          <w:color w:val="000000" w:themeColor="text1"/>
        </w:rPr>
      </w:pPr>
      <w:r w:rsidRPr="000F6210">
        <w:rPr>
          <w:rFonts w:ascii="Arial" w:hAnsi="Arial" w:cs="Arial"/>
          <w:color w:val="000000" w:themeColor="text1"/>
        </w:rPr>
        <w:lastRenderedPageBreak/>
        <w:t xml:space="preserve">El director será Ingeniero Civil, Sanitario y/o Químico, con experiencia mayor de 10 años en </w:t>
      </w:r>
      <w:r w:rsidR="000F6210" w:rsidRPr="000F6210">
        <w:rPr>
          <w:rFonts w:ascii="Arial" w:hAnsi="Arial" w:cs="Arial"/>
          <w:color w:val="000000" w:themeColor="text1"/>
        </w:rPr>
        <w:t>construcción relacionados con acueducto y/o alcantarillado y/o redes hidrosanitarias y/o plantas de tratamiento y/o Sistemas de bombeo.</w:t>
      </w:r>
      <w:r w:rsidRPr="000F6210">
        <w:rPr>
          <w:rFonts w:ascii="Arial" w:hAnsi="Arial" w:cs="Arial"/>
          <w:color w:val="000000" w:themeColor="text1"/>
        </w:rPr>
        <w:t xml:space="preserve"> y </w:t>
      </w:r>
      <w:r w:rsidR="000F6210" w:rsidRPr="000F6210">
        <w:rPr>
          <w:rFonts w:ascii="Arial" w:hAnsi="Arial" w:cs="Arial"/>
          <w:color w:val="000000" w:themeColor="text1"/>
        </w:rPr>
        <w:t>posgrado en Planeación Ambiental y Manejo de Recursos Naturales o Gerencia de Proyectos.</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Residente: Dedicación de 1.0 hombre/mes durante los nueve (9) meses de plazo del proyecto para una dedicación total de 9.0 meses.</w:t>
      </w:r>
    </w:p>
    <w:p w:rsidR="000F6210" w:rsidRDefault="00957F9F" w:rsidP="000F6210">
      <w:pPr>
        <w:pStyle w:val="Prrafodelista"/>
        <w:numPr>
          <w:ilvl w:val="0"/>
          <w:numId w:val="3"/>
        </w:numPr>
        <w:spacing w:after="245" w:line="259" w:lineRule="auto"/>
        <w:ind w:left="709"/>
        <w:jc w:val="both"/>
        <w:rPr>
          <w:rFonts w:ascii="Arial" w:hAnsi="Arial" w:cs="Arial"/>
          <w:color w:val="000000" w:themeColor="text1"/>
        </w:rPr>
      </w:pPr>
      <w:r w:rsidRPr="000F6210">
        <w:rPr>
          <w:rFonts w:ascii="Arial" w:hAnsi="Arial" w:cs="Arial"/>
          <w:color w:val="000000" w:themeColor="text1"/>
        </w:rPr>
        <w:t xml:space="preserve">El residente será </w:t>
      </w:r>
      <w:r w:rsidR="000F6210" w:rsidRPr="000F6210">
        <w:rPr>
          <w:rFonts w:ascii="Arial" w:hAnsi="Arial" w:cs="Arial"/>
          <w:color w:val="000000" w:themeColor="text1"/>
        </w:rPr>
        <w:t xml:space="preserve">ingeniero civil y/o mecánico y/o agrícola, </w:t>
      </w:r>
      <w:r w:rsidRPr="000F6210">
        <w:rPr>
          <w:rFonts w:ascii="Arial" w:hAnsi="Arial" w:cs="Arial"/>
          <w:color w:val="000000" w:themeColor="text1"/>
        </w:rPr>
        <w:t xml:space="preserve">con experiencia mínima de 5 años en </w:t>
      </w:r>
      <w:r w:rsidR="000F6210" w:rsidRPr="000F6210">
        <w:rPr>
          <w:rFonts w:ascii="Arial" w:hAnsi="Arial" w:cs="Arial"/>
          <w:color w:val="000000" w:themeColor="text1"/>
        </w:rPr>
        <w:t>Cinco (5) contratos como Ingeniero Residente en construcción de obras de Saneamiento Ambiental (acueducto y Alcantarillado)</w:t>
      </w:r>
    </w:p>
    <w:p w:rsidR="00957F9F" w:rsidRPr="000F6210" w:rsidRDefault="00957F9F" w:rsidP="000F6210">
      <w:pPr>
        <w:pStyle w:val="Prrafodelista"/>
        <w:numPr>
          <w:ilvl w:val="0"/>
          <w:numId w:val="3"/>
        </w:numPr>
        <w:spacing w:after="245" w:line="259" w:lineRule="auto"/>
        <w:ind w:left="709"/>
        <w:jc w:val="both"/>
        <w:rPr>
          <w:rFonts w:ascii="Arial" w:hAnsi="Arial" w:cs="Arial"/>
          <w:color w:val="000000" w:themeColor="text1"/>
        </w:rPr>
      </w:pPr>
      <w:r w:rsidRPr="000F6210">
        <w:rPr>
          <w:rFonts w:ascii="Arial" w:hAnsi="Arial" w:cs="Arial"/>
          <w:color w:val="000000" w:themeColor="text1"/>
        </w:rPr>
        <w:t>Ingeniero de Procesos: Dedicación de 1.0 hombre/mes durante los tres (3) meses últimos del proyecto para el arranque, puesta en marcha y estabilización biológica de la PTARID para una dedicación de 3.0 meses.</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El Ingeniero de Procesos deberá contar con una experiencia mínima de cinco (5) años en operación de plantas de tratamiento de aguas residuales de lodos activados y en operación de laboratorios de aguas residuales. El Ingeniero de Procesos será Ingeniero Químico con Especialización o Maestría en Ingeniería Sanitaria, preferiblemente con experiencia en modelación dinámica de lodos activados.</w:t>
      </w:r>
    </w:p>
    <w:p w:rsidR="00BE28EB" w:rsidRDefault="00957F9F" w:rsidP="009359A8">
      <w:pPr>
        <w:pStyle w:val="Prrafodelista"/>
        <w:numPr>
          <w:ilvl w:val="0"/>
          <w:numId w:val="3"/>
        </w:numPr>
        <w:spacing w:after="245" w:line="259" w:lineRule="auto"/>
        <w:ind w:left="709"/>
        <w:jc w:val="both"/>
        <w:rPr>
          <w:rFonts w:ascii="Arial" w:hAnsi="Arial" w:cs="Arial"/>
          <w:color w:val="000000" w:themeColor="text1"/>
        </w:rPr>
      </w:pPr>
      <w:r w:rsidRPr="00BE28EB">
        <w:rPr>
          <w:rFonts w:ascii="Arial" w:hAnsi="Arial" w:cs="Arial"/>
          <w:color w:val="000000" w:themeColor="text1"/>
        </w:rPr>
        <w:t xml:space="preserve">Ingeniero </w:t>
      </w:r>
      <w:r w:rsidR="000F6210" w:rsidRPr="00BE28EB">
        <w:rPr>
          <w:rFonts w:ascii="Arial" w:hAnsi="Arial" w:cs="Arial"/>
          <w:color w:val="000000" w:themeColor="text1"/>
        </w:rPr>
        <w:t xml:space="preserve">en control y automatización </w:t>
      </w:r>
      <w:r w:rsidR="00BE28EB" w:rsidRPr="00BE28EB">
        <w:rPr>
          <w:rFonts w:ascii="Arial" w:hAnsi="Arial" w:cs="Arial"/>
          <w:color w:val="000000" w:themeColor="text1"/>
        </w:rPr>
        <w:t xml:space="preserve">y/o Ingeniero </w:t>
      </w:r>
      <w:r w:rsidRPr="00BE28EB">
        <w:rPr>
          <w:rFonts w:ascii="Arial" w:hAnsi="Arial" w:cs="Arial"/>
          <w:color w:val="000000" w:themeColor="text1"/>
        </w:rPr>
        <w:t xml:space="preserve">Eléctrico: Dedicación de 0.5 hombres/mes durante los </w:t>
      </w:r>
      <w:r w:rsidR="00BE28EB">
        <w:rPr>
          <w:rFonts w:ascii="Arial" w:hAnsi="Arial" w:cs="Arial"/>
          <w:color w:val="000000" w:themeColor="text1"/>
        </w:rPr>
        <w:t>cinco</w:t>
      </w:r>
      <w:r w:rsidRPr="00BE28EB">
        <w:rPr>
          <w:rFonts w:ascii="Arial" w:hAnsi="Arial" w:cs="Arial"/>
          <w:color w:val="000000" w:themeColor="text1"/>
        </w:rPr>
        <w:t xml:space="preserve"> (4) últimos meses del proyecto para las etapas de Instalación y puestas en operación de los equipos para el arranque y estabilización biológica de la PTARID </w:t>
      </w:r>
    </w:p>
    <w:p w:rsidR="00957F9F" w:rsidRPr="00BE28EB" w:rsidRDefault="00957F9F" w:rsidP="009359A8">
      <w:pPr>
        <w:pStyle w:val="Prrafodelista"/>
        <w:numPr>
          <w:ilvl w:val="0"/>
          <w:numId w:val="3"/>
        </w:numPr>
        <w:spacing w:after="245" w:line="259" w:lineRule="auto"/>
        <w:ind w:left="709"/>
        <w:jc w:val="both"/>
        <w:rPr>
          <w:rFonts w:ascii="Arial" w:hAnsi="Arial" w:cs="Arial"/>
          <w:color w:val="000000" w:themeColor="text1"/>
        </w:rPr>
      </w:pPr>
      <w:r w:rsidRPr="00BE28EB">
        <w:rPr>
          <w:rFonts w:ascii="Arial" w:hAnsi="Arial" w:cs="Arial"/>
          <w:color w:val="000000" w:themeColor="text1"/>
        </w:rPr>
        <w:t>El Ingeniero Eléctrico deberá contar con una experiencia no menor de cinco (5) años en Instalación de Equipos Electrónicos y de Instrumentación y Control de Procesos de Tratamiento Mecanizado de Aguas Residuales.</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Ingeniero Topográfico o Topógrafo con experiencia no menor de cinco (5) años en levantamiento fotográfico con equipo de precisión.</w:t>
      </w:r>
    </w:p>
    <w:p w:rsid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Instalador mecánico con experiencia no menor de cinco (5) años en obras electromecánicas.</w:t>
      </w:r>
    </w:p>
    <w:p w:rsidR="00BE28EB" w:rsidRPr="00BE28EB" w:rsidRDefault="00BE28EB" w:rsidP="009359A8">
      <w:pPr>
        <w:pStyle w:val="Prrafodelista"/>
        <w:widowControl w:val="0"/>
        <w:numPr>
          <w:ilvl w:val="0"/>
          <w:numId w:val="3"/>
        </w:numPr>
        <w:suppressAutoHyphens/>
        <w:autoSpaceDE w:val="0"/>
        <w:autoSpaceDN w:val="0"/>
        <w:adjustRightInd w:val="0"/>
        <w:ind w:left="709"/>
        <w:jc w:val="both"/>
        <w:rPr>
          <w:rFonts w:ascii="Arial" w:hAnsi="Arial" w:cs="Arial"/>
          <w:color w:val="000000" w:themeColor="text1"/>
        </w:rPr>
      </w:pPr>
      <w:r w:rsidRPr="00BE28EB">
        <w:rPr>
          <w:rFonts w:ascii="Arial" w:hAnsi="Arial" w:cs="Arial"/>
          <w:color w:val="000000" w:themeColor="text1"/>
        </w:rPr>
        <w:t>Se requiere la presentación de un profesional en Seguridad y Salud en el Trabajo, con licencia vigente, que se encuentre permanentemente supervisando el cumplimiento de los requisitos en las normas de seguridad industrial y salud en el trabajo, en el área de ejecución de las obras y su dedicación será del 100% y deberá acreditar la siguiente experiencia:</w:t>
      </w:r>
      <w:r>
        <w:rPr>
          <w:rFonts w:ascii="Arial" w:hAnsi="Arial" w:cs="Arial"/>
          <w:color w:val="000000" w:themeColor="text1"/>
        </w:rPr>
        <w:t xml:space="preserve"> </w:t>
      </w:r>
      <w:r w:rsidRPr="00BE28EB">
        <w:rPr>
          <w:rFonts w:ascii="Arial" w:hAnsi="Arial" w:cs="Arial"/>
          <w:color w:val="000000" w:themeColor="text1"/>
        </w:rPr>
        <w:t xml:space="preserve">Experiencia general: Acreditar mínimo tres (03) años de vigencia de </w:t>
      </w:r>
      <w:r w:rsidRPr="00BE28EB">
        <w:rPr>
          <w:rFonts w:ascii="Arial" w:hAnsi="Arial" w:cs="Arial"/>
          <w:color w:val="000000" w:themeColor="text1"/>
        </w:rPr>
        <w:lastRenderedPageBreak/>
        <w:t>expedición de la licencia.</w:t>
      </w:r>
    </w:p>
    <w:p w:rsidR="00BE28EB" w:rsidRPr="00BE28EB" w:rsidRDefault="00BE28EB" w:rsidP="00BE28EB">
      <w:pPr>
        <w:pStyle w:val="Prrafodelista"/>
        <w:widowControl w:val="0"/>
        <w:numPr>
          <w:ilvl w:val="0"/>
          <w:numId w:val="3"/>
        </w:numPr>
        <w:suppressAutoHyphens/>
        <w:autoSpaceDE w:val="0"/>
        <w:autoSpaceDN w:val="0"/>
        <w:adjustRightInd w:val="0"/>
        <w:ind w:left="709"/>
        <w:jc w:val="both"/>
        <w:rPr>
          <w:rFonts w:ascii="Arial" w:hAnsi="Arial" w:cs="Arial"/>
          <w:color w:val="000000" w:themeColor="text1"/>
        </w:rPr>
      </w:pPr>
      <w:r w:rsidRPr="00BE28EB">
        <w:rPr>
          <w:rFonts w:ascii="Arial" w:hAnsi="Arial" w:cs="Arial"/>
          <w:color w:val="000000" w:themeColor="text1"/>
        </w:rPr>
        <w:t>Experiencia específica: Dos (2) contratos que dentro de sus actividades cumpla las funciones de Coordinador HSE y/o Analista del área de Seguridad y Salud en el Trabajo y/o Supervisor Área HSE y/o actividades afines.</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Maestro de Obra o Tecnólogo en construcción con experiencia no menor de cinco (5) años en construcción de estructuras de concreto reforzado y en obras de alcantarillado.</w:t>
      </w:r>
    </w:p>
    <w:p w:rsidR="00957F9F" w:rsidRPr="00957F9F" w:rsidRDefault="00957F9F" w:rsidP="00957F9F">
      <w:pPr>
        <w:pStyle w:val="Prrafodelista"/>
        <w:numPr>
          <w:ilvl w:val="0"/>
          <w:numId w:val="3"/>
        </w:numPr>
        <w:spacing w:after="245" w:line="259" w:lineRule="auto"/>
        <w:ind w:left="709"/>
        <w:jc w:val="both"/>
        <w:rPr>
          <w:rFonts w:ascii="Arial" w:hAnsi="Arial" w:cs="Arial"/>
          <w:color w:val="000000" w:themeColor="text1"/>
        </w:rPr>
      </w:pPr>
      <w:r w:rsidRPr="00957F9F">
        <w:rPr>
          <w:rFonts w:ascii="Arial" w:hAnsi="Arial" w:cs="Arial"/>
          <w:color w:val="000000" w:themeColor="text1"/>
        </w:rPr>
        <w:t>El contratista deberá acreditar que contará con el siguiente equipo mínimo para la ejecución del contrato: Retroexcavadora, Mezcladora de Concreto, Volquetas.</w:t>
      </w:r>
    </w:p>
    <w:p w:rsidR="007866CB" w:rsidRPr="007866CB" w:rsidRDefault="007866CB" w:rsidP="007866CB">
      <w:pPr>
        <w:jc w:val="both"/>
        <w:rPr>
          <w:rFonts w:ascii="Arial" w:hAnsi="Arial" w:cs="Arial"/>
          <w:bCs/>
        </w:rPr>
      </w:pPr>
      <w:r w:rsidRPr="007866CB">
        <w:rPr>
          <w:rFonts w:ascii="Arial" w:hAnsi="Arial" w:cs="Arial"/>
          <w:b/>
          <w:bCs/>
        </w:rPr>
        <w:t xml:space="preserve">ARTÍCULO </w:t>
      </w:r>
      <w:r w:rsidR="005570AD">
        <w:rPr>
          <w:rFonts w:ascii="Arial" w:hAnsi="Arial" w:cs="Arial"/>
          <w:b/>
          <w:bCs/>
        </w:rPr>
        <w:t>CUARTO</w:t>
      </w:r>
      <w:r w:rsidRPr="007866CB">
        <w:rPr>
          <w:rFonts w:ascii="Arial" w:hAnsi="Arial" w:cs="Arial"/>
          <w:b/>
          <w:bCs/>
        </w:rPr>
        <w:t xml:space="preserve">: </w:t>
      </w:r>
      <w:r w:rsidRPr="007866CB">
        <w:rPr>
          <w:rFonts w:ascii="Arial" w:hAnsi="Arial" w:cs="Arial"/>
          <w:bCs/>
        </w:rPr>
        <w:t>Modificar el Numeral 6.</w:t>
      </w:r>
      <w:r>
        <w:rPr>
          <w:rFonts w:ascii="Arial" w:hAnsi="Arial" w:cs="Arial"/>
          <w:bCs/>
        </w:rPr>
        <w:t>7</w:t>
      </w:r>
      <w:r w:rsidRPr="007866CB">
        <w:rPr>
          <w:rFonts w:ascii="Arial" w:hAnsi="Arial" w:cs="Arial"/>
          <w:bCs/>
        </w:rPr>
        <w:t xml:space="preserve"> </w:t>
      </w:r>
      <w:r>
        <w:rPr>
          <w:rFonts w:ascii="Arial" w:hAnsi="Arial" w:cs="Arial"/>
          <w:bCs/>
        </w:rPr>
        <w:t xml:space="preserve">GARANTIAS </w:t>
      </w:r>
      <w:r w:rsidRPr="007866CB">
        <w:rPr>
          <w:rFonts w:ascii="Arial" w:hAnsi="Arial" w:cs="Arial"/>
          <w:bCs/>
        </w:rPr>
        <w:t>el cual quedará así:</w:t>
      </w:r>
    </w:p>
    <w:p w:rsidR="00957F9F" w:rsidRPr="00957F9F" w:rsidRDefault="00957F9F" w:rsidP="00957F9F">
      <w:pPr>
        <w:jc w:val="both"/>
        <w:rPr>
          <w:rFonts w:ascii="Arial" w:hAnsi="Arial" w:cs="Arial"/>
          <w:bCs/>
        </w:rPr>
      </w:pPr>
    </w:p>
    <w:p w:rsidR="007866CB" w:rsidRPr="007866CB" w:rsidRDefault="007866CB" w:rsidP="007866CB">
      <w:pPr>
        <w:keepNext/>
        <w:keepLines/>
        <w:tabs>
          <w:tab w:val="center" w:pos="1374"/>
        </w:tabs>
        <w:spacing w:after="245" w:line="250" w:lineRule="auto"/>
        <w:ind w:left="-15"/>
        <w:jc w:val="both"/>
        <w:outlineLvl w:val="1"/>
        <w:rPr>
          <w:rFonts w:ascii="Arial" w:eastAsia="Arial" w:hAnsi="Arial" w:cs="Arial"/>
          <w:b/>
          <w:color w:val="000000"/>
          <w:sz w:val="21"/>
          <w:szCs w:val="21"/>
          <w:lang w:val="es-CO" w:eastAsia="es-CO"/>
        </w:rPr>
      </w:pPr>
      <w:r w:rsidRPr="007866CB">
        <w:rPr>
          <w:rFonts w:ascii="Arial" w:eastAsia="Arial" w:hAnsi="Arial" w:cs="Arial"/>
          <w:b/>
          <w:color w:val="000000"/>
          <w:sz w:val="21"/>
          <w:szCs w:val="21"/>
          <w:lang w:val="es-CO" w:eastAsia="es-CO"/>
        </w:rPr>
        <w:t>6.7.</w:t>
      </w:r>
      <w:r w:rsidRPr="007866CB">
        <w:rPr>
          <w:rFonts w:ascii="Arial" w:eastAsia="Arial" w:hAnsi="Arial" w:cs="Arial"/>
          <w:b/>
          <w:color w:val="000000"/>
          <w:sz w:val="21"/>
          <w:szCs w:val="21"/>
          <w:lang w:val="es-CO" w:eastAsia="es-CO"/>
        </w:rPr>
        <w:tab/>
        <w:t>GARANTÍAS</w:t>
      </w:r>
    </w:p>
    <w:p w:rsidR="007866CB" w:rsidRPr="007866CB" w:rsidRDefault="007866CB" w:rsidP="007866CB">
      <w:pPr>
        <w:spacing w:after="245" w:line="250" w:lineRule="auto"/>
        <w:ind w:left="142" w:right="165"/>
        <w:jc w:val="both"/>
        <w:rPr>
          <w:rFonts w:ascii="Arial" w:eastAsia="Arial" w:hAnsi="Arial" w:cs="Arial"/>
          <w:color w:val="000000"/>
          <w:sz w:val="21"/>
          <w:szCs w:val="21"/>
          <w:lang w:val="es-CO" w:eastAsia="es-CO"/>
        </w:rPr>
      </w:pPr>
      <w:r w:rsidRPr="007866CB">
        <w:rPr>
          <w:rFonts w:ascii="Arial" w:eastAsia="Arial" w:hAnsi="Arial" w:cs="Arial"/>
          <w:color w:val="000000"/>
          <w:sz w:val="21"/>
          <w:szCs w:val="21"/>
          <w:lang w:val="es-CO" w:eastAsia="es-C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7866CB" w:rsidRPr="007866CB" w:rsidRDefault="007866CB" w:rsidP="007866CB">
      <w:pPr>
        <w:spacing w:after="245" w:line="250" w:lineRule="auto"/>
        <w:ind w:left="142" w:right="165"/>
        <w:jc w:val="both"/>
        <w:rPr>
          <w:rFonts w:ascii="Arial" w:eastAsia="Arial" w:hAnsi="Arial" w:cs="Arial"/>
          <w:color w:val="000000"/>
          <w:sz w:val="21"/>
          <w:szCs w:val="21"/>
          <w:lang w:val="es-CO" w:eastAsia="es-CO"/>
        </w:rPr>
      </w:pPr>
      <w:r w:rsidRPr="007866CB">
        <w:rPr>
          <w:rFonts w:ascii="Arial" w:eastAsia="Arial" w:hAnsi="Arial" w:cs="Arial"/>
          <w:color w:val="000000"/>
          <w:sz w:val="21"/>
          <w:szCs w:val="21"/>
          <w:lang w:val="es-CO"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7866CB" w:rsidRPr="007866CB" w:rsidRDefault="007866CB" w:rsidP="007866CB">
      <w:pPr>
        <w:keepNext/>
        <w:keepLines/>
        <w:numPr>
          <w:ilvl w:val="2"/>
          <w:numId w:val="0"/>
        </w:numPr>
        <w:spacing w:after="245" w:line="250" w:lineRule="auto"/>
        <w:ind w:left="1434" w:hanging="720"/>
        <w:jc w:val="both"/>
        <w:outlineLvl w:val="2"/>
        <w:rPr>
          <w:rFonts w:ascii="Arial" w:eastAsia="Arial" w:hAnsi="Arial" w:cs="Arial"/>
          <w:b/>
          <w:color w:val="000000"/>
          <w:sz w:val="21"/>
          <w:szCs w:val="21"/>
          <w:lang w:val="es-CO" w:eastAsia="es-CO"/>
        </w:rPr>
      </w:pPr>
      <w:bookmarkStart w:id="29" w:name="_Toc443382302"/>
      <w:bookmarkStart w:id="30" w:name="_Toc443382303"/>
      <w:r w:rsidRPr="007866CB">
        <w:rPr>
          <w:rFonts w:ascii="Arial" w:eastAsia="Arial" w:hAnsi="Arial" w:cs="Arial"/>
          <w:b/>
          <w:color w:val="000000"/>
          <w:sz w:val="21"/>
          <w:szCs w:val="21"/>
          <w:lang w:val="es-CO" w:eastAsia="es-CO"/>
        </w:rPr>
        <w:t>CUMPLIMIENTO DEL CONTRATO.</w:t>
      </w:r>
      <w:bookmarkEnd w:id="29"/>
    </w:p>
    <w:p w:rsidR="007866CB" w:rsidRPr="007866CB" w:rsidRDefault="007866CB" w:rsidP="007866CB">
      <w:pPr>
        <w:spacing w:after="245" w:line="250" w:lineRule="auto"/>
        <w:ind w:left="10" w:hanging="10"/>
        <w:jc w:val="both"/>
        <w:rPr>
          <w:rFonts w:ascii="Arial" w:eastAsia="Arial" w:hAnsi="Arial" w:cs="Arial"/>
          <w:color w:val="000000"/>
          <w:sz w:val="21"/>
          <w:szCs w:val="21"/>
          <w:lang w:val="es-CO" w:eastAsia="es-CO"/>
        </w:rPr>
      </w:pPr>
      <w:r w:rsidRPr="007866CB">
        <w:rPr>
          <w:rFonts w:ascii="Arial" w:eastAsia="Arial" w:hAnsi="Arial" w:cs="Arial"/>
          <w:color w:val="000000"/>
          <w:sz w:val="21"/>
          <w:szCs w:val="21"/>
          <w:lang w:val="es-CO" w:eastAsia="es-CO"/>
        </w:rPr>
        <w:t xml:space="preserve">Para garantizar el fiel cumplimiento de las obligaciones contraídas por este contrato, por una cuantía equivalente al diez por ciento (10%) del valor del mismo, la cual deberá permanecer vigente por el término del contrato y cuatro (4) meses más. </w:t>
      </w:r>
    </w:p>
    <w:p w:rsidR="007866CB" w:rsidRPr="007866CB" w:rsidRDefault="007866CB" w:rsidP="007866CB">
      <w:pPr>
        <w:keepNext/>
        <w:keepLines/>
        <w:numPr>
          <w:ilvl w:val="2"/>
          <w:numId w:val="0"/>
        </w:numPr>
        <w:spacing w:after="245" w:line="250" w:lineRule="auto"/>
        <w:ind w:left="1434" w:hanging="720"/>
        <w:jc w:val="both"/>
        <w:outlineLvl w:val="2"/>
        <w:rPr>
          <w:rFonts w:ascii="Arial" w:eastAsia="Arial" w:hAnsi="Arial" w:cs="Arial"/>
          <w:b/>
          <w:color w:val="000000"/>
          <w:sz w:val="21"/>
          <w:szCs w:val="21"/>
          <w:lang w:val="es-CO" w:eastAsia="es-CO"/>
        </w:rPr>
      </w:pPr>
      <w:r w:rsidRPr="007866CB">
        <w:rPr>
          <w:rFonts w:ascii="Arial" w:eastAsia="Arial" w:hAnsi="Arial" w:cs="Arial"/>
          <w:b/>
          <w:color w:val="000000"/>
          <w:sz w:val="21"/>
          <w:szCs w:val="21"/>
          <w:lang w:val="es-CO" w:eastAsia="es-CO"/>
        </w:rPr>
        <w:lastRenderedPageBreak/>
        <w:t>PAGO DE SALARIOS Y PRESTACIONES SOCIALES.</w:t>
      </w:r>
      <w:bookmarkEnd w:id="30"/>
    </w:p>
    <w:p w:rsidR="007866CB" w:rsidRPr="007866CB" w:rsidRDefault="007866CB" w:rsidP="007866CB">
      <w:pPr>
        <w:spacing w:after="245" w:line="250" w:lineRule="auto"/>
        <w:ind w:left="10" w:hanging="10"/>
        <w:jc w:val="both"/>
        <w:rPr>
          <w:rFonts w:ascii="Arial" w:eastAsia="Arial" w:hAnsi="Arial" w:cs="Arial"/>
          <w:color w:val="000000"/>
          <w:sz w:val="21"/>
          <w:szCs w:val="21"/>
          <w:lang w:val="es-CO" w:eastAsia="es-CO"/>
        </w:rPr>
      </w:pPr>
      <w:r w:rsidRPr="007866CB">
        <w:rPr>
          <w:rFonts w:ascii="Arial" w:eastAsia="Arial" w:hAnsi="Arial" w:cs="Arial"/>
          <w:color w:val="000000"/>
          <w:sz w:val="21"/>
          <w:szCs w:val="21"/>
          <w:lang w:val="es-CO" w:eastAsia="es-CO"/>
        </w:rPr>
        <w:t xml:space="preserve">Para garantizar el pago de salarios, prestaciones sociales e indemnizaciones laborales del personal empleado en la ejecución del contrato, garantía que deberá cubrir una suma equivalente al cinco por ciento (5%) del valor del contrato, vigente durante el plazo del contrato y tres (3) años más. </w:t>
      </w:r>
    </w:p>
    <w:p w:rsidR="007866CB" w:rsidRPr="007866CB" w:rsidRDefault="007866CB" w:rsidP="007866CB">
      <w:pPr>
        <w:keepNext/>
        <w:keepLines/>
        <w:numPr>
          <w:ilvl w:val="2"/>
          <w:numId w:val="0"/>
        </w:numPr>
        <w:spacing w:after="245" w:line="250" w:lineRule="auto"/>
        <w:ind w:left="1434" w:hanging="720"/>
        <w:jc w:val="both"/>
        <w:outlineLvl w:val="2"/>
        <w:rPr>
          <w:rFonts w:ascii="Arial" w:eastAsia="Arial" w:hAnsi="Arial" w:cs="Arial"/>
          <w:b/>
          <w:color w:val="000000"/>
          <w:sz w:val="21"/>
          <w:szCs w:val="21"/>
          <w:lang w:val="es-CO" w:eastAsia="es-CO"/>
        </w:rPr>
      </w:pPr>
      <w:bookmarkStart w:id="31" w:name="_Toc443382304"/>
      <w:r w:rsidRPr="007866CB">
        <w:rPr>
          <w:rFonts w:ascii="Arial" w:eastAsia="Arial" w:hAnsi="Arial" w:cs="Arial"/>
          <w:b/>
          <w:color w:val="000000"/>
          <w:sz w:val="21"/>
          <w:szCs w:val="21"/>
          <w:lang w:val="es-CO" w:eastAsia="es-CO"/>
        </w:rPr>
        <w:t>SEGURO DE RESPONSABILIDAD CIVIL EXTRACONTRACTUAL.</w:t>
      </w:r>
      <w:bookmarkEnd w:id="31"/>
    </w:p>
    <w:p w:rsidR="007866CB" w:rsidRPr="007866CB" w:rsidRDefault="007866CB" w:rsidP="007866CB">
      <w:pPr>
        <w:spacing w:after="245" w:line="250" w:lineRule="auto"/>
        <w:ind w:left="10" w:hanging="10"/>
        <w:jc w:val="both"/>
        <w:rPr>
          <w:rFonts w:ascii="Arial" w:eastAsia="Arial" w:hAnsi="Arial" w:cs="Arial"/>
          <w:color w:val="000000"/>
          <w:sz w:val="21"/>
          <w:szCs w:val="21"/>
          <w:lang w:val="es-CO" w:eastAsia="es-CO"/>
        </w:rPr>
      </w:pPr>
      <w:r w:rsidRPr="007866CB">
        <w:rPr>
          <w:rFonts w:ascii="Arial" w:eastAsia="Arial" w:hAnsi="Arial" w:cs="Arial"/>
          <w:color w:val="000000"/>
          <w:sz w:val="21"/>
          <w:szCs w:val="21"/>
          <w:lang w:val="es-CO" w:eastAsia="es-CO"/>
        </w:rPr>
        <w:t>El Contratista deberá constituir a su nombre y del personal vinculado al contrato, un seguro que cubra la responsabilidad civil extracontractual frente a terceros, derivada de la ejecución del contrato, por una suma equivalente al cinco por ciento (5%) del valor del contrato, con una vigencia igual a la del contrato.</w:t>
      </w:r>
    </w:p>
    <w:p w:rsidR="007866CB" w:rsidRPr="007866CB" w:rsidRDefault="007866CB" w:rsidP="007866CB">
      <w:pPr>
        <w:keepNext/>
        <w:keepLines/>
        <w:numPr>
          <w:ilvl w:val="2"/>
          <w:numId w:val="0"/>
        </w:numPr>
        <w:spacing w:after="245" w:line="250" w:lineRule="auto"/>
        <w:ind w:left="1434" w:hanging="720"/>
        <w:jc w:val="both"/>
        <w:outlineLvl w:val="2"/>
        <w:rPr>
          <w:rFonts w:ascii="Arial" w:eastAsia="Arial" w:hAnsi="Arial" w:cs="Arial"/>
          <w:b/>
          <w:color w:val="000000"/>
          <w:sz w:val="21"/>
          <w:szCs w:val="21"/>
          <w:lang w:val="es-CO" w:eastAsia="es-CO"/>
        </w:rPr>
      </w:pPr>
      <w:bookmarkStart w:id="32" w:name="_Toc443382305"/>
      <w:r w:rsidRPr="007866CB">
        <w:rPr>
          <w:rFonts w:ascii="Arial" w:eastAsia="Arial" w:hAnsi="Arial" w:cs="Arial"/>
          <w:b/>
          <w:color w:val="000000"/>
          <w:sz w:val="21"/>
          <w:szCs w:val="21"/>
          <w:lang w:val="es-CO" w:eastAsia="es-CO"/>
        </w:rPr>
        <w:t>DE ESTABILIDAD DE LAS OBRAS.</w:t>
      </w:r>
      <w:bookmarkEnd w:id="32"/>
    </w:p>
    <w:p w:rsidR="007866CB" w:rsidRPr="007866CB" w:rsidRDefault="007866CB" w:rsidP="007866CB">
      <w:pPr>
        <w:spacing w:after="245" w:line="250" w:lineRule="auto"/>
        <w:ind w:left="10" w:hanging="10"/>
        <w:jc w:val="both"/>
        <w:rPr>
          <w:rFonts w:ascii="Arial" w:eastAsia="Arial" w:hAnsi="Arial" w:cs="Arial"/>
          <w:color w:val="000000"/>
          <w:sz w:val="21"/>
          <w:szCs w:val="21"/>
          <w:lang w:val="es-CO" w:eastAsia="es-CO"/>
        </w:rPr>
      </w:pPr>
      <w:r w:rsidRPr="007866CB">
        <w:rPr>
          <w:rFonts w:ascii="Arial" w:eastAsia="Arial" w:hAnsi="Arial" w:cs="Arial"/>
          <w:color w:val="000000"/>
          <w:sz w:val="21"/>
          <w:szCs w:val="21"/>
          <w:lang w:val="es-CO" w:eastAsia="es-CO"/>
        </w:rPr>
        <w:t xml:space="preserve">El Contratista deberá constituir a favor de la Empresa de Licores de Cundinamarca, un seguro de estabilidad de las obras que cubra Por un monto equivalente al Treinta por ciento (30%) del valor total de las Obras </w:t>
      </w:r>
      <w:proofErr w:type="gramStart"/>
      <w:r w:rsidRPr="007866CB">
        <w:rPr>
          <w:rFonts w:ascii="Arial" w:eastAsia="Arial" w:hAnsi="Arial" w:cs="Arial"/>
          <w:color w:val="000000"/>
          <w:sz w:val="21"/>
          <w:szCs w:val="21"/>
          <w:lang w:val="es-CO" w:eastAsia="es-CO"/>
        </w:rPr>
        <w:t>del  contrato</w:t>
      </w:r>
      <w:proofErr w:type="gramEnd"/>
      <w:r w:rsidRPr="007866CB">
        <w:rPr>
          <w:rFonts w:ascii="Arial" w:eastAsia="Arial" w:hAnsi="Arial" w:cs="Arial"/>
          <w:color w:val="000000"/>
          <w:sz w:val="21"/>
          <w:szCs w:val="21"/>
          <w:lang w:val="es-CO" w:eastAsia="es-CO"/>
        </w:rPr>
        <w:t>, por una vigencia  de cinco (5) años contados a partir del acta de recibo de obra.</w:t>
      </w:r>
    </w:p>
    <w:p w:rsidR="007866CB" w:rsidRPr="007866CB" w:rsidRDefault="007866CB" w:rsidP="007866CB">
      <w:pPr>
        <w:spacing w:after="245" w:line="250" w:lineRule="auto"/>
        <w:ind w:left="10" w:hanging="10"/>
        <w:jc w:val="both"/>
        <w:rPr>
          <w:rFonts w:ascii="Arial" w:eastAsia="Arial" w:hAnsi="Arial" w:cs="Arial"/>
          <w:color w:val="000000"/>
          <w:sz w:val="21"/>
          <w:szCs w:val="21"/>
          <w:lang w:val="es-CO" w:eastAsia="es-CO"/>
        </w:rPr>
      </w:pPr>
      <w:r w:rsidRPr="007866CB">
        <w:rPr>
          <w:rFonts w:ascii="Arial" w:eastAsia="Arial" w:hAnsi="Arial" w:cs="Arial"/>
          <w:b/>
          <w:color w:val="000000"/>
          <w:sz w:val="21"/>
          <w:szCs w:val="21"/>
          <w:lang w:val="es-CO" w:eastAsia="es-CO"/>
        </w:rPr>
        <w:t>PARÁGRAFO:</w:t>
      </w:r>
      <w:r w:rsidRPr="007866CB">
        <w:rPr>
          <w:rFonts w:ascii="Arial" w:eastAsia="Arial" w:hAnsi="Arial" w:cs="Arial"/>
          <w:color w:val="000000"/>
          <w:sz w:val="21"/>
          <w:szCs w:val="21"/>
          <w:lang w:val="es-CO" w:eastAsia="es-CO"/>
        </w:rPr>
        <w:t xml:space="preserve"> Cuando haya modificación del plazo y/o los precios del </w:t>
      </w:r>
      <w:proofErr w:type="spellStart"/>
      <w:r w:rsidRPr="007866CB">
        <w:rPr>
          <w:rFonts w:ascii="Arial" w:eastAsia="Arial" w:hAnsi="Arial" w:cs="Arial"/>
          <w:color w:val="000000"/>
          <w:sz w:val="21"/>
          <w:szCs w:val="21"/>
          <w:lang w:val="es-CO" w:eastAsia="es-CO"/>
        </w:rPr>
        <w:t>co</w:t>
      </w:r>
      <w:proofErr w:type="spellEnd"/>
    </w:p>
    <w:p w:rsidR="007866CB" w:rsidRPr="007866CB" w:rsidRDefault="007866CB" w:rsidP="007866CB">
      <w:pPr>
        <w:spacing w:after="245" w:line="250" w:lineRule="auto"/>
        <w:ind w:left="10" w:hanging="10"/>
        <w:jc w:val="both"/>
        <w:rPr>
          <w:rFonts w:ascii="Arial" w:eastAsia="Arial" w:hAnsi="Arial" w:cs="Arial"/>
          <w:color w:val="000000"/>
          <w:sz w:val="21"/>
          <w:szCs w:val="21"/>
          <w:lang w:val="es-CO" w:eastAsia="es-CO"/>
        </w:rPr>
      </w:pPr>
      <w:proofErr w:type="spellStart"/>
      <w:r w:rsidRPr="007866CB">
        <w:rPr>
          <w:rFonts w:ascii="Arial" w:eastAsia="Arial" w:hAnsi="Arial" w:cs="Arial"/>
          <w:color w:val="000000"/>
          <w:sz w:val="21"/>
          <w:szCs w:val="21"/>
          <w:lang w:val="es-CO" w:eastAsia="es-CO"/>
        </w:rPr>
        <w:t>ntrato</w:t>
      </w:r>
      <w:proofErr w:type="spellEnd"/>
      <w:r w:rsidRPr="007866CB">
        <w:rPr>
          <w:rFonts w:ascii="Arial" w:eastAsia="Arial" w:hAnsi="Arial" w:cs="Arial"/>
          <w:color w:val="000000"/>
          <w:sz w:val="21"/>
          <w:szCs w:val="21"/>
          <w:lang w:val="es-CO" w:eastAsia="es-CO"/>
        </w:rPr>
        <w:t xml:space="preserve">, El Contratista deberá ampliar la garantía de cumplimiento y los seguros para conservar el monto porcentual y las vigencias aquí pactadas; también lo hará cuando se haga </w:t>
      </w:r>
      <w:proofErr w:type="gramStart"/>
      <w:r w:rsidRPr="007866CB">
        <w:rPr>
          <w:rFonts w:ascii="Arial" w:eastAsia="Arial" w:hAnsi="Arial" w:cs="Arial"/>
          <w:color w:val="000000"/>
          <w:sz w:val="21"/>
          <w:szCs w:val="21"/>
          <w:lang w:val="es-CO" w:eastAsia="es-CO"/>
        </w:rPr>
        <w:t>efectiva total</w:t>
      </w:r>
      <w:proofErr w:type="gramEnd"/>
      <w:r w:rsidRPr="007866CB">
        <w:rPr>
          <w:rFonts w:ascii="Arial" w:eastAsia="Arial" w:hAnsi="Arial" w:cs="Arial"/>
          <w:color w:val="000000"/>
          <w:sz w:val="21"/>
          <w:szCs w:val="21"/>
          <w:lang w:val="es-CO" w:eastAsia="es-CO"/>
        </w:rPr>
        <w:t xml:space="preserve"> o parcialmente la garantía por cualquiera de los riesgos que ampara.</w:t>
      </w:r>
    </w:p>
    <w:p w:rsidR="007866CB" w:rsidRPr="007866CB" w:rsidRDefault="007866CB" w:rsidP="007866CB">
      <w:pPr>
        <w:keepNext/>
        <w:keepLines/>
        <w:numPr>
          <w:ilvl w:val="2"/>
          <w:numId w:val="0"/>
        </w:numPr>
        <w:spacing w:after="245" w:line="250" w:lineRule="auto"/>
        <w:ind w:left="1434" w:hanging="720"/>
        <w:jc w:val="both"/>
        <w:outlineLvl w:val="2"/>
        <w:rPr>
          <w:rFonts w:ascii="Arial" w:eastAsia="Arial" w:hAnsi="Arial" w:cs="Arial"/>
          <w:b/>
          <w:color w:val="000000"/>
          <w:sz w:val="21"/>
          <w:szCs w:val="21"/>
          <w:lang w:val="es-CO" w:eastAsia="es-CO"/>
        </w:rPr>
      </w:pPr>
      <w:r w:rsidRPr="007866CB">
        <w:rPr>
          <w:rFonts w:ascii="Arial" w:eastAsia="Arial" w:hAnsi="Arial" w:cs="Arial"/>
          <w:b/>
          <w:color w:val="000000"/>
          <w:sz w:val="21"/>
          <w:szCs w:val="21"/>
          <w:lang w:val="es-CO" w:eastAsia="es-CO"/>
        </w:rPr>
        <w:t>CALIDAD DEL SERVICIO.</w:t>
      </w:r>
    </w:p>
    <w:p w:rsidR="007866CB" w:rsidRPr="007866CB" w:rsidRDefault="007866CB" w:rsidP="007866CB">
      <w:pPr>
        <w:spacing w:after="245" w:line="250" w:lineRule="auto"/>
        <w:ind w:left="10" w:hanging="10"/>
        <w:jc w:val="both"/>
        <w:rPr>
          <w:rFonts w:ascii="Arial" w:eastAsia="Arial" w:hAnsi="Arial" w:cs="Arial"/>
          <w:color w:val="000000"/>
          <w:sz w:val="21"/>
          <w:szCs w:val="21"/>
          <w:lang w:val="es-CO" w:eastAsia="es-CO"/>
        </w:rPr>
      </w:pPr>
      <w:r w:rsidRPr="007866CB">
        <w:rPr>
          <w:rFonts w:ascii="Arial" w:eastAsia="Arial" w:hAnsi="Arial" w:cs="Arial"/>
          <w:color w:val="000000"/>
          <w:sz w:val="21"/>
          <w:szCs w:val="21"/>
          <w:lang w:val="es-CO" w:eastAsia="es-CO"/>
        </w:rPr>
        <w:t>Por una cuantía equivalente al 20% del valor final de los componentes de consultoría del presupuesto oficial del contrato con una vigencia de cinco años, contados a partir de la entrega final del producto (Se refiere al Estudio de evaluación, revisión y diagnóstico de las redes existentes del hospital, incluyendo los ocho (8) ascensores y a la ingeniería y diseños planta para el manejo de aguas hospitalarias).</w:t>
      </w:r>
    </w:p>
    <w:p w:rsidR="007866CB" w:rsidRPr="007866CB" w:rsidRDefault="007866CB" w:rsidP="007866CB">
      <w:pPr>
        <w:keepNext/>
        <w:keepLines/>
        <w:numPr>
          <w:ilvl w:val="2"/>
          <w:numId w:val="0"/>
        </w:numPr>
        <w:spacing w:after="245" w:line="250" w:lineRule="auto"/>
        <w:ind w:left="1434" w:hanging="720"/>
        <w:jc w:val="both"/>
        <w:outlineLvl w:val="2"/>
        <w:rPr>
          <w:rFonts w:ascii="Arial" w:eastAsia="Arial" w:hAnsi="Arial" w:cs="Arial"/>
          <w:b/>
          <w:color w:val="000000"/>
          <w:sz w:val="21"/>
          <w:szCs w:val="21"/>
          <w:lang w:val="es-CO" w:eastAsia="es-CO"/>
        </w:rPr>
      </w:pPr>
      <w:r w:rsidRPr="007866CB">
        <w:rPr>
          <w:rFonts w:ascii="Arial" w:eastAsia="Arial" w:hAnsi="Arial" w:cs="Arial"/>
          <w:b/>
          <w:color w:val="000000"/>
          <w:sz w:val="21"/>
          <w:szCs w:val="21"/>
          <w:lang w:val="es-CO" w:eastAsia="es-CO"/>
        </w:rPr>
        <w:t>CALIDAD DE BIENES.</w:t>
      </w:r>
    </w:p>
    <w:p w:rsidR="007866CB" w:rsidRPr="007866CB" w:rsidRDefault="007866CB" w:rsidP="007866CB">
      <w:pPr>
        <w:spacing w:after="245" w:line="250" w:lineRule="auto"/>
        <w:ind w:left="10" w:hanging="10"/>
        <w:jc w:val="both"/>
        <w:rPr>
          <w:rFonts w:ascii="Arial" w:eastAsia="Arial" w:hAnsi="Arial" w:cs="Arial"/>
          <w:color w:val="000000"/>
          <w:sz w:val="21"/>
          <w:szCs w:val="21"/>
          <w:lang w:val="es-CO" w:eastAsia="es-CO"/>
        </w:rPr>
      </w:pPr>
      <w:r w:rsidRPr="007866CB">
        <w:rPr>
          <w:rFonts w:ascii="Arial" w:eastAsia="Arial" w:hAnsi="Arial" w:cs="Arial"/>
          <w:color w:val="000000"/>
          <w:sz w:val="21"/>
          <w:szCs w:val="21"/>
          <w:lang w:val="es-CO" w:eastAsia="es-CO"/>
        </w:rPr>
        <w:t>Por una cuantía equivalente al 20% del valor final de los componentes de suministro de bienes del presupuesto oficial del contrato y por un término igual a 5 años.</w:t>
      </w:r>
    </w:p>
    <w:p w:rsidR="007866CB" w:rsidRPr="007866CB" w:rsidRDefault="007866CB" w:rsidP="007866CB">
      <w:pPr>
        <w:spacing w:after="245" w:line="250" w:lineRule="auto"/>
        <w:ind w:left="10" w:firstLine="708"/>
        <w:jc w:val="both"/>
        <w:rPr>
          <w:rFonts w:ascii="Arial" w:eastAsia="Arial" w:hAnsi="Arial" w:cs="Arial"/>
          <w:color w:val="000000"/>
          <w:sz w:val="21"/>
          <w:szCs w:val="21"/>
          <w:lang w:val="es-CO" w:eastAsia="es-CO"/>
        </w:rPr>
      </w:pPr>
      <w:r w:rsidRPr="007866CB">
        <w:rPr>
          <w:rFonts w:ascii="Arial" w:eastAsia="Arial" w:hAnsi="Arial" w:cs="Arial"/>
          <w:b/>
          <w:color w:val="000000"/>
          <w:sz w:val="21"/>
          <w:szCs w:val="21"/>
          <w:lang w:val="es-CO" w:eastAsia="es-CO"/>
        </w:rPr>
        <w:t>8.2.</w:t>
      </w:r>
      <w:proofErr w:type="gramStart"/>
      <w:r w:rsidRPr="007866CB">
        <w:rPr>
          <w:rFonts w:ascii="Arial" w:eastAsia="Arial" w:hAnsi="Arial" w:cs="Arial"/>
          <w:b/>
          <w:color w:val="000000"/>
          <w:sz w:val="21"/>
          <w:szCs w:val="21"/>
          <w:lang w:val="es-CO" w:eastAsia="es-CO"/>
        </w:rPr>
        <w:t>7</w:t>
      </w:r>
      <w:r w:rsidRPr="007866CB">
        <w:rPr>
          <w:rFonts w:ascii="Arial" w:eastAsia="Arial" w:hAnsi="Arial" w:cs="Arial"/>
          <w:color w:val="000000"/>
          <w:sz w:val="21"/>
          <w:szCs w:val="21"/>
          <w:lang w:val="es-CO" w:eastAsia="es-CO"/>
        </w:rPr>
        <w:t>.</w:t>
      </w:r>
      <w:r w:rsidRPr="007866CB">
        <w:rPr>
          <w:rFonts w:ascii="Arial" w:eastAsia="Arial" w:hAnsi="Arial" w:cs="Arial"/>
          <w:b/>
          <w:color w:val="000000"/>
          <w:sz w:val="21"/>
          <w:szCs w:val="21"/>
          <w:lang w:val="es-CO" w:eastAsia="es-CO"/>
        </w:rPr>
        <w:t>BUEN</w:t>
      </w:r>
      <w:proofErr w:type="gramEnd"/>
      <w:r w:rsidRPr="007866CB">
        <w:rPr>
          <w:rFonts w:ascii="Arial" w:eastAsia="Arial" w:hAnsi="Arial" w:cs="Arial"/>
          <w:b/>
          <w:color w:val="000000"/>
          <w:sz w:val="21"/>
          <w:szCs w:val="21"/>
          <w:lang w:val="es-CO" w:eastAsia="es-CO"/>
        </w:rPr>
        <w:t xml:space="preserve"> MANEJO Y CORRECTA INVERSIÓN DEL ANTICIPO: </w:t>
      </w:r>
    </w:p>
    <w:p w:rsidR="007866CB" w:rsidRPr="007866CB" w:rsidRDefault="007866CB" w:rsidP="007866CB">
      <w:pPr>
        <w:spacing w:after="245" w:line="250" w:lineRule="auto"/>
        <w:ind w:left="10" w:hanging="10"/>
        <w:jc w:val="both"/>
        <w:rPr>
          <w:rFonts w:ascii="Arial" w:eastAsia="Arial" w:hAnsi="Arial" w:cs="Arial"/>
          <w:color w:val="000000"/>
          <w:sz w:val="21"/>
          <w:szCs w:val="21"/>
          <w:lang w:val="es-CO" w:eastAsia="es-CO"/>
        </w:rPr>
      </w:pPr>
      <w:r w:rsidRPr="007866CB">
        <w:rPr>
          <w:rFonts w:ascii="Arial" w:eastAsia="Arial" w:hAnsi="Arial" w:cs="Arial"/>
          <w:color w:val="000000"/>
          <w:sz w:val="21"/>
          <w:szCs w:val="21"/>
          <w:lang w:val="es-CO" w:eastAsia="es-CO"/>
        </w:rPr>
        <w:t>Por una cuantía equivalente al cien por ciento (100%) del valor del anticipo, con una vigencia igual al plazo de ejecución del contrato.</w:t>
      </w:r>
    </w:p>
    <w:p w:rsidR="007866CB" w:rsidRPr="007866CB" w:rsidRDefault="007866CB" w:rsidP="007866CB">
      <w:pPr>
        <w:spacing w:after="245" w:line="250" w:lineRule="auto"/>
        <w:ind w:left="10" w:hanging="10"/>
        <w:jc w:val="both"/>
        <w:rPr>
          <w:rFonts w:ascii="Arial" w:eastAsia="Arial" w:hAnsi="Arial" w:cs="Arial"/>
          <w:color w:val="000000"/>
          <w:sz w:val="21"/>
          <w:szCs w:val="21"/>
          <w:lang w:val="es-CO" w:eastAsia="es-CO"/>
        </w:rPr>
      </w:pPr>
      <w:r w:rsidRPr="007866CB">
        <w:rPr>
          <w:rFonts w:ascii="Arial" w:eastAsia="Arial" w:hAnsi="Arial" w:cs="Arial"/>
          <w:b/>
          <w:color w:val="000000"/>
          <w:sz w:val="21"/>
          <w:szCs w:val="21"/>
          <w:lang w:val="es-CO" w:eastAsia="es-CO"/>
        </w:rPr>
        <w:lastRenderedPageBreak/>
        <w:t>PARÁGRAFO:</w:t>
      </w:r>
      <w:r w:rsidRPr="007866CB">
        <w:rPr>
          <w:rFonts w:ascii="Arial" w:eastAsia="Arial" w:hAnsi="Arial" w:cs="Arial"/>
          <w:color w:val="000000"/>
          <w:sz w:val="21"/>
          <w:szCs w:val="21"/>
          <w:lang w:val="es-CO" w:eastAsia="es-CO"/>
        </w:rPr>
        <w:t xml:space="preserve"> Cuando haya modificación del plazo y/o los precios del contrato, El Contratista deberá ampliar la garantía de cumplimiento y los seguros para conservar el monto porcentual y las vigencias aquí pactadas; también lo hará cuando se haga </w:t>
      </w:r>
      <w:proofErr w:type="gramStart"/>
      <w:r w:rsidRPr="007866CB">
        <w:rPr>
          <w:rFonts w:ascii="Arial" w:eastAsia="Arial" w:hAnsi="Arial" w:cs="Arial"/>
          <w:color w:val="000000"/>
          <w:sz w:val="21"/>
          <w:szCs w:val="21"/>
          <w:lang w:val="es-CO" w:eastAsia="es-CO"/>
        </w:rPr>
        <w:t>efectiva total</w:t>
      </w:r>
      <w:proofErr w:type="gramEnd"/>
      <w:r w:rsidRPr="007866CB">
        <w:rPr>
          <w:rFonts w:ascii="Arial" w:eastAsia="Arial" w:hAnsi="Arial" w:cs="Arial"/>
          <w:color w:val="000000"/>
          <w:sz w:val="21"/>
          <w:szCs w:val="21"/>
          <w:lang w:val="es-CO" w:eastAsia="es-CO"/>
        </w:rPr>
        <w:t xml:space="preserve"> o parcialmente la garantía por cualquiera de los riesgos que ampara.</w:t>
      </w:r>
    </w:p>
    <w:p w:rsidR="007866CB" w:rsidRPr="007866CB" w:rsidRDefault="007866CB" w:rsidP="007866CB">
      <w:pPr>
        <w:keepNext/>
        <w:spacing w:before="240" w:after="60"/>
        <w:ind w:left="567"/>
        <w:jc w:val="both"/>
        <w:outlineLvl w:val="2"/>
        <w:rPr>
          <w:rFonts w:ascii="Arial" w:eastAsia="Arial" w:hAnsi="Arial" w:cs="Arial"/>
          <w:b/>
          <w:color w:val="000000"/>
          <w:sz w:val="21"/>
          <w:szCs w:val="21"/>
          <w:lang w:val="es-CO" w:eastAsia="es-CO"/>
        </w:rPr>
      </w:pPr>
      <w:bookmarkStart w:id="33" w:name="_Toc443307574"/>
      <w:bookmarkStart w:id="34" w:name="_Toc462150358"/>
      <w:r w:rsidRPr="007866CB">
        <w:rPr>
          <w:rFonts w:ascii="Arial" w:eastAsia="Arial" w:hAnsi="Arial" w:cs="Arial"/>
          <w:b/>
          <w:color w:val="000000"/>
          <w:sz w:val="21"/>
          <w:szCs w:val="21"/>
          <w:lang w:val="es-CO" w:eastAsia="es-CO"/>
        </w:rPr>
        <w:t>PÓLIZA MULTIRIESGOS</w:t>
      </w:r>
      <w:bookmarkEnd w:id="33"/>
      <w:bookmarkEnd w:id="34"/>
    </w:p>
    <w:p w:rsidR="007866CB" w:rsidRDefault="007866CB" w:rsidP="007866CB">
      <w:pPr>
        <w:spacing w:after="245" w:line="250" w:lineRule="auto"/>
        <w:ind w:left="10" w:hanging="10"/>
        <w:jc w:val="both"/>
        <w:rPr>
          <w:rFonts w:ascii="Arial" w:eastAsia="Arial" w:hAnsi="Arial" w:cs="Arial"/>
          <w:color w:val="000000"/>
          <w:sz w:val="21"/>
          <w:szCs w:val="21"/>
          <w:lang w:val="es-CO" w:eastAsia="es-CO"/>
        </w:rPr>
      </w:pPr>
    </w:p>
    <w:p w:rsidR="007866CB" w:rsidRDefault="007866CB" w:rsidP="007866CB">
      <w:pPr>
        <w:spacing w:after="245" w:line="250" w:lineRule="auto"/>
        <w:ind w:left="10" w:hanging="10"/>
        <w:jc w:val="both"/>
        <w:rPr>
          <w:rFonts w:ascii="Arial" w:eastAsia="Arial" w:hAnsi="Arial" w:cs="Arial"/>
          <w:color w:val="000000"/>
          <w:sz w:val="21"/>
          <w:szCs w:val="21"/>
          <w:lang w:val="es-CO" w:eastAsia="es-CO"/>
        </w:rPr>
      </w:pPr>
      <w:r w:rsidRPr="007866CB">
        <w:rPr>
          <w:rFonts w:ascii="Arial" w:eastAsia="Arial" w:hAnsi="Arial" w:cs="Arial"/>
          <w:color w:val="000000"/>
          <w:sz w:val="21"/>
          <w:szCs w:val="21"/>
          <w:lang w:val="es-CO" w:eastAsia="es-CO"/>
        </w:rPr>
        <w:t xml:space="preserve">Para la legalización del contrato e inicio de los trabajos, esta póliza no será exigida por el ICCU teniendo en cuenta que no están determinadas las emergencias a atender, en caso de que el ICCU lo ordene y para un proyecto específico durante la ejecución del contrato, El contratista deberá constituir una póliza </w:t>
      </w:r>
      <w:proofErr w:type="spellStart"/>
      <w:r w:rsidRPr="007866CB">
        <w:rPr>
          <w:rFonts w:ascii="Arial" w:eastAsia="Arial" w:hAnsi="Arial" w:cs="Arial"/>
          <w:color w:val="000000"/>
          <w:sz w:val="21"/>
          <w:szCs w:val="21"/>
          <w:lang w:val="es-CO" w:eastAsia="es-CO"/>
        </w:rPr>
        <w:t>multiriesgos</w:t>
      </w:r>
      <w:proofErr w:type="spellEnd"/>
      <w:r w:rsidRPr="007866CB">
        <w:rPr>
          <w:rFonts w:ascii="Arial" w:eastAsia="Arial" w:hAnsi="Arial" w:cs="Arial"/>
          <w:color w:val="000000"/>
          <w:sz w:val="21"/>
          <w:szCs w:val="21"/>
          <w:lang w:val="es-CO" w:eastAsia="es-CO"/>
        </w:rPr>
        <w:t xml:space="preserve">, con un valor asegurado equivalente al 100% de la obra y/o proyecto específico, con vigencia igual al tiempo de ejecución del proyecto y que ampare el conjunto de trabajos de obra civil e instalaciones que forman parte en la realización de la obra, contra cualquier daño o perdida material directo accidental e imprevisible, provenientes de la impericia, descuido y actos malintencionados de obreros y empleados del asegurado, daños provenientes del exterior, como la caída de una grúa, impacto de vehículos y/o aeronaves, daños provenientes de los riesgos de la naturaleza, ciclón, huracán, tempestad, vientos, inundación, desbordamiento y alza del nivel de aguas, </w:t>
      </w:r>
      <w:proofErr w:type="spellStart"/>
      <w:r w:rsidRPr="007866CB">
        <w:rPr>
          <w:rFonts w:ascii="Arial" w:eastAsia="Arial" w:hAnsi="Arial" w:cs="Arial"/>
          <w:color w:val="000000"/>
          <w:sz w:val="21"/>
          <w:szCs w:val="21"/>
          <w:lang w:val="es-CO" w:eastAsia="es-CO"/>
        </w:rPr>
        <w:t>enfangamiento</w:t>
      </w:r>
      <w:proofErr w:type="spellEnd"/>
      <w:r w:rsidRPr="007866CB">
        <w:rPr>
          <w:rFonts w:ascii="Arial" w:eastAsia="Arial" w:hAnsi="Arial" w:cs="Arial"/>
          <w:color w:val="000000"/>
          <w:sz w:val="21"/>
          <w:szCs w:val="21"/>
          <w:lang w:val="es-CO" w:eastAsia="es-CO"/>
        </w:rPr>
        <w:t>, hundimiento de tierra y desprendimiento de tierra o de rocas, terremoto, temblor, y erupción volcánica, daños por incendio, rayo y explosión, daños provenientes de actos mal intencionados de terceros, asonada, motín o conmoción civil.</w:t>
      </w:r>
    </w:p>
    <w:p w:rsidR="007866CB" w:rsidRPr="007866CB" w:rsidRDefault="007866CB" w:rsidP="007866CB">
      <w:pPr>
        <w:jc w:val="both"/>
        <w:rPr>
          <w:rFonts w:ascii="Arial" w:hAnsi="Arial" w:cs="Arial"/>
          <w:bCs/>
        </w:rPr>
      </w:pPr>
      <w:r w:rsidRPr="005570AD">
        <w:rPr>
          <w:rFonts w:ascii="Arial" w:hAnsi="Arial" w:cs="Arial"/>
          <w:b/>
          <w:bCs/>
          <w:sz w:val="22"/>
          <w:szCs w:val="22"/>
        </w:rPr>
        <w:t xml:space="preserve">ARTÍCULO </w:t>
      </w:r>
      <w:r w:rsidR="005570AD" w:rsidRPr="005570AD">
        <w:rPr>
          <w:rFonts w:ascii="Arial" w:hAnsi="Arial" w:cs="Arial"/>
          <w:b/>
          <w:bCs/>
          <w:sz w:val="22"/>
          <w:szCs w:val="22"/>
        </w:rPr>
        <w:t>QUINTO</w:t>
      </w:r>
      <w:r w:rsidRPr="005570AD">
        <w:rPr>
          <w:rFonts w:ascii="Arial" w:hAnsi="Arial" w:cs="Arial"/>
          <w:b/>
          <w:bCs/>
          <w:sz w:val="22"/>
          <w:szCs w:val="22"/>
        </w:rPr>
        <w:t>:</w:t>
      </w:r>
      <w:r>
        <w:rPr>
          <w:rFonts w:ascii="Arial" w:hAnsi="Arial" w:cs="Arial"/>
          <w:b/>
          <w:bCs/>
        </w:rPr>
        <w:t xml:space="preserve"> </w:t>
      </w:r>
      <w:r w:rsidRPr="007866CB">
        <w:rPr>
          <w:rFonts w:ascii="Arial" w:hAnsi="Arial" w:cs="Arial"/>
          <w:b/>
          <w:bCs/>
        </w:rPr>
        <w:t xml:space="preserve"> </w:t>
      </w:r>
      <w:r w:rsidRPr="007866CB">
        <w:rPr>
          <w:rFonts w:ascii="Arial" w:hAnsi="Arial" w:cs="Arial"/>
          <w:bCs/>
        </w:rPr>
        <w:t xml:space="preserve">Modificar el Numeral </w:t>
      </w:r>
      <w:r>
        <w:rPr>
          <w:rFonts w:ascii="Arial" w:hAnsi="Arial" w:cs="Arial"/>
          <w:bCs/>
        </w:rPr>
        <w:t>3.2.2</w:t>
      </w:r>
      <w:r w:rsidRPr="007866CB">
        <w:rPr>
          <w:rFonts w:ascii="Arial" w:hAnsi="Arial" w:cs="Arial"/>
          <w:bCs/>
        </w:rPr>
        <w:t xml:space="preserve"> </w:t>
      </w:r>
      <w:r w:rsidRPr="007866CB">
        <w:rPr>
          <w:rFonts w:ascii="Arial" w:hAnsi="Arial" w:cs="Arial"/>
          <w:b/>
          <w:color w:val="000000" w:themeColor="text1"/>
          <w:sz w:val="21"/>
          <w:szCs w:val="21"/>
        </w:rPr>
        <w:t>INGENIERO EN CONTROL Y AUTOMATIZACION</w:t>
      </w:r>
      <w:r>
        <w:rPr>
          <w:rFonts w:ascii="Arial" w:hAnsi="Arial" w:cs="Arial"/>
          <w:bCs/>
        </w:rPr>
        <w:t xml:space="preserve"> </w:t>
      </w:r>
      <w:r w:rsidRPr="007866CB">
        <w:rPr>
          <w:rFonts w:ascii="Arial" w:hAnsi="Arial" w:cs="Arial"/>
          <w:bCs/>
        </w:rPr>
        <w:t>el cual quedará así:</w:t>
      </w:r>
    </w:p>
    <w:p w:rsidR="007866CB" w:rsidRDefault="007866CB" w:rsidP="007866CB">
      <w:pPr>
        <w:widowControl w:val="0"/>
        <w:suppressAutoHyphens/>
        <w:autoSpaceDE w:val="0"/>
        <w:autoSpaceDN w:val="0"/>
        <w:adjustRightInd w:val="0"/>
        <w:rPr>
          <w:rFonts w:ascii="Arial" w:hAnsi="Arial" w:cs="Arial"/>
          <w:color w:val="000000" w:themeColor="text1"/>
          <w:sz w:val="21"/>
          <w:szCs w:val="21"/>
        </w:rPr>
      </w:pPr>
    </w:p>
    <w:p w:rsidR="007866CB" w:rsidRPr="007866CB" w:rsidRDefault="007866CB" w:rsidP="007866CB">
      <w:pPr>
        <w:widowControl w:val="0"/>
        <w:suppressAutoHyphens/>
        <w:autoSpaceDE w:val="0"/>
        <w:autoSpaceDN w:val="0"/>
        <w:adjustRightInd w:val="0"/>
        <w:rPr>
          <w:rFonts w:ascii="Arial" w:hAnsi="Arial" w:cs="Arial"/>
          <w:color w:val="000000" w:themeColor="text1"/>
          <w:sz w:val="21"/>
          <w:szCs w:val="21"/>
        </w:rPr>
      </w:pPr>
      <w:r w:rsidRPr="007866CB">
        <w:rPr>
          <w:rFonts w:ascii="Arial" w:hAnsi="Arial" w:cs="Arial"/>
          <w:b/>
          <w:color w:val="000000" w:themeColor="text1"/>
          <w:sz w:val="21"/>
          <w:szCs w:val="21"/>
        </w:rPr>
        <w:t>3.2.3</w:t>
      </w:r>
      <w:r w:rsidRPr="007866CB">
        <w:rPr>
          <w:rFonts w:ascii="Arial" w:hAnsi="Arial" w:cs="Arial"/>
          <w:color w:val="000000" w:themeColor="text1"/>
          <w:sz w:val="21"/>
          <w:szCs w:val="21"/>
        </w:rPr>
        <w:tab/>
      </w:r>
      <w:r w:rsidRPr="007866CB">
        <w:rPr>
          <w:rFonts w:ascii="Arial" w:hAnsi="Arial" w:cs="Arial"/>
          <w:b/>
          <w:color w:val="000000" w:themeColor="text1"/>
          <w:sz w:val="21"/>
          <w:szCs w:val="21"/>
        </w:rPr>
        <w:t>INGENIERO EN CONTROL Y AUTOMATIZACION</w:t>
      </w:r>
    </w:p>
    <w:p w:rsidR="007866CB" w:rsidRPr="007866CB" w:rsidRDefault="007866CB" w:rsidP="007866CB">
      <w:pPr>
        <w:widowControl w:val="0"/>
        <w:suppressAutoHyphens/>
        <w:autoSpaceDE w:val="0"/>
        <w:autoSpaceDN w:val="0"/>
        <w:adjustRightInd w:val="0"/>
        <w:rPr>
          <w:rFonts w:ascii="Arial" w:hAnsi="Arial" w:cs="Arial"/>
          <w:color w:val="000000" w:themeColor="text1"/>
          <w:sz w:val="21"/>
          <w:szCs w:val="21"/>
        </w:rPr>
      </w:pPr>
    </w:p>
    <w:p w:rsidR="007866CB" w:rsidRPr="007866CB" w:rsidRDefault="007866CB" w:rsidP="007866CB">
      <w:pPr>
        <w:widowControl w:val="0"/>
        <w:suppressAutoHyphens/>
        <w:autoSpaceDE w:val="0"/>
        <w:autoSpaceDN w:val="0"/>
        <w:adjustRightInd w:val="0"/>
        <w:jc w:val="both"/>
        <w:rPr>
          <w:rFonts w:ascii="Arial" w:hAnsi="Arial" w:cs="Arial"/>
          <w:color w:val="000000" w:themeColor="text1"/>
          <w:sz w:val="21"/>
          <w:szCs w:val="21"/>
        </w:rPr>
      </w:pPr>
      <w:r w:rsidRPr="007866CB">
        <w:rPr>
          <w:rFonts w:ascii="Arial" w:hAnsi="Arial" w:cs="Arial"/>
          <w:color w:val="000000" w:themeColor="text1"/>
          <w:sz w:val="21"/>
          <w:szCs w:val="21"/>
        </w:rPr>
        <w:t xml:space="preserve">Se requiere la presentación de un profesional en Ingeniería de Control y Automatización, </w:t>
      </w:r>
      <w:r w:rsidRPr="00CA3030">
        <w:rPr>
          <w:rFonts w:ascii="Arial" w:hAnsi="Arial" w:cs="Arial"/>
          <w:bCs/>
          <w:color w:val="000000" w:themeColor="text1"/>
          <w:sz w:val="21"/>
          <w:szCs w:val="21"/>
          <w:lang w:val="es-CO"/>
        </w:rPr>
        <w:t>y/o Ingeniero eléctrico con especializació</w:t>
      </w:r>
      <w:r>
        <w:rPr>
          <w:rFonts w:ascii="Arial" w:hAnsi="Arial" w:cs="Arial"/>
          <w:bCs/>
          <w:color w:val="000000" w:themeColor="text1"/>
          <w:sz w:val="21"/>
          <w:szCs w:val="21"/>
          <w:lang w:val="es-CO"/>
        </w:rPr>
        <w:t>n en automatización y/o control</w:t>
      </w:r>
      <w:r w:rsidRPr="007866CB">
        <w:rPr>
          <w:rFonts w:ascii="Arial" w:hAnsi="Arial" w:cs="Arial"/>
          <w:color w:val="000000" w:themeColor="text1"/>
          <w:sz w:val="21"/>
          <w:szCs w:val="21"/>
        </w:rPr>
        <w:t xml:space="preserve"> que apoyará la labor del Residente de Obra en temas relacionados con la automatización de los sistemas de bombeo.</w:t>
      </w:r>
    </w:p>
    <w:p w:rsidR="007866CB" w:rsidRPr="007866CB" w:rsidRDefault="007866CB" w:rsidP="007866CB">
      <w:pPr>
        <w:widowControl w:val="0"/>
        <w:suppressAutoHyphens/>
        <w:autoSpaceDE w:val="0"/>
        <w:autoSpaceDN w:val="0"/>
        <w:adjustRightInd w:val="0"/>
        <w:rPr>
          <w:rFonts w:ascii="Arial" w:hAnsi="Arial" w:cs="Arial"/>
          <w:color w:val="000000" w:themeColor="text1"/>
          <w:sz w:val="21"/>
          <w:szCs w:val="21"/>
        </w:rPr>
      </w:pPr>
    </w:p>
    <w:p w:rsidR="007866CB" w:rsidRPr="007866CB" w:rsidRDefault="007866CB" w:rsidP="007866CB">
      <w:pPr>
        <w:widowControl w:val="0"/>
        <w:suppressAutoHyphens/>
        <w:autoSpaceDE w:val="0"/>
        <w:autoSpaceDN w:val="0"/>
        <w:adjustRightInd w:val="0"/>
        <w:rPr>
          <w:rFonts w:ascii="Arial" w:hAnsi="Arial" w:cs="Arial"/>
          <w:color w:val="000000" w:themeColor="text1"/>
          <w:sz w:val="21"/>
          <w:szCs w:val="21"/>
        </w:rPr>
      </w:pPr>
      <w:r w:rsidRPr="007866CB">
        <w:rPr>
          <w:rFonts w:ascii="Arial" w:hAnsi="Arial" w:cs="Arial"/>
          <w:color w:val="000000" w:themeColor="text1"/>
          <w:sz w:val="21"/>
          <w:szCs w:val="21"/>
        </w:rPr>
        <w:t>Su dedicación deberá ser del 50% y deberá acreditar la siguiente experiencia:</w:t>
      </w:r>
    </w:p>
    <w:p w:rsidR="007866CB" w:rsidRPr="007866CB" w:rsidRDefault="007866CB" w:rsidP="007866CB">
      <w:pPr>
        <w:widowControl w:val="0"/>
        <w:suppressAutoHyphens/>
        <w:autoSpaceDE w:val="0"/>
        <w:autoSpaceDN w:val="0"/>
        <w:adjustRightInd w:val="0"/>
        <w:rPr>
          <w:rFonts w:ascii="Arial" w:hAnsi="Arial" w:cs="Arial"/>
          <w:color w:val="000000" w:themeColor="text1"/>
          <w:sz w:val="21"/>
          <w:szCs w:val="21"/>
        </w:rPr>
      </w:pPr>
    </w:p>
    <w:p w:rsidR="007866CB" w:rsidRPr="007866CB" w:rsidRDefault="007866CB" w:rsidP="007866CB">
      <w:pPr>
        <w:widowControl w:val="0"/>
        <w:suppressAutoHyphens/>
        <w:autoSpaceDE w:val="0"/>
        <w:autoSpaceDN w:val="0"/>
        <w:adjustRightInd w:val="0"/>
        <w:rPr>
          <w:rFonts w:ascii="Arial" w:hAnsi="Arial" w:cs="Arial"/>
          <w:color w:val="000000" w:themeColor="text1"/>
          <w:sz w:val="21"/>
          <w:szCs w:val="21"/>
        </w:rPr>
      </w:pPr>
      <w:r w:rsidRPr="007866CB">
        <w:rPr>
          <w:rFonts w:ascii="Arial" w:hAnsi="Arial" w:cs="Arial"/>
          <w:color w:val="000000" w:themeColor="text1"/>
          <w:sz w:val="21"/>
          <w:szCs w:val="21"/>
        </w:rPr>
        <w:t>3.2.3.1 Experiencia general: Acreditar mínimo cinco (5) años de vigencia de expedición de la matrícula profesional.</w:t>
      </w:r>
    </w:p>
    <w:p w:rsidR="007866CB" w:rsidRPr="007866CB" w:rsidRDefault="007866CB" w:rsidP="007866CB">
      <w:pPr>
        <w:widowControl w:val="0"/>
        <w:suppressAutoHyphens/>
        <w:autoSpaceDE w:val="0"/>
        <w:autoSpaceDN w:val="0"/>
        <w:adjustRightInd w:val="0"/>
        <w:rPr>
          <w:rFonts w:ascii="Arial" w:hAnsi="Arial" w:cs="Arial"/>
          <w:color w:val="000000" w:themeColor="text1"/>
          <w:sz w:val="21"/>
          <w:szCs w:val="21"/>
        </w:rPr>
      </w:pPr>
    </w:p>
    <w:p w:rsidR="007866CB" w:rsidRPr="007866CB" w:rsidRDefault="007866CB" w:rsidP="007866CB">
      <w:pPr>
        <w:widowControl w:val="0"/>
        <w:suppressAutoHyphens/>
        <w:autoSpaceDE w:val="0"/>
        <w:autoSpaceDN w:val="0"/>
        <w:adjustRightInd w:val="0"/>
        <w:rPr>
          <w:rFonts w:ascii="Arial" w:hAnsi="Arial" w:cs="Arial"/>
          <w:color w:val="000000" w:themeColor="text1"/>
          <w:sz w:val="21"/>
          <w:szCs w:val="21"/>
        </w:rPr>
      </w:pPr>
      <w:r w:rsidRPr="007866CB">
        <w:rPr>
          <w:rFonts w:ascii="Arial" w:hAnsi="Arial" w:cs="Arial"/>
          <w:color w:val="000000" w:themeColor="text1"/>
          <w:sz w:val="21"/>
          <w:szCs w:val="21"/>
        </w:rPr>
        <w:t>3.2.3.2 Experiencia específica: Tres (3) contratos en proyectos de saneamiento ambiental y en los cuales se haya desempeñado como Especialista en Automatización.</w:t>
      </w:r>
    </w:p>
    <w:p w:rsidR="007866CB" w:rsidRDefault="007866CB" w:rsidP="007866CB">
      <w:pPr>
        <w:spacing w:after="245" w:line="250" w:lineRule="auto"/>
        <w:ind w:left="10" w:hanging="10"/>
        <w:jc w:val="both"/>
        <w:rPr>
          <w:rFonts w:ascii="Arial" w:eastAsia="Arial" w:hAnsi="Arial" w:cs="Arial"/>
          <w:color w:val="000000"/>
          <w:sz w:val="21"/>
          <w:szCs w:val="21"/>
          <w:lang w:val="es-CO" w:eastAsia="es-CO"/>
        </w:rPr>
      </w:pPr>
    </w:p>
    <w:p w:rsidR="005570AD" w:rsidRPr="007866CB" w:rsidRDefault="005570AD" w:rsidP="005570AD">
      <w:pPr>
        <w:jc w:val="both"/>
        <w:rPr>
          <w:rFonts w:ascii="Arial" w:hAnsi="Arial" w:cs="Arial"/>
          <w:bCs/>
        </w:rPr>
      </w:pPr>
      <w:r w:rsidRPr="005570AD">
        <w:rPr>
          <w:rFonts w:ascii="Arial" w:hAnsi="Arial" w:cs="Arial"/>
          <w:b/>
          <w:bCs/>
          <w:sz w:val="22"/>
          <w:szCs w:val="22"/>
        </w:rPr>
        <w:t>ARTÍCULO SEXTO:</w:t>
      </w:r>
      <w:r>
        <w:rPr>
          <w:rFonts w:ascii="Arial" w:hAnsi="Arial" w:cs="Arial"/>
          <w:b/>
          <w:bCs/>
        </w:rPr>
        <w:t xml:space="preserve"> </w:t>
      </w:r>
      <w:r w:rsidRPr="007866CB">
        <w:rPr>
          <w:rFonts w:ascii="Arial" w:hAnsi="Arial" w:cs="Arial"/>
          <w:b/>
          <w:bCs/>
        </w:rPr>
        <w:t xml:space="preserve"> </w:t>
      </w:r>
      <w:r w:rsidRPr="007866CB">
        <w:rPr>
          <w:rFonts w:ascii="Arial" w:hAnsi="Arial" w:cs="Arial"/>
          <w:bCs/>
        </w:rPr>
        <w:t xml:space="preserve">Modificar el </w:t>
      </w:r>
      <w:r>
        <w:rPr>
          <w:rFonts w:ascii="Arial" w:hAnsi="Arial" w:cs="Arial"/>
          <w:bCs/>
        </w:rPr>
        <w:t xml:space="preserve">FORMULARIO 6 </w:t>
      </w:r>
      <w:r w:rsidRPr="007866CB">
        <w:rPr>
          <w:rFonts w:ascii="Arial" w:hAnsi="Arial" w:cs="Arial"/>
          <w:bCs/>
        </w:rPr>
        <w:t>el cual quedará así:</w:t>
      </w:r>
    </w:p>
    <w:p w:rsidR="005570AD" w:rsidRDefault="005570AD" w:rsidP="007866CB">
      <w:pPr>
        <w:spacing w:after="245" w:line="250" w:lineRule="auto"/>
        <w:ind w:left="10" w:hanging="10"/>
        <w:jc w:val="both"/>
        <w:rPr>
          <w:rFonts w:ascii="Arial" w:eastAsia="Arial" w:hAnsi="Arial" w:cs="Arial"/>
          <w:color w:val="000000"/>
          <w:sz w:val="21"/>
          <w:szCs w:val="21"/>
          <w:lang w:val="es-CO" w:eastAsia="es-CO"/>
        </w:rPr>
      </w:pPr>
    </w:p>
    <w:p w:rsidR="00277691" w:rsidRPr="00957F9F" w:rsidRDefault="00277691" w:rsidP="00365AD1">
      <w:pPr>
        <w:jc w:val="both"/>
        <w:rPr>
          <w:rFonts w:ascii="Arial" w:hAnsi="Arial" w:cs="Arial"/>
          <w:b/>
          <w:bCs/>
          <w:lang w:val="es-ES"/>
        </w:rPr>
      </w:pPr>
    </w:p>
    <w:p w:rsidR="005E763D" w:rsidRPr="0020012D" w:rsidRDefault="005E763D" w:rsidP="005E763D">
      <w:pPr>
        <w:tabs>
          <w:tab w:val="left" w:pos="2775"/>
          <w:tab w:val="center" w:pos="4206"/>
        </w:tabs>
        <w:jc w:val="center"/>
        <w:rPr>
          <w:b/>
          <w:color w:val="000000" w:themeColor="text1"/>
          <w:sz w:val="21"/>
          <w:szCs w:val="21"/>
        </w:rPr>
      </w:pPr>
      <w:r w:rsidRPr="0020012D">
        <w:rPr>
          <w:b/>
          <w:color w:val="000000" w:themeColor="text1"/>
          <w:sz w:val="21"/>
          <w:szCs w:val="21"/>
        </w:rPr>
        <w:t>FORMULARIO No. 6</w:t>
      </w:r>
    </w:p>
    <w:p w:rsidR="005E763D" w:rsidRPr="0020012D" w:rsidRDefault="005E763D" w:rsidP="005E763D">
      <w:pPr>
        <w:autoSpaceDE w:val="0"/>
        <w:autoSpaceDN w:val="0"/>
        <w:adjustRightInd w:val="0"/>
        <w:jc w:val="center"/>
        <w:rPr>
          <w:b/>
          <w:bCs/>
          <w:color w:val="000000" w:themeColor="text1"/>
          <w:sz w:val="21"/>
          <w:szCs w:val="21"/>
        </w:rPr>
      </w:pPr>
      <w:r w:rsidRPr="0020012D">
        <w:rPr>
          <w:b/>
          <w:bCs/>
          <w:color w:val="000000" w:themeColor="text1"/>
          <w:sz w:val="21"/>
          <w:szCs w:val="21"/>
        </w:rPr>
        <w:t>INFORMACIÓN DE EXPERIENCIA DEL OFERENTE</w:t>
      </w:r>
    </w:p>
    <w:p w:rsidR="005E763D" w:rsidRPr="005570AD" w:rsidRDefault="005E763D" w:rsidP="005E763D">
      <w:pPr>
        <w:autoSpaceDE w:val="0"/>
        <w:autoSpaceDN w:val="0"/>
        <w:adjustRightInd w:val="0"/>
        <w:rPr>
          <w:rFonts w:ascii="Arial" w:hAnsi="Arial" w:cs="Arial"/>
          <w:color w:val="000000" w:themeColor="text1"/>
          <w:sz w:val="22"/>
          <w:szCs w:val="22"/>
        </w:rPr>
      </w:pPr>
      <w:r w:rsidRPr="005570AD">
        <w:rPr>
          <w:rFonts w:ascii="Arial" w:hAnsi="Arial" w:cs="Arial"/>
          <w:color w:val="000000" w:themeColor="text1"/>
          <w:sz w:val="22"/>
          <w:szCs w:val="22"/>
        </w:rPr>
        <w:t>El OFERENTE deberá diligenciar este formulario y consignar en él la información para cada contrato que haya ejecutado.</w:t>
      </w:r>
    </w:p>
    <w:tbl>
      <w:tblPr>
        <w:tblW w:w="10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1134"/>
        <w:gridCol w:w="992"/>
        <w:gridCol w:w="992"/>
        <w:gridCol w:w="1418"/>
        <w:gridCol w:w="1984"/>
        <w:gridCol w:w="1276"/>
        <w:gridCol w:w="1380"/>
      </w:tblGrid>
      <w:tr w:rsidR="005E763D" w:rsidRPr="0020012D" w:rsidTr="009359A8">
        <w:trPr>
          <w:jc w:val="center"/>
        </w:trPr>
        <w:tc>
          <w:tcPr>
            <w:tcW w:w="567" w:type="dxa"/>
          </w:tcPr>
          <w:p w:rsidR="005E763D" w:rsidRPr="0020012D" w:rsidRDefault="005E763D" w:rsidP="009359A8">
            <w:pPr>
              <w:autoSpaceDE w:val="0"/>
              <w:autoSpaceDN w:val="0"/>
              <w:adjustRightInd w:val="0"/>
              <w:rPr>
                <w:b/>
                <w:color w:val="000000" w:themeColor="text1"/>
                <w:sz w:val="21"/>
                <w:szCs w:val="21"/>
              </w:rPr>
            </w:pPr>
            <w:r w:rsidRPr="0020012D">
              <w:rPr>
                <w:b/>
                <w:color w:val="000000" w:themeColor="text1"/>
                <w:sz w:val="21"/>
                <w:szCs w:val="21"/>
              </w:rPr>
              <w:t>No.</w:t>
            </w:r>
          </w:p>
        </w:tc>
        <w:tc>
          <w:tcPr>
            <w:tcW w:w="993" w:type="dxa"/>
          </w:tcPr>
          <w:p w:rsidR="005E763D" w:rsidRPr="0020012D" w:rsidRDefault="005E763D" w:rsidP="009359A8">
            <w:pPr>
              <w:autoSpaceDE w:val="0"/>
              <w:autoSpaceDN w:val="0"/>
              <w:adjustRightInd w:val="0"/>
              <w:rPr>
                <w:b/>
                <w:color w:val="000000" w:themeColor="text1"/>
                <w:sz w:val="21"/>
                <w:szCs w:val="21"/>
              </w:rPr>
            </w:pPr>
            <w:r w:rsidRPr="0020012D">
              <w:rPr>
                <w:b/>
                <w:color w:val="000000" w:themeColor="text1"/>
                <w:sz w:val="21"/>
                <w:szCs w:val="21"/>
              </w:rPr>
              <w:t>ENTIDAD</w:t>
            </w:r>
          </w:p>
        </w:tc>
        <w:tc>
          <w:tcPr>
            <w:tcW w:w="1134" w:type="dxa"/>
          </w:tcPr>
          <w:p w:rsidR="005E763D" w:rsidRPr="0020012D" w:rsidRDefault="005E763D" w:rsidP="009359A8">
            <w:pPr>
              <w:autoSpaceDE w:val="0"/>
              <w:autoSpaceDN w:val="0"/>
              <w:adjustRightInd w:val="0"/>
              <w:rPr>
                <w:b/>
                <w:color w:val="000000" w:themeColor="text1"/>
                <w:sz w:val="21"/>
                <w:szCs w:val="21"/>
              </w:rPr>
            </w:pPr>
            <w:r w:rsidRPr="0020012D">
              <w:rPr>
                <w:b/>
                <w:color w:val="000000" w:themeColor="text1"/>
                <w:sz w:val="21"/>
                <w:szCs w:val="21"/>
              </w:rPr>
              <w:t>No. DEL CONTRATO</w:t>
            </w:r>
          </w:p>
        </w:tc>
        <w:tc>
          <w:tcPr>
            <w:tcW w:w="992" w:type="dxa"/>
          </w:tcPr>
          <w:p w:rsidR="005E763D" w:rsidRPr="0020012D" w:rsidRDefault="005E763D" w:rsidP="009359A8">
            <w:pPr>
              <w:autoSpaceDE w:val="0"/>
              <w:autoSpaceDN w:val="0"/>
              <w:adjustRightInd w:val="0"/>
              <w:rPr>
                <w:b/>
                <w:color w:val="000000" w:themeColor="text1"/>
                <w:sz w:val="21"/>
                <w:szCs w:val="21"/>
              </w:rPr>
            </w:pPr>
            <w:r w:rsidRPr="0020012D">
              <w:rPr>
                <w:b/>
                <w:color w:val="000000" w:themeColor="text1"/>
                <w:sz w:val="21"/>
                <w:szCs w:val="21"/>
              </w:rPr>
              <w:t>OBJETO</w:t>
            </w:r>
          </w:p>
        </w:tc>
        <w:tc>
          <w:tcPr>
            <w:tcW w:w="992" w:type="dxa"/>
          </w:tcPr>
          <w:p w:rsidR="005E763D" w:rsidRPr="0020012D" w:rsidRDefault="005E763D" w:rsidP="009359A8">
            <w:pPr>
              <w:autoSpaceDE w:val="0"/>
              <w:autoSpaceDN w:val="0"/>
              <w:adjustRightInd w:val="0"/>
              <w:rPr>
                <w:b/>
                <w:color w:val="000000" w:themeColor="text1"/>
                <w:sz w:val="21"/>
                <w:szCs w:val="21"/>
              </w:rPr>
            </w:pPr>
            <w:r w:rsidRPr="0020012D">
              <w:rPr>
                <w:b/>
                <w:color w:val="000000" w:themeColor="text1"/>
                <w:sz w:val="21"/>
                <w:szCs w:val="21"/>
              </w:rPr>
              <w:t>FECHA</w:t>
            </w:r>
          </w:p>
          <w:p w:rsidR="005E763D" w:rsidRPr="0020012D" w:rsidRDefault="005E763D" w:rsidP="009359A8">
            <w:pPr>
              <w:autoSpaceDE w:val="0"/>
              <w:autoSpaceDN w:val="0"/>
              <w:adjustRightInd w:val="0"/>
              <w:rPr>
                <w:b/>
                <w:color w:val="000000" w:themeColor="text1"/>
                <w:sz w:val="21"/>
                <w:szCs w:val="21"/>
              </w:rPr>
            </w:pPr>
            <w:r w:rsidRPr="0020012D">
              <w:rPr>
                <w:b/>
                <w:color w:val="000000" w:themeColor="text1"/>
                <w:sz w:val="21"/>
                <w:szCs w:val="21"/>
              </w:rPr>
              <w:t>DE INICIO</w:t>
            </w:r>
          </w:p>
          <w:p w:rsidR="005E763D" w:rsidRPr="0020012D" w:rsidRDefault="005E763D" w:rsidP="009359A8">
            <w:pPr>
              <w:autoSpaceDE w:val="0"/>
              <w:autoSpaceDN w:val="0"/>
              <w:adjustRightInd w:val="0"/>
              <w:rPr>
                <w:b/>
                <w:color w:val="000000" w:themeColor="text1"/>
                <w:sz w:val="21"/>
                <w:szCs w:val="21"/>
              </w:rPr>
            </w:pPr>
          </w:p>
        </w:tc>
        <w:tc>
          <w:tcPr>
            <w:tcW w:w="1418" w:type="dxa"/>
          </w:tcPr>
          <w:p w:rsidR="005E763D" w:rsidRPr="0020012D" w:rsidRDefault="005E763D" w:rsidP="009359A8">
            <w:pPr>
              <w:autoSpaceDE w:val="0"/>
              <w:autoSpaceDN w:val="0"/>
              <w:adjustRightInd w:val="0"/>
              <w:rPr>
                <w:b/>
                <w:color w:val="000000" w:themeColor="text1"/>
                <w:sz w:val="21"/>
                <w:szCs w:val="21"/>
              </w:rPr>
            </w:pPr>
            <w:r w:rsidRPr="0020012D">
              <w:rPr>
                <w:b/>
                <w:color w:val="000000" w:themeColor="text1"/>
                <w:sz w:val="21"/>
                <w:szCs w:val="21"/>
              </w:rPr>
              <w:t>FECHA DE</w:t>
            </w:r>
          </w:p>
          <w:p w:rsidR="005E763D" w:rsidRPr="0020012D" w:rsidRDefault="005E763D" w:rsidP="009359A8">
            <w:pPr>
              <w:autoSpaceDE w:val="0"/>
              <w:autoSpaceDN w:val="0"/>
              <w:adjustRightInd w:val="0"/>
              <w:rPr>
                <w:b/>
                <w:color w:val="000000" w:themeColor="text1"/>
                <w:sz w:val="21"/>
                <w:szCs w:val="21"/>
              </w:rPr>
            </w:pPr>
            <w:r w:rsidRPr="0020012D">
              <w:rPr>
                <w:b/>
                <w:color w:val="000000" w:themeColor="text1"/>
                <w:sz w:val="21"/>
                <w:szCs w:val="21"/>
              </w:rPr>
              <w:t>TERMINACIÓN</w:t>
            </w:r>
          </w:p>
          <w:p w:rsidR="005E763D" w:rsidRPr="0020012D" w:rsidRDefault="005E763D" w:rsidP="009359A8">
            <w:pPr>
              <w:autoSpaceDE w:val="0"/>
              <w:autoSpaceDN w:val="0"/>
              <w:adjustRightInd w:val="0"/>
              <w:rPr>
                <w:b/>
                <w:color w:val="000000" w:themeColor="text1"/>
                <w:sz w:val="21"/>
                <w:szCs w:val="21"/>
              </w:rPr>
            </w:pPr>
          </w:p>
        </w:tc>
        <w:tc>
          <w:tcPr>
            <w:tcW w:w="1984" w:type="dxa"/>
          </w:tcPr>
          <w:p w:rsidR="005E763D" w:rsidRPr="0020012D" w:rsidRDefault="005E763D" w:rsidP="009359A8">
            <w:pPr>
              <w:autoSpaceDE w:val="0"/>
              <w:autoSpaceDN w:val="0"/>
              <w:adjustRightInd w:val="0"/>
              <w:rPr>
                <w:b/>
                <w:color w:val="000000" w:themeColor="text1"/>
                <w:sz w:val="21"/>
                <w:szCs w:val="21"/>
              </w:rPr>
            </w:pPr>
            <w:r w:rsidRPr="0020012D">
              <w:rPr>
                <w:b/>
                <w:color w:val="000000" w:themeColor="text1"/>
                <w:sz w:val="21"/>
                <w:szCs w:val="21"/>
              </w:rPr>
              <w:t>FOLIO O PAGINA DE LA PROPUESTA</w:t>
            </w:r>
          </w:p>
          <w:p w:rsidR="005E763D" w:rsidRPr="0020012D" w:rsidRDefault="005E763D" w:rsidP="009359A8">
            <w:pPr>
              <w:autoSpaceDE w:val="0"/>
              <w:autoSpaceDN w:val="0"/>
              <w:adjustRightInd w:val="0"/>
              <w:rPr>
                <w:b/>
                <w:color w:val="000000" w:themeColor="text1"/>
                <w:sz w:val="21"/>
                <w:szCs w:val="21"/>
              </w:rPr>
            </w:pPr>
            <w:r w:rsidRPr="0020012D">
              <w:rPr>
                <w:b/>
                <w:color w:val="000000" w:themeColor="text1"/>
                <w:sz w:val="21"/>
                <w:szCs w:val="21"/>
              </w:rPr>
              <w:t>DONDE SE ENCUENTRA LA CERTIFICACIÓN</w:t>
            </w:r>
          </w:p>
          <w:p w:rsidR="005E763D" w:rsidRPr="0020012D" w:rsidRDefault="005E763D" w:rsidP="009359A8">
            <w:pPr>
              <w:autoSpaceDE w:val="0"/>
              <w:autoSpaceDN w:val="0"/>
              <w:adjustRightInd w:val="0"/>
              <w:rPr>
                <w:b/>
                <w:color w:val="000000" w:themeColor="text1"/>
                <w:sz w:val="21"/>
                <w:szCs w:val="21"/>
              </w:rPr>
            </w:pPr>
            <w:r w:rsidRPr="00DF386C">
              <w:rPr>
                <w:rFonts w:ascii="Arial" w:hAnsi="Arial" w:cs="Arial"/>
                <w:color w:val="000000" w:themeColor="text1"/>
                <w:sz w:val="21"/>
                <w:szCs w:val="21"/>
                <w:lang w:val="es-CO" w:eastAsia="es-CO"/>
              </w:rPr>
              <w:t>“</w:t>
            </w:r>
            <w:r w:rsidRPr="00984DB8">
              <w:rPr>
                <w:rFonts w:ascii="Arial" w:hAnsi="Arial" w:cs="Arial"/>
                <w:i/>
                <w:iCs/>
                <w:color w:val="000000" w:themeColor="text1"/>
                <w:sz w:val="21"/>
                <w:szCs w:val="21"/>
                <w:lang w:val="es-CO" w:eastAsia="es-CO"/>
              </w:rPr>
              <w:t>deberá adicionar certificación y/o acta de terminación de contrato y/o acta de liquidación del mismo” </w:t>
            </w:r>
          </w:p>
        </w:tc>
        <w:tc>
          <w:tcPr>
            <w:tcW w:w="1276" w:type="dxa"/>
          </w:tcPr>
          <w:p w:rsidR="005E763D" w:rsidRPr="0020012D" w:rsidRDefault="005E763D" w:rsidP="009359A8">
            <w:pPr>
              <w:autoSpaceDE w:val="0"/>
              <w:autoSpaceDN w:val="0"/>
              <w:adjustRightInd w:val="0"/>
              <w:rPr>
                <w:b/>
                <w:color w:val="000000" w:themeColor="text1"/>
                <w:sz w:val="21"/>
                <w:szCs w:val="21"/>
              </w:rPr>
            </w:pPr>
            <w:r w:rsidRPr="0020012D">
              <w:rPr>
                <w:b/>
                <w:color w:val="000000" w:themeColor="text1"/>
                <w:sz w:val="21"/>
                <w:szCs w:val="21"/>
              </w:rPr>
              <w:t>Constancia de cumplimiento</w:t>
            </w:r>
          </w:p>
        </w:tc>
        <w:tc>
          <w:tcPr>
            <w:tcW w:w="1380" w:type="dxa"/>
          </w:tcPr>
          <w:p w:rsidR="005E763D" w:rsidRPr="0020012D" w:rsidRDefault="005E763D" w:rsidP="009359A8">
            <w:pPr>
              <w:autoSpaceDE w:val="0"/>
              <w:autoSpaceDN w:val="0"/>
              <w:adjustRightInd w:val="0"/>
              <w:rPr>
                <w:b/>
                <w:color w:val="000000" w:themeColor="text1"/>
                <w:sz w:val="21"/>
                <w:szCs w:val="21"/>
              </w:rPr>
            </w:pPr>
            <w:r w:rsidRPr="0020012D">
              <w:rPr>
                <w:b/>
                <w:color w:val="000000" w:themeColor="text1"/>
                <w:sz w:val="21"/>
                <w:szCs w:val="21"/>
              </w:rPr>
              <w:t>Calificación del servicio</w:t>
            </w:r>
          </w:p>
        </w:tc>
      </w:tr>
      <w:tr w:rsidR="005E763D" w:rsidRPr="0020012D" w:rsidTr="009359A8">
        <w:trPr>
          <w:jc w:val="center"/>
        </w:trPr>
        <w:tc>
          <w:tcPr>
            <w:tcW w:w="567" w:type="dxa"/>
          </w:tcPr>
          <w:p w:rsidR="005E763D" w:rsidRPr="0020012D" w:rsidRDefault="005E763D" w:rsidP="009359A8">
            <w:pPr>
              <w:autoSpaceDE w:val="0"/>
              <w:autoSpaceDN w:val="0"/>
              <w:adjustRightInd w:val="0"/>
              <w:rPr>
                <w:color w:val="000000" w:themeColor="text1"/>
                <w:sz w:val="21"/>
                <w:szCs w:val="21"/>
              </w:rPr>
            </w:pPr>
            <w:r w:rsidRPr="0020012D">
              <w:rPr>
                <w:color w:val="000000" w:themeColor="text1"/>
                <w:sz w:val="21"/>
                <w:szCs w:val="21"/>
              </w:rPr>
              <w:t>1</w:t>
            </w:r>
          </w:p>
        </w:tc>
        <w:tc>
          <w:tcPr>
            <w:tcW w:w="993" w:type="dxa"/>
          </w:tcPr>
          <w:p w:rsidR="005E763D" w:rsidRPr="0020012D" w:rsidRDefault="005E763D" w:rsidP="009359A8">
            <w:pPr>
              <w:autoSpaceDE w:val="0"/>
              <w:autoSpaceDN w:val="0"/>
              <w:adjustRightInd w:val="0"/>
              <w:rPr>
                <w:color w:val="000000" w:themeColor="text1"/>
                <w:sz w:val="21"/>
                <w:szCs w:val="21"/>
              </w:rPr>
            </w:pPr>
          </w:p>
        </w:tc>
        <w:tc>
          <w:tcPr>
            <w:tcW w:w="1134" w:type="dxa"/>
          </w:tcPr>
          <w:p w:rsidR="005E763D" w:rsidRPr="0020012D" w:rsidRDefault="005E763D" w:rsidP="009359A8">
            <w:pPr>
              <w:autoSpaceDE w:val="0"/>
              <w:autoSpaceDN w:val="0"/>
              <w:adjustRightInd w:val="0"/>
              <w:rPr>
                <w:color w:val="000000" w:themeColor="text1"/>
                <w:sz w:val="21"/>
                <w:szCs w:val="21"/>
              </w:rPr>
            </w:pPr>
          </w:p>
        </w:tc>
        <w:tc>
          <w:tcPr>
            <w:tcW w:w="992" w:type="dxa"/>
          </w:tcPr>
          <w:p w:rsidR="005E763D" w:rsidRPr="0020012D" w:rsidRDefault="005E763D" w:rsidP="009359A8">
            <w:pPr>
              <w:autoSpaceDE w:val="0"/>
              <w:autoSpaceDN w:val="0"/>
              <w:adjustRightInd w:val="0"/>
              <w:rPr>
                <w:color w:val="000000" w:themeColor="text1"/>
                <w:sz w:val="21"/>
                <w:szCs w:val="21"/>
              </w:rPr>
            </w:pPr>
          </w:p>
        </w:tc>
        <w:tc>
          <w:tcPr>
            <w:tcW w:w="992" w:type="dxa"/>
          </w:tcPr>
          <w:p w:rsidR="005E763D" w:rsidRPr="0020012D" w:rsidRDefault="005E763D" w:rsidP="009359A8">
            <w:pPr>
              <w:autoSpaceDE w:val="0"/>
              <w:autoSpaceDN w:val="0"/>
              <w:adjustRightInd w:val="0"/>
              <w:rPr>
                <w:color w:val="000000" w:themeColor="text1"/>
                <w:sz w:val="21"/>
                <w:szCs w:val="21"/>
              </w:rPr>
            </w:pPr>
          </w:p>
        </w:tc>
        <w:tc>
          <w:tcPr>
            <w:tcW w:w="1418" w:type="dxa"/>
          </w:tcPr>
          <w:p w:rsidR="005E763D" w:rsidRPr="0020012D" w:rsidRDefault="005E763D" w:rsidP="009359A8">
            <w:pPr>
              <w:autoSpaceDE w:val="0"/>
              <w:autoSpaceDN w:val="0"/>
              <w:adjustRightInd w:val="0"/>
              <w:rPr>
                <w:color w:val="000000" w:themeColor="text1"/>
                <w:sz w:val="21"/>
                <w:szCs w:val="21"/>
              </w:rPr>
            </w:pPr>
          </w:p>
        </w:tc>
        <w:tc>
          <w:tcPr>
            <w:tcW w:w="1984" w:type="dxa"/>
          </w:tcPr>
          <w:p w:rsidR="005E763D" w:rsidRPr="0020012D" w:rsidRDefault="005E763D" w:rsidP="009359A8">
            <w:pPr>
              <w:autoSpaceDE w:val="0"/>
              <w:autoSpaceDN w:val="0"/>
              <w:adjustRightInd w:val="0"/>
              <w:rPr>
                <w:color w:val="000000" w:themeColor="text1"/>
                <w:sz w:val="21"/>
                <w:szCs w:val="21"/>
              </w:rPr>
            </w:pPr>
          </w:p>
        </w:tc>
        <w:tc>
          <w:tcPr>
            <w:tcW w:w="1276" w:type="dxa"/>
          </w:tcPr>
          <w:p w:rsidR="005E763D" w:rsidRPr="0020012D" w:rsidRDefault="005E763D" w:rsidP="009359A8">
            <w:pPr>
              <w:autoSpaceDE w:val="0"/>
              <w:autoSpaceDN w:val="0"/>
              <w:adjustRightInd w:val="0"/>
              <w:rPr>
                <w:color w:val="000000" w:themeColor="text1"/>
                <w:sz w:val="21"/>
                <w:szCs w:val="21"/>
              </w:rPr>
            </w:pPr>
          </w:p>
        </w:tc>
        <w:tc>
          <w:tcPr>
            <w:tcW w:w="1380" w:type="dxa"/>
          </w:tcPr>
          <w:p w:rsidR="005E763D" w:rsidRPr="0020012D" w:rsidRDefault="005E763D" w:rsidP="009359A8">
            <w:pPr>
              <w:autoSpaceDE w:val="0"/>
              <w:autoSpaceDN w:val="0"/>
              <w:adjustRightInd w:val="0"/>
              <w:rPr>
                <w:color w:val="000000" w:themeColor="text1"/>
                <w:sz w:val="21"/>
                <w:szCs w:val="21"/>
              </w:rPr>
            </w:pPr>
          </w:p>
        </w:tc>
      </w:tr>
      <w:tr w:rsidR="005E763D" w:rsidRPr="0020012D" w:rsidTr="009359A8">
        <w:trPr>
          <w:jc w:val="center"/>
        </w:trPr>
        <w:tc>
          <w:tcPr>
            <w:tcW w:w="567" w:type="dxa"/>
          </w:tcPr>
          <w:p w:rsidR="005E763D" w:rsidRPr="0020012D" w:rsidRDefault="005E763D" w:rsidP="009359A8">
            <w:pPr>
              <w:autoSpaceDE w:val="0"/>
              <w:autoSpaceDN w:val="0"/>
              <w:adjustRightInd w:val="0"/>
              <w:rPr>
                <w:color w:val="000000" w:themeColor="text1"/>
                <w:sz w:val="21"/>
                <w:szCs w:val="21"/>
              </w:rPr>
            </w:pPr>
            <w:r w:rsidRPr="0020012D">
              <w:rPr>
                <w:color w:val="000000" w:themeColor="text1"/>
                <w:sz w:val="21"/>
                <w:szCs w:val="21"/>
              </w:rPr>
              <w:t>2</w:t>
            </w:r>
          </w:p>
        </w:tc>
        <w:tc>
          <w:tcPr>
            <w:tcW w:w="993" w:type="dxa"/>
          </w:tcPr>
          <w:p w:rsidR="005E763D" w:rsidRPr="0020012D" w:rsidRDefault="005E763D" w:rsidP="009359A8">
            <w:pPr>
              <w:autoSpaceDE w:val="0"/>
              <w:autoSpaceDN w:val="0"/>
              <w:adjustRightInd w:val="0"/>
              <w:rPr>
                <w:color w:val="000000" w:themeColor="text1"/>
                <w:sz w:val="21"/>
                <w:szCs w:val="21"/>
              </w:rPr>
            </w:pPr>
          </w:p>
        </w:tc>
        <w:tc>
          <w:tcPr>
            <w:tcW w:w="1134" w:type="dxa"/>
          </w:tcPr>
          <w:p w:rsidR="005E763D" w:rsidRPr="0020012D" w:rsidRDefault="005E763D" w:rsidP="009359A8">
            <w:pPr>
              <w:autoSpaceDE w:val="0"/>
              <w:autoSpaceDN w:val="0"/>
              <w:adjustRightInd w:val="0"/>
              <w:rPr>
                <w:color w:val="000000" w:themeColor="text1"/>
                <w:sz w:val="21"/>
                <w:szCs w:val="21"/>
              </w:rPr>
            </w:pPr>
          </w:p>
        </w:tc>
        <w:tc>
          <w:tcPr>
            <w:tcW w:w="992" w:type="dxa"/>
          </w:tcPr>
          <w:p w:rsidR="005E763D" w:rsidRPr="0020012D" w:rsidRDefault="005E763D" w:rsidP="009359A8">
            <w:pPr>
              <w:autoSpaceDE w:val="0"/>
              <w:autoSpaceDN w:val="0"/>
              <w:adjustRightInd w:val="0"/>
              <w:rPr>
                <w:color w:val="000000" w:themeColor="text1"/>
                <w:sz w:val="21"/>
                <w:szCs w:val="21"/>
              </w:rPr>
            </w:pPr>
          </w:p>
        </w:tc>
        <w:tc>
          <w:tcPr>
            <w:tcW w:w="992" w:type="dxa"/>
          </w:tcPr>
          <w:p w:rsidR="005E763D" w:rsidRPr="0020012D" w:rsidRDefault="005E763D" w:rsidP="009359A8">
            <w:pPr>
              <w:autoSpaceDE w:val="0"/>
              <w:autoSpaceDN w:val="0"/>
              <w:adjustRightInd w:val="0"/>
              <w:rPr>
                <w:color w:val="000000" w:themeColor="text1"/>
                <w:sz w:val="21"/>
                <w:szCs w:val="21"/>
              </w:rPr>
            </w:pPr>
          </w:p>
        </w:tc>
        <w:tc>
          <w:tcPr>
            <w:tcW w:w="1418" w:type="dxa"/>
          </w:tcPr>
          <w:p w:rsidR="005E763D" w:rsidRPr="0020012D" w:rsidRDefault="005E763D" w:rsidP="009359A8">
            <w:pPr>
              <w:autoSpaceDE w:val="0"/>
              <w:autoSpaceDN w:val="0"/>
              <w:adjustRightInd w:val="0"/>
              <w:rPr>
                <w:color w:val="000000" w:themeColor="text1"/>
                <w:sz w:val="21"/>
                <w:szCs w:val="21"/>
              </w:rPr>
            </w:pPr>
          </w:p>
        </w:tc>
        <w:tc>
          <w:tcPr>
            <w:tcW w:w="1984" w:type="dxa"/>
          </w:tcPr>
          <w:p w:rsidR="005E763D" w:rsidRPr="0020012D" w:rsidRDefault="005E763D" w:rsidP="009359A8">
            <w:pPr>
              <w:autoSpaceDE w:val="0"/>
              <w:autoSpaceDN w:val="0"/>
              <w:adjustRightInd w:val="0"/>
              <w:rPr>
                <w:color w:val="000000" w:themeColor="text1"/>
                <w:sz w:val="21"/>
                <w:szCs w:val="21"/>
              </w:rPr>
            </w:pPr>
          </w:p>
        </w:tc>
        <w:tc>
          <w:tcPr>
            <w:tcW w:w="1276" w:type="dxa"/>
          </w:tcPr>
          <w:p w:rsidR="005E763D" w:rsidRPr="0020012D" w:rsidRDefault="005E763D" w:rsidP="009359A8">
            <w:pPr>
              <w:autoSpaceDE w:val="0"/>
              <w:autoSpaceDN w:val="0"/>
              <w:adjustRightInd w:val="0"/>
              <w:rPr>
                <w:color w:val="000000" w:themeColor="text1"/>
                <w:sz w:val="21"/>
                <w:szCs w:val="21"/>
              </w:rPr>
            </w:pPr>
          </w:p>
        </w:tc>
        <w:tc>
          <w:tcPr>
            <w:tcW w:w="1380" w:type="dxa"/>
          </w:tcPr>
          <w:p w:rsidR="005E763D" w:rsidRPr="0020012D" w:rsidRDefault="005E763D" w:rsidP="009359A8">
            <w:pPr>
              <w:autoSpaceDE w:val="0"/>
              <w:autoSpaceDN w:val="0"/>
              <w:adjustRightInd w:val="0"/>
              <w:rPr>
                <w:color w:val="000000" w:themeColor="text1"/>
                <w:sz w:val="21"/>
                <w:szCs w:val="21"/>
              </w:rPr>
            </w:pPr>
          </w:p>
        </w:tc>
      </w:tr>
      <w:tr w:rsidR="005E763D" w:rsidRPr="0020012D" w:rsidTr="009359A8">
        <w:trPr>
          <w:jc w:val="center"/>
        </w:trPr>
        <w:tc>
          <w:tcPr>
            <w:tcW w:w="567" w:type="dxa"/>
          </w:tcPr>
          <w:p w:rsidR="005E763D" w:rsidRPr="0020012D" w:rsidRDefault="005E763D" w:rsidP="009359A8">
            <w:pPr>
              <w:autoSpaceDE w:val="0"/>
              <w:autoSpaceDN w:val="0"/>
              <w:adjustRightInd w:val="0"/>
              <w:rPr>
                <w:color w:val="000000" w:themeColor="text1"/>
                <w:sz w:val="21"/>
                <w:szCs w:val="21"/>
              </w:rPr>
            </w:pPr>
            <w:r w:rsidRPr="0020012D">
              <w:rPr>
                <w:color w:val="000000" w:themeColor="text1"/>
                <w:sz w:val="21"/>
                <w:szCs w:val="21"/>
              </w:rPr>
              <w:t>3</w:t>
            </w:r>
          </w:p>
        </w:tc>
        <w:tc>
          <w:tcPr>
            <w:tcW w:w="993" w:type="dxa"/>
          </w:tcPr>
          <w:p w:rsidR="005E763D" w:rsidRPr="0020012D" w:rsidRDefault="005E763D" w:rsidP="009359A8">
            <w:pPr>
              <w:autoSpaceDE w:val="0"/>
              <w:autoSpaceDN w:val="0"/>
              <w:adjustRightInd w:val="0"/>
              <w:rPr>
                <w:color w:val="000000" w:themeColor="text1"/>
                <w:sz w:val="21"/>
                <w:szCs w:val="21"/>
              </w:rPr>
            </w:pPr>
          </w:p>
        </w:tc>
        <w:tc>
          <w:tcPr>
            <w:tcW w:w="1134" w:type="dxa"/>
          </w:tcPr>
          <w:p w:rsidR="005E763D" w:rsidRPr="0020012D" w:rsidRDefault="005E763D" w:rsidP="009359A8">
            <w:pPr>
              <w:autoSpaceDE w:val="0"/>
              <w:autoSpaceDN w:val="0"/>
              <w:adjustRightInd w:val="0"/>
              <w:rPr>
                <w:color w:val="000000" w:themeColor="text1"/>
                <w:sz w:val="21"/>
                <w:szCs w:val="21"/>
              </w:rPr>
            </w:pPr>
          </w:p>
        </w:tc>
        <w:tc>
          <w:tcPr>
            <w:tcW w:w="992" w:type="dxa"/>
          </w:tcPr>
          <w:p w:rsidR="005E763D" w:rsidRPr="0020012D" w:rsidRDefault="005E763D" w:rsidP="009359A8">
            <w:pPr>
              <w:autoSpaceDE w:val="0"/>
              <w:autoSpaceDN w:val="0"/>
              <w:adjustRightInd w:val="0"/>
              <w:rPr>
                <w:color w:val="000000" w:themeColor="text1"/>
                <w:sz w:val="21"/>
                <w:szCs w:val="21"/>
              </w:rPr>
            </w:pPr>
          </w:p>
        </w:tc>
        <w:tc>
          <w:tcPr>
            <w:tcW w:w="992" w:type="dxa"/>
          </w:tcPr>
          <w:p w:rsidR="005E763D" w:rsidRPr="0020012D" w:rsidRDefault="005E763D" w:rsidP="009359A8">
            <w:pPr>
              <w:autoSpaceDE w:val="0"/>
              <w:autoSpaceDN w:val="0"/>
              <w:adjustRightInd w:val="0"/>
              <w:rPr>
                <w:color w:val="000000" w:themeColor="text1"/>
                <w:sz w:val="21"/>
                <w:szCs w:val="21"/>
              </w:rPr>
            </w:pPr>
          </w:p>
        </w:tc>
        <w:tc>
          <w:tcPr>
            <w:tcW w:w="1418" w:type="dxa"/>
          </w:tcPr>
          <w:p w:rsidR="005E763D" w:rsidRPr="0020012D" w:rsidRDefault="005E763D" w:rsidP="009359A8">
            <w:pPr>
              <w:autoSpaceDE w:val="0"/>
              <w:autoSpaceDN w:val="0"/>
              <w:adjustRightInd w:val="0"/>
              <w:rPr>
                <w:color w:val="000000" w:themeColor="text1"/>
                <w:sz w:val="21"/>
                <w:szCs w:val="21"/>
              </w:rPr>
            </w:pPr>
          </w:p>
        </w:tc>
        <w:tc>
          <w:tcPr>
            <w:tcW w:w="1984" w:type="dxa"/>
          </w:tcPr>
          <w:p w:rsidR="005E763D" w:rsidRPr="0020012D" w:rsidRDefault="005E763D" w:rsidP="009359A8">
            <w:pPr>
              <w:autoSpaceDE w:val="0"/>
              <w:autoSpaceDN w:val="0"/>
              <w:adjustRightInd w:val="0"/>
              <w:rPr>
                <w:color w:val="000000" w:themeColor="text1"/>
                <w:sz w:val="21"/>
                <w:szCs w:val="21"/>
              </w:rPr>
            </w:pPr>
          </w:p>
        </w:tc>
        <w:tc>
          <w:tcPr>
            <w:tcW w:w="1276" w:type="dxa"/>
          </w:tcPr>
          <w:p w:rsidR="005E763D" w:rsidRPr="0020012D" w:rsidRDefault="005E763D" w:rsidP="009359A8">
            <w:pPr>
              <w:autoSpaceDE w:val="0"/>
              <w:autoSpaceDN w:val="0"/>
              <w:adjustRightInd w:val="0"/>
              <w:rPr>
                <w:color w:val="000000" w:themeColor="text1"/>
                <w:sz w:val="21"/>
                <w:szCs w:val="21"/>
              </w:rPr>
            </w:pPr>
          </w:p>
        </w:tc>
        <w:tc>
          <w:tcPr>
            <w:tcW w:w="1380" w:type="dxa"/>
          </w:tcPr>
          <w:p w:rsidR="005E763D" w:rsidRPr="0020012D" w:rsidRDefault="005E763D" w:rsidP="009359A8">
            <w:pPr>
              <w:autoSpaceDE w:val="0"/>
              <w:autoSpaceDN w:val="0"/>
              <w:adjustRightInd w:val="0"/>
              <w:rPr>
                <w:color w:val="000000" w:themeColor="text1"/>
                <w:sz w:val="21"/>
                <w:szCs w:val="21"/>
              </w:rPr>
            </w:pPr>
          </w:p>
        </w:tc>
      </w:tr>
      <w:tr w:rsidR="005E763D" w:rsidRPr="0020012D" w:rsidTr="009359A8">
        <w:trPr>
          <w:jc w:val="center"/>
        </w:trPr>
        <w:tc>
          <w:tcPr>
            <w:tcW w:w="567" w:type="dxa"/>
          </w:tcPr>
          <w:p w:rsidR="005E763D" w:rsidRPr="0020012D" w:rsidRDefault="005E763D" w:rsidP="009359A8">
            <w:pPr>
              <w:autoSpaceDE w:val="0"/>
              <w:autoSpaceDN w:val="0"/>
              <w:adjustRightInd w:val="0"/>
              <w:rPr>
                <w:color w:val="000000" w:themeColor="text1"/>
                <w:sz w:val="21"/>
                <w:szCs w:val="21"/>
              </w:rPr>
            </w:pPr>
            <w:r w:rsidRPr="0020012D">
              <w:rPr>
                <w:color w:val="000000" w:themeColor="text1"/>
                <w:sz w:val="21"/>
                <w:szCs w:val="21"/>
              </w:rPr>
              <w:t>4</w:t>
            </w:r>
          </w:p>
        </w:tc>
        <w:tc>
          <w:tcPr>
            <w:tcW w:w="993" w:type="dxa"/>
          </w:tcPr>
          <w:p w:rsidR="005E763D" w:rsidRPr="0020012D" w:rsidRDefault="005E763D" w:rsidP="009359A8">
            <w:pPr>
              <w:autoSpaceDE w:val="0"/>
              <w:autoSpaceDN w:val="0"/>
              <w:adjustRightInd w:val="0"/>
              <w:rPr>
                <w:color w:val="000000" w:themeColor="text1"/>
                <w:sz w:val="21"/>
                <w:szCs w:val="21"/>
              </w:rPr>
            </w:pPr>
          </w:p>
        </w:tc>
        <w:tc>
          <w:tcPr>
            <w:tcW w:w="1134" w:type="dxa"/>
          </w:tcPr>
          <w:p w:rsidR="005E763D" w:rsidRPr="0020012D" w:rsidRDefault="005E763D" w:rsidP="009359A8">
            <w:pPr>
              <w:autoSpaceDE w:val="0"/>
              <w:autoSpaceDN w:val="0"/>
              <w:adjustRightInd w:val="0"/>
              <w:rPr>
                <w:color w:val="000000" w:themeColor="text1"/>
                <w:sz w:val="21"/>
                <w:szCs w:val="21"/>
              </w:rPr>
            </w:pPr>
          </w:p>
        </w:tc>
        <w:tc>
          <w:tcPr>
            <w:tcW w:w="992" w:type="dxa"/>
          </w:tcPr>
          <w:p w:rsidR="005E763D" w:rsidRPr="0020012D" w:rsidRDefault="005E763D" w:rsidP="009359A8">
            <w:pPr>
              <w:autoSpaceDE w:val="0"/>
              <w:autoSpaceDN w:val="0"/>
              <w:adjustRightInd w:val="0"/>
              <w:rPr>
                <w:color w:val="000000" w:themeColor="text1"/>
                <w:sz w:val="21"/>
                <w:szCs w:val="21"/>
              </w:rPr>
            </w:pPr>
          </w:p>
        </w:tc>
        <w:tc>
          <w:tcPr>
            <w:tcW w:w="992" w:type="dxa"/>
          </w:tcPr>
          <w:p w:rsidR="005E763D" w:rsidRPr="0020012D" w:rsidRDefault="005E763D" w:rsidP="009359A8">
            <w:pPr>
              <w:autoSpaceDE w:val="0"/>
              <w:autoSpaceDN w:val="0"/>
              <w:adjustRightInd w:val="0"/>
              <w:rPr>
                <w:color w:val="000000" w:themeColor="text1"/>
                <w:sz w:val="21"/>
                <w:szCs w:val="21"/>
              </w:rPr>
            </w:pPr>
          </w:p>
        </w:tc>
        <w:tc>
          <w:tcPr>
            <w:tcW w:w="1418" w:type="dxa"/>
          </w:tcPr>
          <w:p w:rsidR="005E763D" w:rsidRPr="0020012D" w:rsidRDefault="005E763D" w:rsidP="009359A8">
            <w:pPr>
              <w:autoSpaceDE w:val="0"/>
              <w:autoSpaceDN w:val="0"/>
              <w:adjustRightInd w:val="0"/>
              <w:rPr>
                <w:color w:val="000000" w:themeColor="text1"/>
                <w:sz w:val="21"/>
                <w:szCs w:val="21"/>
              </w:rPr>
            </w:pPr>
          </w:p>
        </w:tc>
        <w:tc>
          <w:tcPr>
            <w:tcW w:w="1984" w:type="dxa"/>
          </w:tcPr>
          <w:p w:rsidR="005E763D" w:rsidRPr="0020012D" w:rsidRDefault="005E763D" w:rsidP="009359A8">
            <w:pPr>
              <w:autoSpaceDE w:val="0"/>
              <w:autoSpaceDN w:val="0"/>
              <w:adjustRightInd w:val="0"/>
              <w:rPr>
                <w:color w:val="000000" w:themeColor="text1"/>
                <w:sz w:val="21"/>
                <w:szCs w:val="21"/>
              </w:rPr>
            </w:pPr>
          </w:p>
        </w:tc>
        <w:tc>
          <w:tcPr>
            <w:tcW w:w="1276" w:type="dxa"/>
          </w:tcPr>
          <w:p w:rsidR="005E763D" w:rsidRPr="0020012D" w:rsidRDefault="005E763D" w:rsidP="009359A8">
            <w:pPr>
              <w:autoSpaceDE w:val="0"/>
              <w:autoSpaceDN w:val="0"/>
              <w:adjustRightInd w:val="0"/>
              <w:rPr>
                <w:color w:val="000000" w:themeColor="text1"/>
                <w:sz w:val="21"/>
                <w:szCs w:val="21"/>
              </w:rPr>
            </w:pPr>
          </w:p>
        </w:tc>
        <w:tc>
          <w:tcPr>
            <w:tcW w:w="1380" w:type="dxa"/>
          </w:tcPr>
          <w:p w:rsidR="005E763D" w:rsidRPr="0020012D" w:rsidRDefault="005E763D" w:rsidP="009359A8">
            <w:pPr>
              <w:autoSpaceDE w:val="0"/>
              <w:autoSpaceDN w:val="0"/>
              <w:adjustRightInd w:val="0"/>
              <w:rPr>
                <w:color w:val="000000" w:themeColor="text1"/>
                <w:sz w:val="21"/>
                <w:szCs w:val="21"/>
              </w:rPr>
            </w:pPr>
          </w:p>
        </w:tc>
      </w:tr>
      <w:tr w:rsidR="005E763D" w:rsidRPr="0020012D" w:rsidTr="009359A8">
        <w:trPr>
          <w:jc w:val="center"/>
        </w:trPr>
        <w:tc>
          <w:tcPr>
            <w:tcW w:w="567" w:type="dxa"/>
          </w:tcPr>
          <w:p w:rsidR="005E763D" w:rsidRPr="0020012D" w:rsidRDefault="005E763D" w:rsidP="009359A8">
            <w:pPr>
              <w:autoSpaceDE w:val="0"/>
              <w:autoSpaceDN w:val="0"/>
              <w:adjustRightInd w:val="0"/>
              <w:rPr>
                <w:color w:val="000000" w:themeColor="text1"/>
                <w:sz w:val="21"/>
                <w:szCs w:val="21"/>
              </w:rPr>
            </w:pPr>
            <w:r w:rsidRPr="0020012D">
              <w:rPr>
                <w:color w:val="000000" w:themeColor="text1"/>
                <w:sz w:val="21"/>
                <w:szCs w:val="21"/>
              </w:rPr>
              <w:t>5</w:t>
            </w:r>
          </w:p>
        </w:tc>
        <w:tc>
          <w:tcPr>
            <w:tcW w:w="993" w:type="dxa"/>
          </w:tcPr>
          <w:p w:rsidR="005E763D" w:rsidRPr="0020012D" w:rsidRDefault="005E763D" w:rsidP="009359A8">
            <w:pPr>
              <w:autoSpaceDE w:val="0"/>
              <w:autoSpaceDN w:val="0"/>
              <w:adjustRightInd w:val="0"/>
              <w:rPr>
                <w:color w:val="000000" w:themeColor="text1"/>
                <w:sz w:val="21"/>
                <w:szCs w:val="21"/>
              </w:rPr>
            </w:pPr>
          </w:p>
        </w:tc>
        <w:tc>
          <w:tcPr>
            <w:tcW w:w="1134" w:type="dxa"/>
          </w:tcPr>
          <w:p w:rsidR="005E763D" w:rsidRPr="0020012D" w:rsidRDefault="005E763D" w:rsidP="009359A8">
            <w:pPr>
              <w:autoSpaceDE w:val="0"/>
              <w:autoSpaceDN w:val="0"/>
              <w:adjustRightInd w:val="0"/>
              <w:rPr>
                <w:color w:val="000000" w:themeColor="text1"/>
                <w:sz w:val="21"/>
                <w:szCs w:val="21"/>
              </w:rPr>
            </w:pPr>
          </w:p>
        </w:tc>
        <w:tc>
          <w:tcPr>
            <w:tcW w:w="992" w:type="dxa"/>
          </w:tcPr>
          <w:p w:rsidR="005E763D" w:rsidRPr="0020012D" w:rsidRDefault="005E763D" w:rsidP="009359A8">
            <w:pPr>
              <w:autoSpaceDE w:val="0"/>
              <w:autoSpaceDN w:val="0"/>
              <w:adjustRightInd w:val="0"/>
              <w:rPr>
                <w:color w:val="000000" w:themeColor="text1"/>
                <w:sz w:val="21"/>
                <w:szCs w:val="21"/>
              </w:rPr>
            </w:pPr>
          </w:p>
        </w:tc>
        <w:tc>
          <w:tcPr>
            <w:tcW w:w="992" w:type="dxa"/>
          </w:tcPr>
          <w:p w:rsidR="005E763D" w:rsidRPr="0020012D" w:rsidRDefault="005E763D" w:rsidP="009359A8">
            <w:pPr>
              <w:autoSpaceDE w:val="0"/>
              <w:autoSpaceDN w:val="0"/>
              <w:adjustRightInd w:val="0"/>
              <w:rPr>
                <w:color w:val="000000" w:themeColor="text1"/>
                <w:sz w:val="21"/>
                <w:szCs w:val="21"/>
              </w:rPr>
            </w:pPr>
          </w:p>
        </w:tc>
        <w:tc>
          <w:tcPr>
            <w:tcW w:w="1418" w:type="dxa"/>
          </w:tcPr>
          <w:p w:rsidR="005E763D" w:rsidRPr="0020012D" w:rsidRDefault="005E763D" w:rsidP="009359A8">
            <w:pPr>
              <w:autoSpaceDE w:val="0"/>
              <w:autoSpaceDN w:val="0"/>
              <w:adjustRightInd w:val="0"/>
              <w:rPr>
                <w:color w:val="000000" w:themeColor="text1"/>
                <w:sz w:val="21"/>
                <w:szCs w:val="21"/>
              </w:rPr>
            </w:pPr>
          </w:p>
        </w:tc>
        <w:tc>
          <w:tcPr>
            <w:tcW w:w="1984" w:type="dxa"/>
          </w:tcPr>
          <w:p w:rsidR="005E763D" w:rsidRPr="0020012D" w:rsidRDefault="005E763D" w:rsidP="009359A8">
            <w:pPr>
              <w:autoSpaceDE w:val="0"/>
              <w:autoSpaceDN w:val="0"/>
              <w:adjustRightInd w:val="0"/>
              <w:rPr>
                <w:color w:val="000000" w:themeColor="text1"/>
                <w:sz w:val="21"/>
                <w:szCs w:val="21"/>
              </w:rPr>
            </w:pPr>
          </w:p>
        </w:tc>
        <w:tc>
          <w:tcPr>
            <w:tcW w:w="1276" w:type="dxa"/>
          </w:tcPr>
          <w:p w:rsidR="005E763D" w:rsidRPr="0020012D" w:rsidRDefault="005E763D" w:rsidP="009359A8">
            <w:pPr>
              <w:autoSpaceDE w:val="0"/>
              <w:autoSpaceDN w:val="0"/>
              <w:adjustRightInd w:val="0"/>
              <w:rPr>
                <w:color w:val="000000" w:themeColor="text1"/>
                <w:sz w:val="21"/>
                <w:szCs w:val="21"/>
              </w:rPr>
            </w:pPr>
          </w:p>
        </w:tc>
        <w:tc>
          <w:tcPr>
            <w:tcW w:w="1380" w:type="dxa"/>
          </w:tcPr>
          <w:p w:rsidR="005E763D" w:rsidRPr="0020012D" w:rsidRDefault="005E763D" w:rsidP="009359A8">
            <w:pPr>
              <w:autoSpaceDE w:val="0"/>
              <w:autoSpaceDN w:val="0"/>
              <w:adjustRightInd w:val="0"/>
              <w:rPr>
                <w:color w:val="000000" w:themeColor="text1"/>
                <w:sz w:val="21"/>
                <w:szCs w:val="21"/>
              </w:rPr>
            </w:pPr>
          </w:p>
        </w:tc>
      </w:tr>
    </w:tbl>
    <w:p w:rsidR="005E763D" w:rsidRPr="0020012D" w:rsidRDefault="005E763D" w:rsidP="005E763D">
      <w:pPr>
        <w:autoSpaceDE w:val="0"/>
        <w:autoSpaceDN w:val="0"/>
        <w:adjustRightInd w:val="0"/>
        <w:rPr>
          <w:color w:val="000000" w:themeColor="text1"/>
          <w:sz w:val="21"/>
          <w:szCs w:val="21"/>
        </w:rPr>
      </w:pPr>
    </w:p>
    <w:p w:rsidR="005E763D" w:rsidRPr="0020012D" w:rsidRDefault="005E763D" w:rsidP="005E763D">
      <w:pPr>
        <w:autoSpaceDE w:val="0"/>
        <w:rPr>
          <w:b/>
          <w:color w:val="000000" w:themeColor="text1"/>
          <w:sz w:val="21"/>
          <w:szCs w:val="21"/>
        </w:rPr>
      </w:pPr>
    </w:p>
    <w:p w:rsidR="005E763D" w:rsidRPr="0020012D" w:rsidRDefault="005E763D" w:rsidP="005E763D">
      <w:pPr>
        <w:autoSpaceDE w:val="0"/>
        <w:rPr>
          <w:b/>
          <w:color w:val="000000" w:themeColor="text1"/>
          <w:sz w:val="21"/>
          <w:szCs w:val="21"/>
        </w:rPr>
      </w:pPr>
    </w:p>
    <w:p w:rsidR="005E763D" w:rsidRPr="0020012D" w:rsidRDefault="005E763D" w:rsidP="005E763D">
      <w:pPr>
        <w:autoSpaceDE w:val="0"/>
        <w:autoSpaceDN w:val="0"/>
        <w:adjustRightInd w:val="0"/>
        <w:rPr>
          <w:b/>
          <w:bCs/>
          <w:color w:val="000000" w:themeColor="text1"/>
          <w:sz w:val="21"/>
          <w:szCs w:val="21"/>
        </w:rPr>
      </w:pPr>
      <w:r w:rsidRPr="0020012D">
        <w:rPr>
          <w:b/>
          <w:bCs/>
          <w:color w:val="000000" w:themeColor="text1"/>
          <w:sz w:val="21"/>
          <w:szCs w:val="21"/>
        </w:rPr>
        <w:t>Firma del Representante Legal</w:t>
      </w:r>
    </w:p>
    <w:p w:rsidR="005E763D" w:rsidRPr="0020012D" w:rsidRDefault="005E763D" w:rsidP="005E763D">
      <w:pPr>
        <w:autoSpaceDE w:val="0"/>
        <w:autoSpaceDN w:val="0"/>
        <w:adjustRightInd w:val="0"/>
        <w:rPr>
          <w:b/>
          <w:bCs/>
          <w:color w:val="000000" w:themeColor="text1"/>
          <w:sz w:val="21"/>
          <w:szCs w:val="21"/>
        </w:rPr>
      </w:pPr>
      <w:r w:rsidRPr="0020012D">
        <w:rPr>
          <w:b/>
          <w:bCs/>
          <w:color w:val="000000" w:themeColor="text1"/>
          <w:sz w:val="21"/>
          <w:szCs w:val="21"/>
        </w:rPr>
        <w:t>C.C. No</w:t>
      </w:r>
    </w:p>
    <w:p w:rsidR="005E763D" w:rsidRPr="0020012D" w:rsidRDefault="005E763D" w:rsidP="005E763D">
      <w:pPr>
        <w:rPr>
          <w:color w:val="000000" w:themeColor="text1"/>
          <w:sz w:val="21"/>
          <w:szCs w:val="21"/>
        </w:rPr>
      </w:pPr>
    </w:p>
    <w:p w:rsidR="005570AD" w:rsidRDefault="005570AD" w:rsidP="00977667">
      <w:pPr>
        <w:jc w:val="center"/>
        <w:rPr>
          <w:rFonts w:ascii="Arial" w:eastAsia="Calibri" w:hAnsi="Arial" w:cs="Arial"/>
          <w:b/>
          <w:sz w:val="20"/>
          <w:szCs w:val="20"/>
          <w:lang w:val="es-MX"/>
        </w:rPr>
      </w:pPr>
    </w:p>
    <w:p w:rsidR="005570AD" w:rsidRPr="007866CB" w:rsidRDefault="005570AD" w:rsidP="005570AD">
      <w:pPr>
        <w:jc w:val="both"/>
        <w:rPr>
          <w:rFonts w:ascii="Arial" w:hAnsi="Arial" w:cs="Arial"/>
          <w:bCs/>
        </w:rPr>
      </w:pPr>
      <w:r w:rsidRPr="005570AD">
        <w:rPr>
          <w:rFonts w:ascii="Arial" w:hAnsi="Arial" w:cs="Arial"/>
          <w:b/>
          <w:bCs/>
          <w:sz w:val="22"/>
          <w:szCs w:val="22"/>
        </w:rPr>
        <w:t>ARTÍCULO SE</w:t>
      </w:r>
      <w:r>
        <w:rPr>
          <w:rFonts w:ascii="Arial" w:hAnsi="Arial" w:cs="Arial"/>
          <w:b/>
          <w:bCs/>
          <w:sz w:val="22"/>
          <w:szCs w:val="22"/>
        </w:rPr>
        <w:t>PTIMO</w:t>
      </w:r>
      <w:r w:rsidRPr="005570AD">
        <w:rPr>
          <w:rFonts w:ascii="Arial" w:hAnsi="Arial" w:cs="Arial"/>
          <w:b/>
          <w:bCs/>
          <w:sz w:val="22"/>
          <w:szCs w:val="22"/>
        </w:rPr>
        <w:t>:</w:t>
      </w:r>
      <w:r>
        <w:rPr>
          <w:rFonts w:ascii="Arial" w:hAnsi="Arial" w:cs="Arial"/>
          <w:b/>
          <w:bCs/>
        </w:rPr>
        <w:t xml:space="preserve"> </w:t>
      </w:r>
      <w:r w:rsidRPr="007866CB">
        <w:rPr>
          <w:rFonts w:ascii="Arial" w:hAnsi="Arial" w:cs="Arial"/>
          <w:b/>
          <w:bCs/>
        </w:rPr>
        <w:t xml:space="preserve"> </w:t>
      </w:r>
      <w:r>
        <w:rPr>
          <w:rFonts w:ascii="Arial" w:hAnsi="Arial" w:cs="Arial"/>
          <w:bCs/>
        </w:rPr>
        <w:t xml:space="preserve">insertar en la invitación abierta 018 de 021 </w:t>
      </w:r>
      <w:r w:rsidRPr="007866CB">
        <w:rPr>
          <w:rFonts w:ascii="Arial" w:hAnsi="Arial" w:cs="Arial"/>
          <w:bCs/>
        </w:rPr>
        <w:t xml:space="preserve">el </w:t>
      </w:r>
      <w:r>
        <w:rPr>
          <w:rFonts w:ascii="Arial" w:hAnsi="Arial" w:cs="Arial"/>
          <w:bCs/>
        </w:rPr>
        <w:t xml:space="preserve">FORMULARIO </w:t>
      </w:r>
      <w:proofErr w:type="gramStart"/>
      <w:r>
        <w:rPr>
          <w:rFonts w:ascii="Arial" w:hAnsi="Arial" w:cs="Arial"/>
          <w:bCs/>
        </w:rPr>
        <w:t xml:space="preserve">10  </w:t>
      </w:r>
      <w:r w:rsidRPr="007866CB">
        <w:rPr>
          <w:rFonts w:ascii="Arial" w:hAnsi="Arial" w:cs="Arial"/>
          <w:bCs/>
        </w:rPr>
        <w:t>el</w:t>
      </w:r>
      <w:proofErr w:type="gramEnd"/>
      <w:r w:rsidRPr="007866CB">
        <w:rPr>
          <w:rFonts w:ascii="Arial" w:hAnsi="Arial" w:cs="Arial"/>
          <w:bCs/>
        </w:rPr>
        <w:t xml:space="preserve"> cual quedará así:</w:t>
      </w:r>
    </w:p>
    <w:p w:rsidR="005570AD" w:rsidRDefault="005570AD" w:rsidP="005570AD">
      <w:pPr>
        <w:spacing w:after="245" w:line="250" w:lineRule="auto"/>
        <w:ind w:left="10" w:hanging="10"/>
        <w:jc w:val="both"/>
        <w:rPr>
          <w:rFonts w:ascii="Arial" w:eastAsia="Arial" w:hAnsi="Arial" w:cs="Arial"/>
          <w:color w:val="000000"/>
          <w:sz w:val="21"/>
          <w:szCs w:val="21"/>
          <w:lang w:val="es-CO" w:eastAsia="es-CO"/>
        </w:rPr>
      </w:pPr>
    </w:p>
    <w:p w:rsidR="005570AD" w:rsidRDefault="005570AD" w:rsidP="00977667">
      <w:pPr>
        <w:jc w:val="center"/>
        <w:rPr>
          <w:rFonts w:ascii="Arial" w:eastAsia="Calibri" w:hAnsi="Arial" w:cs="Arial"/>
          <w:b/>
          <w:sz w:val="20"/>
          <w:szCs w:val="20"/>
          <w:lang w:val="es-MX"/>
        </w:rPr>
      </w:pPr>
    </w:p>
    <w:p w:rsidR="00977667" w:rsidRPr="00060445" w:rsidRDefault="00977667" w:rsidP="00977667">
      <w:pPr>
        <w:jc w:val="center"/>
        <w:rPr>
          <w:rFonts w:ascii="Arial" w:eastAsia="Calibri" w:hAnsi="Arial" w:cs="Arial"/>
          <w:b/>
          <w:sz w:val="20"/>
          <w:szCs w:val="20"/>
          <w:lang w:val="es-MX"/>
        </w:rPr>
      </w:pPr>
      <w:r w:rsidRPr="00060445">
        <w:rPr>
          <w:rFonts w:ascii="Arial" w:eastAsia="Calibri" w:hAnsi="Arial" w:cs="Arial"/>
          <w:b/>
          <w:sz w:val="20"/>
          <w:szCs w:val="20"/>
          <w:lang w:val="es-MX"/>
        </w:rPr>
        <w:t>FORMATO No. 10</w:t>
      </w:r>
    </w:p>
    <w:p w:rsidR="00977667" w:rsidRPr="00060445" w:rsidRDefault="00977667" w:rsidP="00977667">
      <w:pPr>
        <w:jc w:val="center"/>
        <w:rPr>
          <w:rFonts w:ascii="Arial" w:eastAsia="Calibri" w:hAnsi="Arial" w:cs="Arial"/>
          <w:b/>
          <w:sz w:val="20"/>
          <w:szCs w:val="20"/>
          <w:lang w:val="es-MX"/>
        </w:rPr>
      </w:pPr>
      <w:r w:rsidRPr="00060445">
        <w:rPr>
          <w:rFonts w:ascii="Arial" w:eastAsia="Calibri" w:hAnsi="Arial" w:cs="Arial"/>
          <w:b/>
          <w:sz w:val="20"/>
          <w:szCs w:val="20"/>
          <w:lang w:val="es-MX"/>
        </w:rPr>
        <w:t>LICITACIÓN PÚBLICA LP-00X-2016</w:t>
      </w:r>
    </w:p>
    <w:p w:rsidR="00977667" w:rsidRPr="00060445" w:rsidRDefault="00977667" w:rsidP="00977667">
      <w:pPr>
        <w:jc w:val="center"/>
        <w:rPr>
          <w:rFonts w:ascii="Arial" w:eastAsia="Calibri" w:hAnsi="Arial" w:cs="Arial"/>
          <w:b/>
          <w:sz w:val="20"/>
          <w:szCs w:val="20"/>
          <w:lang w:val="es-CO"/>
        </w:rPr>
      </w:pPr>
      <w:r w:rsidRPr="00060445">
        <w:rPr>
          <w:rFonts w:ascii="Arial" w:eastAsia="Calibri" w:hAnsi="Arial" w:cs="Arial"/>
          <w:b/>
          <w:sz w:val="20"/>
          <w:szCs w:val="20"/>
          <w:lang w:val="es-CO"/>
        </w:rPr>
        <w:t>FLUJO DE INVERSION MENSUAL</w:t>
      </w:r>
    </w:p>
    <w:p w:rsidR="00977667" w:rsidRPr="00060445" w:rsidRDefault="00977667" w:rsidP="00977667">
      <w:pPr>
        <w:keepNext/>
        <w:ind w:right="193"/>
        <w:jc w:val="both"/>
        <w:outlineLvl w:val="4"/>
        <w:rPr>
          <w:rFonts w:ascii="Arial" w:eastAsia="Calibri" w:hAnsi="Arial" w:cs="Arial"/>
          <w:bCs/>
          <w:snapToGrid w:val="0"/>
          <w:spacing w:val="-3"/>
          <w:lang w:val="es-CO"/>
        </w:rPr>
      </w:pPr>
    </w:p>
    <w:p w:rsidR="00977667" w:rsidRPr="00060445" w:rsidRDefault="00977667" w:rsidP="00977667">
      <w:pPr>
        <w:rPr>
          <w:rFonts w:ascii="Arial" w:eastAsia="Calibri" w:hAnsi="Arial" w:cs="Arial"/>
          <w:b/>
          <w:sz w:val="16"/>
          <w:szCs w:val="16"/>
          <w:lang w:val="es-MX"/>
        </w:rPr>
      </w:pPr>
      <w:r w:rsidRPr="00060445">
        <w:rPr>
          <w:rFonts w:ascii="Arial" w:eastAsia="Calibri" w:hAnsi="Arial" w:cs="Arial"/>
          <w:b/>
          <w:sz w:val="16"/>
          <w:szCs w:val="16"/>
          <w:lang w:val="es-MX"/>
        </w:rPr>
        <w:t>NOMBRE DEL PROPONENTE</w:t>
      </w:r>
    </w:p>
    <w:p w:rsidR="00977667" w:rsidRPr="00060445" w:rsidRDefault="00977667" w:rsidP="00977667">
      <w:pPr>
        <w:ind w:right="193"/>
        <w:jc w:val="both"/>
        <w:outlineLvl w:val="8"/>
        <w:rPr>
          <w:rFonts w:ascii="Arial" w:eastAsia="Calibri" w:hAnsi="Arial" w:cs="Arial"/>
          <w:bCs/>
          <w:i/>
          <w:iCs/>
          <w:snapToGrid w:val="0"/>
          <w:spacing w:val="-3"/>
          <w:sz w:val="18"/>
          <w:szCs w:val="18"/>
          <w:lang w:val="es-MX"/>
        </w:rPr>
      </w:pPr>
    </w:p>
    <w:p w:rsidR="00977667" w:rsidRPr="00060445" w:rsidRDefault="00977667" w:rsidP="00977667">
      <w:pPr>
        <w:jc w:val="center"/>
        <w:rPr>
          <w:rFonts w:ascii="Arial" w:eastAsia="Calibri" w:hAnsi="Arial" w:cs="Arial"/>
          <w:b/>
          <w:sz w:val="20"/>
          <w:szCs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261"/>
        <w:gridCol w:w="951"/>
        <w:gridCol w:w="950"/>
        <w:gridCol w:w="944"/>
        <w:gridCol w:w="944"/>
        <w:gridCol w:w="945"/>
        <w:gridCol w:w="945"/>
        <w:gridCol w:w="945"/>
        <w:gridCol w:w="945"/>
      </w:tblGrid>
      <w:tr w:rsidR="00977667" w:rsidRPr="00060445" w:rsidTr="009359A8">
        <w:tc>
          <w:tcPr>
            <w:tcW w:w="1195" w:type="dxa"/>
            <w:shd w:val="clear" w:color="auto" w:fill="DEEAF6" w:themeFill="accent1" w:themeFillTint="33"/>
          </w:tcPr>
          <w:p w:rsidR="00977667" w:rsidRPr="00060445" w:rsidRDefault="00977667" w:rsidP="009359A8">
            <w:pPr>
              <w:rPr>
                <w:rFonts w:ascii="Arial" w:hAnsi="Arial" w:cs="Arial"/>
                <w:b/>
                <w:bCs/>
                <w:sz w:val="20"/>
                <w:szCs w:val="20"/>
                <w:lang w:val="es-CO"/>
              </w:rPr>
            </w:pPr>
            <w:r w:rsidRPr="00060445">
              <w:rPr>
                <w:rFonts w:ascii="Arial" w:hAnsi="Arial" w:cs="Arial"/>
                <w:b/>
                <w:bCs/>
                <w:sz w:val="20"/>
                <w:szCs w:val="20"/>
                <w:lang w:val="es-CO"/>
              </w:rPr>
              <w:t>Actividad</w:t>
            </w:r>
          </w:p>
        </w:tc>
        <w:tc>
          <w:tcPr>
            <w:tcW w:w="960" w:type="dxa"/>
            <w:shd w:val="clear" w:color="auto" w:fill="DEEAF6" w:themeFill="accent1" w:themeFillTint="33"/>
          </w:tcPr>
          <w:p w:rsidR="00977667" w:rsidRPr="00060445" w:rsidRDefault="00977667" w:rsidP="009359A8">
            <w:pPr>
              <w:rPr>
                <w:rFonts w:ascii="Arial" w:hAnsi="Arial" w:cs="Arial"/>
                <w:b/>
                <w:bCs/>
                <w:sz w:val="20"/>
                <w:szCs w:val="20"/>
                <w:lang w:val="es-CO"/>
              </w:rPr>
            </w:pPr>
            <w:r w:rsidRPr="00060445">
              <w:rPr>
                <w:rFonts w:ascii="Arial" w:hAnsi="Arial" w:cs="Arial"/>
                <w:b/>
                <w:bCs/>
                <w:sz w:val="20"/>
                <w:szCs w:val="20"/>
                <w:lang w:val="es-CO"/>
              </w:rPr>
              <w:t>Costo Total</w:t>
            </w:r>
          </w:p>
        </w:tc>
        <w:tc>
          <w:tcPr>
            <w:tcW w:w="960" w:type="dxa"/>
            <w:shd w:val="clear" w:color="auto" w:fill="DEEAF6" w:themeFill="accent1" w:themeFillTint="33"/>
          </w:tcPr>
          <w:p w:rsidR="00977667" w:rsidRPr="00060445" w:rsidRDefault="00977667" w:rsidP="009359A8">
            <w:pPr>
              <w:rPr>
                <w:rFonts w:ascii="Arial" w:hAnsi="Arial" w:cs="Arial"/>
                <w:b/>
                <w:bCs/>
                <w:sz w:val="20"/>
                <w:szCs w:val="20"/>
                <w:lang w:val="es-CO"/>
              </w:rPr>
            </w:pPr>
            <w:r w:rsidRPr="00060445">
              <w:rPr>
                <w:rFonts w:ascii="Arial" w:hAnsi="Arial" w:cs="Arial"/>
                <w:b/>
                <w:bCs/>
                <w:sz w:val="20"/>
                <w:szCs w:val="20"/>
                <w:lang w:val="es-CO"/>
              </w:rPr>
              <w:t xml:space="preserve">% </w:t>
            </w:r>
            <w:proofErr w:type="spellStart"/>
            <w:r w:rsidRPr="00060445">
              <w:rPr>
                <w:rFonts w:ascii="Arial" w:hAnsi="Arial" w:cs="Arial"/>
                <w:b/>
                <w:bCs/>
                <w:sz w:val="20"/>
                <w:szCs w:val="20"/>
                <w:lang w:val="es-CO"/>
              </w:rPr>
              <w:t>Incid</w:t>
            </w:r>
            <w:proofErr w:type="spellEnd"/>
            <w:r w:rsidRPr="00060445">
              <w:rPr>
                <w:rFonts w:ascii="Arial" w:hAnsi="Arial" w:cs="Arial"/>
                <w:b/>
                <w:bCs/>
                <w:sz w:val="20"/>
                <w:szCs w:val="20"/>
                <w:lang w:val="es-CO"/>
              </w:rPr>
              <w:t>.</w:t>
            </w:r>
          </w:p>
        </w:tc>
        <w:tc>
          <w:tcPr>
            <w:tcW w:w="960" w:type="dxa"/>
            <w:shd w:val="clear" w:color="auto" w:fill="DEEAF6" w:themeFill="accent1" w:themeFillTint="33"/>
          </w:tcPr>
          <w:p w:rsidR="00977667" w:rsidRPr="00060445" w:rsidRDefault="00977667" w:rsidP="009359A8">
            <w:pPr>
              <w:rPr>
                <w:rFonts w:ascii="Arial" w:hAnsi="Arial" w:cs="Arial"/>
                <w:b/>
                <w:bCs/>
                <w:sz w:val="20"/>
                <w:szCs w:val="20"/>
                <w:lang w:val="es-CO"/>
              </w:rPr>
            </w:pPr>
            <w:r w:rsidRPr="00060445">
              <w:rPr>
                <w:rFonts w:ascii="Arial" w:hAnsi="Arial" w:cs="Arial"/>
                <w:b/>
                <w:bCs/>
                <w:sz w:val="20"/>
                <w:szCs w:val="20"/>
                <w:lang w:val="es-CO"/>
              </w:rPr>
              <w:t>Mes 0</w:t>
            </w:r>
          </w:p>
        </w:tc>
        <w:tc>
          <w:tcPr>
            <w:tcW w:w="960" w:type="dxa"/>
            <w:shd w:val="clear" w:color="auto" w:fill="DEEAF6" w:themeFill="accent1" w:themeFillTint="33"/>
          </w:tcPr>
          <w:p w:rsidR="00977667" w:rsidRPr="00060445" w:rsidRDefault="00977667" w:rsidP="009359A8">
            <w:pPr>
              <w:rPr>
                <w:rFonts w:ascii="Arial" w:hAnsi="Arial" w:cs="Arial"/>
                <w:b/>
                <w:bCs/>
                <w:sz w:val="20"/>
                <w:szCs w:val="20"/>
                <w:lang w:val="es-CO"/>
              </w:rPr>
            </w:pPr>
            <w:r w:rsidRPr="00060445">
              <w:rPr>
                <w:rFonts w:ascii="Arial" w:hAnsi="Arial" w:cs="Arial"/>
                <w:b/>
                <w:bCs/>
                <w:sz w:val="20"/>
                <w:szCs w:val="20"/>
                <w:lang w:val="es-CO"/>
              </w:rPr>
              <w:t>Mes 1</w:t>
            </w:r>
          </w:p>
        </w:tc>
        <w:tc>
          <w:tcPr>
            <w:tcW w:w="961" w:type="dxa"/>
            <w:shd w:val="clear" w:color="auto" w:fill="DEEAF6" w:themeFill="accent1" w:themeFillTint="33"/>
          </w:tcPr>
          <w:p w:rsidR="00977667" w:rsidRPr="00060445" w:rsidRDefault="00977667" w:rsidP="009359A8">
            <w:pPr>
              <w:rPr>
                <w:rFonts w:ascii="Arial" w:hAnsi="Arial" w:cs="Arial"/>
                <w:b/>
                <w:bCs/>
                <w:sz w:val="20"/>
                <w:szCs w:val="20"/>
                <w:lang w:val="es-CO"/>
              </w:rPr>
            </w:pPr>
            <w:r w:rsidRPr="00060445">
              <w:rPr>
                <w:rFonts w:ascii="Arial" w:hAnsi="Arial" w:cs="Arial"/>
                <w:b/>
                <w:bCs/>
                <w:sz w:val="20"/>
                <w:szCs w:val="20"/>
                <w:lang w:val="es-CO"/>
              </w:rPr>
              <w:t>Mes 2</w:t>
            </w:r>
          </w:p>
        </w:tc>
        <w:tc>
          <w:tcPr>
            <w:tcW w:w="961" w:type="dxa"/>
            <w:shd w:val="clear" w:color="auto" w:fill="DEEAF6" w:themeFill="accent1" w:themeFillTint="33"/>
          </w:tcPr>
          <w:p w:rsidR="00977667" w:rsidRPr="00060445" w:rsidRDefault="00977667" w:rsidP="009359A8">
            <w:pPr>
              <w:rPr>
                <w:rFonts w:ascii="Arial" w:hAnsi="Arial" w:cs="Arial"/>
                <w:b/>
                <w:bCs/>
                <w:sz w:val="20"/>
                <w:szCs w:val="20"/>
                <w:lang w:val="es-CO"/>
              </w:rPr>
            </w:pPr>
            <w:r w:rsidRPr="00060445">
              <w:rPr>
                <w:rFonts w:ascii="Arial" w:hAnsi="Arial" w:cs="Arial"/>
                <w:b/>
                <w:bCs/>
                <w:sz w:val="20"/>
                <w:szCs w:val="20"/>
                <w:lang w:val="es-CO"/>
              </w:rPr>
              <w:t>Mes 3</w:t>
            </w:r>
          </w:p>
        </w:tc>
        <w:tc>
          <w:tcPr>
            <w:tcW w:w="961" w:type="dxa"/>
            <w:shd w:val="clear" w:color="auto" w:fill="DEEAF6" w:themeFill="accent1" w:themeFillTint="33"/>
          </w:tcPr>
          <w:p w:rsidR="00977667" w:rsidRPr="00060445" w:rsidRDefault="00977667" w:rsidP="009359A8">
            <w:pPr>
              <w:rPr>
                <w:rFonts w:ascii="Arial" w:hAnsi="Arial" w:cs="Arial"/>
                <w:b/>
                <w:bCs/>
                <w:sz w:val="20"/>
                <w:szCs w:val="20"/>
                <w:lang w:val="es-CO"/>
              </w:rPr>
            </w:pPr>
            <w:r w:rsidRPr="00060445">
              <w:rPr>
                <w:rFonts w:ascii="Arial" w:hAnsi="Arial" w:cs="Arial"/>
                <w:b/>
                <w:bCs/>
                <w:sz w:val="20"/>
                <w:szCs w:val="20"/>
                <w:lang w:val="es-CO"/>
              </w:rPr>
              <w:t>……</w:t>
            </w:r>
          </w:p>
        </w:tc>
        <w:tc>
          <w:tcPr>
            <w:tcW w:w="961" w:type="dxa"/>
            <w:shd w:val="clear" w:color="auto" w:fill="DEEAF6" w:themeFill="accent1" w:themeFillTint="33"/>
          </w:tcPr>
          <w:p w:rsidR="00977667" w:rsidRPr="00060445" w:rsidRDefault="00977667" w:rsidP="009359A8">
            <w:pPr>
              <w:rPr>
                <w:rFonts w:ascii="Arial" w:hAnsi="Arial" w:cs="Arial"/>
                <w:b/>
                <w:bCs/>
                <w:sz w:val="20"/>
                <w:szCs w:val="20"/>
                <w:lang w:val="es-CO"/>
              </w:rPr>
            </w:pPr>
            <w:r w:rsidRPr="00060445">
              <w:rPr>
                <w:rFonts w:ascii="Arial" w:hAnsi="Arial" w:cs="Arial"/>
                <w:b/>
                <w:bCs/>
                <w:sz w:val="20"/>
                <w:szCs w:val="20"/>
                <w:lang w:val="es-CO"/>
              </w:rPr>
              <w:t>Mes n</w:t>
            </w:r>
          </w:p>
        </w:tc>
      </w:tr>
      <w:tr w:rsidR="00977667" w:rsidRPr="00060445" w:rsidTr="009359A8">
        <w:tc>
          <w:tcPr>
            <w:tcW w:w="1195"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t>A</w:t>
            </w:r>
          </w:p>
        </w:tc>
        <w:tc>
          <w:tcPr>
            <w:tcW w:w="960"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t>$ (1)</w:t>
            </w:r>
          </w:p>
        </w:tc>
        <w:tc>
          <w:tcPr>
            <w:tcW w:w="960"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t>(2)</w:t>
            </w: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t>(3)</w:t>
            </w: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r>
      <w:tr w:rsidR="00977667" w:rsidRPr="00060445" w:rsidTr="009359A8">
        <w:tc>
          <w:tcPr>
            <w:tcW w:w="1195"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t>B</w:t>
            </w:r>
          </w:p>
        </w:tc>
        <w:tc>
          <w:tcPr>
            <w:tcW w:w="960"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t>$</w:t>
            </w: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r>
      <w:tr w:rsidR="00977667" w:rsidRPr="00060445" w:rsidTr="009359A8">
        <w:tc>
          <w:tcPr>
            <w:tcW w:w="1195"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lastRenderedPageBreak/>
              <w:t>C</w:t>
            </w:r>
          </w:p>
        </w:tc>
        <w:tc>
          <w:tcPr>
            <w:tcW w:w="960"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t>$</w:t>
            </w: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r>
      <w:tr w:rsidR="00977667" w:rsidRPr="00060445" w:rsidTr="009359A8">
        <w:tc>
          <w:tcPr>
            <w:tcW w:w="1195"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t>D</w:t>
            </w:r>
          </w:p>
        </w:tc>
        <w:tc>
          <w:tcPr>
            <w:tcW w:w="960"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t>$</w:t>
            </w: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r>
      <w:tr w:rsidR="00977667" w:rsidRPr="00060445" w:rsidTr="009359A8">
        <w:tc>
          <w:tcPr>
            <w:tcW w:w="1195"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t>E</w:t>
            </w:r>
          </w:p>
        </w:tc>
        <w:tc>
          <w:tcPr>
            <w:tcW w:w="960"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t>$</w:t>
            </w: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r>
      <w:tr w:rsidR="00977667" w:rsidRPr="00060445" w:rsidTr="009359A8">
        <w:tc>
          <w:tcPr>
            <w:tcW w:w="1195"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t>…</w:t>
            </w: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r>
      <w:tr w:rsidR="00977667" w:rsidRPr="00060445" w:rsidTr="009359A8">
        <w:tc>
          <w:tcPr>
            <w:tcW w:w="1195"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t>Z</w:t>
            </w:r>
          </w:p>
        </w:tc>
        <w:tc>
          <w:tcPr>
            <w:tcW w:w="960"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t>$</w:t>
            </w: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r>
      <w:tr w:rsidR="00977667" w:rsidRPr="00060445" w:rsidTr="009359A8">
        <w:tc>
          <w:tcPr>
            <w:tcW w:w="1195" w:type="dxa"/>
            <w:shd w:val="clear" w:color="auto" w:fill="FFFFFF" w:themeFill="background1"/>
          </w:tcPr>
          <w:p w:rsidR="00977667" w:rsidRPr="00060445" w:rsidRDefault="00977667" w:rsidP="009359A8">
            <w:pPr>
              <w:rPr>
                <w:rFonts w:ascii="Arial" w:hAnsi="Arial" w:cs="Arial"/>
                <w:b/>
                <w:sz w:val="20"/>
                <w:szCs w:val="20"/>
                <w:lang w:val="es-CO"/>
              </w:rPr>
            </w:pPr>
            <w:r w:rsidRPr="00060445">
              <w:rPr>
                <w:rFonts w:ascii="Arial" w:hAnsi="Arial" w:cs="Arial"/>
                <w:b/>
                <w:sz w:val="20"/>
                <w:szCs w:val="20"/>
                <w:lang w:val="es-CO"/>
              </w:rPr>
              <w:t>Inversión mensual</w:t>
            </w: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t>(4)</w:t>
            </w: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r>
      <w:tr w:rsidR="00977667" w:rsidRPr="00060445" w:rsidTr="009359A8">
        <w:tc>
          <w:tcPr>
            <w:tcW w:w="1195" w:type="dxa"/>
            <w:shd w:val="clear" w:color="auto" w:fill="FFFFFF" w:themeFill="background1"/>
          </w:tcPr>
          <w:p w:rsidR="00977667" w:rsidRPr="00060445" w:rsidRDefault="00977667" w:rsidP="009359A8">
            <w:pPr>
              <w:rPr>
                <w:rFonts w:ascii="Arial" w:hAnsi="Arial" w:cs="Arial"/>
                <w:b/>
                <w:sz w:val="20"/>
                <w:szCs w:val="20"/>
                <w:lang w:val="es-CO"/>
              </w:rPr>
            </w:pPr>
            <w:r w:rsidRPr="00060445">
              <w:rPr>
                <w:rFonts w:ascii="Arial" w:hAnsi="Arial" w:cs="Arial"/>
                <w:b/>
                <w:sz w:val="20"/>
                <w:szCs w:val="20"/>
                <w:lang w:val="es-CO"/>
              </w:rPr>
              <w:t>Inversión acumulada</w:t>
            </w: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p>
        </w:tc>
        <w:tc>
          <w:tcPr>
            <w:tcW w:w="960" w:type="dxa"/>
            <w:shd w:val="clear" w:color="auto" w:fill="FFFFFF" w:themeFill="background1"/>
          </w:tcPr>
          <w:p w:rsidR="00977667" w:rsidRPr="00060445" w:rsidRDefault="00977667" w:rsidP="009359A8">
            <w:pPr>
              <w:rPr>
                <w:rFonts w:ascii="Arial" w:hAnsi="Arial" w:cs="Arial"/>
                <w:sz w:val="20"/>
                <w:szCs w:val="20"/>
                <w:lang w:val="es-CO"/>
              </w:rPr>
            </w:pPr>
            <w:r w:rsidRPr="00060445">
              <w:rPr>
                <w:rFonts w:ascii="Arial" w:hAnsi="Arial" w:cs="Arial"/>
                <w:sz w:val="20"/>
                <w:szCs w:val="20"/>
                <w:lang w:val="es-CO"/>
              </w:rPr>
              <w:t>(6)</w:t>
            </w: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c>
          <w:tcPr>
            <w:tcW w:w="961" w:type="dxa"/>
            <w:shd w:val="clear" w:color="auto" w:fill="FFFFFF" w:themeFill="background1"/>
          </w:tcPr>
          <w:p w:rsidR="00977667" w:rsidRPr="00060445" w:rsidRDefault="00977667" w:rsidP="009359A8">
            <w:pPr>
              <w:rPr>
                <w:rFonts w:ascii="Arial" w:hAnsi="Arial" w:cs="Arial"/>
                <w:sz w:val="20"/>
                <w:szCs w:val="20"/>
                <w:lang w:val="es-CO"/>
              </w:rPr>
            </w:pPr>
          </w:p>
        </w:tc>
      </w:tr>
    </w:tbl>
    <w:p w:rsidR="00977667" w:rsidRPr="00060445" w:rsidRDefault="00977667" w:rsidP="00977667">
      <w:pPr>
        <w:jc w:val="center"/>
        <w:outlineLvl w:val="0"/>
        <w:rPr>
          <w:rFonts w:ascii="Arial" w:hAnsi="Arial" w:cs="Arial"/>
        </w:rPr>
      </w:pPr>
    </w:p>
    <w:p w:rsidR="00977667" w:rsidRPr="00060445" w:rsidRDefault="00977667" w:rsidP="00977667">
      <w:pPr>
        <w:jc w:val="center"/>
        <w:outlineLvl w:val="0"/>
        <w:rPr>
          <w:rFonts w:ascii="Arial" w:hAnsi="Arial" w:cs="Arial"/>
        </w:rPr>
      </w:pPr>
    </w:p>
    <w:p w:rsidR="00977667" w:rsidRPr="00060445" w:rsidRDefault="00977667" w:rsidP="00977667">
      <w:pPr>
        <w:rPr>
          <w:rFonts w:ascii="Arial" w:hAnsi="Arial" w:cs="Arial"/>
          <w:b/>
          <w:sz w:val="20"/>
          <w:szCs w:val="20"/>
          <w:lang w:val="es-CO"/>
        </w:rPr>
      </w:pPr>
      <w:r w:rsidRPr="00060445">
        <w:rPr>
          <w:rFonts w:ascii="Arial" w:hAnsi="Arial" w:cs="Arial"/>
          <w:b/>
          <w:sz w:val="20"/>
          <w:szCs w:val="20"/>
          <w:lang w:val="es-CO"/>
        </w:rPr>
        <w:t xml:space="preserve">NOTAS: </w:t>
      </w:r>
    </w:p>
    <w:p w:rsidR="00977667" w:rsidRPr="00060445" w:rsidRDefault="00977667" w:rsidP="00977667">
      <w:pPr>
        <w:rPr>
          <w:rFonts w:ascii="Arial" w:hAnsi="Arial" w:cs="Arial"/>
          <w:sz w:val="20"/>
          <w:szCs w:val="20"/>
          <w:lang w:val="es-CO"/>
        </w:rPr>
      </w:pPr>
      <w:r w:rsidRPr="00060445">
        <w:rPr>
          <w:rFonts w:ascii="Arial" w:hAnsi="Arial" w:cs="Arial"/>
          <w:sz w:val="20"/>
          <w:szCs w:val="20"/>
          <w:lang w:val="es-CO"/>
        </w:rPr>
        <w:t xml:space="preserve">(1) Costo Total de la actividad </w:t>
      </w:r>
    </w:p>
    <w:p w:rsidR="00977667" w:rsidRPr="00060445" w:rsidRDefault="00977667" w:rsidP="00977667">
      <w:pPr>
        <w:rPr>
          <w:rFonts w:ascii="Arial" w:hAnsi="Arial" w:cs="Arial"/>
          <w:sz w:val="20"/>
          <w:szCs w:val="20"/>
          <w:lang w:val="es-CO"/>
        </w:rPr>
      </w:pPr>
      <w:r w:rsidRPr="00060445">
        <w:rPr>
          <w:rFonts w:ascii="Arial" w:hAnsi="Arial" w:cs="Arial"/>
          <w:sz w:val="20"/>
          <w:szCs w:val="20"/>
          <w:lang w:val="es-CO"/>
        </w:rPr>
        <w:t xml:space="preserve">(2) Porcentaje de incidencia con respecto al Total de la propuesta.  </w:t>
      </w:r>
    </w:p>
    <w:p w:rsidR="00977667" w:rsidRPr="00060445" w:rsidRDefault="00977667" w:rsidP="00977667">
      <w:pPr>
        <w:rPr>
          <w:rFonts w:ascii="Arial" w:hAnsi="Arial" w:cs="Arial"/>
          <w:sz w:val="20"/>
          <w:szCs w:val="20"/>
          <w:lang w:val="es-CO"/>
        </w:rPr>
      </w:pPr>
      <w:r w:rsidRPr="00060445">
        <w:rPr>
          <w:rFonts w:ascii="Arial" w:hAnsi="Arial" w:cs="Arial"/>
          <w:sz w:val="20"/>
          <w:szCs w:val="20"/>
          <w:lang w:val="es-CO"/>
        </w:rPr>
        <w:t xml:space="preserve">(3) Valor de la inversión mensual de las actividades, de acuerdo al programa de trabajo y la duración de </w:t>
      </w:r>
      <w:proofErr w:type="gramStart"/>
      <w:r w:rsidRPr="00060445">
        <w:rPr>
          <w:rFonts w:ascii="Arial" w:hAnsi="Arial" w:cs="Arial"/>
          <w:sz w:val="20"/>
          <w:szCs w:val="20"/>
          <w:lang w:val="es-CO"/>
        </w:rPr>
        <w:t>las  actividades</w:t>
      </w:r>
      <w:proofErr w:type="gramEnd"/>
      <w:r w:rsidRPr="00060445">
        <w:rPr>
          <w:rFonts w:ascii="Arial" w:hAnsi="Arial" w:cs="Arial"/>
          <w:sz w:val="20"/>
          <w:szCs w:val="20"/>
          <w:lang w:val="es-CO"/>
        </w:rPr>
        <w:t xml:space="preserve">. </w:t>
      </w:r>
    </w:p>
    <w:p w:rsidR="00977667" w:rsidRPr="00060445" w:rsidRDefault="00977667" w:rsidP="00977667">
      <w:pPr>
        <w:rPr>
          <w:rFonts w:ascii="Arial" w:hAnsi="Arial" w:cs="Arial"/>
          <w:sz w:val="20"/>
          <w:szCs w:val="20"/>
          <w:lang w:val="es-CO"/>
        </w:rPr>
      </w:pPr>
      <w:r w:rsidRPr="00060445">
        <w:rPr>
          <w:rFonts w:ascii="Arial" w:hAnsi="Arial" w:cs="Arial"/>
          <w:sz w:val="20"/>
          <w:szCs w:val="20"/>
          <w:lang w:val="es-CO"/>
        </w:rPr>
        <w:t xml:space="preserve">(4) Valor de la inversión mensual en cada período.  </w:t>
      </w:r>
    </w:p>
    <w:p w:rsidR="00977667" w:rsidRPr="00060445" w:rsidRDefault="00977667" w:rsidP="00977667">
      <w:pPr>
        <w:rPr>
          <w:rFonts w:ascii="Arial" w:hAnsi="Arial" w:cs="Arial"/>
          <w:sz w:val="20"/>
          <w:szCs w:val="20"/>
          <w:lang w:val="es-CO"/>
        </w:rPr>
      </w:pPr>
      <w:r w:rsidRPr="00060445">
        <w:rPr>
          <w:rFonts w:ascii="Arial" w:hAnsi="Arial" w:cs="Arial"/>
          <w:sz w:val="20"/>
          <w:szCs w:val="20"/>
          <w:lang w:val="es-CO"/>
        </w:rPr>
        <w:t xml:space="preserve">(5) Valor de la inversión acumulada.  </w:t>
      </w:r>
    </w:p>
    <w:p w:rsidR="005570AD" w:rsidRDefault="005570AD" w:rsidP="00977667">
      <w:pPr>
        <w:pStyle w:val="Ttulo1"/>
        <w:ind w:left="1071"/>
        <w:jc w:val="both"/>
        <w:rPr>
          <w:rFonts w:ascii="Arial" w:eastAsia="Times New Roman" w:hAnsi="Arial" w:cs="Arial"/>
          <w:b w:val="0"/>
        </w:rPr>
      </w:pPr>
    </w:p>
    <w:p w:rsidR="005570AD" w:rsidRPr="007866CB" w:rsidRDefault="005570AD" w:rsidP="005570AD">
      <w:pPr>
        <w:jc w:val="both"/>
        <w:rPr>
          <w:rFonts w:ascii="Arial" w:hAnsi="Arial" w:cs="Arial"/>
          <w:bCs/>
        </w:rPr>
      </w:pPr>
      <w:r w:rsidRPr="007866CB">
        <w:rPr>
          <w:rFonts w:ascii="Arial" w:hAnsi="Arial" w:cs="Arial"/>
          <w:b/>
          <w:bCs/>
        </w:rPr>
        <w:t xml:space="preserve">ARTÍCULO </w:t>
      </w:r>
      <w:r>
        <w:rPr>
          <w:rFonts w:ascii="Arial" w:hAnsi="Arial" w:cs="Arial"/>
          <w:b/>
          <w:bCs/>
        </w:rPr>
        <w:t xml:space="preserve">OCTAVO: </w:t>
      </w:r>
      <w:r w:rsidRPr="007866CB">
        <w:rPr>
          <w:rFonts w:ascii="Arial" w:hAnsi="Arial" w:cs="Arial"/>
          <w:b/>
          <w:bCs/>
        </w:rPr>
        <w:t xml:space="preserve"> </w:t>
      </w:r>
      <w:r>
        <w:rPr>
          <w:rFonts w:ascii="Arial" w:hAnsi="Arial" w:cs="Arial"/>
          <w:bCs/>
        </w:rPr>
        <w:t xml:space="preserve">insertar en la invitación abierta 018 de 021 </w:t>
      </w:r>
      <w:r w:rsidRPr="007866CB">
        <w:rPr>
          <w:rFonts w:ascii="Arial" w:hAnsi="Arial" w:cs="Arial"/>
          <w:bCs/>
        </w:rPr>
        <w:t xml:space="preserve">el </w:t>
      </w:r>
      <w:r>
        <w:rPr>
          <w:rFonts w:ascii="Arial" w:hAnsi="Arial" w:cs="Arial"/>
          <w:bCs/>
        </w:rPr>
        <w:t>FORMULARIO 11 el</w:t>
      </w:r>
      <w:r w:rsidRPr="007866CB">
        <w:rPr>
          <w:rFonts w:ascii="Arial" w:hAnsi="Arial" w:cs="Arial"/>
          <w:bCs/>
        </w:rPr>
        <w:t xml:space="preserve"> cual quedará así:</w:t>
      </w:r>
    </w:p>
    <w:p w:rsidR="00977667" w:rsidRDefault="00977667" w:rsidP="005570AD">
      <w:pPr>
        <w:pStyle w:val="Ttulo1"/>
        <w:jc w:val="both"/>
        <w:rPr>
          <w:rFonts w:ascii="Arial" w:eastAsia="Times New Roman" w:hAnsi="Arial" w:cs="Arial"/>
          <w:b w:val="0"/>
        </w:rPr>
      </w:pPr>
      <w:bookmarkStart w:id="35" w:name="_Ref443323928"/>
      <w:bookmarkStart w:id="36" w:name="_Toc460689203"/>
    </w:p>
    <w:p w:rsidR="00977667" w:rsidRDefault="00977667" w:rsidP="00977667">
      <w:pPr>
        <w:pStyle w:val="Ttulo1"/>
        <w:ind w:left="1071"/>
        <w:jc w:val="both"/>
        <w:rPr>
          <w:rFonts w:ascii="Arial" w:eastAsia="Times New Roman" w:hAnsi="Arial" w:cs="Arial"/>
          <w:b w:val="0"/>
        </w:rPr>
      </w:pPr>
    </w:p>
    <w:p w:rsidR="00977667" w:rsidRPr="00060445" w:rsidRDefault="00977667" w:rsidP="00977667">
      <w:pPr>
        <w:jc w:val="center"/>
        <w:rPr>
          <w:rFonts w:ascii="Arial" w:eastAsia="Calibri" w:hAnsi="Arial" w:cs="Arial"/>
          <w:b/>
          <w:sz w:val="20"/>
          <w:szCs w:val="20"/>
          <w:lang w:val="es-MX"/>
        </w:rPr>
      </w:pPr>
      <w:r w:rsidRPr="00060445">
        <w:rPr>
          <w:rFonts w:ascii="Arial" w:eastAsia="Calibri" w:hAnsi="Arial" w:cs="Arial"/>
          <w:b/>
          <w:sz w:val="20"/>
          <w:szCs w:val="20"/>
          <w:lang w:val="es-MX"/>
        </w:rPr>
        <w:t>FORM</w:t>
      </w:r>
      <w:r>
        <w:rPr>
          <w:rFonts w:ascii="Arial" w:eastAsia="Calibri" w:hAnsi="Arial" w:cs="Arial"/>
          <w:b/>
          <w:sz w:val="20"/>
          <w:szCs w:val="20"/>
          <w:lang w:val="es-MX"/>
        </w:rPr>
        <w:t>ATO No. 11</w:t>
      </w:r>
    </w:p>
    <w:p w:rsidR="00977667" w:rsidRPr="00060445" w:rsidRDefault="005570AD" w:rsidP="00977667">
      <w:pPr>
        <w:jc w:val="center"/>
        <w:rPr>
          <w:rFonts w:ascii="Arial" w:eastAsia="Calibri" w:hAnsi="Arial" w:cs="Arial"/>
          <w:b/>
          <w:sz w:val="20"/>
          <w:szCs w:val="20"/>
          <w:lang w:val="es-MX"/>
        </w:rPr>
      </w:pPr>
      <w:r>
        <w:rPr>
          <w:rFonts w:ascii="Arial" w:eastAsia="Calibri" w:hAnsi="Arial" w:cs="Arial"/>
          <w:b/>
          <w:sz w:val="20"/>
          <w:szCs w:val="20"/>
          <w:lang w:val="es-MX"/>
        </w:rPr>
        <w:t xml:space="preserve">INVITACON ABIERTA 018 DE 2021 </w:t>
      </w:r>
    </w:p>
    <w:p w:rsidR="00977667" w:rsidRPr="006E08CA" w:rsidRDefault="00977667" w:rsidP="00977667">
      <w:pPr>
        <w:rPr>
          <w:lang w:val="es-CO"/>
        </w:rPr>
      </w:pPr>
    </w:p>
    <w:p w:rsidR="00977667" w:rsidRPr="006E08CA" w:rsidRDefault="00977667" w:rsidP="00977667">
      <w:pPr>
        <w:jc w:val="center"/>
        <w:rPr>
          <w:rFonts w:ascii="Arial" w:eastAsia="Calibri" w:hAnsi="Arial" w:cs="Arial"/>
          <w:b/>
          <w:sz w:val="20"/>
          <w:szCs w:val="20"/>
          <w:lang w:val="es-MX"/>
        </w:rPr>
      </w:pPr>
      <w:r w:rsidRPr="006E08CA">
        <w:rPr>
          <w:rFonts w:ascii="Arial" w:eastAsia="Calibri" w:hAnsi="Arial" w:cs="Arial"/>
          <w:b/>
          <w:sz w:val="20"/>
          <w:szCs w:val="20"/>
          <w:lang w:val="es-MX"/>
        </w:rPr>
        <w:t>CARTA DE COMPROMISO</w:t>
      </w:r>
      <w:bookmarkEnd w:id="35"/>
      <w:bookmarkEnd w:id="36"/>
      <w:r>
        <w:rPr>
          <w:rFonts w:ascii="Arial" w:eastAsia="Calibri" w:hAnsi="Arial" w:cs="Arial"/>
          <w:b/>
          <w:sz w:val="20"/>
          <w:szCs w:val="20"/>
          <w:lang w:val="es-MX"/>
        </w:rPr>
        <w:t xml:space="preserve">PERSONAL </w:t>
      </w:r>
      <w:r w:rsidRPr="00060445">
        <w:rPr>
          <w:rFonts w:ascii="Arial" w:eastAsia="Calibri" w:hAnsi="Arial" w:cs="Arial"/>
          <w:b/>
          <w:sz w:val="20"/>
          <w:szCs w:val="20"/>
          <w:lang w:val="es-MX"/>
        </w:rPr>
        <w:t>MÍNIMO EXIGIDO</w:t>
      </w:r>
    </w:p>
    <w:p w:rsidR="00977667" w:rsidRPr="00C9788F" w:rsidRDefault="00977667" w:rsidP="00977667">
      <w:pPr>
        <w:rPr>
          <w:rFonts w:ascii="Arial" w:hAnsi="Arial" w:cs="Arial"/>
          <w:lang w:val="es-CO"/>
        </w:rPr>
      </w:pPr>
    </w:p>
    <w:p w:rsidR="00977667" w:rsidRDefault="00977667" w:rsidP="00977667">
      <w:pPr>
        <w:rPr>
          <w:rFonts w:ascii="Arial" w:hAnsi="Arial" w:cs="Arial"/>
          <w:lang w:val="es-CO"/>
        </w:rPr>
      </w:pPr>
    </w:p>
    <w:p w:rsidR="00977667" w:rsidRPr="00C9788F" w:rsidRDefault="005570AD" w:rsidP="00977667">
      <w:pPr>
        <w:rPr>
          <w:rFonts w:ascii="Arial" w:hAnsi="Arial" w:cs="Arial"/>
          <w:lang w:val="es-CO"/>
        </w:rPr>
      </w:pPr>
      <w:r>
        <w:rPr>
          <w:rFonts w:ascii="Arial" w:hAnsi="Arial" w:cs="Arial"/>
          <w:lang w:val="es-CO"/>
        </w:rPr>
        <w:t>Cota, Cundinamarca</w:t>
      </w:r>
      <w:r w:rsidR="00977667" w:rsidRPr="00C9788F">
        <w:rPr>
          <w:rFonts w:ascii="Arial" w:hAnsi="Arial" w:cs="Arial"/>
          <w:lang w:val="es-CO"/>
        </w:rPr>
        <w:t>, XX de XXXXXX de 20</w:t>
      </w:r>
      <w:r>
        <w:rPr>
          <w:rFonts w:ascii="Arial" w:hAnsi="Arial" w:cs="Arial"/>
          <w:lang w:val="es-CO"/>
        </w:rPr>
        <w:t>21</w:t>
      </w:r>
    </w:p>
    <w:p w:rsidR="00977667" w:rsidRDefault="00977667" w:rsidP="00977667">
      <w:pPr>
        <w:rPr>
          <w:rFonts w:ascii="Arial" w:hAnsi="Arial" w:cs="Arial"/>
          <w:lang w:val="es-CO"/>
        </w:rPr>
      </w:pPr>
    </w:p>
    <w:p w:rsidR="00977667" w:rsidRDefault="00977667" w:rsidP="00977667">
      <w:pPr>
        <w:rPr>
          <w:rFonts w:ascii="Arial" w:hAnsi="Arial" w:cs="Arial"/>
          <w:lang w:val="es-CO"/>
        </w:rPr>
      </w:pPr>
    </w:p>
    <w:p w:rsidR="00977667" w:rsidRPr="00C9788F" w:rsidRDefault="00977667" w:rsidP="00977667">
      <w:pPr>
        <w:rPr>
          <w:rFonts w:ascii="Arial" w:hAnsi="Arial" w:cs="Arial"/>
          <w:lang w:val="es-CO"/>
        </w:rPr>
      </w:pPr>
    </w:p>
    <w:p w:rsidR="00977667" w:rsidRPr="00C9788F" w:rsidRDefault="00977667" w:rsidP="00977667">
      <w:pPr>
        <w:rPr>
          <w:rFonts w:ascii="Arial" w:hAnsi="Arial" w:cs="Arial"/>
          <w:lang w:val="es-CO"/>
        </w:rPr>
      </w:pPr>
      <w:r w:rsidRPr="00C9788F">
        <w:rPr>
          <w:rFonts w:ascii="Arial" w:hAnsi="Arial" w:cs="Arial"/>
          <w:lang w:val="es-CO"/>
        </w:rPr>
        <w:t>Doctora:</w:t>
      </w:r>
    </w:p>
    <w:p w:rsidR="00977667" w:rsidRPr="006E08CA" w:rsidRDefault="005570AD" w:rsidP="00977667">
      <w:pPr>
        <w:rPr>
          <w:rFonts w:ascii="Arial" w:hAnsi="Arial" w:cs="Arial"/>
          <w:b/>
          <w:lang w:val="es-CO"/>
        </w:rPr>
      </w:pPr>
      <w:r>
        <w:rPr>
          <w:rFonts w:ascii="Arial" w:hAnsi="Arial" w:cs="Arial"/>
          <w:b/>
          <w:lang w:val="es-CO"/>
        </w:rPr>
        <w:t xml:space="preserve">JORGE ENRIQUE MACHUCA LOPEZ </w:t>
      </w:r>
    </w:p>
    <w:p w:rsidR="00977667" w:rsidRPr="006E08CA" w:rsidRDefault="00977667" w:rsidP="00977667">
      <w:pPr>
        <w:rPr>
          <w:rFonts w:ascii="Arial" w:hAnsi="Arial" w:cs="Arial"/>
          <w:b/>
          <w:lang w:val="es-CO"/>
        </w:rPr>
      </w:pPr>
      <w:r w:rsidRPr="006E08CA">
        <w:rPr>
          <w:rFonts w:ascii="Arial" w:hAnsi="Arial" w:cs="Arial"/>
          <w:b/>
          <w:lang w:val="es-CO"/>
        </w:rPr>
        <w:t>Gerente General</w:t>
      </w:r>
    </w:p>
    <w:p w:rsidR="00977667" w:rsidRPr="006E08CA" w:rsidRDefault="005570AD" w:rsidP="00977667">
      <w:pPr>
        <w:rPr>
          <w:rFonts w:ascii="Arial" w:hAnsi="Arial" w:cs="Arial"/>
          <w:b/>
          <w:lang w:val="es-CO"/>
        </w:rPr>
      </w:pPr>
      <w:r>
        <w:rPr>
          <w:rFonts w:ascii="Arial" w:hAnsi="Arial" w:cs="Arial"/>
          <w:b/>
          <w:lang w:val="es-CO"/>
        </w:rPr>
        <w:t xml:space="preserve">Empresa de Licores de Cundinamarca </w:t>
      </w:r>
    </w:p>
    <w:p w:rsidR="00977667" w:rsidRPr="00C9788F" w:rsidRDefault="00977667" w:rsidP="00977667">
      <w:pPr>
        <w:rPr>
          <w:rFonts w:ascii="Arial" w:hAnsi="Arial" w:cs="Arial"/>
          <w:lang w:val="es-CO"/>
        </w:rPr>
      </w:pPr>
      <w:r w:rsidRPr="00C9788F">
        <w:rPr>
          <w:rFonts w:ascii="Arial" w:hAnsi="Arial" w:cs="Arial"/>
          <w:lang w:val="es-CO"/>
        </w:rPr>
        <w:t>Ciudad</w:t>
      </w:r>
    </w:p>
    <w:p w:rsidR="00977667" w:rsidRDefault="00977667" w:rsidP="00977667">
      <w:pPr>
        <w:rPr>
          <w:rFonts w:ascii="Arial" w:hAnsi="Arial" w:cs="Arial"/>
          <w:lang w:val="es-CO"/>
        </w:rPr>
      </w:pPr>
    </w:p>
    <w:p w:rsidR="00977667" w:rsidRPr="00C9788F" w:rsidRDefault="00977667" w:rsidP="00977667">
      <w:pPr>
        <w:rPr>
          <w:rFonts w:ascii="Arial" w:hAnsi="Arial" w:cs="Arial"/>
          <w:lang w:val="es-CO"/>
        </w:rPr>
      </w:pPr>
    </w:p>
    <w:p w:rsidR="00977667" w:rsidRPr="00C9788F" w:rsidRDefault="00977667" w:rsidP="00977667">
      <w:pPr>
        <w:jc w:val="both"/>
        <w:rPr>
          <w:rFonts w:ascii="Arial" w:hAnsi="Arial" w:cs="Arial"/>
          <w:lang w:val="es-CO"/>
        </w:rPr>
      </w:pPr>
      <w:r w:rsidRPr="00C9788F">
        <w:rPr>
          <w:rFonts w:ascii="Arial" w:hAnsi="Arial" w:cs="Arial"/>
          <w:lang w:val="es-CO"/>
        </w:rPr>
        <w:t xml:space="preserve">Referencia: </w:t>
      </w:r>
      <w:r w:rsidRPr="00C9788F">
        <w:rPr>
          <w:rFonts w:ascii="Arial" w:hAnsi="Arial" w:cs="Arial"/>
          <w:lang w:val="es-CO"/>
        </w:rPr>
        <w:tab/>
        <w:t xml:space="preserve">Proceso </w:t>
      </w:r>
      <w:r w:rsidR="005570AD">
        <w:rPr>
          <w:rFonts w:ascii="Arial" w:hAnsi="Arial" w:cs="Arial"/>
          <w:lang w:val="es-CO"/>
        </w:rPr>
        <w:t xml:space="preserve">INVITACION ABIERTA 018 DE 2021 </w:t>
      </w:r>
    </w:p>
    <w:p w:rsidR="00977667" w:rsidRPr="00C9788F" w:rsidRDefault="00977667" w:rsidP="00977667">
      <w:pPr>
        <w:jc w:val="both"/>
        <w:rPr>
          <w:rFonts w:ascii="Arial" w:hAnsi="Arial" w:cs="Arial"/>
          <w:lang w:val="es-CO"/>
        </w:rPr>
      </w:pPr>
    </w:p>
    <w:p w:rsidR="00977667" w:rsidRPr="00C9788F" w:rsidRDefault="00977667" w:rsidP="00977667">
      <w:pPr>
        <w:jc w:val="both"/>
        <w:rPr>
          <w:rFonts w:ascii="Arial" w:hAnsi="Arial" w:cs="Arial"/>
          <w:lang w:val="es-CO"/>
        </w:rPr>
      </w:pPr>
      <w:r w:rsidRPr="00C9788F">
        <w:rPr>
          <w:rFonts w:ascii="Arial" w:hAnsi="Arial" w:cs="Arial"/>
          <w:lang w:val="es-CO"/>
        </w:rPr>
        <w:t xml:space="preserve">Asunto: </w:t>
      </w:r>
      <w:r w:rsidRPr="00C9788F">
        <w:rPr>
          <w:rFonts w:ascii="Arial" w:hAnsi="Arial" w:cs="Arial"/>
          <w:lang w:val="es-CO"/>
        </w:rPr>
        <w:tab/>
        <w:t>CARTA DE COMPROMISO</w:t>
      </w:r>
    </w:p>
    <w:p w:rsidR="00977667" w:rsidRPr="00C9788F" w:rsidRDefault="00977667" w:rsidP="00977667">
      <w:pPr>
        <w:jc w:val="both"/>
        <w:rPr>
          <w:rFonts w:ascii="Arial" w:hAnsi="Arial" w:cs="Arial"/>
          <w:lang w:val="es-CO"/>
        </w:rPr>
      </w:pPr>
    </w:p>
    <w:p w:rsidR="00977667" w:rsidRDefault="00977667" w:rsidP="00977667">
      <w:pPr>
        <w:jc w:val="both"/>
        <w:rPr>
          <w:rFonts w:ascii="Arial" w:hAnsi="Arial" w:cs="Arial"/>
          <w:lang w:val="es-CO"/>
        </w:rPr>
      </w:pPr>
      <w:r w:rsidRPr="00C9788F">
        <w:rPr>
          <w:rFonts w:ascii="Arial" w:hAnsi="Arial" w:cs="Arial"/>
          <w:lang w:val="es-CO"/>
        </w:rPr>
        <w:t xml:space="preserve">Por medio de la presente, yo XXXXXXXXXXX XXXXXXXXXXXXX, identificado con cédula de ciudadanía No. XXXXXXXXX de XXXXXXXXXXX, manifiesto mi voluntad y disponibilidad para prestar mis servicios profesionales como XXXXXXXXXXXXXXXXXX, con una dedicación del XX% del tiempo destinado para la ejecución de la obra, en caso de que el proponente XXXXXXXXXXXXX resultara adjudicatario del proceso de selección </w:t>
      </w:r>
      <w:r w:rsidR="005570AD">
        <w:rPr>
          <w:rFonts w:ascii="Arial" w:hAnsi="Arial" w:cs="Arial"/>
          <w:lang w:val="es-CO"/>
        </w:rPr>
        <w:t>INVITACION ABIERTA 018 DE 2021,</w:t>
      </w:r>
      <w:r w:rsidRPr="00C9788F">
        <w:rPr>
          <w:rFonts w:ascii="Arial" w:hAnsi="Arial" w:cs="Arial"/>
          <w:lang w:val="es-CO"/>
        </w:rPr>
        <w:t xml:space="preserve"> cuyo objeto e</w:t>
      </w:r>
      <w:r w:rsidR="005570AD">
        <w:rPr>
          <w:rFonts w:ascii="Arial" w:hAnsi="Arial" w:cs="Arial"/>
          <w:lang w:val="es-CO"/>
        </w:rPr>
        <w:t>s: XXXXXXXXXXXXXXXXXXXXXXXXXXX.</w:t>
      </w:r>
    </w:p>
    <w:p w:rsidR="005570AD" w:rsidRPr="00C9788F" w:rsidRDefault="005570AD" w:rsidP="00977667">
      <w:pPr>
        <w:jc w:val="both"/>
        <w:rPr>
          <w:rFonts w:ascii="Arial" w:hAnsi="Arial" w:cs="Arial"/>
          <w:lang w:val="es-CO"/>
        </w:rPr>
      </w:pPr>
    </w:p>
    <w:p w:rsidR="00977667" w:rsidRPr="00C9788F" w:rsidRDefault="00977667" w:rsidP="00977667">
      <w:pPr>
        <w:jc w:val="both"/>
        <w:rPr>
          <w:rFonts w:ascii="Arial" w:hAnsi="Arial" w:cs="Arial"/>
          <w:lang w:val="es-CO"/>
        </w:rPr>
      </w:pPr>
      <w:r w:rsidRPr="00C9788F">
        <w:rPr>
          <w:rFonts w:ascii="Arial" w:hAnsi="Arial" w:cs="Arial"/>
          <w:lang w:val="es-CO"/>
        </w:rPr>
        <w:t>Estaré atento a sus observaciones y dispuesto a resolver las inquietudes que pudieran presentarse en la evaluación de mi hoja de vida, para lo cual autorizo ser contactado de acuerdo con la información relacionada al pie de mi firma.</w:t>
      </w:r>
    </w:p>
    <w:p w:rsidR="00977667" w:rsidRPr="00C9788F" w:rsidRDefault="00977667" w:rsidP="00977667">
      <w:pPr>
        <w:jc w:val="both"/>
        <w:rPr>
          <w:rFonts w:ascii="Arial" w:hAnsi="Arial" w:cs="Arial"/>
          <w:lang w:val="es-CO"/>
        </w:rPr>
      </w:pPr>
    </w:p>
    <w:p w:rsidR="00977667" w:rsidRDefault="00977667" w:rsidP="00977667">
      <w:pPr>
        <w:jc w:val="both"/>
        <w:rPr>
          <w:rFonts w:ascii="Arial" w:hAnsi="Arial" w:cs="Arial"/>
          <w:lang w:val="es-CO"/>
        </w:rPr>
      </w:pPr>
    </w:p>
    <w:p w:rsidR="00977667" w:rsidRPr="00C9788F" w:rsidRDefault="00977667" w:rsidP="00977667">
      <w:pPr>
        <w:jc w:val="both"/>
        <w:rPr>
          <w:rFonts w:ascii="Arial" w:hAnsi="Arial" w:cs="Arial"/>
          <w:lang w:val="es-CO"/>
        </w:rPr>
      </w:pPr>
      <w:r w:rsidRPr="00C9788F">
        <w:rPr>
          <w:rFonts w:ascii="Arial" w:hAnsi="Arial" w:cs="Arial"/>
          <w:lang w:val="es-CO"/>
        </w:rPr>
        <w:t>Cordial saludo,</w:t>
      </w:r>
    </w:p>
    <w:p w:rsidR="00977667" w:rsidRDefault="00977667" w:rsidP="00977667">
      <w:pPr>
        <w:jc w:val="both"/>
        <w:rPr>
          <w:rFonts w:ascii="Arial" w:hAnsi="Arial" w:cs="Arial"/>
          <w:lang w:val="es-CO"/>
        </w:rPr>
      </w:pPr>
    </w:p>
    <w:p w:rsidR="00977667" w:rsidRPr="00C9788F" w:rsidRDefault="00977667" w:rsidP="00977667">
      <w:pPr>
        <w:jc w:val="both"/>
        <w:rPr>
          <w:rFonts w:ascii="Arial" w:hAnsi="Arial" w:cs="Arial"/>
          <w:lang w:val="es-CO"/>
        </w:rPr>
      </w:pPr>
      <w:r w:rsidRPr="00C9788F">
        <w:rPr>
          <w:rFonts w:ascii="Arial" w:hAnsi="Arial" w:cs="Arial"/>
          <w:lang w:val="es-CO"/>
        </w:rPr>
        <w:t>XXXXXXXXXXXXXXXXXXXXXXX</w:t>
      </w:r>
    </w:p>
    <w:p w:rsidR="00977667" w:rsidRPr="00C9788F" w:rsidRDefault="00977667" w:rsidP="00977667">
      <w:pPr>
        <w:jc w:val="both"/>
        <w:rPr>
          <w:rFonts w:ascii="Arial" w:hAnsi="Arial" w:cs="Arial"/>
          <w:lang w:val="es-CO"/>
        </w:rPr>
      </w:pPr>
      <w:r w:rsidRPr="00C9788F">
        <w:rPr>
          <w:rFonts w:ascii="Arial" w:hAnsi="Arial" w:cs="Arial"/>
          <w:lang w:val="es-CO"/>
        </w:rPr>
        <w:t xml:space="preserve">Cargo: </w:t>
      </w:r>
      <w:r w:rsidRPr="00C9788F">
        <w:rPr>
          <w:rFonts w:ascii="Arial" w:hAnsi="Arial" w:cs="Arial"/>
          <w:lang w:val="es-CO"/>
        </w:rPr>
        <w:tab/>
        <w:t>XXXXXXXXXXX</w:t>
      </w:r>
      <w:r>
        <w:rPr>
          <w:rFonts w:ascii="Arial" w:hAnsi="Arial" w:cs="Arial"/>
          <w:lang w:val="es-CO"/>
        </w:rPr>
        <w:t>XXX</w:t>
      </w:r>
    </w:p>
    <w:p w:rsidR="00977667" w:rsidRPr="00C9788F" w:rsidRDefault="00977667" w:rsidP="00977667">
      <w:pPr>
        <w:jc w:val="both"/>
        <w:rPr>
          <w:rFonts w:ascii="Arial" w:hAnsi="Arial" w:cs="Arial"/>
          <w:lang w:val="es-CO"/>
        </w:rPr>
      </w:pPr>
      <w:r w:rsidRPr="00C9788F">
        <w:rPr>
          <w:rFonts w:ascii="Arial" w:hAnsi="Arial" w:cs="Arial"/>
          <w:lang w:val="es-CO"/>
        </w:rPr>
        <w:t>Teléfono:</w:t>
      </w:r>
      <w:r w:rsidRPr="00C9788F">
        <w:rPr>
          <w:rFonts w:ascii="Arial" w:hAnsi="Arial" w:cs="Arial"/>
          <w:lang w:val="es-CO"/>
        </w:rPr>
        <w:tab/>
        <w:t>XXXXXXXXXXXXXX</w:t>
      </w:r>
    </w:p>
    <w:p w:rsidR="00977667" w:rsidRPr="00C9788F" w:rsidRDefault="00977667" w:rsidP="00977667">
      <w:pPr>
        <w:jc w:val="both"/>
        <w:rPr>
          <w:rFonts w:ascii="Arial" w:hAnsi="Arial" w:cs="Arial"/>
          <w:lang w:val="es-CO"/>
        </w:rPr>
      </w:pPr>
      <w:r w:rsidRPr="00C9788F">
        <w:rPr>
          <w:rFonts w:ascii="Arial" w:hAnsi="Arial" w:cs="Arial"/>
          <w:lang w:val="es-CO"/>
        </w:rPr>
        <w:t>Correo:</w:t>
      </w:r>
      <w:r w:rsidRPr="00C9788F">
        <w:rPr>
          <w:rFonts w:ascii="Arial" w:hAnsi="Arial" w:cs="Arial"/>
          <w:lang w:val="es-CO"/>
        </w:rPr>
        <w:tab/>
        <w:t>XXXXX@XXXXXX.X</w:t>
      </w:r>
    </w:p>
    <w:p w:rsidR="00977667" w:rsidRPr="00060445" w:rsidRDefault="00977667" w:rsidP="00977667">
      <w:pPr>
        <w:widowControl w:val="0"/>
        <w:autoSpaceDE w:val="0"/>
        <w:autoSpaceDN w:val="0"/>
        <w:adjustRightInd w:val="0"/>
        <w:jc w:val="both"/>
        <w:rPr>
          <w:rFonts w:ascii="Arial" w:hAnsi="Arial" w:cs="Arial"/>
        </w:rPr>
      </w:pPr>
    </w:p>
    <w:p w:rsidR="005F282E" w:rsidRPr="00893763" w:rsidRDefault="005F282E" w:rsidP="005F282E">
      <w:pPr>
        <w:jc w:val="both"/>
        <w:rPr>
          <w:rFonts w:ascii="Arial" w:hAnsi="Arial" w:cs="Arial"/>
          <w:bCs/>
        </w:rPr>
      </w:pPr>
      <w:r w:rsidRPr="007866CB">
        <w:rPr>
          <w:rFonts w:ascii="Arial" w:hAnsi="Arial" w:cs="Arial"/>
          <w:b/>
          <w:bCs/>
        </w:rPr>
        <w:t xml:space="preserve">ARTÍCULO </w:t>
      </w:r>
      <w:r>
        <w:rPr>
          <w:rFonts w:ascii="Arial" w:hAnsi="Arial" w:cs="Arial"/>
          <w:b/>
          <w:bCs/>
        </w:rPr>
        <w:t xml:space="preserve">NOVENO: </w:t>
      </w:r>
      <w:r w:rsidRPr="007866CB">
        <w:rPr>
          <w:rFonts w:ascii="Arial" w:hAnsi="Arial" w:cs="Arial"/>
          <w:b/>
          <w:bCs/>
        </w:rPr>
        <w:t xml:space="preserve"> </w:t>
      </w:r>
      <w:r w:rsidRPr="00893763">
        <w:rPr>
          <w:rFonts w:ascii="Arial" w:hAnsi="Arial" w:cs="Arial"/>
          <w:bCs/>
        </w:rPr>
        <w:t>Modificar el cronograma de la Invitación Abierta No. 0</w:t>
      </w:r>
      <w:r>
        <w:rPr>
          <w:rFonts w:ascii="Arial" w:hAnsi="Arial" w:cs="Arial"/>
          <w:bCs/>
        </w:rPr>
        <w:t>18</w:t>
      </w:r>
      <w:r w:rsidRPr="00893763">
        <w:rPr>
          <w:rFonts w:ascii="Arial" w:hAnsi="Arial" w:cs="Arial"/>
          <w:bCs/>
        </w:rPr>
        <w:t xml:space="preserve">   de 2021 así: </w:t>
      </w:r>
    </w:p>
    <w:p w:rsidR="00277691" w:rsidRDefault="00277691" w:rsidP="005F282E">
      <w:pPr>
        <w:jc w:val="both"/>
        <w:rPr>
          <w:rFonts w:ascii="Arial" w:hAnsi="Arial" w:cs="Arial"/>
          <w:sz w:val="22"/>
          <w:szCs w:val="22"/>
        </w:rPr>
      </w:pPr>
    </w:p>
    <w:tbl>
      <w:tblPr>
        <w:tblW w:w="9157" w:type="dxa"/>
        <w:tblInd w:w="-90" w:type="dxa"/>
        <w:tblLayout w:type="fixed"/>
        <w:tblCellMar>
          <w:top w:w="7" w:type="dxa"/>
          <w:left w:w="76" w:type="dxa"/>
          <w:right w:w="37" w:type="dxa"/>
        </w:tblCellMar>
        <w:tblLook w:val="04A0" w:firstRow="1" w:lastRow="0" w:firstColumn="1" w:lastColumn="0" w:noHBand="0" w:noVBand="1"/>
      </w:tblPr>
      <w:tblGrid>
        <w:gridCol w:w="2134"/>
        <w:gridCol w:w="3338"/>
        <w:gridCol w:w="3685"/>
      </w:tblGrid>
      <w:tr w:rsidR="005F282E" w:rsidRPr="00B0617F" w:rsidTr="0048213F">
        <w:trPr>
          <w:trHeight w:val="483"/>
        </w:trPr>
        <w:tc>
          <w:tcPr>
            <w:tcW w:w="2134"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48213F">
            <w:pPr>
              <w:spacing w:line="259" w:lineRule="auto"/>
              <w:ind w:right="38"/>
              <w:jc w:val="both"/>
              <w:rPr>
                <w:rFonts w:ascii="Arial" w:eastAsia="Arial" w:hAnsi="Arial" w:cs="Arial"/>
                <w:color w:val="000000"/>
                <w:sz w:val="21"/>
                <w:szCs w:val="21"/>
                <w:lang w:val="es-CO" w:eastAsia="es-CO"/>
              </w:rPr>
            </w:pPr>
            <w:r w:rsidRPr="00B0617F">
              <w:rPr>
                <w:rFonts w:ascii="Arial" w:eastAsia="Arial" w:hAnsi="Arial" w:cs="Arial"/>
                <w:b/>
                <w:color w:val="000000"/>
                <w:sz w:val="21"/>
                <w:szCs w:val="21"/>
                <w:lang w:val="es-CO" w:eastAsia="es-CO"/>
              </w:rPr>
              <w:t>CONCEPTO</w:t>
            </w:r>
          </w:p>
        </w:tc>
        <w:tc>
          <w:tcPr>
            <w:tcW w:w="3338"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48213F">
            <w:pPr>
              <w:spacing w:line="259" w:lineRule="auto"/>
              <w:ind w:right="38"/>
              <w:jc w:val="both"/>
              <w:rPr>
                <w:rFonts w:ascii="Arial" w:eastAsia="Arial" w:hAnsi="Arial" w:cs="Arial"/>
                <w:color w:val="000000"/>
                <w:sz w:val="21"/>
                <w:szCs w:val="21"/>
                <w:lang w:val="es-CO" w:eastAsia="es-CO"/>
              </w:rPr>
            </w:pPr>
            <w:r w:rsidRPr="00B0617F">
              <w:rPr>
                <w:rFonts w:ascii="Arial" w:eastAsia="Arial" w:hAnsi="Arial" w:cs="Arial"/>
                <w:b/>
                <w:color w:val="000000"/>
                <w:sz w:val="21"/>
                <w:szCs w:val="21"/>
                <w:lang w:val="es-CO" w:eastAsia="es-CO"/>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48213F">
            <w:pPr>
              <w:spacing w:line="259" w:lineRule="auto"/>
              <w:ind w:right="38"/>
              <w:jc w:val="both"/>
              <w:rPr>
                <w:rFonts w:ascii="Arial" w:eastAsia="Arial" w:hAnsi="Arial" w:cs="Arial"/>
                <w:color w:val="000000"/>
                <w:sz w:val="21"/>
                <w:szCs w:val="21"/>
                <w:lang w:val="es-CO" w:eastAsia="es-CO"/>
              </w:rPr>
            </w:pPr>
            <w:r w:rsidRPr="00B0617F">
              <w:rPr>
                <w:rFonts w:ascii="Arial" w:eastAsia="Arial" w:hAnsi="Arial" w:cs="Arial"/>
                <w:b/>
                <w:color w:val="000000"/>
                <w:sz w:val="21"/>
                <w:szCs w:val="21"/>
                <w:lang w:val="es-CO" w:eastAsia="es-CO"/>
              </w:rPr>
              <w:t>LUGAR</w:t>
            </w:r>
          </w:p>
        </w:tc>
      </w:tr>
      <w:tr w:rsidR="005F282E" w:rsidRPr="00B0617F" w:rsidTr="0048213F">
        <w:trPr>
          <w:trHeight w:val="516"/>
        </w:trPr>
        <w:tc>
          <w:tcPr>
            <w:tcW w:w="2134" w:type="dxa"/>
            <w:tcBorders>
              <w:top w:val="single" w:sz="4" w:space="0" w:color="000000"/>
              <w:left w:val="single" w:sz="4" w:space="0" w:color="000000"/>
              <w:bottom w:val="single" w:sz="4" w:space="0" w:color="000000"/>
              <w:right w:val="single" w:sz="4" w:space="0" w:color="000000"/>
            </w:tcBorders>
          </w:tcPr>
          <w:p w:rsidR="005F282E" w:rsidRPr="00B0617F" w:rsidRDefault="005F282E" w:rsidP="0048213F">
            <w:pPr>
              <w:spacing w:line="259" w:lineRule="auto"/>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Publicación de la invitación</w:t>
            </w:r>
          </w:p>
        </w:tc>
        <w:tc>
          <w:tcPr>
            <w:tcW w:w="3338"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48213F">
            <w:pPr>
              <w:spacing w:line="259" w:lineRule="auto"/>
              <w:ind w:left="29"/>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1 de diciembre de 2021.</w:t>
            </w:r>
          </w:p>
        </w:tc>
        <w:tc>
          <w:tcPr>
            <w:tcW w:w="3685"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EB6926" w:rsidP="0048213F">
            <w:pPr>
              <w:spacing w:line="259" w:lineRule="auto"/>
              <w:ind w:left="39"/>
              <w:jc w:val="both"/>
              <w:rPr>
                <w:rFonts w:ascii="Arial" w:eastAsia="Arial" w:hAnsi="Arial" w:cs="Arial"/>
                <w:color w:val="000000"/>
                <w:sz w:val="21"/>
                <w:szCs w:val="21"/>
                <w:lang w:val="es-CO" w:eastAsia="es-CO"/>
              </w:rPr>
            </w:pPr>
            <w:hyperlink r:id="rId8">
              <w:r w:rsidR="005F282E" w:rsidRPr="00B0617F">
                <w:rPr>
                  <w:rFonts w:ascii="Arial" w:eastAsia="Arial" w:hAnsi="Arial" w:cs="Arial"/>
                  <w:color w:val="000000"/>
                  <w:sz w:val="21"/>
                  <w:szCs w:val="21"/>
                  <w:lang w:val="es-CO" w:eastAsia="es-CO"/>
                </w:rPr>
                <w:t>www.licoreracundinamarca.com.co</w:t>
              </w:r>
            </w:hyperlink>
          </w:p>
        </w:tc>
      </w:tr>
      <w:tr w:rsidR="005F282E" w:rsidRPr="00B0617F" w:rsidTr="0048213F">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48213F">
            <w:pPr>
              <w:spacing w:line="259" w:lineRule="auto"/>
              <w:ind w:firstLine="79"/>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Solicitud de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48213F">
            <w:pPr>
              <w:spacing w:line="259" w:lineRule="auto"/>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Desde el 1 de diciembre hasta el 7 de diciembre        de 2021</w:t>
            </w:r>
          </w:p>
        </w:tc>
        <w:tc>
          <w:tcPr>
            <w:tcW w:w="3685" w:type="dxa"/>
            <w:tcBorders>
              <w:top w:val="single" w:sz="4" w:space="0" w:color="000000"/>
              <w:left w:val="single" w:sz="4" w:space="0" w:color="000000"/>
              <w:bottom w:val="single" w:sz="4" w:space="0" w:color="000000"/>
              <w:right w:val="single" w:sz="4" w:space="0" w:color="000000"/>
            </w:tcBorders>
          </w:tcPr>
          <w:p w:rsidR="005F282E" w:rsidRPr="00B0617F" w:rsidRDefault="005F282E" w:rsidP="0048213F">
            <w:pPr>
              <w:jc w:val="both"/>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 xml:space="preserve">Vía correo electrónico </w:t>
            </w:r>
            <w:hyperlink r:id="rId9" w:history="1">
              <w:r w:rsidRPr="00B0617F">
                <w:rPr>
                  <w:rFonts w:ascii="Arial" w:eastAsia="Arial" w:hAnsi="Arial" w:cs="Arial"/>
                  <w:color w:val="000000"/>
                  <w:sz w:val="21"/>
                  <w:szCs w:val="21"/>
                  <w:lang w:val="es-CO" w:eastAsia="es-CO"/>
                </w:rPr>
                <w:t>sandra.cubillos@elc.com.co</w:t>
              </w:r>
            </w:hyperlink>
            <w:r w:rsidRPr="00B0617F">
              <w:rPr>
                <w:rFonts w:ascii="Arial" w:eastAsia="Arial" w:hAnsi="Arial" w:cs="Arial"/>
                <w:color w:val="000000"/>
                <w:sz w:val="21"/>
                <w:szCs w:val="21"/>
                <w:lang w:val="es-CO" w:eastAsia="es-CO"/>
              </w:rPr>
              <w:t xml:space="preserve">  </w:t>
            </w:r>
            <w:hyperlink r:id="rId10" w:history="1">
              <w:r w:rsidRPr="00B0617F">
                <w:rPr>
                  <w:rFonts w:ascii="Arial" w:eastAsia="Arial" w:hAnsi="Arial" w:cs="Arial"/>
                  <w:color w:val="000000"/>
                  <w:sz w:val="21"/>
                  <w:szCs w:val="21"/>
                  <w:lang w:val="es-CO" w:eastAsia="es-CO"/>
                </w:rPr>
                <w:t>marco.antolinez@elc.com.co</w:t>
              </w:r>
            </w:hyperlink>
            <w:r w:rsidRPr="00B0617F">
              <w:rPr>
                <w:rFonts w:ascii="Arial" w:eastAsia="Arial" w:hAnsi="Arial" w:cs="Arial"/>
                <w:color w:val="000000"/>
                <w:sz w:val="21"/>
                <w:szCs w:val="21"/>
                <w:lang w:val="es-CO" w:eastAsia="es-CO"/>
              </w:rPr>
              <w:t xml:space="preserve"> </w:t>
            </w:r>
          </w:p>
        </w:tc>
      </w:tr>
      <w:tr w:rsidR="005F282E" w:rsidRPr="00B0617F" w:rsidTr="0048213F">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48213F">
            <w:pPr>
              <w:spacing w:line="259" w:lineRule="auto"/>
              <w:ind w:firstLine="79"/>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 xml:space="preserve">Visita técnica </w:t>
            </w:r>
          </w:p>
        </w:tc>
        <w:tc>
          <w:tcPr>
            <w:tcW w:w="3338"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48213F">
            <w:pPr>
              <w:spacing w:line="259" w:lineRule="auto"/>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6 de diciembre de 2021</w:t>
            </w:r>
          </w:p>
        </w:tc>
        <w:tc>
          <w:tcPr>
            <w:tcW w:w="3685" w:type="dxa"/>
            <w:tcBorders>
              <w:top w:val="single" w:sz="4" w:space="0" w:color="000000"/>
              <w:left w:val="single" w:sz="4" w:space="0" w:color="000000"/>
              <w:bottom w:val="single" w:sz="4" w:space="0" w:color="000000"/>
              <w:right w:val="single" w:sz="4" w:space="0" w:color="000000"/>
            </w:tcBorders>
          </w:tcPr>
          <w:p w:rsidR="005F282E" w:rsidRPr="00B0617F" w:rsidRDefault="005F282E" w:rsidP="0048213F">
            <w:pPr>
              <w:ind w:left="8"/>
              <w:jc w:val="both"/>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Oficina Asesora Jurídica y Contratación de la E.L.C</w:t>
            </w:r>
          </w:p>
          <w:p w:rsidR="005F282E" w:rsidRPr="00B0617F" w:rsidRDefault="005F282E" w:rsidP="0048213F">
            <w:pPr>
              <w:spacing w:line="259" w:lineRule="auto"/>
              <w:ind w:left="63"/>
              <w:jc w:val="both"/>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En la Autopista Medellín Kilómetro</w:t>
            </w:r>
          </w:p>
          <w:p w:rsidR="005F282E" w:rsidRPr="00B0617F" w:rsidRDefault="005F282E" w:rsidP="0048213F">
            <w:pPr>
              <w:jc w:val="both"/>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3.8 vía Siberia - Cota.</w:t>
            </w:r>
          </w:p>
        </w:tc>
      </w:tr>
      <w:tr w:rsidR="005F282E" w:rsidRPr="00B0617F" w:rsidTr="0048213F">
        <w:trPr>
          <w:trHeight w:val="516"/>
        </w:trPr>
        <w:tc>
          <w:tcPr>
            <w:tcW w:w="2134" w:type="dxa"/>
            <w:tcBorders>
              <w:top w:val="single" w:sz="4" w:space="0" w:color="000000"/>
              <w:left w:val="single" w:sz="4" w:space="0" w:color="000000"/>
              <w:bottom w:val="single" w:sz="4" w:space="0" w:color="000000"/>
              <w:right w:val="single" w:sz="4" w:space="0" w:color="000000"/>
            </w:tcBorders>
          </w:tcPr>
          <w:p w:rsidR="005F282E" w:rsidRPr="00B0617F" w:rsidRDefault="005F282E" w:rsidP="0048213F">
            <w:pPr>
              <w:spacing w:line="259" w:lineRule="auto"/>
              <w:ind w:right="2"/>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Respuesta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48213F">
            <w:pPr>
              <w:spacing w:line="259" w:lineRule="auto"/>
              <w:ind w:left="29"/>
              <w:jc w:val="center"/>
              <w:rPr>
                <w:rFonts w:ascii="Arial" w:eastAsia="Arial" w:hAnsi="Arial" w:cs="Arial"/>
                <w:color w:val="000000"/>
                <w:sz w:val="21"/>
                <w:szCs w:val="21"/>
                <w:lang w:val="es-CO" w:eastAsia="es-CO"/>
              </w:rPr>
            </w:pPr>
            <w:r>
              <w:rPr>
                <w:rFonts w:ascii="Arial" w:eastAsia="Arial" w:hAnsi="Arial" w:cs="Arial"/>
                <w:color w:val="000000"/>
                <w:sz w:val="21"/>
                <w:szCs w:val="21"/>
                <w:lang w:val="es-CO" w:eastAsia="es-CO"/>
              </w:rPr>
              <w:t>10</w:t>
            </w:r>
            <w:r w:rsidRPr="00B0617F">
              <w:rPr>
                <w:rFonts w:ascii="Arial" w:eastAsia="Arial" w:hAnsi="Arial" w:cs="Arial"/>
                <w:color w:val="000000"/>
                <w:sz w:val="21"/>
                <w:szCs w:val="21"/>
                <w:lang w:val="es-CO" w:eastAsia="es-CO"/>
              </w:rPr>
              <w:t xml:space="preserve"> de diciembre de 2021.</w:t>
            </w:r>
          </w:p>
        </w:tc>
        <w:tc>
          <w:tcPr>
            <w:tcW w:w="3685"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EB6926" w:rsidP="0048213F">
            <w:pPr>
              <w:spacing w:line="259" w:lineRule="auto"/>
              <w:ind w:left="39"/>
              <w:jc w:val="both"/>
              <w:rPr>
                <w:rFonts w:ascii="Arial" w:eastAsia="Arial" w:hAnsi="Arial" w:cs="Arial"/>
                <w:color w:val="000000"/>
                <w:sz w:val="21"/>
                <w:szCs w:val="21"/>
                <w:lang w:val="es-CO" w:eastAsia="es-CO"/>
              </w:rPr>
            </w:pPr>
            <w:hyperlink r:id="rId11">
              <w:r w:rsidR="005F282E" w:rsidRPr="00B0617F">
                <w:rPr>
                  <w:rFonts w:ascii="Arial" w:eastAsia="Arial" w:hAnsi="Arial" w:cs="Arial"/>
                  <w:color w:val="000000"/>
                  <w:sz w:val="21"/>
                  <w:szCs w:val="21"/>
                  <w:lang w:val="es-CO" w:eastAsia="es-CO"/>
                </w:rPr>
                <w:t>www.licoreracundinamarca.com.co</w:t>
              </w:r>
            </w:hyperlink>
          </w:p>
        </w:tc>
      </w:tr>
      <w:tr w:rsidR="005F282E" w:rsidRPr="00B0617F" w:rsidTr="0048213F">
        <w:trPr>
          <w:trHeight w:val="1022"/>
        </w:trPr>
        <w:tc>
          <w:tcPr>
            <w:tcW w:w="2134" w:type="dxa"/>
            <w:tcBorders>
              <w:top w:val="single" w:sz="4" w:space="0" w:color="000000"/>
              <w:left w:val="single" w:sz="4" w:space="0" w:color="000000"/>
              <w:bottom w:val="single" w:sz="4" w:space="0" w:color="000000"/>
              <w:right w:val="single" w:sz="4" w:space="0" w:color="000000"/>
            </w:tcBorders>
          </w:tcPr>
          <w:p w:rsidR="005F282E" w:rsidRPr="00B0617F" w:rsidRDefault="005F282E" w:rsidP="0048213F">
            <w:pPr>
              <w:spacing w:line="259" w:lineRule="auto"/>
              <w:ind w:left="24" w:right="2"/>
              <w:jc w:val="center"/>
              <w:rPr>
                <w:rFonts w:ascii="Arial" w:eastAsia="Arial" w:hAnsi="Arial" w:cs="Arial"/>
                <w:color w:val="000000"/>
                <w:sz w:val="21"/>
                <w:szCs w:val="21"/>
                <w:lang w:val="es-CO" w:eastAsia="es-CO"/>
              </w:rPr>
            </w:pPr>
          </w:p>
          <w:p w:rsidR="005F282E" w:rsidRPr="00B0617F" w:rsidRDefault="005F282E" w:rsidP="0048213F">
            <w:pPr>
              <w:spacing w:line="259" w:lineRule="auto"/>
              <w:ind w:left="24" w:right="2"/>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Plazo para expedir adendas</w:t>
            </w:r>
          </w:p>
        </w:tc>
        <w:tc>
          <w:tcPr>
            <w:tcW w:w="3338"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5F282E">
            <w:pPr>
              <w:spacing w:line="259" w:lineRule="auto"/>
              <w:ind w:left="29"/>
              <w:jc w:val="center"/>
              <w:rPr>
                <w:rFonts w:ascii="Arial" w:eastAsia="Arial" w:hAnsi="Arial" w:cs="Arial"/>
                <w:color w:val="000000"/>
                <w:sz w:val="21"/>
                <w:szCs w:val="21"/>
                <w:lang w:val="es-CO" w:eastAsia="es-CO"/>
              </w:rPr>
            </w:pPr>
            <w:r>
              <w:rPr>
                <w:rFonts w:ascii="Arial" w:eastAsia="Arial" w:hAnsi="Arial" w:cs="Arial"/>
                <w:color w:val="000000"/>
                <w:sz w:val="21"/>
                <w:szCs w:val="21"/>
                <w:lang w:val="es-CO" w:eastAsia="es-CO"/>
              </w:rPr>
              <w:t>13</w:t>
            </w:r>
            <w:r w:rsidRPr="00B0617F">
              <w:rPr>
                <w:rFonts w:ascii="Arial" w:eastAsia="Arial" w:hAnsi="Arial" w:cs="Arial"/>
                <w:color w:val="000000"/>
                <w:sz w:val="21"/>
                <w:szCs w:val="21"/>
                <w:lang w:val="es-CO" w:eastAsia="es-CO"/>
              </w:rPr>
              <w:t xml:space="preserve"> de diciembre de 2021.</w:t>
            </w:r>
          </w:p>
        </w:tc>
        <w:tc>
          <w:tcPr>
            <w:tcW w:w="3685"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EB6926" w:rsidP="0048213F">
            <w:pPr>
              <w:spacing w:line="259" w:lineRule="auto"/>
              <w:ind w:left="39"/>
              <w:jc w:val="both"/>
              <w:rPr>
                <w:rFonts w:ascii="Arial" w:eastAsia="Arial" w:hAnsi="Arial" w:cs="Arial"/>
                <w:color w:val="000000"/>
                <w:sz w:val="21"/>
                <w:szCs w:val="21"/>
                <w:lang w:val="es-CO" w:eastAsia="es-CO"/>
              </w:rPr>
            </w:pPr>
            <w:hyperlink r:id="rId12">
              <w:r w:rsidR="005F282E" w:rsidRPr="00B0617F">
                <w:rPr>
                  <w:rFonts w:ascii="Arial" w:eastAsia="Arial" w:hAnsi="Arial" w:cs="Arial"/>
                  <w:color w:val="000000"/>
                  <w:sz w:val="21"/>
                  <w:szCs w:val="21"/>
                  <w:lang w:val="es-CO" w:eastAsia="es-CO"/>
                </w:rPr>
                <w:t>www.licoreracundinamarca.com.co</w:t>
              </w:r>
            </w:hyperlink>
          </w:p>
        </w:tc>
      </w:tr>
      <w:tr w:rsidR="005F282E" w:rsidRPr="00B0617F" w:rsidTr="0048213F">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48213F">
            <w:pPr>
              <w:spacing w:line="259" w:lineRule="auto"/>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Fecha recepción de documentos de las ofertas</w:t>
            </w:r>
          </w:p>
        </w:tc>
        <w:tc>
          <w:tcPr>
            <w:tcW w:w="3338"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5F282E">
            <w:pPr>
              <w:spacing w:line="259" w:lineRule="auto"/>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1</w:t>
            </w:r>
            <w:r>
              <w:rPr>
                <w:rFonts w:ascii="Arial" w:eastAsia="Arial" w:hAnsi="Arial" w:cs="Arial"/>
                <w:color w:val="000000"/>
                <w:sz w:val="21"/>
                <w:szCs w:val="21"/>
                <w:lang w:val="es-CO" w:eastAsia="es-CO"/>
              </w:rPr>
              <w:t>5</w:t>
            </w:r>
            <w:r w:rsidRPr="00B0617F">
              <w:rPr>
                <w:rFonts w:ascii="Arial" w:eastAsia="Arial" w:hAnsi="Arial" w:cs="Arial"/>
                <w:color w:val="000000"/>
                <w:sz w:val="21"/>
                <w:szCs w:val="21"/>
                <w:lang w:val="es-CO" w:eastAsia="es-CO"/>
              </w:rPr>
              <w:t xml:space="preserve"> de diciembre de 2021 a las 10:00 am</w:t>
            </w:r>
          </w:p>
        </w:tc>
        <w:tc>
          <w:tcPr>
            <w:tcW w:w="3685" w:type="dxa"/>
            <w:tcBorders>
              <w:top w:val="single" w:sz="4" w:space="0" w:color="000000"/>
              <w:left w:val="single" w:sz="4" w:space="0" w:color="000000"/>
              <w:bottom w:val="single" w:sz="4" w:space="0" w:color="000000"/>
              <w:right w:val="single" w:sz="4" w:space="0" w:color="000000"/>
            </w:tcBorders>
          </w:tcPr>
          <w:p w:rsidR="005F282E" w:rsidRPr="00B0617F" w:rsidRDefault="005F282E" w:rsidP="0048213F">
            <w:pPr>
              <w:ind w:left="8"/>
              <w:jc w:val="both"/>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Oficina Asesora Jurídica y Contratación de la E.L.C</w:t>
            </w:r>
          </w:p>
          <w:p w:rsidR="005F282E" w:rsidRPr="00B0617F" w:rsidRDefault="005F282E" w:rsidP="0048213F">
            <w:pPr>
              <w:spacing w:line="259" w:lineRule="auto"/>
              <w:ind w:left="63"/>
              <w:jc w:val="both"/>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En la Autopista Medellín Kilómetro</w:t>
            </w:r>
          </w:p>
          <w:p w:rsidR="005F282E" w:rsidRPr="00B0617F" w:rsidRDefault="005F282E" w:rsidP="0048213F">
            <w:pPr>
              <w:spacing w:line="259" w:lineRule="auto"/>
              <w:ind w:right="38"/>
              <w:jc w:val="both"/>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3.8 vía Siberia - Cota.</w:t>
            </w:r>
          </w:p>
        </w:tc>
      </w:tr>
      <w:tr w:rsidR="005F282E" w:rsidRPr="00B0617F" w:rsidTr="0048213F">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48213F">
            <w:pPr>
              <w:spacing w:line="259" w:lineRule="auto"/>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Verificación jurídica y técnica de las ofertas</w:t>
            </w:r>
          </w:p>
        </w:tc>
        <w:tc>
          <w:tcPr>
            <w:tcW w:w="3338" w:type="dxa"/>
            <w:tcBorders>
              <w:top w:val="single" w:sz="4" w:space="0" w:color="000000"/>
              <w:left w:val="single" w:sz="4" w:space="0" w:color="000000"/>
              <w:bottom w:val="single" w:sz="4" w:space="0" w:color="000000"/>
              <w:right w:val="single" w:sz="4" w:space="0" w:color="000000"/>
            </w:tcBorders>
          </w:tcPr>
          <w:p w:rsidR="005F282E" w:rsidRPr="00B0617F" w:rsidRDefault="005F282E" w:rsidP="0048213F">
            <w:pPr>
              <w:jc w:val="both"/>
              <w:rPr>
                <w:rFonts w:ascii="Arial" w:eastAsia="Arial" w:hAnsi="Arial" w:cs="Arial"/>
                <w:color w:val="000000"/>
                <w:sz w:val="21"/>
                <w:szCs w:val="21"/>
                <w:lang w:val="es-CO" w:eastAsia="es-CO"/>
              </w:rPr>
            </w:pPr>
          </w:p>
          <w:p w:rsidR="005F282E" w:rsidRPr="00B0617F" w:rsidRDefault="005F282E" w:rsidP="005F282E">
            <w:pPr>
              <w:jc w:val="both"/>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Del   1</w:t>
            </w:r>
            <w:r>
              <w:rPr>
                <w:rFonts w:ascii="Arial" w:eastAsia="Arial" w:hAnsi="Arial" w:cs="Arial"/>
                <w:color w:val="000000"/>
                <w:sz w:val="21"/>
                <w:szCs w:val="21"/>
                <w:lang w:val="es-CO" w:eastAsia="es-CO"/>
              </w:rPr>
              <w:t>5</w:t>
            </w:r>
            <w:r w:rsidRPr="00B0617F">
              <w:rPr>
                <w:rFonts w:ascii="Arial" w:eastAsia="Arial" w:hAnsi="Arial" w:cs="Arial"/>
                <w:color w:val="000000"/>
                <w:sz w:val="21"/>
                <w:szCs w:val="21"/>
                <w:lang w:val="es-CO" w:eastAsia="es-CO"/>
              </w:rPr>
              <w:t xml:space="preserve">  al 1</w:t>
            </w:r>
            <w:r>
              <w:rPr>
                <w:rFonts w:ascii="Arial" w:eastAsia="Arial" w:hAnsi="Arial" w:cs="Arial"/>
                <w:color w:val="000000"/>
                <w:sz w:val="21"/>
                <w:szCs w:val="21"/>
                <w:lang w:val="es-CO" w:eastAsia="es-CO"/>
              </w:rPr>
              <w:t>6</w:t>
            </w:r>
            <w:r w:rsidRPr="00B0617F">
              <w:rPr>
                <w:rFonts w:ascii="Arial" w:eastAsia="Arial" w:hAnsi="Arial" w:cs="Arial"/>
                <w:color w:val="000000"/>
                <w:sz w:val="21"/>
                <w:szCs w:val="21"/>
                <w:lang w:val="es-CO" w:eastAsia="es-CO"/>
              </w:rPr>
              <w:t xml:space="preserve">  de  diciembre de 2021</w:t>
            </w:r>
          </w:p>
        </w:tc>
        <w:tc>
          <w:tcPr>
            <w:tcW w:w="3685"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48213F">
            <w:pPr>
              <w:spacing w:line="259" w:lineRule="auto"/>
              <w:ind w:right="38"/>
              <w:jc w:val="both"/>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Comité Evaluador</w:t>
            </w:r>
          </w:p>
        </w:tc>
      </w:tr>
      <w:tr w:rsidR="005F282E" w:rsidRPr="00B0617F" w:rsidTr="0048213F">
        <w:trPr>
          <w:trHeight w:val="516"/>
        </w:trPr>
        <w:tc>
          <w:tcPr>
            <w:tcW w:w="2134" w:type="dxa"/>
            <w:tcBorders>
              <w:top w:val="single" w:sz="4" w:space="0" w:color="000000"/>
              <w:left w:val="single" w:sz="4" w:space="0" w:color="000000"/>
              <w:bottom w:val="single" w:sz="4" w:space="0" w:color="000000"/>
              <w:right w:val="single" w:sz="4" w:space="0" w:color="000000"/>
            </w:tcBorders>
          </w:tcPr>
          <w:p w:rsidR="005F282E" w:rsidRPr="00B0617F" w:rsidRDefault="005F282E" w:rsidP="0048213F">
            <w:pPr>
              <w:spacing w:line="259" w:lineRule="auto"/>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Publicación de la verificación</w:t>
            </w:r>
          </w:p>
        </w:tc>
        <w:tc>
          <w:tcPr>
            <w:tcW w:w="3338" w:type="dxa"/>
            <w:tcBorders>
              <w:top w:val="single" w:sz="4" w:space="0" w:color="000000"/>
              <w:left w:val="single" w:sz="4" w:space="0" w:color="000000"/>
              <w:bottom w:val="single" w:sz="4" w:space="0" w:color="000000"/>
              <w:right w:val="single" w:sz="4" w:space="0" w:color="000000"/>
            </w:tcBorders>
          </w:tcPr>
          <w:p w:rsidR="005F282E" w:rsidRPr="00B0617F" w:rsidRDefault="005F282E" w:rsidP="0048213F">
            <w:pPr>
              <w:spacing w:line="259" w:lineRule="auto"/>
              <w:jc w:val="both"/>
              <w:rPr>
                <w:rFonts w:ascii="Arial" w:eastAsia="Arial" w:hAnsi="Arial" w:cs="Arial"/>
                <w:color w:val="000000"/>
                <w:sz w:val="21"/>
                <w:szCs w:val="21"/>
                <w:lang w:val="es-CO" w:eastAsia="es-CO"/>
              </w:rPr>
            </w:pPr>
          </w:p>
          <w:p w:rsidR="005F282E" w:rsidRPr="00B0617F" w:rsidRDefault="005F282E" w:rsidP="005F282E">
            <w:pPr>
              <w:spacing w:line="259" w:lineRule="auto"/>
              <w:jc w:val="both"/>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 xml:space="preserve"> 1</w:t>
            </w:r>
            <w:r>
              <w:rPr>
                <w:rFonts w:ascii="Arial" w:eastAsia="Arial" w:hAnsi="Arial" w:cs="Arial"/>
                <w:color w:val="000000"/>
                <w:sz w:val="21"/>
                <w:szCs w:val="21"/>
                <w:lang w:val="es-CO" w:eastAsia="es-CO"/>
              </w:rPr>
              <w:t>7</w:t>
            </w:r>
            <w:r w:rsidRPr="00B0617F">
              <w:rPr>
                <w:rFonts w:ascii="Arial" w:eastAsia="Arial" w:hAnsi="Arial" w:cs="Arial"/>
                <w:color w:val="000000"/>
                <w:sz w:val="21"/>
                <w:szCs w:val="21"/>
                <w:lang w:val="es-CO" w:eastAsia="es-CO"/>
              </w:rPr>
              <w:t xml:space="preserve"> de diciembre  de 2021</w:t>
            </w:r>
          </w:p>
        </w:tc>
        <w:tc>
          <w:tcPr>
            <w:tcW w:w="3685" w:type="dxa"/>
            <w:tcBorders>
              <w:top w:val="single" w:sz="4" w:space="0" w:color="000000"/>
              <w:left w:val="single" w:sz="4" w:space="0" w:color="000000"/>
              <w:bottom w:val="single" w:sz="4" w:space="0" w:color="000000"/>
              <w:right w:val="single" w:sz="4" w:space="0" w:color="000000"/>
            </w:tcBorders>
            <w:vAlign w:val="bottom"/>
          </w:tcPr>
          <w:p w:rsidR="005F282E" w:rsidRPr="00B0617F" w:rsidRDefault="00EB6926" w:rsidP="0048213F">
            <w:pPr>
              <w:tabs>
                <w:tab w:val="right" w:pos="3527"/>
              </w:tabs>
              <w:spacing w:line="259" w:lineRule="auto"/>
              <w:jc w:val="both"/>
              <w:rPr>
                <w:rFonts w:ascii="Arial" w:eastAsia="Arial" w:hAnsi="Arial" w:cs="Arial"/>
                <w:color w:val="000000"/>
                <w:sz w:val="21"/>
                <w:szCs w:val="21"/>
                <w:lang w:val="es-CO" w:eastAsia="es-CO"/>
              </w:rPr>
            </w:pPr>
            <w:hyperlink r:id="rId13">
              <w:r w:rsidR="005F282E" w:rsidRPr="00B0617F">
                <w:rPr>
                  <w:rFonts w:ascii="Arial" w:eastAsia="Arial" w:hAnsi="Arial" w:cs="Arial"/>
                  <w:color w:val="000000"/>
                  <w:sz w:val="21"/>
                  <w:szCs w:val="21"/>
                  <w:lang w:val="es-CO" w:eastAsia="es-CO"/>
                </w:rPr>
                <w:t>www.licoreracundinamarca.com.co</w:t>
              </w:r>
            </w:hyperlink>
            <w:hyperlink r:id="rId14">
              <w:r w:rsidR="005F282E" w:rsidRPr="00B0617F">
                <w:rPr>
                  <w:rFonts w:ascii="Arial" w:eastAsia="Arial" w:hAnsi="Arial" w:cs="Arial"/>
                  <w:color w:val="000000"/>
                  <w:sz w:val="21"/>
                  <w:szCs w:val="21"/>
                  <w:lang w:val="es-CO" w:eastAsia="es-CO"/>
                </w:rPr>
                <w:t xml:space="preserve"> </w:t>
              </w:r>
            </w:hyperlink>
            <w:r w:rsidR="005F282E" w:rsidRPr="00B0617F">
              <w:rPr>
                <w:rFonts w:ascii="Arial" w:eastAsia="Arial" w:hAnsi="Arial" w:cs="Arial"/>
                <w:color w:val="000000"/>
                <w:sz w:val="21"/>
                <w:szCs w:val="21"/>
                <w:lang w:val="es-CO" w:eastAsia="es-CO"/>
              </w:rPr>
              <w:tab/>
            </w:r>
            <w:hyperlink r:id="rId15">
              <w:r w:rsidR="005F282E" w:rsidRPr="00B0617F">
                <w:rPr>
                  <w:rFonts w:ascii="Arial" w:eastAsia="Arial" w:hAnsi="Arial" w:cs="Arial"/>
                  <w:color w:val="000000"/>
                  <w:sz w:val="21"/>
                  <w:szCs w:val="21"/>
                  <w:lang w:val="es-CO" w:eastAsia="es-CO"/>
                </w:rPr>
                <w:t xml:space="preserve"> </w:t>
              </w:r>
            </w:hyperlink>
          </w:p>
        </w:tc>
      </w:tr>
      <w:tr w:rsidR="005F282E" w:rsidRPr="00B0617F" w:rsidTr="0048213F">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48213F">
            <w:pPr>
              <w:spacing w:line="259" w:lineRule="auto"/>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Plazo para presentar observaciones</w:t>
            </w:r>
          </w:p>
        </w:tc>
        <w:tc>
          <w:tcPr>
            <w:tcW w:w="3338" w:type="dxa"/>
            <w:tcBorders>
              <w:top w:val="single" w:sz="4" w:space="0" w:color="000000"/>
              <w:left w:val="single" w:sz="4" w:space="0" w:color="000000"/>
              <w:bottom w:val="single" w:sz="4" w:space="0" w:color="000000"/>
              <w:right w:val="single" w:sz="4" w:space="0" w:color="000000"/>
            </w:tcBorders>
          </w:tcPr>
          <w:p w:rsidR="005F282E" w:rsidRPr="00B0617F" w:rsidRDefault="005F282E" w:rsidP="0048213F">
            <w:pPr>
              <w:jc w:val="both"/>
              <w:rPr>
                <w:rFonts w:ascii="Arial" w:eastAsia="Arial" w:hAnsi="Arial" w:cs="Arial"/>
                <w:color w:val="000000"/>
                <w:sz w:val="21"/>
                <w:szCs w:val="21"/>
                <w:lang w:val="es-CO" w:eastAsia="es-CO"/>
              </w:rPr>
            </w:pPr>
          </w:p>
          <w:p w:rsidR="005F282E" w:rsidRPr="00B0617F" w:rsidRDefault="005F282E" w:rsidP="0048213F">
            <w:pPr>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Desde el 1</w:t>
            </w:r>
            <w:r>
              <w:rPr>
                <w:rFonts w:ascii="Arial" w:eastAsia="Arial" w:hAnsi="Arial" w:cs="Arial"/>
                <w:color w:val="000000"/>
                <w:sz w:val="21"/>
                <w:szCs w:val="21"/>
                <w:lang w:val="es-CO" w:eastAsia="es-CO"/>
              </w:rPr>
              <w:t>7</w:t>
            </w:r>
            <w:r w:rsidRPr="00B0617F">
              <w:rPr>
                <w:rFonts w:ascii="Arial" w:eastAsia="Arial" w:hAnsi="Arial" w:cs="Arial"/>
                <w:color w:val="000000"/>
                <w:sz w:val="21"/>
                <w:szCs w:val="21"/>
                <w:lang w:val="es-CO" w:eastAsia="es-CO"/>
              </w:rPr>
              <w:t xml:space="preserve"> hasta</w:t>
            </w:r>
          </w:p>
          <w:p w:rsidR="005F282E" w:rsidRPr="00B0617F" w:rsidRDefault="005F282E" w:rsidP="0048213F">
            <w:pPr>
              <w:jc w:val="center"/>
              <w:rPr>
                <w:rFonts w:ascii="Arial" w:eastAsia="Arial" w:hAnsi="Arial" w:cs="Arial"/>
                <w:color w:val="000000"/>
                <w:sz w:val="21"/>
                <w:szCs w:val="21"/>
                <w:lang w:val="es-CO" w:eastAsia="es-CO"/>
              </w:rPr>
            </w:pPr>
            <w:r>
              <w:rPr>
                <w:rFonts w:ascii="Arial" w:eastAsia="Arial" w:hAnsi="Arial" w:cs="Arial"/>
                <w:color w:val="000000"/>
                <w:sz w:val="21"/>
                <w:szCs w:val="21"/>
                <w:lang w:val="es-CO" w:eastAsia="es-CO"/>
              </w:rPr>
              <w:t>el 21</w:t>
            </w:r>
            <w:r w:rsidRPr="00B0617F">
              <w:rPr>
                <w:rFonts w:ascii="Arial" w:eastAsia="Arial" w:hAnsi="Arial" w:cs="Arial"/>
                <w:color w:val="000000"/>
                <w:sz w:val="21"/>
                <w:szCs w:val="21"/>
                <w:lang w:val="es-CO" w:eastAsia="es-CO"/>
              </w:rPr>
              <w:t xml:space="preserve"> de diciembre  de 2021</w:t>
            </w:r>
          </w:p>
        </w:tc>
        <w:tc>
          <w:tcPr>
            <w:tcW w:w="3685" w:type="dxa"/>
            <w:tcBorders>
              <w:top w:val="single" w:sz="4" w:space="0" w:color="000000"/>
              <w:left w:val="single" w:sz="4" w:space="0" w:color="000000"/>
              <w:bottom w:val="single" w:sz="4" w:space="0" w:color="000000"/>
              <w:right w:val="single" w:sz="4" w:space="0" w:color="000000"/>
            </w:tcBorders>
          </w:tcPr>
          <w:p w:rsidR="005F282E" w:rsidRPr="00B0617F" w:rsidRDefault="00EB6926" w:rsidP="0048213F">
            <w:pPr>
              <w:spacing w:line="259" w:lineRule="auto"/>
              <w:jc w:val="both"/>
              <w:rPr>
                <w:rFonts w:ascii="Arial" w:eastAsia="Arial" w:hAnsi="Arial" w:cs="Arial"/>
                <w:color w:val="000000"/>
                <w:sz w:val="21"/>
                <w:szCs w:val="21"/>
                <w:lang w:val="es-CO" w:eastAsia="es-CO"/>
              </w:rPr>
            </w:pPr>
            <w:hyperlink r:id="rId16" w:history="1">
              <w:r w:rsidR="005F282E" w:rsidRPr="00B0617F">
                <w:rPr>
                  <w:rFonts w:ascii="Arial" w:eastAsia="Arial" w:hAnsi="Arial" w:cs="Arial"/>
                  <w:color w:val="000000"/>
                  <w:sz w:val="21"/>
                  <w:szCs w:val="21"/>
                  <w:lang w:val="es-CO" w:eastAsia="es-CO"/>
                </w:rPr>
                <w:t>sandra.cubillos@elc.com.co</w:t>
              </w:r>
            </w:hyperlink>
            <w:r w:rsidR="005F282E" w:rsidRPr="00B0617F">
              <w:rPr>
                <w:rFonts w:ascii="Arial" w:eastAsia="Arial" w:hAnsi="Arial" w:cs="Arial"/>
                <w:color w:val="000000"/>
                <w:sz w:val="21"/>
                <w:szCs w:val="21"/>
                <w:lang w:val="es-CO" w:eastAsia="es-CO"/>
              </w:rPr>
              <w:t xml:space="preserve">  </w:t>
            </w:r>
            <w:hyperlink r:id="rId17" w:history="1">
              <w:r w:rsidR="005F282E" w:rsidRPr="00B0617F">
                <w:rPr>
                  <w:rFonts w:ascii="Arial" w:eastAsia="Arial" w:hAnsi="Arial" w:cs="Arial"/>
                  <w:color w:val="000000"/>
                  <w:sz w:val="21"/>
                  <w:szCs w:val="21"/>
                  <w:lang w:val="es-CO" w:eastAsia="es-CO"/>
                </w:rPr>
                <w:t>marco.antolinez@elc.com.co</w:t>
              </w:r>
            </w:hyperlink>
          </w:p>
        </w:tc>
      </w:tr>
      <w:tr w:rsidR="005F282E" w:rsidRPr="00B0617F" w:rsidTr="0048213F">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48213F">
            <w:pPr>
              <w:spacing w:line="259" w:lineRule="auto"/>
              <w:ind w:firstLine="214"/>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Respuesta observaciones</w:t>
            </w:r>
          </w:p>
        </w:tc>
        <w:tc>
          <w:tcPr>
            <w:tcW w:w="3338"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5F282E">
            <w:pPr>
              <w:spacing w:line="259" w:lineRule="auto"/>
              <w:jc w:val="both"/>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 xml:space="preserve">      2</w:t>
            </w:r>
            <w:r>
              <w:rPr>
                <w:rFonts w:ascii="Arial" w:eastAsia="Arial" w:hAnsi="Arial" w:cs="Arial"/>
                <w:color w:val="000000"/>
                <w:sz w:val="21"/>
                <w:szCs w:val="21"/>
                <w:lang w:val="es-CO" w:eastAsia="es-CO"/>
              </w:rPr>
              <w:t>2</w:t>
            </w:r>
            <w:r w:rsidRPr="00B0617F">
              <w:rPr>
                <w:rFonts w:ascii="Arial" w:eastAsia="Arial" w:hAnsi="Arial" w:cs="Arial"/>
                <w:color w:val="000000"/>
                <w:sz w:val="21"/>
                <w:szCs w:val="21"/>
                <w:lang w:val="es-CO" w:eastAsia="es-CO"/>
              </w:rPr>
              <w:t xml:space="preserve"> de diciembre de 2021</w:t>
            </w:r>
          </w:p>
        </w:tc>
        <w:tc>
          <w:tcPr>
            <w:tcW w:w="3685" w:type="dxa"/>
            <w:tcBorders>
              <w:top w:val="single" w:sz="4" w:space="0" w:color="000000"/>
              <w:left w:val="single" w:sz="4" w:space="0" w:color="000000"/>
              <w:bottom w:val="single" w:sz="4" w:space="0" w:color="000000"/>
              <w:right w:val="single" w:sz="4" w:space="0" w:color="000000"/>
            </w:tcBorders>
          </w:tcPr>
          <w:p w:rsidR="005F282E" w:rsidRPr="00B0617F" w:rsidRDefault="00EB6926" w:rsidP="0048213F">
            <w:pPr>
              <w:ind w:left="46"/>
              <w:jc w:val="both"/>
              <w:rPr>
                <w:rFonts w:ascii="Arial" w:eastAsia="Arial" w:hAnsi="Arial" w:cs="Arial"/>
                <w:color w:val="000000"/>
                <w:sz w:val="21"/>
                <w:szCs w:val="21"/>
                <w:lang w:val="es-CO" w:eastAsia="es-CO"/>
              </w:rPr>
            </w:pPr>
            <w:hyperlink r:id="rId18">
              <w:r w:rsidR="005F282E" w:rsidRPr="00B0617F">
                <w:rPr>
                  <w:rFonts w:ascii="Arial" w:eastAsia="Arial" w:hAnsi="Arial" w:cs="Arial"/>
                  <w:color w:val="000000"/>
                  <w:sz w:val="21"/>
                  <w:szCs w:val="21"/>
                  <w:lang w:val="es-CO" w:eastAsia="es-CO"/>
                </w:rPr>
                <w:t xml:space="preserve">www.licoreracundinamarca.com.co </w:t>
              </w:r>
            </w:hyperlink>
            <w:hyperlink r:id="rId19">
              <w:r w:rsidR="005F282E" w:rsidRPr="00B0617F">
                <w:rPr>
                  <w:rFonts w:ascii="Arial" w:eastAsia="Arial" w:hAnsi="Arial" w:cs="Arial"/>
                  <w:color w:val="000000"/>
                  <w:sz w:val="21"/>
                  <w:szCs w:val="21"/>
                  <w:lang w:val="es-CO" w:eastAsia="es-CO"/>
                </w:rPr>
                <w:t xml:space="preserve">o medio físico o Vía correo </w:t>
              </w:r>
            </w:hyperlink>
          </w:p>
          <w:p w:rsidR="005F282E" w:rsidRPr="00B0617F" w:rsidRDefault="00EB6926" w:rsidP="0048213F">
            <w:pPr>
              <w:spacing w:line="259" w:lineRule="auto"/>
              <w:ind w:right="38"/>
              <w:jc w:val="both"/>
              <w:rPr>
                <w:rFonts w:ascii="Arial" w:eastAsia="Arial" w:hAnsi="Arial" w:cs="Arial"/>
                <w:color w:val="000000"/>
                <w:sz w:val="21"/>
                <w:szCs w:val="21"/>
                <w:lang w:val="es-CO" w:eastAsia="es-CO"/>
              </w:rPr>
            </w:pPr>
            <w:hyperlink r:id="rId20">
              <w:r w:rsidR="005F282E" w:rsidRPr="00B0617F">
                <w:rPr>
                  <w:rFonts w:ascii="Arial" w:eastAsia="Arial" w:hAnsi="Arial" w:cs="Arial"/>
                  <w:color w:val="000000"/>
                  <w:sz w:val="21"/>
                  <w:szCs w:val="21"/>
                  <w:lang w:val="es-CO" w:eastAsia="es-CO"/>
                </w:rPr>
                <w:t>electrónico</w:t>
              </w:r>
            </w:hyperlink>
          </w:p>
        </w:tc>
      </w:tr>
      <w:tr w:rsidR="005F282E" w:rsidRPr="00B0617F" w:rsidTr="0048213F">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48213F">
            <w:pPr>
              <w:spacing w:line="259" w:lineRule="auto"/>
              <w:ind w:left="24" w:right="2"/>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Aceptación de oferta</w:t>
            </w:r>
          </w:p>
        </w:tc>
        <w:tc>
          <w:tcPr>
            <w:tcW w:w="3338" w:type="dxa"/>
            <w:tcBorders>
              <w:top w:val="single" w:sz="4" w:space="0" w:color="000000"/>
              <w:left w:val="single" w:sz="4" w:space="0" w:color="000000"/>
              <w:bottom w:val="single" w:sz="4" w:space="0" w:color="000000"/>
              <w:right w:val="single" w:sz="4" w:space="0" w:color="000000"/>
            </w:tcBorders>
            <w:vAlign w:val="center"/>
          </w:tcPr>
          <w:p w:rsidR="005F282E" w:rsidRPr="00B0617F" w:rsidRDefault="005F282E" w:rsidP="0048213F">
            <w:pPr>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rsidR="005F282E" w:rsidRPr="00B0617F" w:rsidRDefault="005F282E" w:rsidP="0048213F">
            <w:pPr>
              <w:ind w:left="8"/>
              <w:jc w:val="both"/>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Oficina de Gestión Contractual de la E.L.C.</w:t>
            </w:r>
          </w:p>
          <w:p w:rsidR="005F282E" w:rsidRPr="00B0617F" w:rsidRDefault="005F282E" w:rsidP="0048213F">
            <w:pPr>
              <w:spacing w:line="259" w:lineRule="auto"/>
              <w:ind w:left="63"/>
              <w:jc w:val="both"/>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En la Autopista Medellín Kilómetro</w:t>
            </w:r>
          </w:p>
          <w:p w:rsidR="005F282E" w:rsidRPr="00B0617F" w:rsidRDefault="005F282E" w:rsidP="0048213F">
            <w:pPr>
              <w:spacing w:line="259" w:lineRule="auto"/>
              <w:ind w:right="38"/>
              <w:jc w:val="both"/>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3.8 vía Siberia - Cota.</w:t>
            </w:r>
          </w:p>
        </w:tc>
      </w:tr>
      <w:tr w:rsidR="005F282E" w:rsidRPr="00B0617F" w:rsidTr="0048213F">
        <w:trPr>
          <w:trHeight w:val="275"/>
        </w:trPr>
        <w:tc>
          <w:tcPr>
            <w:tcW w:w="2134" w:type="dxa"/>
            <w:tcBorders>
              <w:top w:val="single" w:sz="4" w:space="0" w:color="000000"/>
              <w:left w:val="single" w:sz="4" w:space="0" w:color="000000"/>
              <w:bottom w:val="single" w:sz="4" w:space="0" w:color="000000"/>
              <w:right w:val="single" w:sz="4" w:space="0" w:color="000000"/>
            </w:tcBorders>
          </w:tcPr>
          <w:p w:rsidR="005F282E" w:rsidRPr="00B0617F" w:rsidRDefault="005F282E" w:rsidP="0048213F">
            <w:pPr>
              <w:spacing w:line="259" w:lineRule="auto"/>
              <w:ind w:right="38"/>
              <w:jc w:val="center"/>
              <w:rPr>
                <w:rFonts w:ascii="Arial" w:eastAsia="Arial" w:hAnsi="Arial" w:cs="Arial"/>
                <w:color w:val="000000"/>
                <w:sz w:val="21"/>
                <w:szCs w:val="21"/>
                <w:lang w:val="es-CO" w:eastAsia="es-CO"/>
              </w:rPr>
            </w:pPr>
          </w:p>
          <w:p w:rsidR="005F282E" w:rsidRPr="00B0617F" w:rsidRDefault="005F282E" w:rsidP="0048213F">
            <w:pPr>
              <w:spacing w:line="259" w:lineRule="auto"/>
              <w:ind w:right="38"/>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Contrato</w:t>
            </w:r>
          </w:p>
        </w:tc>
        <w:tc>
          <w:tcPr>
            <w:tcW w:w="3338" w:type="dxa"/>
            <w:tcBorders>
              <w:top w:val="single" w:sz="4" w:space="0" w:color="000000"/>
              <w:left w:val="single" w:sz="4" w:space="0" w:color="000000"/>
              <w:bottom w:val="single" w:sz="4" w:space="0" w:color="000000"/>
              <w:right w:val="single" w:sz="4" w:space="0" w:color="000000"/>
            </w:tcBorders>
          </w:tcPr>
          <w:p w:rsidR="005F282E" w:rsidRPr="00B0617F" w:rsidRDefault="005F282E" w:rsidP="0048213F">
            <w:pPr>
              <w:jc w:val="center"/>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rsidR="005F282E" w:rsidRPr="00B0617F" w:rsidRDefault="005F282E" w:rsidP="0048213F">
            <w:pPr>
              <w:spacing w:line="259" w:lineRule="auto"/>
              <w:ind w:right="38"/>
              <w:jc w:val="both"/>
              <w:rPr>
                <w:rFonts w:ascii="Arial" w:eastAsia="Arial" w:hAnsi="Arial" w:cs="Arial"/>
                <w:color w:val="000000"/>
                <w:sz w:val="21"/>
                <w:szCs w:val="21"/>
                <w:lang w:val="es-CO" w:eastAsia="es-CO"/>
              </w:rPr>
            </w:pPr>
            <w:r w:rsidRPr="00B0617F">
              <w:rPr>
                <w:rFonts w:ascii="Arial" w:eastAsia="Arial" w:hAnsi="Arial" w:cs="Arial"/>
                <w:color w:val="000000"/>
                <w:sz w:val="21"/>
                <w:szCs w:val="21"/>
                <w:lang w:val="es-CO" w:eastAsia="es-CO"/>
              </w:rPr>
              <w:t>Oficina de Gestión Contractual</w:t>
            </w:r>
          </w:p>
        </w:tc>
      </w:tr>
    </w:tbl>
    <w:p w:rsidR="005F282E" w:rsidRPr="005570AD" w:rsidRDefault="005F282E" w:rsidP="00277691">
      <w:pPr>
        <w:ind w:right="9"/>
        <w:jc w:val="both"/>
        <w:rPr>
          <w:rFonts w:ascii="Arial" w:hAnsi="Arial" w:cs="Arial"/>
          <w:sz w:val="22"/>
          <w:szCs w:val="22"/>
        </w:rPr>
      </w:pPr>
    </w:p>
    <w:p w:rsidR="00277691" w:rsidRPr="005570AD" w:rsidRDefault="00277691" w:rsidP="00277691">
      <w:pPr>
        <w:snapToGrid w:val="0"/>
        <w:ind w:right="51"/>
        <w:jc w:val="both"/>
        <w:rPr>
          <w:rFonts w:ascii="Arial" w:eastAsia="Arial" w:hAnsi="Arial" w:cs="Arial"/>
          <w:sz w:val="22"/>
          <w:szCs w:val="22"/>
        </w:rPr>
      </w:pPr>
      <w:r w:rsidRPr="005570AD">
        <w:rPr>
          <w:rFonts w:ascii="Arial" w:hAnsi="Arial" w:cs="Arial"/>
          <w:b/>
          <w:bCs/>
          <w:sz w:val="22"/>
          <w:szCs w:val="22"/>
        </w:rPr>
        <w:t xml:space="preserve">ARTICULO </w:t>
      </w:r>
      <w:r w:rsidR="005F282E">
        <w:rPr>
          <w:rFonts w:ascii="Arial" w:hAnsi="Arial" w:cs="Arial"/>
          <w:b/>
          <w:bCs/>
          <w:sz w:val="22"/>
          <w:szCs w:val="22"/>
        </w:rPr>
        <w:t>DECIMO</w:t>
      </w:r>
      <w:r w:rsidRPr="005570AD">
        <w:rPr>
          <w:rFonts w:ascii="Arial" w:hAnsi="Arial" w:cs="Arial"/>
          <w:b/>
          <w:bCs/>
          <w:sz w:val="22"/>
          <w:szCs w:val="22"/>
        </w:rPr>
        <w:t>:</w:t>
      </w:r>
      <w:r w:rsidRPr="005570AD">
        <w:rPr>
          <w:rFonts w:ascii="Arial" w:eastAsia="Arial" w:hAnsi="Arial" w:cs="Arial"/>
          <w:sz w:val="22"/>
          <w:szCs w:val="22"/>
        </w:rPr>
        <w:t xml:space="preserve"> Las demás condiciones de la invitación Abierta No. 0</w:t>
      </w:r>
      <w:r w:rsidR="005570AD" w:rsidRPr="005570AD">
        <w:rPr>
          <w:rFonts w:ascii="Arial" w:eastAsia="Arial" w:hAnsi="Arial" w:cs="Arial"/>
          <w:sz w:val="22"/>
          <w:szCs w:val="22"/>
        </w:rPr>
        <w:t>18</w:t>
      </w:r>
      <w:r w:rsidRPr="005570AD">
        <w:rPr>
          <w:rFonts w:ascii="Arial" w:eastAsia="Arial" w:hAnsi="Arial" w:cs="Arial"/>
          <w:sz w:val="22"/>
          <w:szCs w:val="22"/>
        </w:rPr>
        <w:t xml:space="preserve"> - 2021   no modificadas en la presente Adenda, permanecen inalterables</w:t>
      </w:r>
    </w:p>
    <w:p w:rsidR="00277691" w:rsidRPr="005570AD" w:rsidRDefault="00277691" w:rsidP="00277691">
      <w:pPr>
        <w:autoSpaceDE w:val="0"/>
        <w:rPr>
          <w:rFonts w:ascii="Arial" w:hAnsi="Arial" w:cs="Arial"/>
          <w:sz w:val="22"/>
          <w:szCs w:val="22"/>
        </w:rPr>
      </w:pPr>
    </w:p>
    <w:p w:rsidR="00277691" w:rsidRPr="005570AD" w:rsidRDefault="00277691" w:rsidP="00277691">
      <w:pPr>
        <w:autoSpaceDE w:val="0"/>
        <w:autoSpaceDN w:val="0"/>
        <w:adjustRightInd w:val="0"/>
        <w:contextualSpacing/>
        <w:rPr>
          <w:rFonts w:ascii="Arial" w:eastAsia="Arial" w:hAnsi="Arial" w:cs="Arial"/>
          <w:sz w:val="22"/>
          <w:szCs w:val="22"/>
        </w:rPr>
      </w:pPr>
      <w:r w:rsidRPr="005570AD">
        <w:rPr>
          <w:rFonts w:ascii="Arial" w:eastAsia="Arial" w:hAnsi="Arial" w:cs="Arial"/>
          <w:sz w:val="22"/>
          <w:szCs w:val="22"/>
        </w:rPr>
        <w:t xml:space="preserve">Dado en Cota, a los </w:t>
      </w:r>
      <w:r w:rsidR="005570AD" w:rsidRPr="005570AD">
        <w:rPr>
          <w:rFonts w:ascii="Arial" w:eastAsia="Arial" w:hAnsi="Arial" w:cs="Arial"/>
          <w:sz w:val="22"/>
          <w:szCs w:val="22"/>
        </w:rPr>
        <w:t>diez</w:t>
      </w:r>
      <w:r w:rsidRPr="005570AD">
        <w:rPr>
          <w:rFonts w:ascii="Arial" w:eastAsia="Arial" w:hAnsi="Arial" w:cs="Arial"/>
          <w:sz w:val="22"/>
          <w:szCs w:val="22"/>
        </w:rPr>
        <w:t xml:space="preserve"> (</w:t>
      </w:r>
      <w:r w:rsidR="005570AD" w:rsidRPr="005570AD">
        <w:rPr>
          <w:rFonts w:ascii="Arial" w:eastAsia="Arial" w:hAnsi="Arial" w:cs="Arial"/>
          <w:sz w:val="22"/>
          <w:szCs w:val="22"/>
        </w:rPr>
        <w:t>10</w:t>
      </w:r>
      <w:r w:rsidRPr="005570AD">
        <w:rPr>
          <w:rFonts w:ascii="Arial" w:eastAsia="Arial" w:hAnsi="Arial" w:cs="Arial"/>
          <w:sz w:val="22"/>
          <w:szCs w:val="22"/>
        </w:rPr>
        <w:t xml:space="preserve">) días del mes de </w:t>
      </w:r>
      <w:r w:rsidR="005570AD" w:rsidRPr="005570AD">
        <w:rPr>
          <w:rFonts w:ascii="Arial" w:eastAsia="Arial" w:hAnsi="Arial" w:cs="Arial"/>
          <w:sz w:val="22"/>
          <w:szCs w:val="22"/>
        </w:rPr>
        <w:t>diciembre del</w:t>
      </w:r>
      <w:r w:rsidRPr="005570AD">
        <w:rPr>
          <w:rFonts w:ascii="Arial" w:eastAsia="Arial" w:hAnsi="Arial" w:cs="Arial"/>
          <w:sz w:val="22"/>
          <w:szCs w:val="22"/>
        </w:rPr>
        <w:t xml:space="preserve"> dos mil veintiuno (2021). </w:t>
      </w:r>
    </w:p>
    <w:p w:rsidR="00277691" w:rsidRDefault="00277691" w:rsidP="00277691">
      <w:pPr>
        <w:widowControl w:val="0"/>
        <w:suppressAutoHyphens/>
        <w:jc w:val="center"/>
        <w:rPr>
          <w:rFonts w:ascii="Arial" w:eastAsia="Arial" w:hAnsi="Arial" w:cs="Arial"/>
          <w:sz w:val="22"/>
          <w:szCs w:val="22"/>
        </w:rPr>
      </w:pPr>
    </w:p>
    <w:p w:rsidR="00864DD7" w:rsidRPr="005570AD" w:rsidRDefault="00864DD7" w:rsidP="00277691">
      <w:pPr>
        <w:widowControl w:val="0"/>
        <w:suppressAutoHyphens/>
        <w:jc w:val="center"/>
        <w:rPr>
          <w:rFonts w:ascii="Arial" w:eastAsia="Arial" w:hAnsi="Arial" w:cs="Arial"/>
          <w:sz w:val="22"/>
          <w:szCs w:val="22"/>
        </w:rPr>
      </w:pPr>
    </w:p>
    <w:p w:rsidR="00277691" w:rsidRPr="005570AD" w:rsidRDefault="00277691" w:rsidP="00277691">
      <w:pPr>
        <w:widowControl w:val="0"/>
        <w:suppressAutoHyphens/>
        <w:jc w:val="center"/>
        <w:rPr>
          <w:rFonts w:ascii="Arial" w:eastAsia="Arial" w:hAnsi="Arial" w:cs="Arial"/>
          <w:sz w:val="22"/>
          <w:szCs w:val="22"/>
        </w:rPr>
      </w:pPr>
    </w:p>
    <w:p w:rsidR="00277691" w:rsidRPr="005570AD" w:rsidRDefault="00277691" w:rsidP="00277691">
      <w:pPr>
        <w:widowControl w:val="0"/>
        <w:suppressAutoHyphens/>
        <w:jc w:val="center"/>
        <w:rPr>
          <w:rFonts w:ascii="Arial" w:eastAsia="Arial" w:hAnsi="Arial" w:cs="Arial"/>
          <w:sz w:val="22"/>
          <w:szCs w:val="22"/>
        </w:rPr>
      </w:pPr>
      <w:r w:rsidRPr="005570AD">
        <w:rPr>
          <w:rFonts w:ascii="Arial" w:eastAsia="Arial" w:hAnsi="Arial" w:cs="Arial"/>
          <w:sz w:val="22"/>
          <w:szCs w:val="22"/>
        </w:rPr>
        <w:t xml:space="preserve"> (Original Firmado)</w:t>
      </w:r>
    </w:p>
    <w:p w:rsidR="00277691" w:rsidRPr="005570AD" w:rsidRDefault="005570AD" w:rsidP="00277691">
      <w:pPr>
        <w:widowControl w:val="0"/>
        <w:suppressAutoHyphens/>
        <w:jc w:val="center"/>
        <w:rPr>
          <w:rFonts w:ascii="Arial" w:eastAsia="Arial" w:hAnsi="Arial" w:cs="Arial"/>
          <w:b/>
          <w:sz w:val="22"/>
          <w:szCs w:val="22"/>
        </w:rPr>
      </w:pPr>
      <w:r w:rsidRPr="005570AD">
        <w:rPr>
          <w:rFonts w:ascii="Arial" w:eastAsia="Arial" w:hAnsi="Arial" w:cs="Arial"/>
          <w:b/>
          <w:sz w:val="22"/>
          <w:szCs w:val="22"/>
        </w:rPr>
        <w:t>RUTH MARINA NOVOA HERRERA</w:t>
      </w:r>
    </w:p>
    <w:p w:rsidR="00277691" w:rsidRPr="005570AD" w:rsidRDefault="00277691" w:rsidP="00277691">
      <w:pPr>
        <w:widowControl w:val="0"/>
        <w:suppressAutoHyphens/>
        <w:jc w:val="center"/>
        <w:rPr>
          <w:rFonts w:ascii="Arial" w:eastAsia="Arial" w:hAnsi="Arial" w:cs="Arial"/>
          <w:sz w:val="22"/>
          <w:szCs w:val="22"/>
        </w:rPr>
      </w:pPr>
      <w:r w:rsidRPr="005570AD">
        <w:rPr>
          <w:rFonts w:ascii="Arial" w:eastAsia="Arial" w:hAnsi="Arial" w:cs="Arial"/>
          <w:sz w:val="22"/>
          <w:szCs w:val="22"/>
        </w:rPr>
        <w:t>Gerente General</w:t>
      </w:r>
      <w:r w:rsidR="005570AD" w:rsidRPr="005570AD">
        <w:rPr>
          <w:rFonts w:ascii="Arial" w:eastAsia="Arial" w:hAnsi="Arial" w:cs="Arial"/>
          <w:sz w:val="22"/>
          <w:szCs w:val="22"/>
        </w:rPr>
        <w:t xml:space="preserve"> (E)</w:t>
      </w:r>
    </w:p>
    <w:p w:rsidR="00277691" w:rsidRPr="005570AD" w:rsidRDefault="00277691" w:rsidP="00277691">
      <w:pPr>
        <w:rPr>
          <w:rFonts w:ascii="Arial" w:eastAsia="Tahoma" w:hAnsi="Arial" w:cs="Arial"/>
          <w:b/>
          <w:bCs/>
          <w:sz w:val="22"/>
          <w:szCs w:val="22"/>
        </w:rPr>
      </w:pPr>
    </w:p>
    <w:p w:rsidR="00277691" w:rsidRPr="00864DD7" w:rsidRDefault="00277691" w:rsidP="00277691">
      <w:pPr>
        <w:widowControl w:val="0"/>
        <w:suppressAutoHyphens/>
        <w:rPr>
          <w:rFonts w:ascii="Arial" w:eastAsia="Tahoma" w:hAnsi="Arial" w:cs="Arial"/>
          <w:bCs/>
          <w:sz w:val="18"/>
          <w:szCs w:val="22"/>
          <w:lang w:val="es-ES" w:eastAsia="ar-SA"/>
        </w:rPr>
      </w:pPr>
      <w:r w:rsidRPr="00864DD7">
        <w:rPr>
          <w:rFonts w:ascii="Arial" w:eastAsia="Tahoma" w:hAnsi="Arial" w:cs="Arial"/>
          <w:bCs/>
          <w:sz w:val="18"/>
          <w:szCs w:val="22"/>
          <w:lang w:val="es-ES" w:eastAsia="ar-SA"/>
        </w:rPr>
        <w:t xml:space="preserve">(Original Firmado)       </w:t>
      </w:r>
    </w:p>
    <w:p w:rsidR="00277691" w:rsidRPr="00864DD7" w:rsidRDefault="00277691" w:rsidP="00277691">
      <w:pPr>
        <w:ind w:right="47"/>
        <w:jc w:val="both"/>
        <w:rPr>
          <w:rFonts w:ascii="Arial" w:hAnsi="Arial" w:cs="Arial"/>
          <w:b/>
          <w:sz w:val="18"/>
          <w:szCs w:val="22"/>
          <w:lang w:val="es-ES"/>
        </w:rPr>
      </w:pPr>
      <w:r w:rsidRPr="00864DD7">
        <w:rPr>
          <w:rFonts w:ascii="Arial" w:hAnsi="Arial" w:cs="Arial"/>
          <w:b/>
          <w:sz w:val="18"/>
          <w:szCs w:val="22"/>
          <w:lang w:val="es-ES"/>
        </w:rPr>
        <w:t>SANDRA MILENA CUBILLOS GONZALEZ</w:t>
      </w:r>
    </w:p>
    <w:p w:rsidR="00277691" w:rsidRPr="00864DD7" w:rsidRDefault="00277691" w:rsidP="00277691">
      <w:pPr>
        <w:ind w:right="47"/>
        <w:jc w:val="both"/>
        <w:rPr>
          <w:rFonts w:ascii="Arial" w:hAnsi="Arial" w:cs="Arial"/>
          <w:sz w:val="18"/>
          <w:szCs w:val="22"/>
          <w:lang w:val="es-ES"/>
        </w:rPr>
      </w:pPr>
      <w:r w:rsidRPr="00864DD7">
        <w:rPr>
          <w:rFonts w:ascii="Arial" w:hAnsi="Arial" w:cs="Arial"/>
          <w:sz w:val="18"/>
          <w:szCs w:val="22"/>
          <w:lang w:val="es-ES"/>
        </w:rPr>
        <w:t xml:space="preserve">Jefe Oficina Asesora Jurídica y Contractual </w:t>
      </w:r>
    </w:p>
    <w:p w:rsidR="00277691" w:rsidRPr="005570AD" w:rsidRDefault="00277691" w:rsidP="00277691">
      <w:pPr>
        <w:rPr>
          <w:rFonts w:ascii="Arial" w:hAnsi="Arial" w:cs="Arial"/>
          <w:b/>
          <w:sz w:val="22"/>
          <w:szCs w:val="22"/>
          <w:lang w:val="es-ES"/>
        </w:rPr>
      </w:pPr>
    </w:p>
    <w:p w:rsidR="00277691" w:rsidRPr="00E17023" w:rsidRDefault="00277691" w:rsidP="00277691">
      <w:pPr>
        <w:rPr>
          <w:rFonts w:ascii="Arial" w:hAnsi="Arial" w:cs="Arial"/>
          <w:b/>
          <w:sz w:val="14"/>
          <w:szCs w:val="20"/>
          <w:lang w:val="es-ES"/>
        </w:rPr>
      </w:pPr>
    </w:p>
    <w:sectPr w:rsidR="00277691" w:rsidRPr="00E17023" w:rsidSect="009359A8">
      <w:headerReference w:type="default" r:id="rId21"/>
      <w:footerReference w:type="default" r:id="rId22"/>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26" w:rsidRDefault="00EB6926">
      <w:r>
        <w:separator/>
      </w:r>
    </w:p>
  </w:endnote>
  <w:endnote w:type="continuationSeparator" w:id="0">
    <w:p w:rsidR="00EB6926" w:rsidRDefault="00EB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A8" w:rsidRDefault="009359A8" w:rsidP="009359A8">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6A835ECE" wp14:editId="4CD8E771">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26" w:rsidRDefault="00EB6926">
      <w:r>
        <w:separator/>
      </w:r>
    </w:p>
  </w:footnote>
  <w:footnote w:type="continuationSeparator" w:id="0">
    <w:p w:rsidR="00EB6926" w:rsidRDefault="00EB69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A8" w:rsidRPr="002E5863" w:rsidRDefault="009359A8" w:rsidP="009359A8">
    <w:pPr>
      <w:pStyle w:val="Encabezado"/>
    </w:pPr>
    <w:r>
      <w:rPr>
        <w:b/>
        <w:bCs/>
        <w:noProof/>
        <w:lang w:val="es-CO" w:eastAsia="es-CO"/>
      </w:rPr>
      <w:drawing>
        <wp:anchor distT="0" distB="0" distL="114300" distR="114300" simplePos="0" relativeHeight="251659264" behindDoc="1" locked="0" layoutInCell="1" allowOverlap="1" wp14:anchorId="2E1AEF1E" wp14:editId="5A542E5C">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B9405E"/>
    <w:multiLevelType w:val="multilevel"/>
    <w:tmpl w:val="425E5E8A"/>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44701F7"/>
    <w:multiLevelType w:val="hybridMultilevel"/>
    <w:tmpl w:val="3F1EE63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581B54FC"/>
    <w:multiLevelType w:val="multilevel"/>
    <w:tmpl w:val="7E9CAD1C"/>
    <w:lvl w:ilvl="0">
      <w:start w:val="1"/>
      <w:numFmt w:val="lowerLetter"/>
      <w:lvlText w:val="%1."/>
      <w:lvlJc w:val="left"/>
      <w:pPr>
        <w:ind w:left="360" w:hanging="360"/>
      </w:pPr>
      <w:rPr>
        <w:rFonts w:ascii="Arial" w:eastAsia="Calibri" w:hAnsi="Arial" w:cs="Aria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943AD6"/>
    <w:multiLevelType w:val="hybridMultilevel"/>
    <w:tmpl w:val="36B2B008"/>
    <w:lvl w:ilvl="0" w:tplc="E9D414D4">
      <w:start w:val="1"/>
      <w:numFmt w:val="lowerLetter"/>
      <w:lvlText w:val="%1."/>
      <w:lvlJc w:val="left"/>
      <w:pPr>
        <w:ind w:left="720" w:hanging="360"/>
      </w:pPr>
      <w:rPr>
        <w:rFonts w:hint="default"/>
      </w:rPr>
    </w:lvl>
    <w:lvl w:ilvl="1" w:tplc="8EBE9F7C">
      <w:start w:val="1"/>
      <w:numFmt w:val="lowerLetter"/>
      <w:lvlText w:val="%2."/>
      <w:lvlJc w:val="left"/>
      <w:pPr>
        <w:ind w:left="1440" w:hanging="360"/>
      </w:pPr>
    </w:lvl>
    <w:lvl w:ilvl="2" w:tplc="C698668A">
      <w:start w:val="1"/>
      <w:numFmt w:val="lowerRoman"/>
      <w:lvlText w:val="%3."/>
      <w:lvlJc w:val="right"/>
      <w:pPr>
        <w:ind w:left="2160" w:hanging="180"/>
      </w:pPr>
    </w:lvl>
    <w:lvl w:ilvl="3" w:tplc="2DAC8F52">
      <w:start w:val="1"/>
      <w:numFmt w:val="decimal"/>
      <w:lvlText w:val="%4."/>
      <w:lvlJc w:val="left"/>
      <w:pPr>
        <w:ind w:left="2880" w:hanging="360"/>
      </w:pPr>
    </w:lvl>
    <w:lvl w:ilvl="4" w:tplc="BB20645E">
      <w:start w:val="1"/>
      <w:numFmt w:val="lowerLetter"/>
      <w:lvlText w:val="%5."/>
      <w:lvlJc w:val="left"/>
      <w:pPr>
        <w:ind w:left="3600" w:hanging="360"/>
      </w:pPr>
    </w:lvl>
    <w:lvl w:ilvl="5" w:tplc="FCF87018" w:tentative="1">
      <w:start w:val="1"/>
      <w:numFmt w:val="lowerRoman"/>
      <w:lvlText w:val="%6."/>
      <w:lvlJc w:val="right"/>
      <w:pPr>
        <w:ind w:left="4320" w:hanging="180"/>
      </w:pPr>
    </w:lvl>
    <w:lvl w:ilvl="6" w:tplc="CE16A2FE" w:tentative="1">
      <w:start w:val="1"/>
      <w:numFmt w:val="decimal"/>
      <w:lvlText w:val="%7."/>
      <w:lvlJc w:val="left"/>
      <w:pPr>
        <w:ind w:left="5040" w:hanging="360"/>
      </w:pPr>
    </w:lvl>
    <w:lvl w:ilvl="7" w:tplc="6B84FE12" w:tentative="1">
      <w:start w:val="1"/>
      <w:numFmt w:val="lowerLetter"/>
      <w:lvlText w:val="%8."/>
      <w:lvlJc w:val="left"/>
      <w:pPr>
        <w:ind w:left="5760" w:hanging="360"/>
      </w:pPr>
    </w:lvl>
    <w:lvl w:ilvl="8" w:tplc="7B225A58" w:tentative="1">
      <w:start w:val="1"/>
      <w:numFmt w:val="lowerRoman"/>
      <w:lvlText w:val="%9."/>
      <w:lvlJc w:val="right"/>
      <w:pPr>
        <w:ind w:left="6480" w:hanging="180"/>
      </w:pPr>
    </w:lvl>
  </w:abstractNum>
  <w:abstractNum w:abstractNumId="6" w15:restartNumberingAfterBreak="0">
    <w:nsid w:val="61FC4C28"/>
    <w:multiLevelType w:val="hybridMultilevel"/>
    <w:tmpl w:val="DF962848"/>
    <w:lvl w:ilvl="0" w:tplc="240A000F">
      <w:start w:val="1"/>
      <w:numFmt w:val="decimal"/>
      <w:lvlText w:val="%1."/>
      <w:lvlJc w:val="left"/>
      <w:pPr>
        <w:ind w:left="1637" w:hanging="360"/>
      </w:p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7"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6"/>
  </w:num>
  <w:num w:numId="4">
    <w:abstractNumId w:val="0"/>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91"/>
    <w:rsid w:val="00012C4C"/>
    <w:rsid w:val="000F6210"/>
    <w:rsid w:val="002453FB"/>
    <w:rsid w:val="00277691"/>
    <w:rsid w:val="00365AD1"/>
    <w:rsid w:val="00374DE8"/>
    <w:rsid w:val="003E5B54"/>
    <w:rsid w:val="004501C2"/>
    <w:rsid w:val="005570AD"/>
    <w:rsid w:val="005E763D"/>
    <w:rsid w:val="005F282E"/>
    <w:rsid w:val="006F4D94"/>
    <w:rsid w:val="00745295"/>
    <w:rsid w:val="007866CB"/>
    <w:rsid w:val="00864DD7"/>
    <w:rsid w:val="009359A8"/>
    <w:rsid w:val="00957F9F"/>
    <w:rsid w:val="009722B6"/>
    <w:rsid w:val="00977667"/>
    <w:rsid w:val="009C0F0A"/>
    <w:rsid w:val="00AB3BB9"/>
    <w:rsid w:val="00B063A2"/>
    <w:rsid w:val="00BE28EB"/>
    <w:rsid w:val="00D7589B"/>
    <w:rsid w:val="00EB6926"/>
    <w:rsid w:val="00FC52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7F16E-E7DF-4E2F-8A3C-9B7DD847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691"/>
    <w:pPr>
      <w:spacing w:after="0" w:line="240" w:lineRule="auto"/>
    </w:pPr>
    <w:rPr>
      <w:rFonts w:ascii="Garamond" w:eastAsia="Times New Roman" w:hAnsi="Garamond" w:cs="Garamond"/>
      <w:sz w:val="24"/>
      <w:szCs w:val="24"/>
      <w:lang w:val="es-ES_tradnl" w:eastAsia="es-ES"/>
    </w:rPr>
  </w:style>
  <w:style w:type="paragraph" w:styleId="Ttulo1">
    <w:name w:val="heading 1"/>
    <w:aliases w:val="Título 1-BCN,Edgar 1"/>
    <w:basedOn w:val="Normal"/>
    <w:next w:val="Normal"/>
    <w:link w:val="Ttulo1Car"/>
    <w:uiPriority w:val="9"/>
    <w:qFormat/>
    <w:rsid w:val="00977667"/>
    <w:pPr>
      <w:keepNext/>
      <w:suppressAutoHyphens/>
      <w:ind w:right="51"/>
      <w:jc w:val="center"/>
      <w:outlineLvl w:val="0"/>
    </w:pPr>
    <w:rPr>
      <w:rFonts w:ascii="Times New Roman" w:eastAsia="Calibri" w:hAnsi="Times New Roman" w:cs="Times New Roman"/>
      <w:b/>
      <w:bCs/>
      <w:color w:val="000000"/>
      <w:spacing w:val="-2"/>
      <w:sz w:val="22"/>
      <w:szCs w:val="22"/>
      <w:lang w:val="es-CO"/>
    </w:rPr>
  </w:style>
  <w:style w:type="paragraph" w:styleId="Ttulo2">
    <w:name w:val="heading 2"/>
    <w:basedOn w:val="Normal"/>
    <w:next w:val="Normal"/>
    <w:link w:val="Ttulo2Car"/>
    <w:uiPriority w:val="9"/>
    <w:semiHidden/>
    <w:unhideWhenUsed/>
    <w:qFormat/>
    <w:rsid w:val="007866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57F9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277691"/>
    <w:pPr>
      <w:tabs>
        <w:tab w:val="center" w:pos="4252"/>
        <w:tab w:val="right" w:pos="8504"/>
      </w:tabs>
    </w:pPr>
  </w:style>
  <w:style w:type="character" w:customStyle="1" w:styleId="EncabezadoCar">
    <w:name w:val="Encabezado Car"/>
    <w:aliases w:val="h Car,h8 Car,h9 Car,h10 Car,h18 Car"/>
    <w:basedOn w:val="Fuentedeprrafopredeter"/>
    <w:link w:val="Encabezado"/>
    <w:rsid w:val="00277691"/>
    <w:rPr>
      <w:rFonts w:ascii="Garamond" w:eastAsia="Times New Roman" w:hAnsi="Garamond" w:cs="Garamond"/>
      <w:sz w:val="24"/>
      <w:szCs w:val="24"/>
      <w:lang w:val="es-ES_tradnl" w:eastAsia="es-ES"/>
    </w:rPr>
  </w:style>
  <w:style w:type="paragraph" w:styleId="Ttulo">
    <w:name w:val="Title"/>
    <w:basedOn w:val="Normal"/>
    <w:link w:val="TtuloCar"/>
    <w:qFormat/>
    <w:rsid w:val="00277691"/>
    <w:pPr>
      <w:jc w:val="center"/>
    </w:pPr>
    <w:rPr>
      <w:b/>
      <w:bCs/>
      <w:lang w:val="es-MX"/>
    </w:rPr>
  </w:style>
  <w:style w:type="character" w:customStyle="1" w:styleId="TtuloCar">
    <w:name w:val="Título Car"/>
    <w:basedOn w:val="Fuentedeprrafopredeter"/>
    <w:link w:val="Ttulo"/>
    <w:rsid w:val="00277691"/>
    <w:rPr>
      <w:rFonts w:ascii="Garamond" w:eastAsia="Times New Roman" w:hAnsi="Garamond" w:cs="Garamond"/>
      <w:b/>
      <w:bCs/>
      <w:sz w:val="24"/>
      <w:szCs w:val="24"/>
      <w:lang w:val="es-MX" w:eastAsia="es-ES"/>
    </w:rPr>
  </w:style>
  <w:style w:type="character" w:styleId="Hipervnculo">
    <w:name w:val="Hyperlink"/>
    <w:basedOn w:val="Fuentedeprrafopredeter"/>
    <w:rsid w:val="00277691"/>
    <w:rPr>
      <w:rFonts w:cs="Times New Roman"/>
      <w:color w:val="auto"/>
      <w:u w:val="single"/>
    </w:rPr>
  </w:style>
  <w:style w:type="paragraph" w:styleId="Prrafodelista">
    <w:name w:val="List Paragraph"/>
    <w:aliases w:val="Ha,titulo 3,HOJA,Bolita,Párrafo de lista4,BOLADEF,Párrafo de lista3,Párrafo de lista21,BOLA,Nivel 1 OS,List Paragraph,LISTA,Fotografía"/>
    <w:basedOn w:val="Normal"/>
    <w:link w:val="PrrafodelistaCar"/>
    <w:uiPriority w:val="34"/>
    <w:qFormat/>
    <w:rsid w:val="00277691"/>
    <w:pPr>
      <w:ind w:left="720"/>
      <w:contextualSpacing/>
    </w:pPr>
  </w:style>
  <w:style w:type="paragraph" w:customStyle="1" w:styleId="Sangra2detindependiente1">
    <w:name w:val="Sangría 2 de t. independiente1"/>
    <w:basedOn w:val="Normal"/>
    <w:rsid w:val="00277691"/>
    <w:pPr>
      <w:overflowPunct w:val="0"/>
      <w:autoSpaceDE w:val="0"/>
      <w:ind w:left="1065"/>
      <w:textAlignment w:val="baseline"/>
    </w:pPr>
    <w:rPr>
      <w:rFonts w:ascii="Arial" w:hAnsi="Arial" w:cs="Arial"/>
      <w:sz w:val="28"/>
      <w:szCs w:val="20"/>
      <w:lang w:eastAsia="ar-SA"/>
    </w:rPr>
  </w:style>
  <w:style w:type="character" w:customStyle="1" w:styleId="PrrafodelistaCar">
    <w:name w:val="Párrafo de lista Car"/>
    <w:aliases w:val="Ha Car,titulo 3 Car,HOJA Car,Bolita Car,Párrafo de lista4 Car,BOLADEF Car,Párrafo de lista3 Car,Párrafo de lista21 Car,BOLA Car,Nivel 1 OS Car,List Paragraph Car,LISTA Car,Fotografía Car"/>
    <w:link w:val="Prrafodelista"/>
    <w:uiPriority w:val="34"/>
    <w:rsid w:val="00277691"/>
    <w:rPr>
      <w:rFonts w:ascii="Garamond" w:eastAsia="Times New Roman" w:hAnsi="Garamond" w:cs="Garamond"/>
      <w:sz w:val="24"/>
      <w:szCs w:val="24"/>
      <w:lang w:val="es-ES_tradnl" w:eastAsia="es-ES"/>
    </w:rPr>
  </w:style>
  <w:style w:type="paragraph" w:customStyle="1" w:styleId="BodyText28">
    <w:name w:val="Body Text 28"/>
    <w:basedOn w:val="Normal"/>
    <w:rsid w:val="00277691"/>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paragraph" w:customStyle="1" w:styleId="WW-Textoindependiente212">
    <w:name w:val="WW-Texto independiente 212"/>
    <w:basedOn w:val="Normal"/>
    <w:rsid w:val="00365AD1"/>
    <w:pPr>
      <w:widowControl w:val="0"/>
      <w:suppressAutoHyphens/>
      <w:jc w:val="both"/>
    </w:pPr>
    <w:rPr>
      <w:rFonts w:ascii="Times New Roman" w:eastAsia="Arial Unicode MS" w:hAnsi="Times New Roman" w:cs="Arial"/>
      <w:sz w:val="22"/>
      <w:szCs w:val="22"/>
      <w:lang w:eastAsia="ar-SA"/>
    </w:rPr>
  </w:style>
  <w:style w:type="character" w:customStyle="1" w:styleId="Ttulo1Car">
    <w:name w:val="Título 1 Car"/>
    <w:aliases w:val="Título 1-BCN Car,Edgar 1 Car"/>
    <w:basedOn w:val="Fuentedeprrafopredeter"/>
    <w:link w:val="Ttulo1"/>
    <w:uiPriority w:val="9"/>
    <w:rsid w:val="00977667"/>
    <w:rPr>
      <w:rFonts w:ascii="Times New Roman" w:eastAsia="Calibri" w:hAnsi="Times New Roman" w:cs="Times New Roman"/>
      <w:b/>
      <w:bCs/>
      <w:color w:val="000000"/>
      <w:spacing w:val="-2"/>
      <w:lang w:eastAsia="es-ES"/>
    </w:rPr>
  </w:style>
  <w:style w:type="paragraph" w:customStyle="1" w:styleId="xmsonormal">
    <w:name w:val="x_msonormal"/>
    <w:basedOn w:val="Normal"/>
    <w:rsid w:val="00D7589B"/>
    <w:pPr>
      <w:spacing w:before="100" w:beforeAutospacing="1" w:after="100" w:afterAutospacing="1"/>
    </w:pPr>
    <w:rPr>
      <w:rFonts w:ascii="Times New Roman" w:hAnsi="Times New Roman" w:cs="Times New Roman"/>
      <w:lang w:val="es-CO" w:eastAsia="es-CO"/>
    </w:rPr>
  </w:style>
  <w:style w:type="character" w:customStyle="1" w:styleId="Ttulo3Car">
    <w:name w:val="Título 3 Car"/>
    <w:basedOn w:val="Fuentedeprrafopredeter"/>
    <w:link w:val="Ttulo3"/>
    <w:uiPriority w:val="9"/>
    <w:semiHidden/>
    <w:rsid w:val="00957F9F"/>
    <w:rPr>
      <w:rFonts w:asciiTheme="majorHAnsi" w:eastAsiaTheme="majorEastAsia" w:hAnsiTheme="majorHAnsi" w:cstheme="majorBidi"/>
      <w:color w:val="1F4D78" w:themeColor="accent1" w:themeShade="7F"/>
      <w:sz w:val="24"/>
      <w:szCs w:val="24"/>
      <w:lang w:val="es-ES_tradnl" w:eastAsia="es-ES"/>
    </w:rPr>
  </w:style>
  <w:style w:type="character" w:customStyle="1" w:styleId="Ttulo2Car">
    <w:name w:val="Título 2 Car"/>
    <w:basedOn w:val="Fuentedeprrafopredeter"/>
    <w:link w:val="Ttulo2"/>
    <w:uiPriority w:val="9"/>
    <w:semiHidden/>
    <w:rsid w:val="007866CB"/>
    <w:rPr>
      <w:rFonts w:asciiTheme="majorHAnsi" w:eastAsiaTheme="majorEastAsia" w:hAnsiTheme="majorHAnsi" w:cstheme="majorBidi"/>
      <w:color w:val="2E74B5"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marco.antolinez@elc.com.co" TargetMode="Externa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fontTable" Target="fontTable.xml"/><Relationship Id="rId10" Type="http://schemas.openxmlformats.org/officeDocument/2006/relationships/hyperlink" Target="mailto:marco.antolinez@elc.com.co" TargetMode="External"/><Relationship Id="rId19" Type="http://schemas.openxmlformats.org/officeDocument/2006/relationships/hyperlink" Target="http://www.licoreracundinamarca.com.co/" TargetMode="Externa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6A7FF-EA5A-45B9-97ED-1F42B664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4988</Words>
  <Characters>27435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Portatil Juridica</cp:lastModifiedBy>
  <cp:revision>16</cp:revision>
  <dcterms:created xsi:type="dcterms:W3CDTF">2021-12-09T21:24:00Z</dcterms:created>
  <dcterms:modified xsi:type="dcterms:W3CDTF">2021-12-10T22:30:00Z</dcterms:modified>
</cp:coreProperties>
</file>