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34" w:rsidRPr="00984DB8" w:rsidRDefault="00B64334" w:rsidP="00AD404C">
      <w:pPr>
        <w:pStyle w:val="Encabezado"/>
        <w:tabs>
          <w:tab w:val="clear" w:pos="8504"/>
        </w:tabs>
        <w:ind w:right="1442"/>
        <w:jc w:val="both"/>
        <w:rPr>
          <w:rFonts w:ascii="Arial" w:hAnsi="Arial" w:cs="Arial"/>
          <w:color w:val="000000" w:themeColor="text1"/>
          <w:sz w:val="21"/>
          <w:szCs w:val="21"/>
          <w:lang w:val="es-MX"/>
        </w:rPr>
      </w:pPr>
      <w:r w:rsidRPr="00984DB8">
        <w:rPr>
          <w:rFonts w:ascii="Arial" w:hAnsi="Arial" w:cs="Arial"/>
          <w:color w:val="000000" w:themeColor="text1"/>
          <w:sz w:val="21"/>
          <w:szCs w:val="21"/>
          <w:lang w:val="es-MX"/>
        </w:rPr>
        <w:t xml:space="preserve">Cota    Cundinamarca, </w:t>
      </w:r>
      <w:r w:rsidR="00BB7061">
        <w:rPr>
          <w:rFonts w:ascii="Arial" w:hAnsi="Arial" w:cs="Arial"/>
          <w:color w:val="000000" w:themeColor="text1"/>
          <w:sz w:val="21"/>
          <w:szCs w:val="21"/>
          <w:lang w:val="es-MX"/>
        </w:rPr>
        <w:t>9</w:t>
      </w:r>
      <w:r w:rsidRPr="00984DB8">
        <w:rPr>
          <w:rFonts w:ascii="Arial" w:hAnsi="Arial" w:cs="Arial"/>
          <w:color w:val="000000" w:themeColor="text1"/>
          <w:sz w:val="21"/>
          <w:szCs w:val="21"/>
          <w:lang w:val="es-MX"/>
        </w:rPr>
        <w:t xml:space="preserve"> de </w:t>
      </w:r>
      <w:r w:rsidR="00BB7061">
        <w:rPr>
          <w:rFonts w:ascii="Arial" w:hAnsi="Arial" w:cs="Arial"/>
          <w:color w:val="000000" w:themeColor="text1"/>
          <w:sz w:val="21"/>
          <w:szCs w:val="21"/>
          <w:lang w:val="es-MX"/>
        </w:rPr>
        <w:t xml:space="preserve">diciembre </w:t>
      </w:r>
      <w:r w:rsidR="00E37B74" w:rsidRPr="00984DB8">
        <w:rPr>
          <w:rFonts w:ascii="Arial" w:hAnsi="Arial" w:cs="Arial"/>
          <w:color w:val="000000" w:themeColor="text1"/>
          <w:sz w:val="21"/>
          <w:szCs w:val="21"/>
          <w:lang w:val="es-MX"/>
        </w:rPr>
        <w:t>de 2021</w:t>
      </w:r>
      <w:r w:rsidRPr="00984DB8">
        <w:rPr>
          <w:rFonts w:ascii="Arial" w:hAnsi="Arial" w:cs="Arial"/>
          <w:color w:val="000000" w:themeColor="text1"/>
          <w:sz w:val="21"/>
          <w:szCs w:val="21"/>
          <w:lang w:val="es-MX"/>
        </w:rPr>
        <w:t>.</w:t>
      </w:r>
    </w:p>
    <w:p w:rsidR="00B64334" w:rsidRPr="00984DB8" w:rsidRDefault="00B64334" w:rsidP="00AD404C">
      <w:pPr>
        <w:pStyle w:val="Encabezado"/>
        <w:tabs>
          <w:tab w:val="clear" w:pos="8504"/>
        </w:tabs>
        <w:ind w:right="47"/>
        <w:jc w:val="both"/>
        <w:rPr>
          <w:rFonts w:ascii="Arial" w:hAnsi="Arial" w:cs="Arial"/>
          <w:color w:val="000000" w:themeColor="text1"/>
          <w:sz w:val="21"/>
          <w:szCs w:val="21"/>
          <w:lang w:val="es-MX"/>
        </w:rPr>
      </w:pPr>
    </w:p>
    <w:p w:rsidR="00B64334" w:rsidRPr="00984DB8" w:rsidRDefault="00B64334" w:rsidP="00AD404C">
      <w:pPr>
        <w:pStyle w:val="Encabezado"/>
        <w:tabs>
          <w:tab w:val="clear" w:pos="8504"/>
        </w:tabs>
        <w:ind w:right="47"/>
        <w:jc w:val="both"/>
        <w:rPr>
          <w:rFonts w:ascii="Arial" w:hAnsi="Arial" w:cs="Arial"/>
          <w:color w:val="000000" w:themeColor="text1"/>
          <w:sz w:val="21"/>
          <w:szCs w:val="21"/>
          <w:lang w:val="es-MX"/>
        </w:rPr>
      </w:pPr>
    </w:p>
    <w:p w:rsidR="00B64334" w:rsidRPr="00984DB8" w:rsidRDefault="00B64334" w:rsidP="00AD404C">
      <w:pPr>
        <w:pStyle w:val="Ttulo11"/>
        <w:tabs>
          <w:tab w:val="clear" w:pos="0"/>
          <w:tab w:val="left" w:pos="708"/>
        </w:tabs>
        <w:ind w:right="47"/>
        <w:rPr>
          <w:rFonts w:ascii="Arial" w:eastAsia="Tahoma" w:hAnsi="Arial" w:cs="Arial"/>
          <w:b w:val="0"/>
          <w:bCs w:val="0"/>
          <w:color w:val="000000" w:themeColor="text1"/>
          <w:sz w:val="21"/>
          <w:szCs w:val="21"/>
        </w:rPr>
      </w:pPr>
      <w:r w:rsidRPr="00984DB8">
        <w:rPr>
          <w:rFonts w:ascii="Arial" w:eastAsia="Tahoma" w:hAnsi="Arial" w:cs="Arial"/>
          <w:b w:val="0"/>
          <w:bCs w:val="0"/>
          <w:color w:val="000000" w:themeColor="text1"/>
          <w:sz w:val="21"/>
          <w:szCs w:val="21"/>
        </w:rPr>
        <w:t>Señores</w:t>
      </w:r>
    </w:p>
    <w:p w:rsidR="00B64334" w:rsidRPr="00984DB8" w:rsidRDefault="00B64334" w:rsidP="00AD404C">
      <w:pPr>
        <w:pStyle w:val="Encabezado"/>
        <w:tabs>
          <w:tab w:val="clear" w:pos="8504"/>
        </w:tabs>
        <w:ind w:right="47"/>
        <w:jc w:val="both"/>
        <w:rPr>
          <w:rFonts w:ascii="Arial" w:hAnsi="Arial" w:cs="Arial"/>
          <w:b/>
          <w:bCs/>
          <w:color w:val="000000" w:themeColor="text1"/>
          <w:sz w:val="21"/>
          <w:szCs w:val="21"/>
          <w:lang w:val="es-MX"/>
        </w:rPr>
      </w:pPr>
      <w:r w:rsidRPr="00984DB8">
        <w:rPr>
          <w:rFonts w:ascii="Arial" w:hAnsi="Arial" w:cs="Arial"/>
          <w:b/>
          <w:bCs/>
          <w:color w:val="000000" w:themeColor="text1"/>
          <w:sz w:val="21"/>
          <w:szCs w:val="21"/>
          <w:lang w:val="es-MX"/>
        </w:rPr>
        <w:t>INTERESADOS INVITACIÓN ABIERTA No. 018 DE  2021</w:t>
      </w:r>
    </w:p>
    <w:p w:rsidR="00B64334" w:rsidRPr="00984DB8" w:rsidRDefault="00B64334" w:rsidP="00AD404C">
      <w:pPr>
        <w:ind w:right="47"/>
        <w:jc w:val="both"/>
        <w:rPr>
          <w:rFonts w:ascii="Arial" w:eastAsia="Tahoma" w:hAnsi="Arial" w:cs="Arial"/>
          <w:color w:val="000000" w:themeColor="text1"/>
          <w:sz w:val="21"/>
          <w:szCs w:val="21"/>
        </w:rPr>
      </w:pPr>
      <w:r w:rsidRPr="00984DB8">
        <w:rPr>
          <w:rFonts w:ascii="Arial" w:eastAsia="Tahoma" w:hAnsi="Arial" w:cs="Arial"/>
          <w:color w:val="000000" w:themeColor="text1"/>
          <w:sz w:val="21"/>
          <w:szCs w:val="21"/>
        </w:rPr>
        <w:t>Ciudad</w:t>
      </w:r>
    </w:p>
    <w:p w:rsidR="00B64334" w:rsidRPr="00984DB8" w:rsidRDefault="00B64334" w:rsidP="00AD404C">
      <w:pPr>
        <w:pStyle w:val="Encabezado"/>
        <w:tabs>
          <w:tab w:val="clear" w:pos="8504"/>
        </w:tabs>
        <w:ind w:right="47"/>
        <w:jc w:val="both"/>
        <w:rPr>
          <w:rFonts w:ascii="Arial" w:hAnsi="Arial" w:cs="Arial"/>
          <w:b/>
          <w:color w:val="000000" w:themeColor="text1"/>
          <w:sz w:val="21"/>
          <w:szCs w:val="21"/>
          <w:lang w:val="es-MX"/>
        </w:rPr>
      </w:pPr>
    </w:p>
    <w:p w:rsidR="00B64334" w:rsidRPr="00984DB8" w:rsidRDefault="00B64334" w:rsidP="00AD404C">
      <w:pPr>
        <w:pStyle w:val="Encabezado"/>
        <w:tabs>
          <w:tab w:val="clear" w:pos="8504"/>
        </w:tabs>
        <w:ind w:right="47"/>
        <w:jc w:val="both"/>
        <w:rPr>
          <w:rFonts w:ascii="Arial" w:hAnsi="Arial" w:cs="Arial"/>
          <w:color w:val="000000" w:themeColor="text1"/>
          <w:sz w:val="21"/>
          <w:szCs w:val="21"/>
          <w:lang w:val="es-MX"/>
        </w:rPr>
      </w:pPr>
      <w:r w:rsidRPr="00984DB8">
        <w:rPr>
          <w:rFonts w:ascii="Arial" w:hAnsi="Arial" w:cs="Arial"/>
          <w:b/>
          <w:color w:val="000000" w:themeColor="text1"/>
          <w:sz w:val="21"/>
          <w:szCs w:val="21"/>
          <w:lang w:val="es-MX"/>
        </w:rPr>
        <w:t xml:space="preserve">Referencia: </w:t>
      </w:r>
      <w:r w:rsidRPr="00984DB8">
        <w:rPr>
          <w:rFonts w:ascii="Arial" w:hAnsi="Arial" w:cs="Arial"/>
          <w:color w:val="000000" w:themeColor="text1"/>
          <w:sz w:val="21"/>
          <w:szCs w:val="21"/>
          <w:lang w:val="es-MX"/>
        </w:rPr>
        <w:t xml:space="preserve">Respuesta a las observaciones presentadas a la Invitación Abierta </w:t>
      </w:r>
      <w:r w:rsidR="0048145B" w:rsidRPr="00984DB8">
        <w:rPr>
          <w:rFonts w:ascii="Arial" w:hAnsi="Arial" w:cs="Arial"/>
          <w:color w:val="000000" w:themeColor="text1"/>
          <w:sz w:val="21"/>
          <w:szCs w:val="21"/>
          <w:lang w:val="es-MX"/>
        </w:rPr>
        <w:t>01</w:t>
      </w:r>
      <w:r w:rsidRPr="00984DB8">
        <w:rPr>
          <w:rFonts w:ascii="Arial" w:hAnsi="Arial" w:cs="Arial"/>
          <w:color w:val="000000" w:themeColor="text1"/>
          <w:sz w:val="21"/>
          <w:szCs w:val="21"/>
          <w:lang w:val="es-MX"/>
        </w:rPr>
        <w:t>8 de 2021.</w:t>
      </w:r>
    </w:p>
    <w:p w:rsidR="00B64334" w:rsidRPr="00984DB8" w:rsidRDefault="00B64334" w:rsidP="00AD404C">
      <w:pPr>
        <w:autoSpaceDE w:val="0"/>
        <w:autoSpaceDN w:val="0"/>
        <w:adjustRightInd w:val="0"/>
        <w:ind w:right="47"/>
        <w:jc w:val="both"/>
        <w:rPr>
          <w:rFonts w:ascii="Arial" w:hAnsi="Arial" w:cs="Arial"/>
          <w:color w:val="000000" w:themeColor="text1"/>
          <w:sz w:val="21"/>
          <w:szCs w:val="21"/>
          <w:lang w:eastAsia="es-CO"/>
        </w:rPr>
      </w:pPr>
    </w:p>
    <w:p w:rsidR="00B64334" w:rsidRPr="00984DB8" w:rsidRDefault="00B64334" w:rsidP="00AD404C">
      <w:pPr>
        <w:autoSpaceDE w:val="0"/>
        <w:autoSpaceDN w:val="0"/>
        <w:adjustRightInd w:val="0"/>
        <w:ind w:right="47"/>
        <w:jc w:val="both"/>
        <w:rPr>
          <w:rFonts w:ascii="Arial" w:hAnsi="Arial" w:cs="Arial"/>
          <w:color w:val="000000" w:themeColor="text1"/>
          <w:sz w:val="21"/>
          <w:szCs w:val="21"/>
          <w:lang w:eastAsia="es-CO"/>
        </w:rPr>
      </w:pPr>
      <w:r w:rsidRPr="00984DB8">
        <w:rPr>
          <w:rFonts w:ascii="Arial" w:hAnsi="Arial" w:cs="Arial"/>
          <w:color w:val="000000" w:themeColor="text1"/>
          <w:sz w:val="21"/>
          <w:szCs w:val="21"/>
          <w:lang w:eastAsia="es-CO"/>
        </w:rPr>
        <w:t>Respetados Señores:</w:t>
      </w:r>
    </w:p>
    <w:p w:rsidR="00B64334" w:rsidRPr="00984DB8" w:rsidRDefault="00B64334" w:rsidP="00AD404C">
      <w:pPr>
        <w:autoSpaceDE w:val="0"/>
        <w:autoSpaceDN w:val="0"/>
        <w:adjustRightInd w:val="0"/>
        <w:ind w:right="47"/>
        <w:jc w:val="both"/>
        <w:rPr>
          <w:rFonts w:ascii="Arial" w:hAnsi="Arial" w:cs="Arial"/>
          <w:color w:val="000000" w:themeColor="text1"/>
          <w:sz w:val="21"/>
          <w:szCs w:val="21"/>
          <w:lang w:eastAsia="es-CO"/>
        </w:rPr>
      </w:pPr>
    </w:p>
    <w:p w:rsidR="00B64334" w:rsidRPr="00984DB8" w:rsidRDefault="00B64334" w:rsidP="00AD404C">
      <w:pPr>
        <w:ind w:right="47"/>
        <w:jc w:val="both"/>
        <w:rPr>
          <w:rFonts w:ascii="Arial" w:eastAsia="Tahoma" w:hAnsi="Arial" w:cs="Arial"/>
          <w:b/>
          <w:caps/>
          <w:color w:val="000000" w:themeColor="text1"/>
          <w:sz w:val="21"/>
          <w:szCs w:val="21"/>
        </w:rPr>
      </w:pPr>
      <w:r w:rsidRPr="00984DB8">
        <w:rPr>
          <w:rFonts w:ascii="Arial" w:hAnsi="Arial" w:cs="Arial"/>
          <w:color w:val="000000" w:themeColor="text1"/>
          <w:sz w:val="21"/>
          <w:szCs w:val="21"/>
          <w:lang w:eastAsia="es-CO"/>
        </w:rPr>
        <w:t>La EMPRESA DE LICORES DE CUNDINAMARCA, por medio del presente documentos procede a da respuesta a las observaciones presentadas por los interesados a las condiciones de contratación de la Invitación Abierta No. 00</w:t>
      </w:r>
      <w:r w:rsidR="00E51598">
        <w:rPr>
          <w:rFonts w:ascii="Arial" w:hAnsi="Arial" w:cs="Arial"/>
          <w:color w:val="000000" w:themeColor="text1"/>
          <w:sz w:val="21"/>
          <w:szCs w:val="21"/>
          <w:lang w:eastAsia="es-CO"/>
        </w:rPr>
        <w:t>1</w:t>
      </w:r>
      <w:r w:rsidRPr="00984DB8">
        <w:rPr>
          <w:rFonts w:ascii="Arial" w:hAnsi="Arial" w:cs="Arial"/>
          <w:color w:val="000000" w:themeColor="text1"/>
          <w:sz w:val="21"/>
          <w:szCs w:val="21"/>
          <w:lang w:eastAsia="es-CO"/>
        </w:rPr>
        <w:t>8 de 2021 cuyo objeto es:</w:t>
      </w:r>
      <w:r w:rsidRPr="00984DB8">
        <w:rPr>
          <w:rFonts w:ascii="Arial" w:hAnsi="Arial" w:cs="Arial"/>
          <w:b/>
          <w:color w:val="000000" w:themeColor="text1"/>
          <w:sz w:val="21"/>
          <w:szCs w:val="21"/>
          <w:lang w:eastAsia="es-CO"/>
        </w:rPr>
        <w:t xml:space="preserve"> </w:t>
      </w:r>
      <w:r w:rsidR="0063631B" w:rsidRPr="0020012D">
        <w:rPr>
          <w:b/>
          <w:bCs/>
          <w:color w:val="000000" w:themeColor="text1"/>
          <w:sz w:val="21"/>
          <w:szCs w:val="21"/>
        </w:rPr>
        <w:t>CONSTRUCCION Y PUESTA EN FUNCIONAM</w:t>
      </w:r>
      <w:bookmarkStart w:id="0" w:name="_GoBack"/>
      <w:bookmarkEnd w:id="0"/>
      <w:r w:rsidR="0063631B" w:rsidRPr="0020012D">
        <w:rPr>
          <w:b/>
          <w:bCs/>
          <w:color w:val="000000" w:themeColor="text1"/>
          <w:sz w:val="21"/>
          <w:szCs w:val="21"/>
        </w:rPr>
        <w:t>IENTO DE PLANTA DE TRATAMIENTO DE AGUAS RESIDUALES DOMESTICAS E INDUSTRIALES DE LA EMPRESA DE LICORES DE CUNDINAMARCA</w:t>
      </w:r>
      <w:r w:rsidRPr="00984DB8">
        <w:rPr>
          <w:rFonts w:ascii="Arial" w:hAnsi="Arial" w:cs="Arial"/>
          <w:b/>
          <w:color w:val="000000" w:themeColor="text1"/>
          <w:sz w:val="21"/>
          <w:szCs w:val="21"/>
          <w:lang w:eastAsia="es-CO"/>
        </w:rPr>
        <w:t>.</w:t>
      </w:r>
    </w:p>
    <w:p w:rsidR="00B64334" w:rsidRPr="00984DB8" w:rsidRDefault="00B64334" w:rsidP="00AD404C">
      <w:pPr>
        <w:spacing w:after="9"/>
        <w:ind w:right="47"/>
        <w:jc w:val="both"/>
        <w:rPr>
          <w:rFonts w:ascii="Arial" w:hAnsi="Arial" w:cs="Arial"/>
          <w:color w:val="000000" w:themeColor="text1"/>
          <w:sz w:val="21"/>
          <w:szCs w:val="21"/>
        </w:rPr>
      </w:pPr>
    </w:p>
    <w:p w:rsidR="0013754E" w:rsidRPr="00DF386C" w:rsidRDefault="0013754E" w:rsidP="00AD404C">
      <w:pPr>
        <w:jc w:val="both"/>
        <w:rPr>
          <w:rFonts w:ascii="Times New Roman" w:hAnsi="Times New Roman" w:cs="Times New Roman"/>
          <w:color w:val="000000" w:themeColor="text1"/>
          <w:lang w:val="es-CO" w:eastAsia="es-CO"/>
        </w:rPr>
      </w:pPr>
      <w:r w:rsidRPr="00984DB8">
        <w:rPr>
          <w:rFonts w:ascii="Arial" w:hAnsi="Arial" w:cs="Arial"/>
          <w:b/>
          <w:bCs/>
          <w:color w:val="000000" w:themeColor="text1"/>
          <w:lang w:val="es-CO" w:eastAsia="es-CO"/>
        </w:rPr>
        <w:t>ACLARACIONES INVITACIÓN ABIERTA No. 018 DE 2021</w:t>
      </w:r>
    </w:p>
    <w:p w:rsidR="00DF386C" w:rsidRPr="00984DB8" w:rsidRDefault="00DF386C" w:rsidP="00AD404C">
      <w:pPr>
        <w:ind w:right="47"/>
        <w:jc w:val="both"/>
        <w:rPr>
          <w:rFonts w:ascii="Arial" w:hAnsi="Arial" w:cs="Arial"/>
          <w:color w:val="000000" w:themeColor="text1"/>
          <w:sz w:val="21"/>
          <w:szCs w:val="21"/>
          <w:lang w:eastAsia="es-CO"/>
        </w:rPr>
      </w:pPr>
    </w:p>
    <w:p w:rsidR="00B64334" w:rsidRPr="00984DB8" w:rsidRDefault="00DF386C" w:rsidP="00AD404C">
      <w:pPr>
        <w:shd w:val="clear" w:color="auto" w:fill="D9D9D9" w:themeFill="background1" w:themeFillShade="D9"/>
        <w:ind w:right="47"/>
        <w:jc w:val="both"/>
        <w:rPr>
          <w:rFonts w:ascii="Arial" w:hAnsi="Arial" w:cs="Arial"/>
          <w:b/>
          <w:bCs/>
          <w:i/>
          <w:color w:val="000000" w:themeColor="text1"/>
          <w:sz w:val="21"/>
          <w:szCs w:val="21"/>
          <w:u w:val="single"/>
        </w:rPr>
      </w:pPr>
      <w:r w:rsidRPr="00984DB8">
        <w:rPr>
          <w:rFonts w:ascii="Arial" w:hAnsi="Arial" w:cs="Arial"/>
          <w:b/>
          <w:bCs/>
          <w:i/>
          <w:color w:val="000000" w:themeColor="text1"/>
          <w:sz w:val="21"/>
          <w:szCs w:val="21"/>
          <w:u w:val="single"/>
        </w:rPr>
        <w:t>OBSERVACIONES PRESENTADAS POR</w:t>
      </w:r>
      <w:r w:rsidR="00B64334" w:rsidRPr="00984DB8">
        <w:rPr>
          <w:rFonts w:ascii="Arial" w:hAnsi="Arial" w:cs="Arial"/>
          <w:b/>
          <w:bCs/>
          <w:i/>
          <w:color w:val="000000" w:themeColor="text1"/>
          <w:sz w:val="21"/>
          <w:szCs w:val="21"/>
          <w:u w:val="single"/>
        </w:rPr>
        <w:t xml:space="preserve">   </w:t>
      </w:r>
      <w:r w:rsidR="0048145B" w:rsidRPr="00984DB8">
        <w:rPr>
          <w:rFonts w:ascii="Arial" w:hAnsi="Arial" w:cs="Arial"/>
          <w:b/>
          <w:bCs/>
          <w:i/>
          <w:color w:val="000000" w:themeColor="text1"/>
          <w:sz w:val="21"/>
          <w:szCs w:val="21"/>
          <w:u w:val="single"/>
        </w:rPr>
        <w:t>IGNACIO GOMEZ SAS</w:t>
      </w:r>
    </w:p>
    <w:p w:rsidR="00DF386C" w:rsidRPr="00984DB8" w:rsidRDefault="00DF386C" w:rsidP="00AD404C">
      <w:pPr>
        <w:ind w:right="47"/>
        <w:jc w:val="both"/>
        <w:rPr>
          <w:rFonts w:ascii="Arial" w:hAnsi="Arial" w:cs="Arial"/>
          <w:b/>
          <w:bCs/>
          <w:i/>
          <w:color w:val="000000" w:themeColor="text1"/>
          <w:sz w:val="21"/>
          <w:szCs w:val="21"/>
          <w:u w:val="single"/>
        </w:rPr>
      </w:pPr>
    </w:p>
    <w:p w:rsidR="00DF386C" w:rsidRPr="00984DB8" w:rsidRDefault="00DF386C" w:rsidP="00AD404C">
      <w:pPr>
        <w:jc w:val="both"/>
        <w:rPr>
          <w:rFonts w:ascii="Arial" w:hAnsi="Arial" w:cs="Arial"/>
          <w:color w:val="000000" w:themeColor="text1"/>
          <w:sz w:val="21"/>
          <w:szCs w:val="21"/>
          <w:lang w:val="es-CO" w:eastAsia="es-CO"/>
        </w:rPr>
      </w:pPr>
      <w:r w:rsidRPr="00DF386C">
        <w:rPr>
          <w:rFonts w:ascii="Arial" w:hAnsi="Arial" w:cs="Arial"/>
          <w:color w:val="000000" w:themeColor="text1"/>
          <w:sz w:val="21"/>
          <w:szCs w:val="21"/>
          <w:lang w:val="es-CO" w:eastAsia="es-CO"/>
        </w:rPr>
        <w:t>1. </w:t>
      </w:r>
      <w:r w:rsidRPr="00DF386C">
        <w:rPr>
          <w:rFonts w:ascii="Arial" w:hAnsi="Arial" w:cs="Arial"/>
          <w:color w:val="000000" w:themeColor="text1"/>
          <w:lang w:val="es-CO" w:eastAsia="es-CO"/>
        </w:rPr>
        <w:t xml:space="preserve">En la sección 6.6.2 Obligaciones Específicas </w:t>
      </w:r>
      <w:r w:rsidR="0056630E" w:rsidRPr="00984DB8">
        <w:rPr>
          <w:rFonts w:ascii="Arial" w:hAnsi="Arial" w:cs="Arial"/>
          <w:color w:val="000000" w:themeColor="text1"/>
          <w:lang w:val="es-CO" w:eastAsia="es-CO"/>
        </w:rPr>
        <w:t xml:space="preserve">del Contratista </w:t>
      </w:r>
      <w:r w:rsidRPr="00DF386C">
        <w:rPr>
          <w:rFonts w:ascii="Arial" w:hAnsi="Arial" w:cs="Arial"/>
          <w:color w:val="000000" w:themeColor="text1"/>
          <w:sz w:val="21"/>
          <w:szCs w:val="21"/>
          <w:lang w:val="es-CO" w:eastAsia="es-CO"/>
        </w:rPr>
        <w:t>Numeral 4.  Se especifica:</w:t>
      </w:r>
    </w:p>
    <w:p w:rsidR="0056630E" w:rsidRPr="00DF386C" w:rsidRDefault="0056630E" w:rsidP="00AD404C">
      <w:pPr>
        <w:jc w:val="both"/>
        <w:rPr>
          <w:rFonts w:ascii="Times New Roman" w:hAnsi="Times New Roman" w:cs="Times New Roman"/>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i/>
          <w:iCs/>
          <w:color w:val="000000" w:themeColor="text1"/>
          <w:sz w:val="21"/>
          <w:szCs w:val="21"/>
          <w:lang w:val="es-CO" w:eastAsia="es-CO"/>
        </w:rPr>
        <w:t>“Se deberán hacer cargo de todos los trámites para la obtención de los permisos correspondientes para la modificación de la licencia urbana ante la secretaría de planeación del municipio de Cota, según corresponda”</w:t>
      </w:r>
    </w:p>
    <w:p w:rsidR="00DF386C" w:rsidRPr="00984DB8" w:rsidRDefault="00DF386C" w:rsidP="00AD404C">
      <w:pPr>
        <w:jc w:val="both"/>
        <w:rPr>
          <w:rFonts w:ascii="Arial" w:hAnsi="Arial" w:cs="Arial"/>
          <w:b/>
          <w:bCs/>
          <w:color w:val="000000" w:themeColor="text1"/>
          <w:sz w:val="22"/>
          <w:szCs w:val="22"/>
          <w:lang w:val="es-CO" w:eastAsia="es-CO"/>
        </w:rPr>
      </w:pPr>
      <w:r w:rsidRPr="00DF386C">
        <w:rPr>
          <w:rFonts w:ascii="Arial" w:hAnsi="Arial" w:cs="Arial"/>
          <w:color w:val="000000" w:themeColor="text1"/>
          <w:sz w:val="21"/>
          <w:szCs w:val="21"/>
          <w:lang w:val="es-CO" w:eastAsia="es-CO"/>
        </w:rPr>
        <w:t>Sin embargo, consideramos que esta obligación debe ser ejecutada por el Contratante, dado que en el presupuesto no se incluye como gestión y/o actividad. Además, entendiendo que no se trata de una obra nueva, la trazabilidad y los soportes de la licencia original reposan en los archivos del Contratante</w:t>
      </w:r>
      <w:r w:rsidR="00984DB8" w:rsidRPr="00984DB8">
        <w:rPr>
          <w:rFonts w:ascii="Arial" w:hAnsi="Arial" w:cs="Arial"/>
          <w:b/>
          <w:bCs/>
          <w:color w:val="000000" w:themeColor="text1"/>
          <w:sz w:val="22"/>
          <w:szCs w:val="22"/>
          <w:lang w:val="es-CO" w:eastAsia="es-CO"/>
        </w:rPr>
        <w:t>.</w:t>
      </w:r>
    </w:p>
    <w:p w:rsidR="0056630E" w:rsidRPr="00984DB8" w:rsidRDefault="0056630E" w:rsidP="00AD404C">
      <w:pPr>
        <w:jc w:val="both"/>
        <w:rPr>
          <w:rFonts w:ascii="Arial" w:hAnsi="Arial" w:cs="Arial"/>
          <w:b/>
          <w:bCs/>
          <w:color w:val="000000" w:themeColor="text1"/>
          <w:sz w:val="22"/>
          <w:szCs w:val="22"/>
          <w:lang w:val="es-CO" w:eastAsia="es-CO"/>
        </w:rPr>
      </w:pPr>
    </w:p>
    <w:p w:rsidR="00ED3064" w:rsidRPr="0013109D" w:rsidRDefault="0056630E" w:rsidP="00AD404C">
      <w:pPr>
        <w:pStyle w:val="Prrafodelista"/>
        <w:shd w:val="clear" w:color="auto" w:fill="FFFFFF"/>
        <w:ind w:left="0"/>
        <w:jc w:val="both"/>
        <w:rPr>
          <w:rFonts w:ascii="Arial" w:hAnsi="Arial" w:cs="Arial"/>
        </w:rPr>
      </w:pPr>
      <w:r w:rsidRPr="0013109D">
        <w:rPr>
          <w:rFonts w:ascii="Arial" w:hAnsi="Arial" w:cs="Arial"/>
          <w:b/>
          <w:bCs/>
          <w:color w:val="000000" w:themeColor="text1"/>
          <w:lang w:eastAsia="es-CO"/>
        </w:rPr>
        <w:t>RESPUESTA A OBSERVACION 01.</w:t>
      </w:r>
      <w:r w:rsidR="00ED3064" w:rsidRPr="0013109D">
        <w:rPr>
          <w:rFonts w:ascii="Arial" w:hAnsi="Arial" w:cs="Arial"/>
          <w:u w:val="single"/>
        </w:rPr>
        <w:t xml:space="preserve"> </w:t>
      </w:r>
      <w:r w:rsidR="00ED3064" w:rsidRPr="0013109D">
        <w:rPr>
          <w:rFonts w:ascii="Arial" w:hAnsi="Arial" w:cs="Arial"/>
        </w:rPr>
        <w:t>Bajo el objeto del contrato y como responsable de la obra, el contratista deberá realizar el trámite de envío de los planos definitivos con la modificación de la obra para que estos reposen en el archivo del municipio de Cota y sean conocidos por la secretaría de planeación de Cota.</w:t>
      </w:r>
    </w:p>
    <w:p w:rsidR="0056630E" w:rsidRPr="0013109D" w:rsidRDefault="0056630E" w:rsidP="00AD404C">
      <w:pPr>
        <w:jc w:val="both"/>
        <w:rPr>
          <w:rFonts w:ascii="Arial" w:hAnsi="Arial" w:cs="Arial"/>
          <w:b/>
          <w:bCs/>
          <w:color w:val="000000" w:themeColor="text1"/>
          <w:sz w:val="22"/>
          <w:szCs w:val="22"/>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sz w:val="21"/>
          <w:szCs w:val="21"/>
          <w:lang w:val="es-CO" w:eastAsia="es-CO"/>
        </w:rPr>
        <w:t>2. </w:t>
      </w:r>
      <w:r w:rsidRPr="00DF386C">
        <w:rPr>
          <w:rFonts w:ascii="Arial" w:hAnsi="Arial" w:cs="Arial"/>
          <w:color w:val="000000" w:themeColor="text1"/>
          <w:lang w:val="es-CO" w:eastAsia="es-CO"/>
        </w:rPr>
        <w:t>En la sección 6.6.2 Obligaciones Específicas del Contratista</w:t>
      </w:r>
      <w:r w:rsidR="00984DB8">
        <w:rPr>
          <w:rFonts w:ascii="Arial" w:hAnsi="Arial" w:cs="Arial"/>
          <w:color w:val="000000" w:themeColor="text1"/>
          <w:lang w:val="es-CO" w:eastAsia="es-CO"/>
        </w:rPr>
        <w:t xml:space="preserve"> </w:t>
      </w:r>
      <w:r w:rsidRPr="00DF386C">
        <w:rPr>
          <w:rFonts w:ascii="Arial" w:hAnsi="Arial" w:cs="Arial"/>
          <w:color w:val="000000" w:themeColor="text1"/>
          <w:sz w:val="21"/>
          <w:szCs w:val="21"/>
          <w:lang w:val="es-CO" w:eastAsia="es-CO"/>
        </w:rPr>
        <w:t>Numeral 6.  Se especifica:</w:t>
      </w: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i/>
          <w:iCs/>
          <w:color w:val="000000" w:themeColor="text1"/>
          <w:sz w:val="21"/>
          <w:szCs w:val="21"/>
          <w:lang w:val="es-CO" w:eastAsia="es-CO"/>
        </w:rPr>
        <w:t>“Se deberán hacer cargo de todos los trámites para la obtención de permisos de vertimiento o de cualquier índole que deban ser radicados ante la autoridad ambiental o ante la empresa de acueducto y alcantarillado que le presta el servicio a la empresa de licores de Cundinamarca”</w:t>
      </w:r>
    </w:p>
    <w:p w:rsidR="00DF386C" w:rsidRDefault="00DF386C" w:rsidP="00AD404C">
      <w:pPr>
        <w:jc w:val="both"/>
        <w:rPr>
          <w:rFonts w:ascii="Arial" w:hAnsi="Arial" w:cs="Arial"/>
          <w:b/>
          <w:bCs/>
          <w:color w:val="000000" w:themeColor="text1"/>
          <w:sz w:val="21"/>
          <w:szCs w:val="21"/>
          <w:lang w:val="es-CO" w:eastAsia="es-CO"/>
        </w:rPr>
      </w:pPr>
      <w:r w:rsidRPr="00DF386C">
        <w:rPr>
          <w:rFonts w:ascii="Arial" w:hAnsi="Arial" w:cs="Arial"/>
          <w:color w:val="000000" w:themeColor="text1"/>
          <w:sz w:val="21"/>
          <w:szCs w:val="21"/>
          <w:lang w:val="es-CO" w:eastAsia="es-CO"/>
        </w:rPr>
        <w:t>Similar a lo expuesto en el numeral anterior. </w:t>
      </w:r>
    </w:p>
    <w:p w:rsidR="00DD6BB9" w:rsidRDefault="00DD6BB9" w:rsidP="00AD404C">
      <w:pPr>
        <w:jc w:val="both"/>
        <w:rPr>
          <w:rFonts w:ascii="Arial" w:hAnsi="Arial" w:cs="Arial"/>
          <w:b/>
          <w:bCs/>
          <w:color w:val="000000" w:themeColor="text1"/>
          <w:sz w:val="21"/>
          <w:szCs w:val="21"/>
          <w:lang w:val="es-CO" w:eastAsia="es-CO"/>
        </w:rPr>
      </w:pPr>
    </w:p>
    <w:p w:rsidR="00DD6BB9" w:rsidRPr="0013109D" w:rsidRDefault="00DD6BB9" w:rsidP="00AD404C">
      <w:pPr>
        <w:jc w:val="both"/>
        <w:rPr>
          <w:rFonts w:ascii="Arial" w:hAnsi="Arial" w:cs="Arial"/>
          <w:sz w:val="22"/>
          <w:szCs w:val="22"/>
        </w:rPr>
      </w:pPr>
      <w:r w:rsidRPr="0013109D">
        <w:rPr>
          <w:rFonts w:ascii="Arial" w:hAnsi="Arial" w:cs="Arial"/>
          <w:b/>
          <w:bCs/>
          <w:color w:val="000000" w:themeColor="text1"/>
          <w:sz w:val="22"/>
          <w:szCs w:val="22"/>
          <w:lang w:val="es-CO" w:eastAsia="es-CO"/>
        </w:rPr>
        <w:t xml:space="preserve">RESPUESTA A OBSERVACION No. 2 </w:t>
      </w:r>
      <w:r w:rsidR="00ED3064" w:rsidRPr="0013109D">
        <w:rPr>
          <w:rFonts w:ascii="Arial" w:hAnsi="Arial" w:cs="Arial"/>
          <w:sz w:val="22"/>
          <w:szCs w:val="22"/>
        </w:rPr>
        <w:t>Actualmente la empresa cuenta con el permiso de Aguas de la Sabana para realizar el vertimiento en su sistema de alcantarillado, en caso de que se deba realizar cualquier trámite por su modificación y aumento del caudal de vertimiento este deberá ser tramitado bajo el objeto contractual de la presente invitación.</w:t>
      </w:r>
    </w:p>
    <w:p w:rsidR="00ED3064" w:rsidRPr="00DF386C" w:rsidRDefault="00ED3064" w:rsidP="00AD404C">
      <w:pPr>
        <w:jc w:val="both"/>
        <w:rPr>
          <w:rFonts w:ascii="Times New Roman" w:hAnsi="Times New Roman" w:cs="Times New Roman"/>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sz w:val="21"/>
          <w:szCs w:val="21"/>
          <w:lang w:val="es-CO" w:eastAsia="es-CO"/>
        </w:rPr>
        <w:t>3. </w:t>
      </w:r>
      <w:r w:rsidRPr="00DF386C">
        <w:rPr>
          <w:rFonts w:ascii="Arial" w:hAnsi="Arial" w:cs="Arial"/>
          <w:color w:val="000000" w:themeColor="text1"/>
          <w:lang w:val="es-CO" w:eastAsia="es-CO"/>
        </w:rPr>
        <w:t xml:space="preserve">En la sección 6.6.2 Obligaciones Específicas </w:t>
      </w:r>
      <w:r w:rsidR="00DD6BB9" w:rsidRPr="00DF386C">
        <w:rPr>
          <w:rFonts w:ascii="Arial" w:hAnsi="Arial" w:cs="Arial"/>
          <w:color w:val="000000" w:themeColor="text1"/>
          <w:lang w:val="es-CO" w:eastAsia="es-CO"/>
        </w:rPr>
        <w:t>del Contratista</w:t>
      </w:r>
      <w:r w:rsidR="00DD6BB9">
        <w:rPr>
          <w:rFonts w:ascii="Arial" w:hAnsi="Arial" w:cs="Arial"/>
          <w:color w:val="000000" w:themeColor="text1"/>
          <w:lang w:val="es-CO" w:eastAsia="es-CO"/>
        </w:rPr>
        <w:t xml:space="preserve"> </w:t>
      </w:r>
      <w:r w:rsidRPr="00DF386C">
        <w:rPr>
          <w:rFonts w:ascii="Arial" w:hAnsi="Arial" w:cs="Arial"/>
          <w:color w:val="000000" w:themeColor="text1"/>
          <w:sz w:val="21"/>
          <w:szCs w:val="21"/>
          <w:lang w:val="es-CO" w:eastAsia="es-CO"/>
        </w:rPr>
        <w:t>Numeral 7.  Se especifica:</w:t>
      </w: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i/>
          <w:iCs/>
          <w:color w:val="000000" w:themeColor="text1"/>
          <w:sz w:val="21"/>
          <w:szCs w:val="21"/>
          <w:lang w:val="es-CO" w:eastAsia="es-CO"/>
        </w:rPr>
        <w:t>“Se deberá asegurar que la caja de aforo y la descarga correspondiente cumple con lo solicitado por Aguas de la Sabana bajo las resoluciones de la CRA”</w:t>
      </w: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b/>
          <w:bCs/>
          <w:color w:val="000000" w:themeColor="text1"/>
          <w:sz w:val="21"/>
          <w:szCs w:val="21"/>
          <w:lang w:val="es-CO" w:eastAsia="es-CO"/>
        </w:rPr>
        <w:t>Por favor aclarar. El presupuesto corresponde a obras específicas y no se contemplan actividades de Consultoría.</w:t>
      </w:r>
    </w:p>
    <w:p w:rsidR="00DF386C" w:rsidRDefault="00DF386C" w:rsidP="00AD404C">
      <w:pPr>
        <w:jc w:val="both"/>
        <w:rPr>
          <w:rFonts w:ascii="Times New Roman" w:hAnsi="Times New Roman" w:cs="Times New Roman"/>
          <w:color w:val="000000" w:themeColor="text1"/>
          <w:lang w:val="es-CO" w:eastAsia="es-CO"/>
        </w:rPr>
      </w:pPr>
    </w:p>
    <w:p w:rsidR="00C8562D" w:rsidRPr="008159EE" w:rsidRDefault="00DD6BB9" w:rsidP="00AD404C">
      <w:pPr>
        <w:widowControl w:val="0"/>
        <w:autoSpaceDE w:val="0"/>
        <w:autoSpaceDN w:val="0"/>
        <w:adjustRightInd w:val="0"/>
        <w:ind w:right="87" w:hanging="76"/>
        <w:jc w:val="both"/>
        <w:rPr>
          <w:rFonts w:ascii="Arial" w:hAnsi="Arial" w:cs="Arial"/>
          <w:sz w:val="22"/>
          <w:szCs w:val="22"/>
        </w:rPr>
      </w:pPr>
      <w:r w:rsidRPr="008159EE">
        <w:rPr>
          <w:rFonts w:ascii="Arial" w:hAnsi="Arial" w:cs="Arial"/>
          <w:b/>
          <w:bCs/>
          <w:color w:val="000000" w:themeColor="text1"/>
          <w:sz w:val="21"/>
          <w:szCs w:val="21"/>
          <w:lang w:val="es-CO" w:eastAsia="es-CO"/>
        </w:rPr>
        <w:t>RESPUESTA A OBSERVACION No.</w:t>
      </w:r>
      <w:r w:rsidR="003543C4" w:rsidRPr="008159EE">
        <w:rPr>
          <w:rFonts w:ascii="Arial" w:hAnsi="Arial" w:cs="Arial"/>
          <w:b/>
          <w:bCs/>
          <w:color w:val="000000" w:themeColor="text1"/>
          <w:sz w:val="21"/>
          <w:szCs w:val="21"/>
          <w:lang w:val="es-CO" w:eastAsia="es-CO"/>
        </w:rPr>
        <w:t xml:space="preserve"> 3</w:t>
      </w:r>
      <w:r w:rsidR="00C8562D" w:rsidRPr="008159EE">
        <w:rPr>
          <w:rFonts w:ascii="Arial" w:hAnsi="Arial" w:cs="Arial"/>
          <w:b/>
          <w:bCs/>
          <w:color w:val="000000" w:themeColor="text1"/>
          <w:sz w:val="21"/>
          <w:szCs w:val="21"/>
          <w:lang w:val="es-CO" w:eastAsia="es-CO"/>
        </w:rPr>
        <w:t xml:space="preserve">: </w:t>
      </w:r>
      <w:r w:rsidR="00C8562D" w:rsidRPr="008159EE">
        <w:rPr>
          <w:rFonts w:ascii="Arial" w:hAnsi="Arial" w:cs="Arial"/>
          <w:sz w:val="22"/>
          <w:szCs w:val="22"/>
        </w:rPr>
        <w:t xml:space="preserve"> La obra deberá asegurar que la caja de aforo donde se realizará la descarga del cumplimiento cumpla con las condiciones establecidas por el prestador de servicios de acueducto y alcantarilla Aguas de la Sabana, según lo establecido en la Resolución CRA No. 800 del 2017 o cualquiera que la modifique o sustituya. </w:t>
      </w:r>
    </w:p>
    <w:p w:rsidR="00DD6BB9" w:rsidRPr="008159EE" w:rsidRDefault="00DD6BB9" w:rsidP="00AD404C">
      <w:pPr>
        <w:jc w:val="both"/>
        <w:rPr>
          <w:rFonts w:ascii="Arial" w:hAnsi="Arial" w:cs="Arial"/>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sz w:val="21"/>
          <w:szCs w:val="21"/>
          <w:lang w:val="es-CO" w:eastAsia="es-CO"/>
        </w:rPr>
        <w:t>4. </w:t>
      </w:r>
      <w:r w:rsidRPr="00DF386C">
        <w:rPr>
          <w:rFonts w:ascii="Arial" w:hAnsi="Arial" w:cs="Arial"/>
          <w:color w:val="000000" w:themeColor="text1"/>
          <w:lang w:val="es-CO" w:eastAsia="es-CO"/>
        </w:rPr>
        <w:t xml:space="preserve">En la sección 6.6.2 Obligaciones Específicas </w:t>
      </w:r>
      <w:r w:rsidR="00C405E5" w:rsidRPr="00DF386C">
        <w:rPr>
          <w:rFonts w:ascii="Arial" w:hAnsi="Arial" w:cs="Arial"/>
          <w:color w:val="000000" w:themeColor="text1"/>
          <w:lang w:val="es-CO" w:eastAsia="es-CO"/>
        </w:rPr>
        <w:t>del Contratista</w:t>
      </w:r>
      <w:r w:rsidR="00DD6BB9">
        <w:rPr>
          <w:rFonts w:ascii="Arial" w:hAnsi="Arial" w:cs="Arial"/>
          <w:color w:val="000000" w:themeColor="text1"/>
          <w:lang w:val="es-CO" w:eastAsia="es-CO"/>
        </w:rPr>
        <w:t xml:space="preserve"> </w:t>
      </w:r>
      <w:r w:rsidRPr="00DF386C">
        <w:rPr>
          <w:rFonts w:ascii="Arial" w:hAnsi="Arial" w:cs="Arial"/>
          <w:color w:val="000000" w:themeColor="text1"/>
          <w:sz w:val="21"/>
          <w:szCs w:val="21"/>
          <w:lang w:val="es-CO" w:eastAsia="es-CO"/>
        </w:rPr>
        <w:t>Numeral 12.  Se especifica:</w:t>
      </w: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i/>
          <w:iCs/>
          <w:color w:val="000000" w:themeColor="text1"/>
          <w:sz w:val="21"/>
          <w:szCs w:val="21"/>
          <w:lang w:val="es-CO" w:eastAsia="es-CO"/>
        </w:rPr>
        <w:t>“Cumplir con las garantías para todos los equipos y elementos que componen el sistema de mínimo 10 años”</w:t>
      </w: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b/>
          <w:bCs/>
          <w:color w:val="000000" w:themeColor="text1"/>
          <w:sz w:val="21"/>
          <w:szCs w:val="21"/>
          <w:lang w:val="es-CO" w:eastAsia="es-CO"/>
        </w:rPr>
        <w:t>Por favor aclarar</w:t>
      </w:r>
      <w:r w:rsidRPr="00DF386C">
        <w:rPr>
          <w:rFonts w:ascii="Times New Roman" w:hAnsi="Times New Roman" w:cs="Times New Roman"/>
          <w:color w:val="000000" w:themeColor="text1"/>
          <w:lang w:val="es-CO" w:eastAsia="es-CO"/>
        </w:rPr>
        <w:t> </w:t>
      </w:r>
      <w:r w:rsidRPr="00DF386C">
        <w:rPr>
          <w:rFonts w:ascii="Arial" w:hAnsi="Arial" w:cs="Arial"/>
          <w:color w:val="000000" w:themeColor="text1"/>
          <w:sz w:val="21"/>
          <w:szCs w:val="21"/>
          <w:lang w:val="es-CO" w:eastAsia="es-CO"/>
        </w:rPr>
        <w:t xml:space="preserve">ya que las pólizas de estabilidad se emiten para obras </w:t>
      </w:r>
      <w:r w:rsidR="00C405E5" w:rsidRPr="00DF386C">
        <w:rPr>
          <w:rFonts w:ascii="Arial" w:hAnsi="Arial" w:cs="Arial"/>
          <w:color w:val="000000" w:themeColor="text1"/>
          <w:sz w:val="21"/>
          <w:szCs w:val="21"/>
          <w:lang w:val="es-CO" w:eastAsia="es-CO"/>
        </w:rPr>
        <w:t>civiles como máximo</w:t>
      </w:r>
      <w:r w:rsidRPr="00DF386C">
        <w:rPr>
          <w:rFonts w:ascii="Arial" w:hAnsi="Arial" w:cs="Arial"/>
          <w:color w:val="000000" w:themeColor="text1"/>
          <w:sz w:val="21"/>
          <w:szCs w:val="21"/>
          <w:lang w:val="es-CO" w:eastAsia="es-CO"/>
        </w:rPr>
        <w:t xml:space="preserve"> cinco (5) años, mientras que la </w:t>
      </w:r>
      <w:r w:rsidR="00C405E5" w:rsidRPr="00DF386C">
        <w:rPr>
          <w:rFonts w:ascii="Arial" w:hAnsi="Arial" w:cs="Arial"/>
          <w:color w:val="000000" w:themeColor="text1"/>
          <w:sz w:val="21"/>
          <w:szCs w:val="21"/>
          <w:lang w:val="es-CO" w:eastAsia="es-CO"/>
        </w:rPr>
        <w:t>de calidad</w:t>
      </w:r>
      <w:r w:rsidRPr="00DF386C">
        <w:rPr>
          <w:rFonts w:ascii="Arial" w:hAnsi="Arial" w:cs="Arial"/>
          <w:color w:val="000000" w:themeColor="text1"/>
          <w:sz w:val="21"/>
          <w:szCs w:val="21"/>
          <w:lang w:val="es-CO" w:eastAsia="es-CO"/>
        </w:rPr>
        <w:t xml:space="preserve"> y correcto funcionamiento de los equipos se hace hasta por un (1) año.</w:t>
      </w:r>
    </w:p>
    <w:p w:rsidR="00DF386C" w:rsidRPr="00DF386C" w:rsidRDefault="00DF386C" w:rsidP="00AD404C">
      <w:pPr>
        <w:jc w:val="both"/>
        <w:rPr>
          <w:rFonts w:ascii="Times New Roman" w:hAnsi="Times New Roman" w:cs="Times New Roman"/>
          <w:color w:val="000000" w:themeColor="text1"/>
          <w:lang w:val="es-CO" w:eastAsia="es-CO"/>
        </w:rPr>
      </w:pPr>
    </w:p>
    <w:p w:rsidR="00C8562D" w:rsidRPr="008159EE" w:rsidRDefault="003543C4" w:rsidP="00AD404C">
      <w:pPr>
        <w:widowControl w:val="0"/>
        <w:autoSpaceDE w:val="0"/>
        <w:autoSpaceDN w:val="0"/>
        <w:adjustRightInd w:val="0"/>
        <w:ind w:right="87" w:hanging="76"/>
        <w:jc w:val="both"/>
        <w:rPr>
          <w:rFonts w:ascii="Arial" w:hAnsi="Arial" w:cs="Arial"/>
          <w:sz w:val="22"/>
          <w:szCs w:val="22"/>
        </w:rPr>
      </w:pPr>
      <w:r w:rsidRPr="008159EE">
        <w:rPr>
          <w:rFonts w:ascii="Arial" w:hAnsi="Arial" w:cs="Arial"/>
          <w:b/>
          <w:bCs/>
          <w:color w:val="000000" w:themeColor="text1"/>
          <w:sz w:val="21"/>
          <w:szCs w:val="21"/>
          <w:lang w:val="es-CO" w:eastAsia="es-CO"/>
        </w:rPr>
        <w:t xml:space="preserve">RESPUESTA A OBSERVACION No. 4 </w:t>
      </w:r>
      <w:r w:rsidR="00C8562D" w:rsidRPr="008159EE">
        <w:rPr>
          <w:rFonts w:ascii="Arial" w:hAnsi="Arial" w:cs="Arial"/>
          <w:sz w:val="22"/>
          <w:szCs w:val="22"/>
        </w:rPr>
        <w:t>Las garantías deberán ser de cinco (5) años tanto para estabilidad de o</w:t>
      </w:r>
      <w:r w:rsidR="005E709D" w:rsidRPr="008159EE">
        <w:rPr>
          <w:rFonts w:ascii="Arial" w:hAnsi="Arial" w:cs="Arial"/>
          <w:sz w:val="22"/>
          <w:szCs w:val="22"/>
        </w:rPr>
        <w:t xml:space="preserve">bras civiles como para equipos, por lo anterior se procederá a expedir la adenda correspondiente. </w:t>
      </w:r>
    </w:p>
    <w:p w:rsidR="003543C4" w:rsidRPr="008159EE" w:rsidRDefault="003543C4" w:rsidP="00AD404C">
      <w:pPr>
        <w:jc w:val="both"/>
        <w:rPr>
          <w:rFonts w:ascii="Arial" w:hAnsi="Arial" w:cs="Arial"/>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sz w:val="21"/>
          <w:szCs w:val="21"/>
          <w:lang w:val="es-CO" w:eastAsia="es-CO"/>
        </w:rPr>
        <w:t>5.  </w:t>
      </w:r>
      <w:r w:rsidRPr="00DF386C">
        <w:rPr>
          <w:rFonts w:ascii="Arial" w:hAnsi="Arial" w:cs="Arial"/>
          <w:color w:val="000000" w:themeColor="text1"/>
          <w:lang w:val="es-CO" w:eastAsia="es-CO"/>
        </w:rPr>
        <w:t xml:space="preserve">En la sección 6.6.2 Obligaciones Específicas </w:t>
      </w:r>
      <w:r w:rsidR="00C405E5" w:rsidRPr="00DF386C">
        <w:rPr>
          <w:rFonts w:ascii="Arial" w:hAnsi="Arial" w:cs="Arial"/>
          <w:color w:val="000000" w:themeColor="text1"/>
          <w:lang w:val="es-CO" w:eastAsia="es-CO"/>
        </w:rPr>
        <w:t>del Contratista</w:t>
      </w:r>
      <w:r w:rsidR="003543C4">
        <w:rPr>
          <w:rFonts w:ascii="Arial" w:hAnsi="Arial" w:cs="Arial"/>
          <w:color w:val="000000" w:themeColor="text1"/>
          <w:lang w:val="es-CO" w:eastAsia="es-CO"/>
        </w:rPr>
        <w:t xml:space="preserve"> </w:t>
      </w:r>
      <w:r w:rsidRPr="00DF386C">
        <w:rPr>
          <w:rFonts w:ascii="Arial" w:hAnsi="Arial" w:cs="Arial"/>
          <w:color w:val="000000" w:themeColor="text1"/>
          <w:sz w:val="21"/>
          <w:szCs w:val="21"/>
          <w:lang w:val="es-CO" w:eastAsia="es-CO"/>
        </w:rPr>
        <w:t>Numeral 13.  Se especifica:</w:t>
      </w:r>
    </w:p>
    <w:p w:rsidR="003543C4" w:rsidRDefault="003543C4" w:rsidP="00AD404C">
      <w:pPr>
        <w:jc w:val="both"/>
        <w:rPr>
          <w:rFonts w:ascii="Arial" w:hAnsi="Arial" w:cs="Arial"/>
          <w:i/>
          <w:iCs/>
          <w:color w:val="000000" w:themeColor="text1"/>
          <w:sz w:val="21"/>
          <w:szCs w:val="2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i/>
          <w:iCs/>
          <w:color w:val="000000" w:themeColor="text1"/>
          <w:sz w:val="21"/>
          <w:szCs w:val="21"/>
          <w:lang w:val="es-CO" w:eastAsia="es-CO"/>
        </w:rPr>
        <w:t>“Realizar las pruebas hidrostáticas, mecánicas, estructurales, de estanqueidad y otras que sean necesarias para poder determinar y decidir el uso o no de los elementos de la anterior PTAR, según las recomendaciones de los entregables del contrato No. 5320200194”</w:t>
      </w:r>
    </w:p>
    <w:p w:rsidR="003543C4" w:rsidRDefault="003543C4" w:rsidP="00AD404C">
      <w:pPr>
        <w:jc w:val="both"/>
        <w:rPr>
          <w:rFonts w:ascii="Arial" w:hAnsi="Arial" w:cs="Arial"/>
          <w:b/>
          <w:bCs/>
          <w:color w:val="000000" w:themeColor="text1"/>
          <w:sz w:val="21"/>
          <w:szCs w:val="2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b/>
          <w:bCs/>
          <w:color w:val="000000" w:themeColor="text1"/>
          <w:sz w:val="21"/>
          <w:szCs w:val="21"/>
          <w:lang w:val="es-CO" w:eastAsia="es-CO"/>
        </w:rPr>
        <w:t>Por favor aclarar si el contrato mencionado corresponde al de la Consultoría por los diseños. Al igual que lo mencionado en el numeral 3, dentro del presupuesto no se indican actividades de Consultoría.</w:t>
      </w:r>
    </w:p>
    <w:p w:rsidR="00DF386C" w:rsidRDefault="00DF386C" w:rsidP="00AD404C">
      <w:pPr>
        <w:jc w:val="both"/>
        <w:rPr>
          <w:rFonts w:ascii="Times New Roman" w:hAnsi="Times New Roman" w:cs="Times New Roman"/>
          <w:color w:val="000000" w:themeColor="text1"/>
          <w:lang w:val="es-CO" w:eastAsia="es-CO"/>
        </w:rPr>
      </w:pPr>
    </w:p>
    <w:p w:rsidR="001527AB" w:rsidRPr="00AD404C" w:rsidRDefault="003543C4" w:rsidP="00AD404C">
      <w:pPr>
        <w:widowControl w:val="0"/>
        <w:autoSpaceDE w:val="0"/>
        <w:autoSpaceDN w:val="0"/>
        <w:adjustRightInd w:val="0"/>
        <w:ind w:right="87" w:hanging="76"/>
        <w:jc w:val="both"/>
        <w:rPr>
          <w:rFonts w:ascii="Arial" w:hAnsi="Arial" w:cs="Arial"/>
          <w:sz w:val="22"/>
          <w:szCs w:val="22"/>
        </w:rPr>
      </w:pPr>
      <w:r w:rsidRPr="00AD404C">
        <w:rPr>
          <w:rFonts w:ascii="Arial" w:hAnsi="Arial" w:cs="Arial"/>
          <w:b/>
          <w:bCs/>
          <w:color w:val="000000" w:themeColor="text1"/>
          <w:sz w:val="21"/>
          <w:szCs w:val="21"/>
          <w:lang w:val="es-CO" w:eastAsia="es-CO"/>
        </w:rPr>
        <w:t>RESPUESTA A OBSERVACION No. 5</w:t>
      </w:r>
      <w:r w:rsidR="001527AB" w:rsidRPr="00AD404C">
        <w:rPr>
          <w:rFonts w:ascii="Arial" w:hAnsi="Arial" w:cs="Arial"/>
          <w:b/>
          <w:bCs/>
          <w:color w:val="000000" w:themeColor="text1"/>
          <w:sz w:val="21"/>
          <w:szCs w:val="21"/>
          <w:lang w:val="es-CO" w:eastAsia="es-CO"/>
        </w:rPr>
        <w:t xml:space="preserve">: </w:t>
      </w:r>
      <w:r w:rsidR="001527AB" w:rsidRPr="00AD404C">
        <w:rPr>
          <w:rFonts w:ascii="Arial" w:hAnsi="Arial" w:cs="Arial"/>
          <w:sz w:val="22"/>
          <w:szCs w:val="22"/>
        </w:rPr>
        <w:t xml:space="preserve">Las pruebas mencionadas deberán ser realizadas con la finalidad de asegurar el cumplimiento y calidad de obra de toda la infraestructura y materiales que van a ser parte integral de la misma, teniendo en cuenta las pruebas de las redes existentes, </w:t>
      </w:r>
      <w:r w:rsidR="00F650F7" w:rsidRPr="00AD404C">
        <w:rPr>
          <w:rFonts w:ascii="Arial" w:hAnsi="Arial" w:cs="Arial"/>
          <w:sz w:val="22"/>
          <w:szCs w:val="22"/>
        </w:rPr>
        <w:t>así como de la infraestructura, ya instalada.</w:t>
      </w:r>
    </w:p>
    <w:p w:rsidR="003543C4" w:rsidRPr="00DF386C" w:rsidRDefault="003543C4" w:rsidP="00AD404C">
      <w:pPr>
        <w:jc w:val="both"/>
        <w:rPr>
          <w:rFonts w:ascii="Times New Roman" w:hAnsi="Times New Roman" w:cs="Times New Roman"/>
          <w:color w:val="000000" w:themeColor="text1"/>
          <w:lang w:val="es-CO" w:eastAsia="es-CO"/>
        </w:rPr>
      </w:pPr>
    </w:p>
    <w:p w:rsidR="00DF386C" w:rsidRDefault="00DF386C" w:rsidP="00AD404C">
      <w:pPr>
        <w:jc w:val="both"/>
        <w:rPr>
          <w:rFonts w:ascii="Arial" w:hAnsi="Arial" w:cs="Arial"/>
          <w:color w:val="000000" w:themeColor="text1"/>
          <w:lang w:val="es-CO" w:eastAsia="es-CO"/>
        </w:rPr>
      </w:pPr>
      <w:r w:rsidRPr="00DF386C">
        <w:rPr>
          <w:rFonts w:ascii="Arial" w:hAnsi="Arial" w:cs="Arial"/>
          <w:color w:val="000000" w:themeColor="text1"/>
          <w:lang w:val="es-CO" w:eastAsia="es-CO"/>
        </w:rPr>
        <w:t xml:space="preserve">6.  En la sección 6.6.2 Obligaciones Específicas </w:t>
      </w:r>
      <w:r w:rsidR="00C405E5" w:rsidRPr="00DF386C">
        <w:rPr>
          <w:rFonts w:ascii="Arial" w:hAnsi="Arial" w:cs="Arial"/>
          <w:color w:val="000000" w:themeColor="text1"/>
          <w:lang w:val="es-CO" w:eastAsia="es-CO"/>
        </w:rPr>
        <w:t>del Contratista</w:t>
      </w:r>
    </w:p>
    <w:p w:rsidR="00E37B74" w:rsidRPr="00DF386C" w:rsidRDefault="00E37B74" w:rsidP="00AD404C">
      <w:pPr>
        <w:jc w:val="both"/>
        <w:rPr>
          <w:rFonts w:ascii="Times New Roman" w:hAnsi="Times New Roman" w:cs="Times New Roman"/>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sz w:val="21"/>
          <w:szCs w:val="21"/>
          <w:lang w:val="es-CO" w:eastAsia="es-CO"/>
        </w:rPr>
        <w:t>Numeral 20.  Se especifica:</w:t>
      </w: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i/>
          <w:iCs/>
          <w:color w:val="000000" w:themeColor="text1"/>
          <w:sz w:val="21"/>
          <w:szCs w:val="21"/>
          <w:lang w:val="es-CO" w:eastAsia="es-CO"/>
        </w:rPr>
        <w:t>“El director será Ingeniero Civil/Sanitario o Químico, con experiencia mayor de 10 años en construcción de plantas de tratamiento de aguas residuales y estaciones de bombeo y Maestría en Ingeniería Sanitaria o Ambiental”, y en el </w:t>
      </w:r>
      <w:r w:rsidRPr="00DF386C">
        <w:rPr>
          <w:rFonts w:ascii="Arial" w:hAnsi="Arial" w:cs="Arial"/>
          <w:color w:val="000000" w:themeColor="text1"/>
          <w:sz w:val="21"/>
          <w:szCs w:val="21"/>
          <w:lang w:val="es-CO" w:eastAsia="es-CO"/>
        </w:rPr>
        <w:t xml:space="preserve">numeral 3.2.1 se </w:t>
      </w:r>
      <w:r w:rsidR="00C405E5" w:rsidRPr="00DF386C">
        <w:rPr>
          <w:rFonts w:ascii="Arial" w:hAnsi="Arial" w:cs="Arial"/>
          <w:color w:val="000000" w:themeColor="text1"/>
          <w:sz w:val="21"/>
          <w:szCs w:val="21"/>
          <w:lang w:val="es-CO" w:eastAsia="es-CO"/>
        </w:rPr>
        <w:t>menciona:</w:t>
      </w:r>
      <w:r w:rsidRPr="00DF386C">
        <w:rPr>
          <w:rFonts w:ascii="Arial" w:hAnsi="Arial" w:cs="Arial"/>
          <w:color w:val="000000" w:themeColor="text1"/>
          <w:sz w:val="21"/>
          <w:szCs w:val="21"/>
          <w:lang w:val="es-CO" w:eastAsia="es-CO"/>
        </w:rPr>
        <w:t xml:space="preserve"> “</w:t>
      </w:r>
      <w:r w:rsidRPr="00984DB8">
        <w:rPr>
          <w:rFonts w:ascii="Arial" w:hAnsi="Arial" w:cs="Arial"/>
          <w:i/>
          <w:iCs/>
          <w:color w:val="000000" w:themeColor="text1"/>
          <w:sz w:val="21"/>
          <w:szCs w:val="21"/>
          <w:lang w:val="es-CO" w:eastAsia="es-CO"/>
        </w:rPr>
        <w:t>El profesional ofrecido como Director de Obra deberá ser ingeniero civil, Sanitario y /o químico con posgrado en Planeación Ambiental y Manejo de Recursos Naturales o Gerencia de Proyectos</w:t>
      </w:r>
      <w:r w:rsidRPr="00984DB8">
        <w:rPr>
          <w:rFonts w:ascii="Arial" w:hAnsi="Arial" w:cs="Arial"/>
          <w:b/>
          <w:bCs/>
          <w:i/>
          <w:iCs/>
          <w:color w:val="000000" w:themeColor="text1"/>
          <w:sz w:val="21"/>
          <w:szCs w:val="21"/>
          <w:lang w:val="es-CO" w:eastAsia="es-CO"/>
        </w:rPr>
        <w:t>”. Por favor precisar al respecto.</w:t>
      </w:r>
    </w:p>
    <w:p w:rsidR="00DF386C" w:rsidRDefault="00DF386C" w:rsidP="00AD404C">
      <w:pPr>
        <w:jc w:val="both"/>
        <w:rPr>
          <w:rFonts w:ascii="Times New Roman" w:hAnsi="Times New Roman" w:cs="Times New Roman"/>
          <w:color w:val="000000" w:themeColor="text1"/>
          <w:lang w:val="es-CO" w:eastAsia="es-CO"/>
        </w:rPr>
      </w:pPr>
    </w:p>
    <w:p w:rsidR="001B68D9" w:rsidRPr="00821CE1" w:rsidRDefault="00853B96" w:rsidP="00AD404C">
      <w:pPr>
        <w:pStyle w:val="xmsonormal"/>
        <w:shd w:val="clear" w:color="auto" w:fill="FFFFFF"/>
        <w:spacing w:before="0" w:beforeAutospacing="0" w:after="0" w:afterAutospacing="0"/>
        <w:jc w:val="both"/>
        <w:rPr>
          <w:rFonts w:ascii="Arial" w:hAnsi="Arial" w:cs="Arial"/>
          <w:color w:val="212121"/>
          <w:sz w:val="22"/>
          <w:szCs w:val="22"/>
        </w:rPr>
      </w:pPr>
      <w:r w:rsidRPr="001B68D9">
        <w:rPr>
          <w:rFonts w:ascii="Arial" w:hAnsi="Arial" w:cs="Arial"/>
          <w:b/>
          <w:bCs/>
          <w:color w:val="000000" w:themeColor="text1"/>
          <w:sz w:val="21"/>
          <w:szCs w:val="21"/>
        </w:rPr>
        <w:t>RESPUESTA A OBSERVACION No. 6</w:t>
      </w:r>
      <w:r w:rsidR="001B68D9" w:rsidRPr="002D3303">
        <w:rPr>
          <w:rFonts w:ascii="Arial" w:hAnsi="Arial" w:cs="Arial"/>
          <w:bCs/>
          <w:color w:val="000000" w:themeColor="text1"/>
          <w:sz w:val="21"/>
          <w:szCs w:val="21"/>
        </w:rPr>
        <w:t xml:space="preserve">: La Empresa de Licores de Cundinamarca, se permite </w:t>
      </w:r>
      <w:r w:rsidR="002D3303">
        <w:rPr>
          <w:rFonts w:ascii="Arial" w:hAnsi="Arial" w:cs="Arial"/>
          <w:bCs/>
          <w:color w:val="000000" w:themeColor="text1"/>
          <w:sz w:val="21"/>
          <w:szCs w:val="21"/>
        </w:rPr>
        <w:t xml:space="preserve">informar que una vez </w:t>
      </w:r>
      <w:r w:rsidR="001B68D9" w:rsidRPr="002D3303">
        <w:rPr>
          <w:rFonts w:ascii="Arial" w:hAnsi="Arial" w:cs="Arial"/>
          <w:color w:val="212121"/>
          <w:sz w:val="22"/>
          <w:szCs w:val="22"/>
        </w:rPr>
        <w:t>verificada su observación se evidencia un</w:t>
      </w:r>
      <w:r w:rsidR="002D3303">
        <w:rPr>
          <w:rFonts w:ascii="Arial" w:hAnsi="Arial" w:cs="Arial"/>
          <w:color w:val="212121"/>
          <w:sz w:val="22"/>
          <w:szCs w:val="22"/>
        </w:rPr>
        <w:t xml:space="preserve">a diferencia en los perfiles de los profesionales por lo que </w:t>
      </w:r>
      <w:r w:rsidR="001B68D9" w:rsidRPr="002D3303">
        <w:rPr>
          <w:rFonts w:ascii="Arial" w:hAnsi="Arial" w:cs="Arial"/>
          <w:color w:val="212121"/>
          <w:sz w:val="22"/>
          <w:szCs w:val="22"/>
        </w:rPr>
        <w:t>procederá a realizar</w:t>
      </w:r>
      <w:r w:rsidR="001B68D9" w:rsidRPr="001B68D9">
        <w:rPr>
          <w:rFonts w:ascii="Arial" w:hAnsi="Arial" w:cs="Arial"/>
          <w:color w:val="212121"/>
          <w:sz w:val="22"/>
          <w:szCs w:val="22"/>
        </w:rPr>
        <w:t xml:space="preserve"> los ajustes correspondientes a</w:t>
      </w:r>
      <w:r w:rsidR="002D3303">
        <w:rPr>
          <w:rFonts w:ascii="Arial" w:hAnsi="Arial" w:cs="Arial"/>
          <w:color w:val="212121"/>
          <w:sz w:val="22"/>
          <w:szCs w:val="22"/>
        </w:rPr>
        <w:t xml:space="preserve"> través de la expedición de la adenda correspondiente</w:t>
      </w:r>
      <w:r w:rsidR="001B68D9" w:rsidRPr="001B68D9">
        <w:rPr>
          <w:rFonts w:ascii="Arial" w:hAnsi="Arial" w:cs="Arial"/>
          <w:color w:val="212121"/>
          <w:sz w:val="22"/>
          <w:szCs w:val="22"/>
        </w:rPr>
        <w:t>.</w:t>
      </w:r>
    </w:p>
    <w:p w:rsidR="00DF386C" w:rsidRPr="00DF386C" w:rsidRDefault="00DF386C" w:rsidP="00AD404C">
      <w:pPr>
        <w:jc w:val="both"/>
        <w:rPr>
          <w:rFonts w:ascii="Times New Roman" w:hAnsi="Times New Roman" w:cs="Times New Roman"/>
          <w:color w:val="000000" w:themeColor="text1"/>
          <w:lang w:val="es-CO" w:eastAsia="es-CO"/>
        </w:rPr>
      </w:pPr>
    </w:p>
    <w:p w:rsidR="00DF386C" w:rsidRDefault="00DF386C" w:rsidP="00AD404C">
      <w:pPr>
        <w:jc w:val="both"/>
        <w:rPr>
          <w:rFonts w:ascii="Arial" w:hAnsi="Arial" w:cs="Arial"/>
          <w:color w:val="000000" w:themeColor="text1"/>
          <w:lang w:val="es-CO" w:eastAsia="es-CO"/>
        </w:rPr>
      </w:pPr>
      <w:r w:rsidRPr="00DF386C">
        <w:rPr>
          <w:rFonts w:ascii="Arial" w:hAnsi="Arial" w:cs="Arial"/>
          <w:color w:val="000000" w:themeColor="text1"/>
          <w:sz w:val="21"/>
          <w:szCs w:val="21"/>
          <w:lang w:val="es-CO" w:eastAsia="es-CO"/>
        </w:rPr>
        <w:t>7.  </w:t>
      </w:r>
      <w:r w:rsidRPr="00DF386C">
        <w:rPr>
          <w:rFonts w:ascii="Arial" w:hAnsi="Arial" w:cs="Arial"/>
          <w:color w:val="000000" w:themeColor="text1"/>
          <w:lang w:val="es-CO" w:eastAsia="es-CO"/>
        </w:rPr>
        <w:t xml:space="preserve">En la sección 6.6.2 Obligaciones Específicas </w:t>
      </w:r>
      <w:r w:rsidR="00483FA9" w:rsidRPr="00DF386C">
        <w:rPr>
          <w:rFonts w:ascii="Arial" w:hAnsi="Arial" w:cs="Arial"/>
          <w:color w:val="000000" w:themeColor="text1"/>
          <w:lang w:val="es-CO" w:eastAsia="es-CO"/>
        </w:rPr>
        <w:t>del Contratista</w:t>
      </w:r>
    </w:p>
    <w:p w:rsidR="00E37B74" w:rsidRPr="00DF386C" w:rsidRDefault="00E37B74" w:rsidP="00AD404C">
      <w:pPr>
        <w:jc w:val="both"/>
        <w:rPr>
          <w:rFonts w:ascii="Times New Roman" w:hAnsi="Times New Roman" w:cs="Times New Roman"/>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sz w:val="21"/>
          <w:szCs w:val="21"/>
          <w:lang w:val="es-CO" w:eastAsia="es-CO"/>
        </w:rPr>
        <w:t>Numeral 21.  Se especifica:</w:t>
      </w: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i/>
          <w:iCs/>
          <w:color w:val="000000" w:themeColor="text1"/>
          <w:sz w:val="21"/>
          <w:szCs w:val="21"/>
          <w:lang w:val="es-CO" w:eastAsia="es-CO"/>
        </w:rPr>
        <w:t xml:space="preserve">“El residente será Ingeniero Civil o Mecánico con experiencia mínima de 5 años en construcción de plantas de tratamiento de aguas residuales en concreto reforzado y en montaje de equipos de bombeo y tratamiento”, </w:t>
      </w:r>
      <w:r w:rsidR="00483FA9" w:rsidRPr="00984DB8">
        <w:rPr>
          <w:rFonts w:ascii="Arial" w:hAnsi="Arial" w:cs="Arial"/>
          <w:i/>
          <w:iCs/>
          <w:color w:val="000000" w:themeColor="text1"/>
          <w:sz w:val="21"/>
          <w:szCs w:val="21"/>
          <w:lang w:val="es-CO" w:eastAsia="es-CO"/>
        </w:rPr>
        <w:t>y </w:t>
      </w:r>
      <w:r w:rsidR="00483FA9" w:rsidRPr="00DF386C">
        <w:rPr>
          <w:rFonts w:ascii="Arial" w:hAnsi="Arial" w:cs="Arial"/>
          <w:color w:val="000000" w:themeColor="text1"/>
          <w:sz w:val="21"/>
          <w:szCs w:val="21"/>
          <w:lang w:val="es-CO" w:eastAsia="es-CO"/>
        </w:rPr>
        <w:t>en</w:t>
      </w:r>
      <w:r w:rsidRPr="00DF386C">
        <w:rPr>
          <w:rFonts w:ascii="Arial" w:hAnsi="Arial" w:cs="Arial"/>
          <w:color w:val="000000" w:themeColor="text1"/>
          <w:sz w:val="21"/>
          <w:szCs w:val="21"/>
          <w:lang w:val="es-CO" w:eastAsia="es-CO"/>
        </w:rPr>
        <w:t xml:space="preserve"> el numeral 3.2.2 : “</w:t>
      </w:r>
      <w:r w:rsidRPr="00984DB8">
        <w:rPr>
          <w:rFonts w:ascii="Arial" w:hAnsi="Arial" w:cs="Arial"/>
          <w:i/>
          <w:iCs/>
          <w:color w:val="000000" w:themeColor="text1"/>
          <w:sz w:val="21"/>
          <w:szCs w:val="21"/>
          <w:lang w:val="es-CO" w:eastAsia="es-CO"/>
        </w:rPr>
        <w:t>El profesional ofrecido como Residente de Obra deberá ser ingeniero civil y/o mecánico y/o agrícola, con posgrado en Ingeniería Ambiental o Sanitaria. </w:t>
      </w:r>
      <w:r w:rsidRPr="00984DB8">
        <w:rPr>
          <w:rFonts w:ascii="Arial" w:hAnsi="Arial" w:cs="Arial"/>
          <w:b/>
          <w:bCs/>
          <w:i/>
          <w:iCs/>
          <w:color w:val="000000" w:themeColor="text1"/>
          <w:sz w:val="21"/>
          <w:szCs w:val="21"/>
          <w:lang w:val="es-CO" w:eastAsia="es-CO"/>
        </w:rPr>
        <w:t> Por favor precisar al respecto.</w:t>
      </w:r>
    </w:p>
    <w:p w:rsidR="00DF386C" w:rsidRDefault="00DF386C" w:rsidP="00AD404C">
      <w:pPr>
        <w:jc w:val="both"/>
        <w:rPr>
          <w:rFonts w:ascii="Times New Roman" w:hAnsi="Times New Roman" w:cs="Times New Roman"/>
          <w:color w:val="000000" w:themeColor="text1"/>
          <w:lang w:val="es-CO" w:eastAsia="es-CO"/>
        </w:rPr>
      </w:pPr>
    </w:p>
    <w:p w:rsidR="00B80692" w:rsidRPr="00821CE1" w:rsidRDefault="00853B96" w:rsidP="00AD404C">
      <w:pPr>
        <w:pStyle w:val="xmsonormal"/>
        <w:shd w:val="clear" w:color="auto" w:fill="FFFFFF"/>
        <w:spacing w:before="0" w:beforeAutospacing="0" w:after="0" w:afterAutospacing="0"/>
        <w:jc w:val="both"/>
        <w:rPr>
          <w:rFonts w:ascii="Arial" w:hAnsi="Arial" w:cs="Arial"/>
          <w:color w:val="212121"/>
          <w:sz w:val="22"/>
          <w:szCs w:val="22"/>
        </w:rPr>
      </w:pPr>
      <w:r w:rsidRPr="00B80692">
        <w:rPr>
          <w:rFonts w:ascii="Arial" w:hAnsi="Arial" w:cs="Arial"/>
          <w:b/>
          <w:bCs/>
          <w:color w:val="000000" w:themeColor="text1"/>
          <w:sz w:val="21"/>
          <w:szCs w:val="21"/>
        </w:rPr>
        <w:t xml:space="preserve">RESPUESTA A OBSERVACION No. 7 </w:t>
      </w:r>
      <w:r w:rsidR="00B80692" w:rsidRPr="00B80692">
        <w:rPr>
          <w:rFonts w:ascii="Arial" w:hAnsi="Arial" w:cs="Arial"/>
          <w:bCs/>
          <w:color w:val="000000" w:themeColor="text1"/>
          <w:sz w:val="21"/>
          <w:szCs w:val="21"/>
        </w:rPr>
        <w:t>La Empresa</w:t>
      </w:r>
      <w:r w:rsidR="00B80692" w:rsidRPr="002D3303">
        <w:rPr>
          <w:rFonts w:ascii="Arial" w:hAnsi="Arial" w:cs="Arial"/>
          <w:bCs/>
          <w:color w:val="000000" w:themeColor="text1"/>
          <w:sz w:val="21"/>
          <w:szCs w:val="21"/>
        </w:rPr>
        <w:t xml:space="preserve"> de Licores de Cundinamarca, se permite </w:t>
      </w:r>
      <w:r w:rsidR="00B80692">
        <w:rPr>
          <w:rFonts w:ascii="Arial" w:hAnsi="Arial" w:cs="Arial"/>
          <w:bCs/>
          <w:color w:val="000000" w:themeColor="text1"/>
          <w:sz w:val="21"/>
          <w:szCs w:val="21"/>
        </w:rPr>
        <w:t xml:space="preserve">informar que una vez </w:t>
      </w:r>
      <w:r w:rsidR="00B80692" w:rsidRPr="002D3303">
        <w:rPr>
          <w:rFonts w:ascii="Arial" w:hAnsi="Arial" w:cs="Arial"/>
          <w:color w:val="212121"/>
          <w:sz w:val="22"/>
          <w:szCs w:val="22"/>
        </w:rPr>
        <w:t>verificada su observación se evidencia un</w:t>
      </w:r>
      <w:r w:rsidR="00B80692">
        <w:rPr>
          <w:rFonts w:ascii="Arial" w:hAnsi="Arial" w:cs="Arial"/>
          <w:color w:val="212121"/>
          <w:sz w:val="22"/>
          <w:szCs w:val="22"/>
        </w:rPr>
        <w:t xml:space="preserve">a diferencia en los perfiles de los profesionales por lo que </w:t>
      </w:r>
      <w:r w:rsidR="00B80692" w:rsidRPr="002D3303">
        <w:rPr>
          <w:rFonts w:ascii="Arial" w:hAnsi="Arial" w:cs="Arial"/>
          <w:color w:val="212121"/>
          <w:sz w:val="22"/>
          <w:szCs w:val="22"/>
        </w:rPr>
        <w:t>procederá a realizar</w:t>
      </w:r>
      <w:r w:rsidR="00B80692" w:rsidRPr="001B68D9">
        <w:rPr>
          <w:rFonts w:ascii="Arial" w:hAnsi="Arial" w:cs="Arial"/>
          <w:color w:val="212121"/>
          <w:sz w:val="22"/>
          <w:szCs w:val="22"/>
        </w:rPr>
        <w:t xml:space="preserve"> los ajustes correspondientes a</w:t>
      </w:r>
      <w:r w:rsidR="00B80692">
        <w:rPr>
          <w:rFonts w:ascii="Arial" w:hAnsi="Arial" w:cs="Arial"/>
          <w:color w:val="212121"/>
          <w:sz w:val="22"/>
          <w:szCs w:val="22"/>
        </w:rPr>
        <w:t xml:space="preserve"> través de la expedición de la adenda correspondiente</w:t>
      </w:r>
      <w:r w:rsidR="00B80692" w:rsidRPr="001B68D9">
        <w:rPr>
          <w:rFonts w:ascii="Arial" w:hAnsi="Arial" w:cs="Arial"/>
          <w:color w:val="212121"/>
          <w:sz w:val="22"/>
          <w:szCs w:val="22"/>
        </w:rPr>
        <w:t>.</w:t>
      </w:r>
    </w:p>
    <w:p w:rsidR="00853B96" w:rsidRPr="00DF386C" w:rsidRDefault="00853B96" w:rsidP="00AD404C">
      <w:pPr>
        <w:jc w:val="both"/>
        <w:rPr>
          <w:rFonts w:ascii="Times New Roman" w:hAnsi="Times New Roman" w:cs="Times New Roman"/>
          <w:color w:val="000000" w:themeColor="text1"/>
          <w:lang w:val="es-CO" w:eastAsia="es-CO"/>
        </w:rPr>
      </w:pPr>
    </w:p>
    <w:p w:rsidR="00DF386C" w:rsidRDefault="00DF386C" w:rsidP="00AD404C">
      <w:pPr>
        <w:jc w:val="both"/>
        <w:rPr>
          <w:rFonts w:ascii="Arial" w:hAnsi="Arial" w:cs="Arial"/>
          <w:color w:val="000000" w:themeColor="text1"/>
          <w:lang w:val="es-CO" w:eastAsia="es-CO"/>
        </w:rPr>
      </w:pPr>
      <w:r w:rsidRPr="00DF386C">
        <w:rPr>
          <w:rFonts w:ascii="Arial" w:hAnsi="Arial" w:cs="Arial"/>
          <w:color w:val="000000" w:themeColor="text1"/>
          <w:lang w:val="es-CO" w:eastAsia="es-CO"/>
        </w:rPr>
        <w:t>8.  En la sección final de Formatos y Formularios, en el </w:t>
      </w:r>
      <w:r w:rsidRPr="00984DB8">
        <w:rPr>
          <w:rFonts w:ascii="Arial" w:hAnsi="Arial" w:cs="Arial"/>
          <w:b/>
          <w:bCs/>
          <w:color w:val="000000" w:themeColor="text1"/>
          <w:lang w:val="es-CO" w:eastAsia="es-CO"/>
        </w:rPr>
        <w:t>Formato 6 Carta de compromiso para los profesionales del proyecto,</w:t>
      </w:r>
      <w:r w:rsidRPr="00DF386C">
        <w:rPr>
          <w:rFonts w:ascii="Arial" w:hAnsi="Arial" w:cs="Arial"/>
          <w:color w:val="000000" w:themeColor="text1"/>
          <w:lang w:val="es-CO" w:eastAsia="es-CO"/>
        </w:rPr>
        <w:t> se especifica:</w:t>
      </w:r>
    </w:p>
    <w:p w:rsidR="00AF68E1" w:rsidRPr="00DF386C" w:rsidRDefault="00AF68E1" w:rsidP="00AD404C">
      <w:pPr>
        <w:jc w:val="both"/>
        <w:rPr>
          <w:rFonts w:ascii="Times New Roman" w:hAnsi="Times New Roman" w:cs="Times New Roman"/>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i/>
          <w:iCs/>
          <w:color w:val="000000" w:themeColor="text1"/>
          <w:sz w:val="21"/>
          <w:szCs w:val="21"/>
          <w:lang w:val="es-CO" w:eastAsia="es-CO"/>
        </w:rPr>
        <w:t>“Yo ________________________, identificado con C.C., ____________________ me encuentro a plena disposición de formar parte del equipo de trabajo propuesto en el cargo de ____________________________ y con una dedicación de _________, </w:t>
      </w:r>
      <w:r w:rsidRPr="00984DB8">
        <w:rPr>
          <w:rFonts w:ascii="Arial" w:hAnsi="Arial" w:cs="Arial"/>
          <w:i/>
          <w:iCs/>
          <w:color w:val="000000" w:themeColor="text1"/>
          <w:sz w:val="21"/>
          <w:szCs w:val="21"/>
          <w:u w:val="single"/>
          <w:lang w:val="es-CO" w:eastAsia="es-CO"/>
        </w:rPr>
        <w:t>para el desarrollo del objeto contractual que resultare de la adjudicación del presente la invitación abierta y dando expresa constancia de conocimiento de la invitación Abierta  </w:t>
      </w:r>
      <w:r w:rsidRPr="00984DB8">
        <w:rPr>
          <w:rFonts w:ascii="Arial" w:hAnsi="Arial" w:cs="Arial"/>
          <w:b/>
          <w:bCs/>
          <w:i/>
          <w:iCs/>
          <w:color w:val="000000" w:themeColor="text1"/>
          <w:sz w:val="21"/>
          <w:szCs w:val="21"/>
          <w:u w:val="single"/>
          <w:lang w:val="es-CO" w:eastAsia="es-CO"/>
        </w:rPr>
        <w:t>¡Error! No se encuentra el origen de la referencia.</w:t>
      </w:r>
      <w:r w:rsidRPr="00984DB8">
        <w:rPr>
          <w:rFonts w:ascii="Arial" w:hAnsi="Arial" w:cs="Arial"/>
          <w:i/>
          <w:iCs/>
          <w:color w:val="000000" w:themeColor="text1"/>
          <w:sz w:val="21"/>
          <w:szCs w:val="21"/>
          <w:u w:val="single"/>
          <w:lang w:val="es-CO" w:eastAsia="es-CO"/>
        </w:rPr>
        <w:t>” referente al personal propuesta”</w:t>
      </w:r>
    </w:p>
    <w:p w:rsidR="00AF68E1" w:rsidRDefault="00AF68E1" w:rsidP="00AD404C">
      <w:pPr>
        <w:jc w:val="both"/>
        <w:rPr>
          <w:rFonts w:ascii="Arial" w:hAnsi="Arial" w:cs="Arial"/>
          <w:color w:val="000000" w:themeColor="text1"/>
          <w:sz w:val="21"/>
          <w:szCs w:val="2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sz w:val="21"/>
          <w:szCs w:val="21"/>
          <w:lang w:val="es-CO" w:eastAsia="es-CO"/>
        </w:rPr>
        <w:t>La redacción final del párrafo está ligada a un vínculo el cual al accesarlo  se pierde al imprimir el formato</w:t>
      </w:r>
      <w:r w:rsidRPr="00984DB8">
        <w:rPr>
          <w:rFonts w:ascii="Arial" w:hAnsi="Arial" w:cs="Arial"/>
          <w:b/>
          <w:bCs/>
          <w:color w:val="000000" w:themeColor="text1"/>
          <w:sz w:val="21"/>
          <w:szCs w:val="21"/>
          <w:lang w:val="es-CO" w:eastAsia="es-CO"/>
        </w:rPr>
        <w:t>. Agradecemos por favor ajustar el texto final de la carta para sus respectivas firmas.</w:t>
      </w:r>
    </w:p>
    <w:p w:rsidR="00DF386C" w:rsidRPr="00DF386C" w:rsidRDefault="00DF386C" w:rsidP="00AD404C">
      <w:pPr>
        <w:jc w:val="both"/>
        <w:rPr>
          <w:rFonts w:ascii="Times New Roman" w:hAnsi="Times New Roman" w:cs="Times New Roman"/>
          <w:color w:val="000000" w:themeColor="text1"/>
          <w:lang w:val="es-CO" w:eastAsia="es-CO"/>
        </w:rPr>
      </w:pPr>
    </w:p>
    <w:p w:rsidR="002F12A1" w:rsidRPr="00B747DE" w:rsidRDefault="00853B96" w:rsidP="00AD404C">
      <w:pPr>
        <w:ind w:right="47"/>
        <w:jc w:val="both"/>
        <w:rPr>
          <w:rFonts w:ascii="Arial" w:hAnsi="Arial" w:cs="Arial"/>
          <w:color w:val="5B9BD5" w:themeColor="accent1"/>
          <w:sz w:val="22"/>
          <w:szCs w:val="22"/>
          <w:lang w:val="es-CO"/>
        </w:rPr>
      </w:pPr>
      <w:r w:rsidRPr="002F12A1">
        <w:rPr>
          <w:rFonts w:ascii="Arial" w:hAnsi="Arial" w:cs="Arial"/>
          <w:b/>
          <w:bCs/>
          <w:color w:val="000000" w:themeColor="text1"/>
          <w:sz w:val="21"/>
          <w:szCs w:val="21"/>
          <w:lang w:val="es-CO" w:eastAsia="es-CO"/>
        </w:rPr>
        <w:t>RESPUESTA A OBSERVACION No. 8</w:t>
      </w:r>
      <w:r w:rsidR="00F31CD8" w:rsidRPr="002F12A1">
        <w:rPr>
          <w:rFonts w:ascii="Arial" w:hAnsi="Arial" w:cs="Arial"/>
          <w:b/>
          <w:bCs/>
          <w:color w:val="000000" w:themeColor="text1"/>
          <w:sz w:val="21"/>
          <w:szCs w:val="21"/>
          <w:lang w:val="es-CO" w:eastAsia="es-CO"/>
        </w:rPr>
        <w:t>:</w:t>
      </w:r>
      <w:r w:rsidR="002F12A1" w:rsidRPr="002F12A1">
        <w:rPr>
          <w:rFonts w:ascii="Arial" w:hAnsi="Arial" w:cs="Arial"/>
          <w:sz w:val="22"/>
          <w:szCs w:val="22"/>
          <w:lang w:val="es-CO"/>
        </w:rPr>
        <w:t xml:space="preserve"> La Empresa de Licores de Cundinamarca, acoge la observación y procederá a</w:t>
      </w:r>
      <w:r w:rsidR="002F12A1">
        <w:rPr>
          <w:rFonts w:ascii="Arial" w:hAnsi="Arial" w:cs="Arial"/>
          <w:sz w:val="22"/>
          <w:szCs w:val="22"/>
          <w:lang w:val="es-CO"/>
        </w:rPr>
        <w:t xml:space="preserve"> realizar los ajustes mediante la expedición de adenda correspondiente </w:t>
      </w:r>
    </w:p>
    <w:p w:rsidR="00DF386C" w:rsidRPr="00DF386C" w:rsidRDefault="00DF386C" w:rsidP="00AD404C">
      <w:pPr>
        <w:jc w:val="both"/>
        <w:rPr>
          <w:rFonts w:ascii="Times New Roman" w:hAnsi="Times New Roman" w:cs="Times New Roman"/>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lang w:val="es-CO" w:eastAsia="es-CO"/>
        </w:rPr>
        <w:t>9. En la sección final de Formatos y Formularios, en el </w:t>
      </w:r>
      <w:r w:rsidRPr="00984DB8">
        <w:rPr>
          <w:rFonts w:ascii="Arial" w:hAnsi="Arial" w:cs="Arial"/>
          <w:b/>
          <w:bCs/>
          <w:color w:val="000000" w:themeColor="text1"/>
          <w:lang w:val="es-CO" w:eastAsia="es-CO"/>
        </w:rPr>
        <w:t xml:space="preserve">Formulario No. 6 Información de Experiencia del </w:t>
      </w:r>
      <w:r w:rsidR="00971F61" w:rsidRPr="00984DB8">
        <w:rPr>
          <w:rFonts w:ascii="Arial" w:hAnsi="Arial" w:cs="Arial"/>
          <w:b/>
          <w:bCs/>
          <w:color w:val="000000" w:themeColor="text1"/>
          <w:lang w:val="es-CO" w:eastAsia="es-CO"/>
        </w:rPr>
        <w:t>oferente,</w:t>
      </w:r>
      <w:r w:rsidR="00971F61" w:rsidRPr="00DF386C">
        <w:rPr>
          <w:rFonts w:ascii="Arial" w:hAnsi="Arial" w:cs="Arial"/>
          <w:color w:val="000000" w:themeColor="text1"/>
          <w:lang w:val="es-CO" w:eastAsia="es-CO"/>
        </w:rPr>
        <w:t xml:space="preserve"> hacia</w:t>
      </w:r>
      <w:r w:rsidRPr="00DF386C">
        <w:rPr>
          <w:rFonts w:ascii="Arial" w:hAnsi="Arial" w:cs="Arial"/>
          <w:color w:val="000000" w:themeColor="text1"/>
          <w:lang w:val="es-CO" w:eastAsia="es-CO"/>
        </w:rPr>
        <w:t xml:space="preserve"> el final del cuadro aparecen las siguientes columnas:</w:t>
      </w:r>
    </w:p>
    <w:p w:rsidR="00DF386C" w:rsidRPr="00DF386C" w:rsidRDefault="00DF386C" w:rsidP="00AD404C">
      <w:pPr>
        <w:ind w:firstLine="696"/>
        <w:jc w:val="both"/>
        <w:rPr>
          <w:rFonts w:ascii="Times New Roman" w:hAnsi="Times New Roman" w:cs="Times New Roman"/>
          <w:color w:val="000000" w:themeColor="text1"/>
          <w:lang w:val="es-CO" w:eastAsia="es-CO"/>
        </w:rPr>
      </w:pPr>
      <w:r w:rsidRPr="00DF386C">
        <w:rPr>
          <w:rFonts w:ascii="Arial" w:hAnsi="Arial" w:cs="Arial"/>
          <w:color w:val="000000" w:themeColor="text1"/>
          <w:lang w:val="es-CO" w:eastAsia="es-CO"/>
        </w:rPr>
        <w:t> </w:t>
      </w:r>
      <w:r w:rsidRPr="00984DB8">
        <w:rPr>
          <w:rFonts w:ascii="Arial" w:hAnsi="Arial" w:cs="Arial"/>
          <w:b/>
          <w:bCs/>
          <w:i/>
          <w:iCs/>
          <w:color w:val="000000" w:themeColor="text1"/>
          <w:lang w:val="es-CO" w:eastAsia="es-CO"/>
        </w:rPr>
        <w:t>Folio o página de la propuesta donde se encuentra la Certificación</w:t>
      </w:r>
    </w:p>
    <w:p w:rsidR="00DF386C" w:rsidRPr="00DF386C" w:rsidRDefault="00DF386C" w:rsidP="00AD404C">
      <w:pPr>
        <w:ind w:firstLine="696"/>
        <w:jc w:val="both"/>
        <w:rPr>
          <w:rFonts w:ascii="Times New Roman" w:hAnsi="Times New Roman" w:cs="Times New Roman"/>
          <w:color w:val="000000" w:themeColor="text1"/>
          <w:lang w:val="es-CO" w:eastAsia="es-CO"/>
        </w:rPr>
      </w:pPr>
      <w:r w:rsidRPr="00984DB8">
        <w:rPr>
          <w:rFonts w:ascii="Arial" w:hAnsi="Arial" w:cs="Arial"/>
          <w:b/>
          <w:bCs/>
          <w:i/>
          <w:iCs/>
          <w:color w:val="000000" w:themeColor="text1"/>
          <w:lang w:val="es-CO" w:eastAsia="es-CO"/>
        </w:rPr>
        <w:t>Constancia de cumplimiento</w:t>
      </w:r>
    </w:p>
    <w:p w:rsidR="00DF386C" w:rsidRPr="00DF386C" w:rsidRDefault="00DF386C" w:rsidP="00AD404C">
      <w:pPr>
        <w:ind w:firstLine="696"/>
        <w:jc w:val="both"/>
        <w:rPr>
          <w:rFonts w:ascii="Times New Roman" w:hAnsi="Times New Roman" w:cs="Times New Roman"/>
          <w:color w:val="000000" w:themeColor="text1"/>
          <w:lang w:val="es-CO" w:eastAsia="es-CO"/>
        </w:rPr>
      </w:pPr>
      <w:r w:rsidRPr="00984DB8">
        <w:rPr>
          <w:rFonts w:ascii="Arial" w:hAnsi="Arial" w:cs="Arial"/>
          <w:b/>
          <w:bCs/>
          <w:i/>
          <w:iCs/>
          <w:color w:val="000000" w:themeColor="text1"/>
          <w:lang w:val="es-CO" w:eastAsia="es-CO"/>
        </w:rPr>
        <w:t>Calificación del servicio</w:t>
      </w:r>
    </w:p>
    <w:p w:rsidR="00DF386C" w:rsidRDefault="00DF386C" w:rsidP="00AD404C">
      <w:pPr>
        <w:jc w:val="both"/>
        <w:rPr>
          <w:rFonts w:ascii="Arial" w:hAnsi="Arial" w:cs="Arial"/>
          <w:color w:val="000000" w:themeColor="text1"/>
          <w:sz w:val="21"/>
          <w:szCs w:val="21"/>
          <w:lang w:val="es-CO" w:eastAsia="es-CO"/>
        </w:rPr>
      </w:pPr>
      <w:r w:rsidRPr="00DF386C">
        <w:rPr>
          <w:rFonts w:ascii="Arial" w:hAnsi="Arial" w:cs="Arial"/>
          <w:color w:val="000000" w:themeColor="text1"/>
          <w:sz w:val="21"/>
          <w:szCs w:val="21"/>
          <w:lang w:val="es-CO" w:eastAsia="es-CO"/>
        </w:rPr>
        <w:t> Entendiendo que a los contratos allegados como soporte de experiencia se les “</w:t>
      </w:r>
      <w:r w:rsidR="00971F61" w:rsidRPr="00984DB8">
        <w:rPr>
          <w:rFonts w:ascii="Arial" w:hAnsi="Arial" w:cs="Arial"/>
          <w:i/>
          <w:iCs/>
          <w:color w:val="000000" w:themeColor="text1"/>
          <w:sz w:val="21"/>
          <w:szCs w:val="21"/>
          <w:lang w:val="es-CO" w:eastAsia="es-CO"/>
        </w:rPr>
        <w:t>deberá adicionar</w:t>
      </w:r>
      <w:r w:rsidRPr="00984DB8">
        <w:rPr>
          <w:rFonts w:ascii="Arial" w:hAnsi="Arial" w:cs="Arial"/>
          <w:i/>
          <w:iCs/>
          <w:color w:val="000000" w:themeColor="text1"/>
          <w:sz w:val="21"/>
          <w:szCs w:val="21"/>
          <w:lang w:val="es-CO" w:eastAsia="es-CO"/>
        </w:rPr>
        <w:t xml:space="preserve"> certificación y/o acta de terminación de contrato y/o acta de liquidación del mismo” </w:t>
      </w:r>
      <w:r w:rsidRPr="00DF386C">
        <w:rPr>
          <w:rFonts w:ascii="Arial" w:hAnsi="Arial" w:cs="Arial"/>
          <w:color w:val="000000" w:themeColor="text1"/>
          <w:sz w:val="21"/>
          <w:szCs w:val="21"/>
          <w:lang w:val="es-CO" w:eastAsia="es-CO"/>
        </w:rPr>
        <w:t>(Numeral 3.4), no es claro que información debería consignarse en estas columnas.</w:t>
      </w:r>
    </w:p>
    <w:p w:rsidR="00971F61" w:rsidRPr="00DF386C" w:rsidRDefault="00971F61" w:rsidP="00AD404C">
      <w:pPr>
        <w:jc w:val="both"/>
        <w:rPr>
          <w:rFonts w:ascii="Times New Roman" w:hAnsi="Times New Roman" w:cs="Times New Roman"/>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sz w:val="21"/>
          <w:szCs w:val="21"/>
          <w:lang w:val="es-CO" w:eastAsia="es-CO"/>
        </w:rPr>
        <w:t> </w:t>
      </w:r>
      <w:r w:rsidRPr="00984DB8">
        <w:rPr>
          <w:rFonts w:ascii="Arial" w:hAnsi="Arial" w:cs="Arial"/>
          <w:b/>
          <w:bCs/>
          <w:i/>
          <w:iCs/>
          <w:color w:val="000000" w:themeColor="text1"/>
          <w:lang w:val="es-CO" w:eastAsia="es-CO"/>
        </w:rPr>
        <w:t>Folio o página de la propuesta donde se encuentra la Certificación y/o</w:t>
      </w:r>
      <w:r w:rsidRPr="00DF386C">
        <w:rPr>
          <w:rFonts w:ascii="Times New Roman" w:hAnsi="Times New Roman" w:cs="Times New Roman"/>
          <w:color w:val="000000" w:themeColor="text1"/>
          <w:lang w:val="es-CO" w:eastAsia="es-CO"/>
        </w:rPr>
        <w:t> </w:t>
      </w:r>
      <w:r w:rsidRPr="00984DB8">
        <w:rPr>
          <w:rFonts w:ascii="Arial" w:hAnsi="Arial" w:cs="Arial"/>
          <w:b/>
          <w:bCs/>
          <w:i/>
          <w:iCs/>
          <w:color w:val="000000" w:themeColor="text1"/>
          <w:lang w:val="es-CO" w:eastAsia="es-CO"/>
        </w:rPr>
        <w:t>acta de terminación de contrato y/o acta de liquidación</w:t>
      </w:r>
    </w:p>
    <w:p w:rsidR="00853B96" w:rsidRDefault="00853B96" w:rsidP="00AD404C">
      <w:pPr>
        <w:jc w:val="both"/>
        <w:rPr>
          <w:rFonts w:ascii="Arial" w:hAnsi="Arial" w:cs="Arial"/>
          <w:b/>
          <w:bCs/>
          <w:color w:val="000000" w:themeColor="text1"/>
          <w:sz w:val="21"/>
          <w:szCs w:val="21"/>
          <w:highlight w:val="yellow"/>
          <w:lang w:val="es-CO" w:eastAsia="es-CO"/>
        </w:rPr>
      </w:pPr>
    </w:p>
    <w:p w:rsidR="002D1CFE" w:rsidRPr="00B747DE" w:rsidRDefault="00853B96" w:rsidP="00AD404C">
      <w:pPr>
        <w:ind w:right="47"/>
        <w:jc w:val="both"/>
        <w:rPr>
          <w:rFonts w:ascii="Arial" w:hAnsi="Arial" w:cs="Arial"/>
          <w:color w:val="5B9BD5" w:themeColor="accent1"/>
          <w:sz w:val="22"/>
          <w:szCs w:val="22"/>
          <w:lang w:val="es-CO"/>
        </w:rPr>
      </w:pPr>
      <w:r w:rsidRPr="004C6A51">
        <w:rPr>
          <w:rFonts w:ascii="Arial" w:hAnsi="Arial" w:cs="Arial"/>
          <w:b/>
          <w:bCs/>
          <w:color w:val="000000" w:themeColor="text1"/>
          <w:sz w:val="21"/>
          <w:szCs w:val="21"/>
          <w:lang w:val="es-CO" w:eastAsia="es-CO"/>
        </w:rPr>
        <w:t xml:space="preserve">RESPUESTA A OBSERVACION No. 9 </w:t>
      </w:r>
      <w:r w:rsidR="002D1CFE" w:rsidRPr="004C6A51">
        <w:rPr>
          <w:rFonts w:ascii="Arial" w:hAnsi="Arial" w:cs="Arial"/>
          <w:sz w:val="22"/>
          <w:szCs w:val="22"/>
          <w:lang w:val="es-CO"/>
        </w:rPr>
        <w:t>La Empresa de Licores de Cundinamarca, acoge la observación y procederá a realizar los ajustes</w:t>
      </w:r>
      <w:r w:rsidR="002D1CFE">
        <w:rPr>
          <w:rFonts w:ascii="Arial" w:hAnsi="Arial" w:cs="Arial"/>
          <w:sz w:val="22"/>
          <w:szCs w:val="22"/>
          <w:lang w:val="es-CO"/>
        </w:rPr>
        <w:t xml:space="preserve"> mediante la expedición de adenda correspondiente </w:t>
      </w:r>
    </w:p>
    <w:p w:rsidR="002D1CFE" w:rsidRPr="00DF386C" w:rsidRDefault="002D1CFE" w:rsidP="00AD404C">
      <w:pPr>
        <w:jc w:val="both"/>
        <w:rPr>
          <w:rFonts w:ascii="Times New Roman" w:hAnsi="Times New Roman" w:cs="Times New Roman"/>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Times New Roman" w:hAnsi="Times New Roman" w:cs="Times New Roman"/>
          <w:color w:val="000000" w:themeColor="text1"/>
          <w:lang w:val="es-CO" w:eastAsia="es-CO"/>
        </w:rPr>
        <w:t>10. </w:t>
      </w:r>
      <w:r w:rsidRPr="00DF386C">
        <w:rPr>
          <w:rFonts w:ascii="Arial" w:hAnsi="Arial" w:cs="Arial"/>
          <w:color w:val="000000" w:themeColor="text1"/>
          <w:sz w:val="21"/>
          <w:szCs w:val="21"/>
          <w:lang w:val="es-CO" w:eastAsia="es-CO"/>
        </w:rPr>
        <w:t>Para el perfil 3.2.3 Ingeniero en control y automatización, </w:t>
      </w:r>
      <w:r w:rsidRPr="00984DB8">
        <w:rPr>
          <w:rFonts w:ascii="Arial" w:hAnsi="Arial" w:cs="Arial"/>
          <w:b/>
          <w:bCs/>
          <w:color w:val="000000" w:themeColor="text1"/>
          <w:sz w:val="21"/>
          <w:szCs w:val="21"/>
          <w:lang w:val="es-CO" w:eastAsia="es-CO"/>
        </w:rPr>
        <w:t>por favor considerar que la disciplina de la ingeniería requerida sea</w:t>
      </w:r>
      <w:r w:rsidRPr="00984DB8">
        <w:rPr>
          <w:rFonts w:ascii="Arial" w:hAnsi="Arial" w:cs="Arial"/>
          <w:b/>
          <w:bCs/>
          <w:i/>
          <w:iCs/>
          <w:color w:val="000000" w:themeColor="text1"/>
          <w:sz w:val="21"/>
          <w:szCs w:val="21"/>
          <w:lang w:val="es-CO" w:eastAsia="es-CO"/>
        </w:rPr>
        <w:t xml:space="preserve">: un profesional en Ingeniería en Control y/o </w:t>
      </w:r>
      <w:r w:rsidR="001B081A" w:rsidRPr="00984DB8">
        <w:rPr>
          <w:rFonts w:ascii="Arial" w:hAnsi="Arial" w:cs="Arial"/>
          <w:b/>
          <w:bCs/>
          <w:i/>
          <w:iCs/>
          <w:color w:val="000000" w:themeColor="text1"/>
          <w:sz w:val="21"/>
          <w:szCs w:val="21"/>
          <w:lang w:val="es-CO" w:eastAsia="es-CO"/>
        </w:rPr>
        <w:t>Automatización</w:t>
      </w:r>
      <w:r w:rsidR="001B081A" w:rsidRPr="00984DB8">
        <w:rPr>
          <w:rFonts w:ascii="Arial" w:hAnsi="Arial" w:cs="Arial"/>
          <w:b/>
          <w:bCs/>
          <w:color w:val="000000" w:themeColor="text1"/>
          <w:sz w:val="21"/>
          <w:szCs w:val="21"/>
          <w:lang w:val="es-CO" w:eastAsia="es-CO"/>
        </w:rPr>
        <w:t>,</w:t>
      </w:r>
      <w:r w:rsidR="001B081A" w:rsidRPr="00DF386C">
        <w:rPr>
          <w:rFonts w:ascii="Arial" w:hAnsi="Arial" w:cs="Arial"/>
          <w:color w:val="000000" w:themeColor="text1"/>
          <w:sz w:val="21"/>
          <w:szCs w:val="21"/>
          <w:lang w:val="es-CO" w:eastAsia="es-CO"/>
        </w:rPr>
        <w:t> dado</w:t>
      </w:r>
      <w:r w:rsidRPr="00DF386C">
        <w:rPr>
          <w:rFonts w:ascii="Arial" w:hAnsi="Arial" w:cs="Arial"/>
          <w:color w:val="000000" w:themeColor="text1"/>
          <w:sz w:val="21"/>
          <w:szCs w:val="21"/>
          <w:lang w:val="es-CO" w:eastAsia="es-CO"/>
        </w:rPr>
        <w:t xml:space="preserve"> que esta rama de la ingeniería puede recibir nombres similares refiriéndose a la misma especialidad requerida para el perfil que nos ocupa.</w:t>
      </w:r>
    </w:p>
    <w:p w:rsidR="00DF386C" w:rsidRPr="00DF386C" w:rsidRDefault="00DF386C" w:rsidP="00AD404C">
      <w:pPr>
        <w:jc w:val="both"/>
        <w:rPr>
          <w:rFonts w:ascii="Times New Roman" w:hAnsi="Times New Roman" w:cs="Times New Roman"/>
          <w:color w:val="000000" w:themeColor="text1"/>
          <w:lang w:val="es-CO" w:eastAsia="es-CO"/>
        </w:rPr>
      </w:pPr>
    </w:p>
    <w:p w:rsidR="007B49B3" w:rsidRPr="00B747DE" w:rsidRDefault="00853B96" w:rsidP="00AD404C">
      <w:pPr>
        <w:ind w:right="47"/>
        <w:jc w:val="both"/>
        <w:rPr>
          <w:rFonts w:ascii="Arial" w:hAnsi="Arial" w:cs="Arial"/>
          <w:color w:val="5B9BD5" w:themeColor="accent1"/>
          <w:sz w:val="22"/>
          <w:szCs w:val="22"/>
          <w:lang w:val="es-CO"/>
        </w:rPr>
      </w:pPr>
      <w:r w:rsidRPr="00F313AA">
        <w:rPr>
          <w:rFonts w:ascii="Arial" w:hAnsi="Arial" w:cs="Arial"/>
          <w:b/>
          <w:bCs/>
          <w:color w:val="000000" w:themeColor="text1"/>
          <w:sz w:val="21"/>
          <w:szCs w:val="21"/>
          <w:lang w:val="es-CO" w:eastAsia="es-CO"/>
        </w:rPr>
        <w:t xml:space="preserve">RESPUESTA A OBSERVACION No. 10 </w:t>
      </w:r>
      <w:r w:rsidR="007B49B3" w:rsidRPr="00F313AA">
        <w:rPr>
          <w:rFonts w:ascii="Arial" w:hAnsi="Arial" w:cs="Arial"/>
          <w:sz w:val="22"/>
          <w:szCs w:val="22"/>
          <w:lang w:val="es-CO"/>
        </w:rPr>
        <w:t>La Empresa de Licores de Cundinamarca, acoge la</w:t>
      </w:r>
      <w:r w:rsidR="007B49B3" w:rsidRPr="004C6A51">
        <w:rPr>
          <w:rFonts w:ascii="Arial" w:hAnsi="Arial" w:cs="Arial"/>
          <w:sz w:val="22"/>
          <w:szCs w:val="22"/>
          <w:lang w:val="es-CO"/>
        </w:rPr>
        <w:t xml:space="preserve"> observación y procederá a realizar los ajustes</w:t>
      </w:r>
      <w:r w:rsidR="007B49B3">
        <w:rPr>
          <w:rFonts w:ascii="Arial" w:hAnsi="Arial" w:cs="Arial"/>
          <w:sz w:val="22"/>
          <w:szCs w:val="22"/>
          <w:lang w:val="es-CO"/>
        </w:rPr>
        <w:t xml:space="preserve"> mediante la expedición de adenda correspondiente </w:t>
      </w:r>
    </w:p>
    <w:p w:rsidR="00DF386C" w:rsidRPr="00DF386C" w:rsidRDefault="00DF386C" w:rsidP="00AD404C">
      <w:pPr>
        <w:jc w:val="both"/>
        <w:rPr>
          <w:rFonts w:ascii="Times New Roman" w:hAnsi="Times New Roman" w:cs="Times New Roman"/>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Times New Roman" w:hAnsi="Times New Roman" w:cs="Times New Roman"/>
          <w:color w:val="000000" w:themeColor="text1"/>
          <w:lang w:val="es-CO" w:eastAsia="es-CO"/>
        </w:rPr>
        <w:t>11. </w:t>
      </w:r>
      <w:r w:rsidRPr="00DF386C">
        <w:rPr>
          <w:rFonts w:ascii="Arial" w:hAnsi="Arial" w:cs="Arial"/>
          <w:color w:val="000000" w:themeColor="text1"/>
          <w:sz w:val="21"/>
          <w:szCs w:val="21"/>
          <w:lang w:val="es-CO" w:eastAsia="es-CO"/>
        </w:rPr>
        <w:t xml:space="preserve">Se menciona </w:t>
      </w:r>
      <w:r w:rsidR="00D975E7" w:rsidRPr="00DF386C">
        <w:rPr>
          <w:rFonts w:ascii="Arial" w:hAnsi="Arial" w:cs="Arial"/>
          <w:color w:val="000000" w:themeColor="text1"/>
          <w:sz w:val="21"/>
          <w:szCs w:val="21"/>
          <w:lang w:val="es-CO" w:eastAsia="es-CO"/>
        </w:rPr>
        <w:t>un contrato</w:t>
      </w:r>
      <w:r w:rsidRPr="00DF386C">
        <w:rPr>
          <w:rFonts w:ascii="Arial" w:hAnsi="Arial" w:cs="Arial"/>
          <w:color w:val="000000" w:themeColor="text1"/>
          <w:sz w:val="21"/>
          <w:szCs w:val="21"/>
          <w:lang w:val="es-CO" w:eastAsia="es-CO"/>
        </w:rPr>
        <w:t xml:space="preserve"> tipo, pero no se allega.</w:t>
      </w:r>
    </w:p>
    <w:p w:rsidR="00DF386C" w:rsidRPr="00DF386C" w:rsidRDefault="00DF386C" w:rsidP="00AD404C">
      <w:pPr>
        <w:jc w:val="both"/>
        <w:rPr>
          <w:rFonts w:ascii="Times New Roman" w:hAnsi="Times New Roman" w:cs="Times New Roman"/>
          <w:color w:val="000000" w:themeColor="text1"/>
          <w:lang w:val="es-CO" w:eastAsia="es-CO"/>
        </w:rPr>
      </w:pPr>
    </w:p>
    <w:p w:rsidR="00853B96" w:rsidRPr="005B1CDD" w:rsidRDefault="00853B96" w:rsidP="00AD404C">
      <w:pPr>
        <w:jc w:val="both"/>
        <w:rPr>
          <w:rFonts w:ascii="Times New Roman" w:hAnsi="Times New Roman" w:cs="Times New Roman"/>
          <w:color w:val="000000" w:themeColor="text1"/>
          <w:lang w:val="es-CO" w:eastAsia="es-CO"/>
        </w:rPr>
      </w:pPr>
      <w:r w:rsidRPr="00831ED1">
        <w:rPr>
          <w:rFonts w:ascii="Arial" w:hAnsi="Arial" w:cs="Arial"/>
          <w:b/>
          <w:bCs/>
          <w:color w:val="000000" w:themeColor="text1"/>
          <w:sz w:val="21"/>
          <w:szCs w:val="21"/>
          <w:lang w:val="es-CO" w:eastAsia="es-CO"/>
        </w:rPr>
        <w:t xml:space="preserve">RESPUESTA A OBSERVACION No. </w:t>
      </w:r>
      <w:r w:rsidR="00ED4C77" w:rsidRPr="00831ED1">
        <w:rPr>
          <w:rFonts w:ascii="Arial" w:hAnsi="Arial" w:cs="Arial"/>
          <w:b/>
          <w:bCs/>
          <w:color w:val="000000" w:themeColor="text1"/>
          <w:sz w:val="21"/>
          <w:szCs w:val="21"/>
          <w:lang w:val="es-CO" w:eastAsia="es-CO"/>
        </w:rPr>
        <w:t>11</w:t>
      </w:r>
      <w:r w:rsidRPr="00831ED1">
        <w:rPr>
          <w:rFonts w:ascii="Arial" w:hAnsi="Arial" w:cs="Arial"/>
          <w:b/>
          <w:bCs/>
          <w:color w:val="000000" w:themeColor="text1"/>
          <w:sz w:val="21"/>
          <w:szCs w:val="21"/>
          <w:lang w:val="es-CO" w:eastAsia="es-CO"/>
        </w:rPr>
        <w:t xml:space="preserve"> </w:t>
      </w:r>
      <w:r w:rsidR="005B1CDD" w:rsidRPr="00831ED1">
        <w:rPr>
          <w:rFonts w:ascii="Arial" w:hAnsi="Arial" w:cs="Arial"/>
          <w:b/>
          <w:bCs/>
          <w:color w:val="000000" w:themeColor="text1"/>
          <w:sz w:val="21"/>
          <w:szCs w:val="21"/>
          <w:lang w:val="es-CO" w:eastAsia="es-CO"/>
        </w:rPr>
        <w:t xml:space="preserve">: </w:t>
      </w:r>
      <w:r w:rsidR="005B1CDD" w:rsidRPr="00831ED1">
        <w:rPr>
          <w:rFonts w:ascii="Arial" w:hAnsi="Arial" w:cs="Arial"/>
          <w:bCs/>
          <w:color w:val="000000" w:themeColor="text1"/>
          <w:sz w:val="21"/>
          <w:szCs w:val="21"/>
          <w:lang w:val="es-CO" w:eastAsia="es-CO"/>
        </w:rPr>
        <w:t xml:space="preserve">en relación con esta observación la empresa de licores de Cundinamarca, no evidencia </w:t>
      </w:r>
      <w:r w:rsidR="00831ED1" w:rsidRPr="00831ED1">
        <w:rPr>
          <w:rFonts w:ascii="Arial" w:hAnsi="Arial" w:cs="Arial"/>
          <w:bCs/>
          <w:color w:val="000000" w:themeColor="text1"/>
          <w:sz w:val="21"/>
          <w:szCs w:val="21"/>
          <w:lang w:val="es-CO" w:eastAsia="es-CO"/>
        </w:rPr>
        <w:t xml:space="preserve">el texto </w:t>
      </w:r>
      <w:r w:rsidR="005B1CDD" w:rsidRPr="00831ED1">
        <w:rPr>
          <w:rFonts w:ascii="Arial" w:hAnsi="Arial" w:cs="Arial"/>
          <w:bCs/>
          <w:color w:val="000000" w:themeColor="text1"/>
          <w:sz w:val="21"/>
          <w:szCs w:val="21"/>
          <w:lang w:val="es-CO" w:eastAsia="es-CO"/>
        </w:rPr>
        <w:t>a que se refiere el contratista</w:t>
      </w:r>
      <w:r w:rsidR="00831ED1" w:rsidRPr="00831ED1">
        <w:rPr>
          <w:rFonts w:ascii="Arial" w:hAnsi="Arial" w:cs="Arial"/>
          <w:bCs/>
          <w:color w:val="000000" w:themeColor="text1"/>
          <w:sz w:val="21"/>
          <w:szCs w:val="21"/>
          <w:lang w:val="es-CO" w:eastAsia="es-CO"/>
        </w:rPr>
        <w:t>. Por favor aclarar su observación</w:t>
      </w:r>
      <w:r w:rsidR="00831ED1">
        <w:rPr>
          <w:rFonts w:ascii="Arial" w:hAnsi="Arial" w:cs="Arial"/>
          <w:bCs/>
          <w:color w:val="000000" w:themeColor="text1"/>
          <w:sz w:val="21"/>
          <w:szCs w:val="21"/>
          <w:lang w:val="es-CO" w:eastAsia="es-CO"/>
        </w:rPr>
        <w:t xml:space="preserve"> </w:t>
      </w:r>
      <w:r w:rsidR="005B1CDD" w:rsidRPr="005B1CDD">
        <w:rPr>
          <w:rFonts w:ascii="Arial" w:hAnsi="Arial" w:cs="Arial"/>
          <w:bCs/>
          <w:color w:val="000000" w:themeColor="text1"/>
          <w:sz w:val="21"/>
          <w:szCs w:val="21"/>
          <w:lang w:val="es-CO" w:eastAsia="es-CO"/>
        </w:rPr>
        <w:t xml:space="preserve"> </w:t>
      </w:r>
    </w:p>
    <w:p w:rsidR="00DF386C" w:rsidRPr="00DF386C" w:rsidRDefault="00DF386C" w:rsidP="00AD404C">
      <w:pPr>
        <w:jc w:val="both"/>
        <w:rPr>
          <w:rFonts w:ascii="Times New Roman" w:hAnsi="Times New Roman" w:cs="Times New Roman"/>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Times New Roman" w:hAnsi="Times New Roman" w:cs="Times New Roman"/>
          <w:color w:val="000000" w:themeColor="text1"/>
          <w:lang w:val="es-CO" w:eastAsia="es-CO"/>
        </w:rPr>
        <w:t>12.  </w:t>
      </w:r>
      <w:r w:rsidRPr="00DF386C">
        <w:rPr>
          <w:rFonts w:ascii="Arial" w:hAnsi="Arial" w:cs="Arial"/>
          <w:color w:val="000000" w:themeColor="text1"/>
          <w:sz w:val="21"/>
          <w:szCs w:val="21"/>
          <w:lang w:val="es-CO" w:eastAsia="es-CO"/>
        </w:rPr>
        <w:t>En el punto 2.2.1 “CAPACIDAD FINANCIERA”, ÍNDICE DE ENDEUDAMIENTO, se dice:</w:t>
      </w: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sz w:val="21"/>
          <w:szCs w:val="21"/>
          <w:lang w:val="es-CO" w:eastAsia="es-CO"/>
        </w:rPr>
        <w:t>“ El oferente deberá contar con un Índice de Endeudamiento igual o inferior al </w:t>
      </w:r>
      <w:r w:rsidRPr="00984DB8">
        <w:rPr>
          <w:rFonts w:ascii="Arial" w:hAnsi="Arial" w:cs="Arial"/>
          <w:b/>
          <w:bCs/>
          <w:color w:val="000000" w:themeColor="text1"/>
          <w:sz w:val="21"/>
          <w:szCs w:val="21"/>
          <w:lang w:val="es-CO" w:eastAsia="es-CO"/>
        </w:rPr>
        <w:t>sesenta por ciento”</w:t>
      </w:r>
      <w:r w:rsidRPr="00DF386C">
        <w:rPr>
          <w:rFonts w:ascii="Arial" w:hAnsi="Arial" w:cs="Arial"/>
          <w:color w:val="000000" w:themeColor="text1"/>
          <w:sz w:val="21"/>
          <w:szCs w:val="21"/>
          <w:lang w:val="es-CO" w:eastAsia="es-CO"/>
        </w:rPr>
        <w:t> pero, entre paréntesis, anotan 40%. Por favor aclarar </w:t>
      </w:r>
      <w:r w:rsidR="00831ED1" w:rsidRPr="00DF386C">
        <w:rPr>
          <w:rFonts w:ascii="Arial" w:hAnsi="Arial" w:cs="Arial"/>
          <w:color w:val="000000" w:themeColor="text1"/>
          <w:sz w:val="21"/>
          <w:szCs w:val="21"/>
          <w:lang w:val="es-CO" w:eastAsia="es-CO"/>
        </w:rPr>
        <w:t>cuál</w:t>
      </w:r>
      <w:r w:rsidRPr="00DF386C">
        <w:rPr>
          <w:rFonts w:ascii="Arial" w:hAnsi="Arial" w:cs="Arial"/>
          <w:color w:val="000000" w:themeColor="text1"/>
          <w:sz w:val="21"/>
          <w:szCs w:val="21"/>
          <w:lang w:val="es-CO" w:eastAsia="es-CO"/>
        </w:rPr>
        <w:t xml:space="preserve"> es el  Índice de Endeudamiento solicitado.</w:t>
      </w:r>
    </w:p>
    <w:p w:rsidR="00DF386C" w:rsidRDefault="00DF386C" w:rsidP="00AD404C">
      <w:pPr>
        <w:jc w:val="both"/>
        <w:rPr>
          <w:rFonts w:ascii="Arial" w:hAnsi="Arial" w:cs="Arial"/>
          <w:color w:val="000000" w:themeColor="text1"/>
          <w:sz w:val="21"/>
          <w:szCs w:val="21"/>
          <w:lang w:val="es-CO" w:eastAsia="es-CO"/>
        </w:rPr>
      </w:pPr>
      <w:r w:rsidRPr="00DF386C">
        <w:rPr>
          <w:rFonts w:ascii="Arial" w:hAnsi="Arial" w:cs="Arial"/>
          <w:color w:val="000000" w:themeColor="text1"/>
          <w:sz w:val="21"/>
          <w:szCs w:val="21"/>
          <w:lang w:val="es-CO" w:eastAsia="es-CO"/>
        </w:rPr>
        <w:t> </w:t>
      </w:r>
    </w:p>
    <w:p w:rsidR="008B1B7A" w:rsidRPr="00B747DE" w:rsidRDefault="00853B96" w:rsidP="00AD404C">
      <w:pPr>
        <w:ind w:right="47"/>
        <w:jc w:val="both"/>
        <w:rPr>
          <w:rFonts w:ascii="Arial" w:hAnsi="Arial" w:cs="Arial"/>
          <w:color w:val="5B9BD5" w:themeColor="accent1"/>
          <w:sz w:val="22"/>
          <w:szCs w:val="22"/>
          <w:lang w:val="es-CO"/>
        </w:rPr>
      </w:pPr>
      <w:r w:rsidRPr="008B1B7A">
        <w:rPr>
          <w:rFonts w:ascii="Arial" w:hAnsi="Arial" w:cs="Arial"/>
          <w:b/>
          <w:bCs/>
          <w:color w:val="000000" w:themeColor="text1"/>
          <w:sz w:val="21"/>
          <w:szCs w:val="21"/>
          <w:lang w:val="es-CO" w:eastAsia="es-CO"/>
        </w:rPr>
        <w:t xml:space="preserve">RESPUESTA A OBSERVACION No. </w:t>
      </w:r>
      <w:r w:rsidR="00ED4C77" w:rsidRPr="008B1B7A">
        <w:rPr>
          <w:rFonts w:ascii="Arial" w:hAnsi="Arial" w:cs="Arial"/>
          <w:b/>
          <w:bCs/>
          <w:color w:val="000000" w:themeColor="text1"/>
          <w:sz w:val="21"/>
          <w:szCs w:val="21"/>
          <w:lang w:val="es-CO" w:eastAsia="es-CO"/>
        </w:rPr>
        <w:t>12</w:t>
      </w:r>
      <w:r w:rsidRPr="008B1B7A">
        <w:rPr>
          <w:rFonts w:ascii="Arial" w:hAnsi="Arial" w:cs="Arial"/>
          <w:b/>
          <w:bCs/>
          <w:color w:val="000000" w:themeColor="text1"/>
          <w:sz w:val="21"/>
          <w:szCs w:val="21"/>
          <w:lang w:val="es-CO" w:eastAsia="es-CO"/>
        </w:rPr>
        <w:t xml:space="preserve"> </w:t>
      </w:r>
      <w:r w:rsidR="008B1B7A" w:rsidRPr="008B1B7A">
        <w:rPr>
          <w:rFonts w:ascii="Arial" w:hAnsi="Arial" w:cs="Arial"/>
          <w:sz w:val="22"/>
          <w:szCs w:val="22"/>
          <w:lang w:val="es-CO"/>
        </w:rPr>
        <w:t>La Empresa de Licores de Cundinamarca, acoge la observación y procederá a realizar los ajustes mediante la expedición de adenda correspondiente</w:t>
      </w:r>
      <w:r w:rsidR="008B1B7A">
        <w:rPr>
          <w:rFonts w:ascii="Arial" w:hAnsi="Arial" w:cs="Arial"/>
          <w:sz w:val="22"/>
          <w:szCs w:val="22"/>
          <w:lang w:val="es-CO"/>
        </w:rPr>
        <w:t xml:space="preserve"> </w:t>
      </w:r>
    </w:p>
    <w:p w:rsidR="00DF386C" w:rsidRPr="00DF386C" w:rsidRDefault="00DF386C" w:rsidP="00AD404C">
      <w:pPr>
        <w:jc w:val="both"/>
        <w:rPr>
          <w:rFonts w:ascii="Times New Roman" w:hAnsi="Times New Roman" w:cs="Times New Roman"/>
          <w:color w:val="000000" w:themeColor="text1"/>
          <w:lang w:val="es-CO" w:eastAsia="es-CO"/>
        </w:rPr>
      </w:pPr>
    </w:p>
    <w:p w:rsidR="00DF386C" w:rsidRPr="00F313AA" w:rsidRDefault="00DF386C" w:rsidP="00AD404C">
      <w:pPr>
        <w:jc w:val="both"/>
        <w:rPr>
          <w:rFonts w:ascii="Arial" w:hAnsi="Arial" w:cs="Arial"/>
          <w:bCs/>
          <w:color w:val="000000" w:themeColor="text1"/>
          <w:sz w:val="21"/>
          <w:szCs w:val="21"/>
          <w:lang w:val="es-CO" w:eastAsia="es-CO"/>
        </w:rPr>
      </w:pPr>
      <w:r w:rsidRPr="00DF386C">
        <w:rPr>
          <w:rFonts w:ascii="Arial" w:hAnsi="Arial" w:cs="Arial"/>
          <w:color w:val="000000" w:themeColor="text1"/>
          <w:sz w:val="21"/>
          <w:szCs w:val="21"/>
          <w:lang w:val="es-CO" w:eastAsia="es-CO"/>
        </w:rPr>
        <w:t xml:space="preserve">13.  El </w:t>
      </w:r>
      <w:r w:rsidRPr="00F313AA">
        <w:rPr>
          <w:rFonts w:ascii="Arial" w:hAnsi="Arial" w:cs="Arial"/>
          <w:bCs/>
          <w:color w:val="000000" w:themeColor="text1"/>
          <w:sz w:val="21"/>
          <w:szCs w:val="21"/>
          <w:lang w:val="es-CO" w:eastAsia="es-CO"/>
        </w:rPr>
        <w:t>formato No 6 lo referencian para dos usos diferentes.</w:t>
      </w:r>
    </w:p>
    <w:p w:rsidR="00DF386C" w:rsidRPr="00F313AA" w:rsidRDefault="00DF386C" w:rsidP="00AD404C">
      <w:pPr>
        <w:jc w:val="both"/>
        <w:rPr>
          <w:rFonts w:ascii="Arial" w:hAnsi="Arial" w:cs="Arial"/>
          <w:bCs/>
          <w:color w:val="000000" w:themeColor="text1"/>
          <w:sz w:val="21"/>
          <w:szCs w:val="21"/>
          <w:lang w:val="es-CO" w:eastAsia="es-CO"/>
        </w:rPr>
      </w:pPr>
      <w:r w:rsidRPr="00F313AA">
        <w:rPr>
          <w:rFonts w:ascii="Arial" w:hAnsi="Arial" w:cs="Arial"/>
          <w:bCs/>
          <w:color w:val="000000" w:themeColor="text1"/>
          <w:sz w:val="21"/>
          <w:szCs w:val="21"/>
          <w:lang w:val="es-CO" w:eastAsia="es-CO"/>
        </w:rPr>
        <w:t>                a.  Información experiencia del oferente</w:t>
      </w:r>
    </w:p>
    <w:p w:rsidR="00DF386C" w:rsidRPr="00F313AA" w:rsidRDefault="00DF386C" w:rsidP="00AD404C">
      <w:pPr>
        <w:jc w:val="both"/>
        <w:rPr>
          <w:rFonts w:ascii="Arial" w:hAnsi="Arial" w:cs="Arial"/>
          <w:bCs/>
          <w:color w:val="000000" w:themeColor="text1"/>
          <w:sz w:val="21"/>
          <w:szCs w:val="21"/>
          <w:lang w:val="es-CO" w:eastAsia="es-CO"/>
        </w:rPr>
      </w:pPr>
      <w:r w:rsidRPr="00F313AA">
        <w:rPr>
          <w:rFonts w:ascii="Arial" w:hAnsi="Arial" w:cs="Arial"/>
          <w:bCs/>
          <w:color w:val="000000" w:themeColor="text1"/>
          <w:sz w:val="21"/>
          <w:szCs w:val="21"/>
          <w:lang w:val="es-CO" w:eastAsia="es-CO"/>
        </w:rPr>
        <w:t>            b.  Carta de compromiso para los profesionales del proyecto.</w:t>
      </w:r>
    </w:p>
    <w:p w:rsidR="00DF386C" w:rsidRPr="00DF386C" w:rsidRDefault="00DF386C" w:rsidP="00AD404C">
      <w:pPr>
        <w:jc w:val="both"/>
        <w:rPr>
          <w:rFonts w:ascii="Times New Roman" w:hAnsi="Times New Roman" w:cs="Times New Roman"/>
          <w:color w:val="000000" w:themeColor="text1"/>
          <w:lang w:val="es-CO" w:eastAsia="es-CO"/>
        </w:rPr>
      </w:pPr>
      <w:r w:rsidRPr="00984DB8">
        <w:rPr>
          <w:rFonts w:ascii="Arial" w:hAnsi="Arial" w:cs="Arial"/>
          <w:b/>
          <w:bCs/>
          <w:color w:val="000000" w:themeColor="text1"/>
          <w:lang w:val="es-CO" w:eastAsia="es-CO"/>
        </w:rPr>
        <w:t>Favor aclarar.</w:t>
      </w:r>
    </w:p>
    <w:p w:rsidR="0068187C" w:rsidRDefault="0068187C" w:rsidP="00AD404C">
      <w:pPr>
        <w:jc w:val="both"/>
        <w:rPr>
          <w:rFonts w:ascii="Arial" w:hAnsi="Arial" w:cs="Arial"/>
          <w:b/>
          <w:bCs/>
          <w:color w:val="000000" w:themeColor="text1"/>
          <w:sz w:val="21"/>
          <w:szCs w:val="21"/>
          <w:highlight w:val="yellow"/>
          <w:lang w:val="es-CO" w:eastAsia="es-CO"/>
        </w:rPr>
      </w:pPr>
    </w:p>
    <w:p w:rsidR="00853B96" w:rsidRPr="0068187C" w:rsidRDefault="00853B96" w:rsidP="00AD404C">
      <w:pPr>
        <w:jc w:val="both"/>
        <w:rPr>
          <w:rFonts w:ascii="Times New Roman" w:hAnsi="Times New Roman" w:cs="Times New Roman"/>
          <w:color w:val="000000" w:themeColor="text1"/>
          <w:lang w:val="es-CO" w:eastAsia="es-CO"/>
        </w:rPr>
      </w:pPr>
      <w:r w:rsidRPr="0068187C">
        <w:rPr>
          <w:rFonts w:ascii="Arial" w:hAnsi="Arial" w:cs="Arial"/>
          <w:b/>
          <w:bCs/>
          <w:color w:val="000000" w:themeColor="text1"/>
          <w:sz w:val="21"/>
          <w:szCs w:val="21"/>
          <w:lang w:val="es-CO" w:eastAsia="es-CO"/>
        </w:rPr>
        <w:t xml:space="preserve">RESPUESTA A OBSERVACION No. </w:t>
      </w:r>
      <w:r w:rsidR="00ED4C77" w:rsidRPr="0068187C">
        <w:rPr>
          <w:rFonts w:ascii="Arial" w:hAnsi="Arial" w:cs="Arial"/>
          <w:b/>
          <w:bCs/>
          <w:color w:val="000000" w:themeColor="text1"/>
          <w:sz w:val="21"/>
          <w:szCs w:val="21"/>
          <w:lang w:val="es-CO" w:eastAsia="es-CO"/>
        </w:rPr>
        <w:t>13</w:t>
      </w:r>
      <w:r w:rsidR="0068187C">
        <w:rPr>
          <w:rFonts w:ascii="Arial" w:hAnsi="Arial" w:cs="Arial"/>
          <w:b/>
          <w:bCs/>
          <w:color w:val="000000" w:themeColor="text1"/>
          <w:sz w:val="21"/>
          <w:szCs w:val="21"/>
          <w:lang w:val="es-CO" w:eastAsia="es-CO"/>
        </w:rPr>
        <w:t xml:space="preserve">: </w:t>
      </w:r>
      <w:r w:rsidR="00484B33">
        <w:rPr>
          <w:rFonts w:ascii="Arial" w:hAnsi="Arial" w:cs="Arial"/>
          <w:bCs/>
          <w:color w:val="000000" w:themeColor="text1"/>
          <w:sz w:val="21"/>
          <w:szCs w:val="21"/>
          <w:lang w:val="es-CO" w:eastAsia="es-CO"/>
        </w:rPr>
        <w:t>E</w:t>
      </w:r>
      <w:r w:rsidR="0068187C" w:rsidRPr="0068187C">
        <w:rPr>
          <w:rFonts w:ascii="Arial" w:hAnsi="Arial" w:cs="Arial"/>
          <w:bCs/>
          <w:color w:val="000000" w:themeColor="text1"/>
          <w:sz w:val="21"/>
          <w:szCs w:val="21"/>
          <w:lang w:val="es-CO" w:eastAsia="es-CO"/>
        </w:rPr>
        <w:t xml:space="preserve">n relación con su solicitud de aclaración, la </w:t>
      </w:r>
      <w:r w:rsidR="006503C7">
        <w:rPr>
          <w:rFonts w:ascii="Arial" w:hAnsi="Arial" w:cs="Arial"/>
          <w:bCs/>
          <w:color w:val="000000" w:themeColor="text1"/>
          <w:sz w:val="21"/>
          <w:szCs w:val="21"/>
          <w:lang w:val="es-CO" w:eastAsia="es-CO"/>
        </w:rPr>
        <w:t>Empresa d</w:t>
      </w:r>
      <w:r w:rsidR="006503C7" w:rsidRPr="0068187C">
        <w:rPr>
          <w:rFonts w:ascii="Arial" w:hAnsi="Arial" w:cs="Arial"/>
          <w:bCs/>
          <w:color w:val="000000" w:themeColor="text1"/>
          <w:sz w:val="21"/>
          <w:szCs w:val="21"/>
          <w:lang w:val="es-CO" w:eastAsia="es-CO"/>
        </w:rPr>
        <w:t xml:space="preserve">e Licores </w:t>
      </w:r>
      <w:r w:rsidR="0068187C" w:rsidRPr="0068187C">
        <w:rPr>
          <w:rFonts w:ascii="Arial" w:hAnsi="Arial" w:cs="Arial"/>
          <w:bCs/>
          <w:color w:val="000000" w:themeColor="text1"/>
          <w:sz w:val="21"/>
          <w:szCs w:val="21"/>
          <w:lang w:val="es-CO" w:eastAsia="es-CO"/>
        </w:rPr>
        <w:t xml:space="preserve">de Cundinamarca se permite informar al posible oferente, que en la invitación abierta existen dos documentos </w:t>
      </w:r>
      <w:r w:rsidR="007B49B3">
        <w:rPr>
          <w:rFonts w:ascii="Arial" w:hAnsi="Arial" w:cs="Arial"/>
          <w:bCs/>
          <w:color w:val="000000" w:themeColor="text1"/>
          <w:sz w:val="21"/>
          <w:szCs w:val="21"/>
          <w:lang w:val="es-CO" w:eastAsia="es-CO"/>
        </w:rPr>
        <w:t>“</w:t>
      </w:r>
      <w:r w:rsidR="0068187C" w:rsidRPr="0068187C">
        <w:rPr>
          <w:rFonts w:ascii="Arial" w:hAnsi="Arial" w:cs="Arial"/>
          <w:bCs/>
          <w:color w:val="000000" w:themeColor="text1"/>
          <w:sz w:val="21"/>
          <w:szCs w:val="21"/>
          <w:lang w:val="es-CO" w:eastAsia="es-CO"/>
        </w:rPr>
        <w:t xml:space="preserve">formato seis y </w:t>
      </w:r>
      <w:r w:rsidR="006503C7" w:rsidRPr="0068187C">
        <w:rPr>
          <w:rFonts w:ascii="Arial" w:hAnsi="Arial" w:cs="Arial"/>
          <w:bCs/>
          <w:color w:val="000000" w:themeColor="text1"/>
          <w:sz w:val="21"/>
          <w:szCs w:val="21"/>
          <w:lang w:val="es-CO" w:eastAsia="es-CO"/>
        </w:rPr>
        <w:t>formulario</w:t>
      </w:r>
      <w:r w:rsidR="0068187C" w:rsidRPr="0068187C">
        <w:rPr>
          <w:rFonts w:ascii="Arial" w:hAnsi="Arial" w:cs="Arial"/>
          <w:bCs/>
          <w:color w:val="000000" w:themeColor="text1"/>
          <w:sz w:val="21"/>
          <w:szCs w:val="21"/>
          <w:lang w:val="es-CO" w:eastAsia="es-CO"/>
        </w:rPr>
        <w:t xml:space="preserve"> seis</w:t>
      </w:r>
      <w:r w:rsidR="007B49B3">
        <w:rPr>
          <w:rFonts w:ascii="Arial" w:hAnsi="Arial" w:cs="Arial"/>
          <w:bCs/>
          <w:color w:val="000000" w:themeColor="text1"/>
          <w:sz w:val="21"/>
          <w:szCs w:val="21"/>
          <w:lang w:val="es-CO" w:eastAsia="es-CO"/>
        </w:rPr>
        <w:t>”,</w:t>
      </w:r>
      <w:r w:rsidR="0068187C" w:rsidRPr="0068187C">
        <w:rPr>
          <w:rFonts w:ascii="Arial" w:hAnsi="Arial" w:cs="Arial"/>
          <w:bCs/>
          <w:color w:val="000000" w:themeColor="text1"/>
          <w:sz w:val="21"/>
          <w:szCs w:val="21"/>
          <w:lang w:val="es-CO" w:eastAsia="es-CO"/>
        </w:rPr>
        <w:t xml:space="preserve"> los dos deben ser </w:t>
      </w:r>
      <w:r w:rsidR="006503C7" w:rsidRPr="0068187C">
        <w:rPr>
          <w:rFonts w:ascii="Arial" w:hAnsi="Arial" w:cs="Arial"/>
          <w:bCs/>
          <w:color w:val="000000" w:themeColor="text1"/>
          <w:sz w:val="21"/>
          <w:szCs w:val="21"/>
          <w:lang w:val="es-CO" w:eastAsia="es-CO"/>
        </w:rPr>
        <w:t>diligenciados</w:t>
      </w:r>
      <w:r w:rsidR="0068187C" w:rsidRPr="0068187C">
        <w:rPr>
          <w:rFonts w:ascii="Arial" w:hAnsi="Arial" w:cs="Arial"/>
          <w:bCs/>
          <w:color w:val="000000" w:themeColor="text1"/>
          <w:sz w:val="21"/>
          <w:szCs w:val="21"/>
          <w:lang w:val="es-CO" w:eastAsia="es-CO"/>
        </w:rPr>
        <w:t xml:space="preserve"> y aportados dentro de su</w:t>
      </w:r>
      <w:r w:rsidR="006503C7">
        <w:rPr>
          <w:rFonts w:ascii="Arial" w:hAnsi="Arial" w:cs="Arial"/>
          <w:bCs/>
          <w:color w:val="000000" w:themeColor="text1"/>
          <w:sz w:val="21"/>
          <w:szCs w:val="21"/>
          <w:lang w:val="es-CO" w:eastAsia="es-CO"/>
        </w:rPr>
        <w:t>s</w:t>
      </w:r>
      <w:r w:rsidR="0068187C" w:rsidRPr="0068187C">
        <w:rPr>
          <w:rFonts w:ascii="Arial" w:hAnsi="Arial" w:cs="Arial"/>
          <w:bCs/>
          <w:color w:val="000000" w:themeColor="text1"/>
          <w:sz w:val="21"/>
          <w:szCs w:val="21"/>
          <w:lang w:val="es-CO" w:eastAsia="es-CO"/>
        </w:rPr>
        <w:t xml:space="preserve"> </w:t>
      </w:r>
      <w:r w:rsidR="006503C7" w:rsidRPr="0068187C">
        <w:rPr>
          <w:rFonts w:ascii="Arial" w:hAnsi="Arial" w:cs="Arial"/>
          <w:bCs/>
          <w:color w:val="000000" w:themeColor="text1"/>
          <w:sz w:val="21"/>
          <w:szCs w:val="21"/>
          <w:lang w:val="es-CO" w:eastAsia="es-CO"/>
        </w:rPr>
        <w:t>ofertas</w:t>
      </w:r>
      <w:r w:rsidR="0068187C" w:rsidRPr="0068187C">
        <w:rPr>
          <w:rFonts w:ascii="Arial" w:hAnsi="Arial" w:cs="Arial"/>
          <w:bCs/>
          <w:color w:val="000000" w:themeColor="text1"/>
          <w:sz w:val="21"/>
          <w:szCs w:val="21"/>
          <w:lang w:val="es-CO" w:eastAsia="es-CO"/>
        </w:rPr>
        <w:t xml:space="preserve"> </w:t>
      </w:r>
      <w:r w:rsidRPr="0068187C">
        <w:rPr>
          <w:rFonts w:ascii="Arial" w:hAnsi="Arial" w:cs="Arial"/>
          <w:bCs/>
          <w:color w:val="000000" w:themeColor="text1"/>
          <w:sz w:val="21"/>
          <w:szCs w:val="21"/>
          <w:lang w:val="es-CO" w:eastAsia="es-CO"/>
        </w:rPr>
        <w:t xml:space="preserve"> </w:t>
      </w: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sz w:val="21"/>
          <w:szCs w:val="21"/>
          <w:lang w:val="es-CO" w:eastAsia="es-CO"/>
        </w:rPr>
        <w:t> </w:t>
      </w: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Arial" w:hAnsi="Arial" w:cs="Arial"/>
          <w:color w:val="000000" w:themeColor="text1"/>
          <w:sz w:val="21"/>
          <w:szCs w:val="21"/>
          <w:lang w:val="es-CO" w:eastAsia="es-CO"/>
        </w:rPr>
        <w:t xml:space="preserve">14.  Se mencionan y relacionan los formatos 10 y 11 pero estos no se incluyen como documentos </w:t>
      </w:r>
      <w:r w:rsidR="00DB0F6C" w:rsidRPr="00DF386C">
        <w:rPr>
          <w:rFonts w:ascii="Arial" w:hAnsi="Arial" w:cs="Arial"/>
          <w:color w:val="000000" w:themeColor="text1"/>
          <w:sz w:val="21"/>
          <w:szCs w:val="21"/>
          <w:lang w:val="es-CO" w:eastAsia="es-CO"/>
        </w:rPr>
        <w:t>de la</w:t>
      </w:r>
      <w:r w:rsidRPr="00DF386C">
        <w:rPr>
          <w:rFonts w:ascii="Arial" w:hAnsi="Arial" w:cs="Arial"/>
          <w:color w:val="000000" w:themeColor="text1"/>
          <w:sz w:val="21"/>
          <w:szCs w:val="21"/>
          <w:lang w:val="es-CO" w:eastAsia="es-CO"/>
        </w:rPr>
        <w:t xml:space="preserve"> propuesta.</w:t>
      </w:r>
    </w:p>
    <w:p w:rsidR="00DF386C" w:rsidRPr="00DF386C" w:rsidRDefault="00DF386C" w:rsidP="00AD404C">
      <w:pPr>
        <w:jc w:val="both"/>
        <w:rPr>
          <w:rFonts w:ascii="Times New Roman" w:hAnsi="Times New Roman" w:cs="Times New Roman"/>
          <w:color w:val="000000" w:themeColor="text1"/>
          <w:lang w:val="es-CO" w:eastAsia="es-CO"/>
        </w:rPr>
      </w:pPr>
    </w:p>
    <w:p w:rsidR="00853B96" w:rsidRPr="00484B33" w:rsidRDefault="00853B96" w:rsidP="00AD404C">
      <w:pPr>
        <w:jc w:val="both"/>
        <w:rPr>
          <w:rFonts w:ascii="Times New Roman" w:hAnsi="Times New Roman" w:cs="Times New Roman"/>
          <w:color w:val="000000" w:themeColor="text1"/>
          <w:lang w:val="es-CO" w:eastAsia="es-CO"/>
        </w:rPr>
      </w:pPr>
      <w:r w:rsidRPr="00F313AA">
        <w:rPr>
          <w:rFonts w:ascii="Arial" w:hAnsi="Arial" w:cs="Arial"/>
          <w:b/>
          <w:bCs/>
          <w:color w:val="000000" w:themeColor="text1"/>
          <w:sz w:val="21"/>
          <w:szCs w:val="21"/>
          <w:lang w:val="es-CO" w:eastAsia="es-CO"/>
        </w:rPr>
        <w:t xml:space="preserve">RESPUESTA A OBSERVACION No. </w:t>
      </w:r>
      <w:r w:rsidR="00ED4C77" w:rsidRPr="00F313AA">
        <w:rPr>
          <w:rFonts w:ascii="Arial" w:hAnsi="Arial" w:cs="Arial"/>
          <w:b/>
          <w:bCs/>
          <w:color w:val="000000" w:themeColor="text1"/>
          <w:sz w:val="21"/>
          <w:szCs w:val="21"/>
          <w:lang w:val="es-CO" w:eastAsia="es-CO"/>
        </w:rPr>
        <w:t>14</w:t>
      </w:r>
      <w:r w:rsidR="00484B33" w:rsidRPr="00F313AA">
        <w:rPr>
          <w:rFonts w:ascii="Arial" w:hAnsi="Arial" w:cs="Arial"/>
          <w:bCs/>
          <w:color w:val="000000" w:themeColor="text1"/>
          <w:sz w:val="21"/>
          <w:szCs w:val="21"/>
          <w:lang w:val="es-CO" w:eastAsia="es-CO"/>
        </w:rPr>
        <w:t>: Frente</w:t>
      </w:r>
      <w:r w:rsidR="00484B33" w:rsidRPr="00484B33">
        <w:rPr>
          <w:rFonts w:ascii="Arial" w:hAnsi="Arial" w:cs="Arial"/>
          <w:bCs/>
          <w:color w:val="000000" w:themeColor="text1"/>
          <w:sz w:val="21"/>
          <w:szCs w:val="21"/>
          <w:lang w:val="es-CO" w:eastAsia="es-CO"/>
        </w:rPr>
        <w:t xml:space="preserve"> a su observación la empresa procederá a incluir los formatos los cuales por error involuntario fueron borrados del documento.</w:t>
      </w:r>
    </w:p>
    <w:p w:rsidR="00DF386C" w:rsidRPr="00484B33" w:rsidRDefault="00DF386C" w:rsidP="00AD404C">
      <w:pPr>
        <w:jc w:val="both"/>
        <w:rPr>
          <w:rFonts w:ascii="Times New Roman" w:hAnsi="Times New Roman" w:cs="Times New Roman"/>
          <w:color w:val="000000" w:themeColor="text1"/>
          <w:lang w:val="es-CO" w:eastAsia="es-CO"/>
        </w:rPr>
      </w:pPr>
    </w:p>
    <w:p w:rsidR="00DF386C" w:rsidRPr="00DF386C" w:rsidRDefault="00DF386C" w:rsidP="00AD404C">
      <w:pPr>
        <w:jc w:val="both"/>
        <w:rPr>
          <w:rFonts w:ascii="Times New Roman" w:hAnsi="Times New Roman" w:cs="Times New Roman"/>
          <w:color w:val="000000" w:themeColor="text1"/>
          <w:lang w:val="es-CO" w:eastAsia="es-CO"/>
        </w:rPr>
      </w:pPr>
      <w:r w:rsidRPr="00DF386C">
        <w:rPr>
          <w:rFonts w:ascii="Times New Roman" w:hAnsi="Times New Roman" w:cs="Times New Roman"/>
          <w:color w:val="000000" w:themeColor="text1"/>
          <w:lang w:val="es-CO" w:eastAsia="es-CO"/>
        </w:rPr>
        <w:t>15.  </w:t>
      </w:r>
      <w:r w:rsidRPr="00DF386C">
        <w:rPr>
          <w:rFonts w:ascii="Arial" w:hAnsi="Arial" w:cs="Arial"/>
          <w:color w:val="000000" w:themeColor="text1"/>
          <w:sz w:val="21"/>
          <w:szCs w:val="21"/>
          <w:shd w:val="clear" w:color="auto" w:fill="FFFFFF"/>
          <w:lang w:val="es-CO" w:eastAsia="es-CO"/>
        </w:rPr>
        <w:t>Se solicitan Póliza de calidad de Bienes. por una cuantía equivalente al 20% del valor final de los componentes de suministro de bienes del presupuesto oficial del contrato y</w:t>
      </w:r>
      <w:r w:rsidRPr="00984DB8">
        <w:rPr>
          <w:rFonts w:ascii="Arial" w:hAnsi="Arial" w:cs="Arial"/>
          <w:b/>
          <w:bCs/>
          <w:color w:val="000000" w:themeColor="text1"/>
          <w:sz w:val="21"/>
          <w:szCs w:val="21"/>
          <w:shd w:val="clear" w:color="auto" w:fill="FFFFFF"/>
          <w:lang w:val="es-CO" w:eastAsia="es-CO"/>
        </w:rPr>
        <w:t> por un término igual al plazo de ejecución del contrato y 5 años más</w:t>
      </w:r>
      <w:r w:rsidRPr="00DF386C">
        <w:rPr>
          <w:rFonts w:ascii="Arial" w:hAnsi="Arial" w:cs="Arial"/>
          <w:color w:val="000000" w:themeColor="text1"/>
          <w:sz w:val="21"/>
          <w:szCs w:val="21"/>
          <w:shd w:val="clear" w:color="auto" w:fill="FFFFFF"/>
          <w:lang w:val="es-CO" w:eastAsia="es-CO"/>
        </w:rPr>
        <w:t>. Teniendo en cuenta que el plazo del contrato son 9 meses, la vigencia de esta garantía serían 5 años nueves meses, tiempo que se sale de los parámetros establecidos por las aseguradoras el cual es de 5 años. </w:t>
      </w:r>
      <w:r w:rsidRPr="00984DB8">
        <w:rPr>
          <w:rFonts w:ascii="Arial" w:hAnsi="Arial" w:cs="Arial"/>
          <w:b/>
          <w:bCs/>
          <w:color w:val="000000" w:themeColor="text1"/>
          <w:sz w:val="21"/>
          <w:szCs w:val="21"/>
          <w:shd w:val="clear" w:color="auto" w:fill="FFFFFF"/>
          <w:lang w:val="es-CO" w:eastAsia="es-CO"/>
        </w:rPr>
        <w:t>Favor ajustar.</w:t>
      </w:r>
    </w:p>
    <w:p w:rsidR="00ED4C77" w:rsidRDefault="00ED4C77" w:rsidP="00AD404C">
      <w:pPr>
        <w:jc w:val="both"/>
        <w:rPr>
          <w:rFonts w:ascii="Arial" w:hAnsi="Arial" w:cs="Arial"/>
          <w:b/>
          <w:bCs/>
          <w:color w:val="000000" w:themeColor="text1"/>
          <w:sz w:val="21"/>
          <w:szCs w:val="21"/>
          <w:highlight w:val="yellow"/>
          <w:lang w:val="es-CO" w:eastAsia="es-CO"/>
        </w:rPr>
      </w:pPr>
    </w:p>
    <w:p w:rsidR="00FE363C" w:rsidRPr="00484B33" w:rsidRDefault="00853B96" w:rsidP="00AD404C">
      <w:pPr>
        <w:jc w:val="both"/>
        <w:rPr>
          <w:rFonts w:ascii="Times New Roman" w:hAnsi="Times New Roman" w:cs="Times New Roman"/>
          <w:color w:val="000000" w:themeColor="text1"/>
          <w:lang w:val="es-CO" w:eastAsia="es-CO"/>
        </w:rPr>
      </w:pPr>
      <w:r w:rsidRPr="00EF3810">
        <w:rPr>
          <w:rFonts w:ascii="Arial" w:hAnsi="Arial" w:cs="Arial"/>
          <w:b/>
          <w:bCs/>
          <w:color w:val="000000" w:themeColor="text1"/>
          <w:sz w:val="21"/>
          <w:szCs w:val="21"/>
          <w:lang w:val="es-CO" w:eastAsia="es-CO"/>
        </w:rPr>
        <w:t xml:space="preserve">RESPUESTA A OBSERVACION No. </w:t>
      </w:r>
      <w:r w:rsidR="00ED4C77" w:rsidRPr="00EF3810">
        <w:rPr>
          <w:rFonts w:ascii="Arial" w:hAnsi="Arial" w:cs="Arial"/>
          <w:b/>
          <w:bCs/>
          <w:color w:val="000000" w:themeColor="text1"/>
          <w:sz w:val="21"/>
          <w:szCs w:val="21"/>
          <w:lang w:val="es-CO" w:eastAsia="es-CO"/>
        </w:rPr>
        <w:t>1</w:t>
      </w:r>
      <w:r w:rsidRPr="00EF3810">
        <w:rPr>
          <w:rFonts w:ascii="Arial" w:hAnsi="Arial" w:cs="Arial"/>
          <w:b/>
          <w:bCs/>
          <w:color w:val="000000" w:themeColor="text1"/>
          <w:sz w:val="21"/>
          <w:szCs w:val="21"/>
          <w:lang w:val="es-CO" w:eastAsia="es-CO"/>
        </w:rPr>
        <w:t xml:space="preserve">5 </w:t>
      </w:r>
      <w:r w:rsidR="00FE363C" w:rsidRPr="00EF3810">
        <w:rPr>
          <w:rFonts w:ascii="Arial" w:hAnsi="Arial" w:cs="Arial"/>
          <w:bCs/>
          <w:color w:val="000000" w:themeColor="text1"/>
          <w:sz w:val="21"/>
          <w:szCs w:val="21"/>
          <w:lang w:val="es-CO" w:eastAsia="es-CO"/>
        </w:rPr>
        <w:t>La empresa de Licores de Cundinamarca, procederá a</w:t>
      </w:r>
      <w:r w:rsidR="00FE363C">
        <w:rPr>
          <w:rFonts w:ascii="Arial" w:hAnsi="Arial" w:cs="Arial"/>
          <w:bCs/>
          <w:color w:val="000000" w:themeColor="text1"/>
          <w:sz w:val="21"/>
          <w:szCs w:val="21"/>
          <w:lang w:val="es-CO" w:eastAsia="es-CO"/>
        </w:rPr>
        <w:t xml:space="preserve"> realizar los ajustes correspondientes, mediante adenda </w:t>
      </w:r>
    </w:p>
    <w:p w:rsidR="00853B96" w:rsidRPr="00DF386C" w:rsidRDefault="00853B96" w:rsidP="00AD404C">
      <w:pPr>
        <w:jc w:val="both"/>
        <w:rPr>
          <w:rFonts w:ascii="Times New Roman" w:hAnsi="Times New Roman" w:cs="Times New Roman"/>
          <w:color w:val="000000" w:themeColor="text1"/>
          <w:lang w:val="es-CO" w:eastAsia="es-CO"/>
        </w:rPr>
      </w:pPr>
    </w:p>
    <w:p w:rsidR="00DF386C" w:rsidRPr="00984DB8" w:rsidRDefault="00DF386C" w:rsidP="00AD404C">
      <w:pPr>
        <w:jc w:val="both"/>
        <w:rPr>
          <w:rFonts w:ascii="Times New Roman" w:hAnsi="Times New Roman" w:cs="Times New Roman"/>
          <w:color w:val="000000" w:themeColor="text1"/>
          <w:lang w:val="es-CO" w:eastAsia="es-CO"/>
        </w:rPr>
      </w:pPr>
    </w:p>
    <w:p w:rsidR="00DF386C" w:rsidRPr="00984DB8" w:rsidRDefault="00DF386C" w:rsidP="00AD404C">
      <w:pPr>
        <w:shd w:val="clear" w:color="auto" w:fill="D9D9D9" w:themeFill="background1" w:themeFillShade="D9"/>
        <w:ind w:right="47"/>
        <w:jc w:val="both"/>
        <w:rPr>
          <w:rFonts w:ascii="Arial" w:hAnsi="Arial" w:cs="Arial"/>
          <w:b/>
          <w:bCs/>
          <w:i/>
          <w:color w:val="000000" w:themeColor="text1"/>
          <w:sz w:val="21"/>
          <w:szCs w:val="21"/>
          <w:u w:val="single"/>
        </w:rPr>
      </w:pPr>
      <w:r w:rsidRPr="00984DB8">
        <w:rPr>
          <w:rFonts w:ascii="Arial" w:hAnsi="Arial" w:cs="Arial"/>
          <w:b/>
          <w:bCs/>
          <w:i/>
          <w:color w:val="000000" w:themeColor="text1"/>
          <w:sz w:val="21"/>
          <w:szCs w:val="21"/>
          <w:u w:val="single"/>
        </w:rPr>
        <w:t xml:space="preserve">OBSERVACIONES PRESENTADAS POR   </w:t>
      </w:r>
      <w:r w:rsidR="002E046E" w:rsidRPr="00984DB8">
        <w:rPr>
          <w:rFonts w:ascii="Arial" w:hAnsi="Arial" w:cs="Arial"/>
          <w:b/>
          <w:bCs/>
          <w:i/>
          <w:color w:val="000000" w:themeColor="text1"/>
          <w:sz w:val="21"/>
          <w:szCs w:val="21"/>
          <w:u w:val="single"/>
        </w:rPr>
        <w:t xml:space="preserve">ATICA GESTIÓN DE RESIDUOS Y AGUAS Y VALORIZACIÓN </w:t>
      </w:r>
    </w:p>
    <w:p w:rsidR="00DF386C" w:rsidRPr="00984DB8" w:rsidRDefault="00DF386C" w:rsidP="00AD404C">
      <w:pPr>
        <w:ind w:right="47"/>
        <w:jc w:val="both"/>
        <w:rPr>
          <w:rFonts w:ascii="Arial" w:hAnsi="Arial" w:cs="Arial"/>
          <w:b/>
          <w:bCs/>
          <w:i/>
          <w:color w:val="000000" w:themeColor="text1"/>
          <w:sz w:val="21"/>
          <w:szCs w:val="21"/>
          <w:u w:val="single"/>
        </w:rPr>
      </w:pPr>
    </w:p>
    <w:p w:rsidR="004B1B55" w:rsidRPr="004B1B55" w:rsidRDefault="004B1B55" w:rsidP="00AD404C">
      <w:pPr>
        <w:shd w:val="clear" w:color="auto" w:fill="FFFFFF"/>
        <w:rPr>
          <w:rFonts w:ascii="Arial" w:hAnsi="Arial" w:cs="Arial"/>
          <w:color w:val="000000" w:themeColor="text1"/>
          <w:lang w:val="es-CO" w:eastAsia="es-CO"/>
        </w:rPr>
      </w:pPr>
      <w:r w:rsidRPr="004B1B55">
        <w:rPr>
          <w:rFonts w:ascii="Arial" w:hAnsi="Arial" w:cs="Arial"/>
          <w:color w:val="000000" w:themeColor="text1"/>
          <w:lang w:val="es-CO" w:eastAsia="es-CO"/>
        </w:rPr>
        <w:t>De acuerdo con el pliego adjunto, por favor nos pueden confirmar si es o posible la asistencia a planta y el horario en el cual se puede efectuar la visita.</w:t>
      </w:r>
    </w:p>
    <w:p w:rsidR="004B1B55" w:rsidRPr="004B1B55" w:rsidRDefault="004B1B55" w:rsidP="00AD404C">
      <w:pPr>
        <w:shd w:val="clear" w:color="auto" w:fill="FFFFFF"/>
        <w:rPr>
          <w:rFonts w:ascii="Arial" w:hAnsi="Arial" w:cs="Arial"/>
          <w:color w:val="000000" w:themeColor="text1"/>
          <w:lang w:val="es-CO" w:eastAsia="es-CO"/>
        </w:rPr>
      </w:pPr>
      <w:r w:rsidRPr="004B1B55">
        <w:rPr>
          <w:rFonts w:ascii="Arial" w:hAnsi="Arial" w:cs="Arial"/>
          <w:color w:val="000000" w:themeColor="text1"/>
          <w:lang w:val="es-CO" w:eastAsia="es-CO"/>
        </w:rPr>
        <w:t> </w:t>
      </w:r>
    </w:p>
    <w:p w:rsidR="004B1B55" w:rsidRDefault="00453809" w:rsidP="00AD404C">
      <w:pPr>
        <w:pStyle w:val="Prrafodelista"/>
        <w:numPr>
          <w:ilvl w:val="0"/>
          <w:numId w:val="3"/>
        </w:numPr>
        <w:ind w:left="0"/>
        <w:rPr>
          <w:rFonts w:ascii="Arial" w:eastAsia="Times New Roman" w:hAnsi="Arial" w:cs="Arial"/>
          <w:color w:val="000000" w:themeColor="text1"/>
          <w:sz w:val="24"/>
          <w:szCs w:val="24"/>
          <w:lang w:eastAsia="es-CO"/>
        </w:rPr>
      </w:pPr>
      <w:r w:rsidRPr="00984DB8">
        <w:rPr>
          <w:rFonts w:ascii="Arial" w:eastAsia="Times New Roman" w:hAnsi="Arial" w:cs="Arial"/>
          <w:color w:val="000000" w:themeColor="text1"/>
          <w:sz w:val="24"/>
          <w:szCs w:val="24"/>
          <w:lang w:eastAsia="es-CO"/>
        </w:rPr>
        <w:t>¿Es posible realizar el envío de la propuesta por correo electrónico?</w:t>
      </w:r>
    </w:p>
    <w:p w:rsidR="00683863" w:rsidRDefault="00683863" w:rsidP="00AD404C">
      <w:pPr>
        <w:pStyle w:val="Prrafodelista"/>
        <w:ind w:left="0"/>
        <w:jc w:val="both"/>
        <w:rPr>
          <w:rFonts w:ascii="Arial" w:hAnsi="Arial" w:cs="Arial"/>
          <w:b/>
          <w:bCs/>
          <w:color w:val="000000" w:themeColor="text1"/>
          <w:sz w:val="21"/>
          <w:szCs w:val="21"/>
          <w:highlight w:val="yellow"/>
          <w:lang w:eastAsia="es-CO"/>
        </w:rPr>
      </w:pPr>
    </w:p>
    <w:p w:rsidR="005863F9" w:rsidRDefault="00683863" w:rsidP="00AD404C">
      <w:pPr>
        <w:ind w:right="47"/>
        <w:jc w:val="both"/>
        <w:rPr>
          <w:rFonts w:ascii="Arial" w:hAnsi="Arial" w:cs="Arial"/>
          <w:sz w:val="22"/>
          <w:szCs w:val="22"/>
          <w:lang w:val="es-CO"/>
        </w:rPr>
      </w:pPr>
      <w:r w:rsidRPr="00C275B2">
        <w:rPr>
          <w:rFonts w:ascii="Arial" w:hAnsi="Arial" w:cs="Arial"/>
          <w:b/>
          <w:bCs/>
          <w:color w:val="000000" w:themeColor="text1"/>
          <w:sz w:val="21"/>
          <w:szCs w:val="21"/>
          <w:lang w:eastAsia="es-CO"/>
        </w:rPr>
        <w:t xml:space="preserve">RESPUESTA A OBSERVACION No. 1 </w:t>
      </w:r>
      <w:r w:rsidR="005863F9" w:rsidRPr="00C275B2">
        <w:rPr>
          <w:rFonts w:ascii="Arial" w:hAnsi="Arial" w:cs="Arial"/>
          <w:sz w:val="22"/>
          <w:szCs w:val="22"/>
          <w:lang w:val="es-CO"/>
        </w:rPr>
        <w:t>La Empresa de Licores de Cundinamarca, se permite informa al observante que no acoge su</w:t>
      </w:r>
      <w:r w:rsidR="005863F9">
        <w:rPr>
          <w:rFonts w:ascii="Arial" w:hAnsi="Arial" w:cs="Arial"/>
          <w:sz w:val="22"/>
          <w:szCs w:val="22"/>
          <w:lang w:val="es-CO"/>
        </w:rPr>
        <w:t xml:space="preserve"> solicitud, toda vez que, al ser una Empresa Industrial y Comercial del Estado, es objeto de seguimiento y control por órganos del estado (Contraloría y Procuraduría) y se requiere de los soportes físicos de cada propuesta, para facilitar el acceso a la información a las entidades que nos realizan auditorias.</w:t>
      </w:r>
    </w:p>
    <w:p w:rsidR="005863F9" w:rsidRDefault="005863F9" w:rsidP="00AD404C">
      <w:pPr>
        <w:ind w:right="47"/>
        <w:jc w:val="both"/>
        <w:rPr>
          <w:rFonts w:ascii="Arial" w:hAnsi="Arial" w:cs="Arial"/>
          <w:sz w:val="22"/>
          <w:szCs w:val="22"/>
          <w:lang w:val="es-CO"/>
        </w:rPr>
      </w:pPr>
    </w:p>
    <w:p w:rsidR="005863F9" w:rsidRDefault="005863F9" w:rsidP="00AD404C">
      <w:pPr>
        <w:ind w:right="47"/>
        <w:jc w:val="both"/>
        <w:rPr>
          <w:rFonts w:ascii="Arial" w:hAnsi="Arial" w:cs="Arial"/>
          <w:sz w:val="22"/>
          <w:szCs w:val="22"/>
          <w:lang w:val="es-CO"/>
        </w:rPr>
      </w:pPr>
      <w:r>
        <w:rPr>
          <w:rFonts w:ascii="Arial" w:hAnsi="Arial" w:cs="Arial"/>
          <w:sz w:val="22"/>
          <w:szCs w:val="22"/>
          <w:lang w:val="es-CO"/>
        </w:rPr>
        <w:t>Así mismo es necesario informa al observante que en la actualidad existen múltiples servicios de mensajería con los que se puede allegar la oferta junto con sus soportes a la Empresa de Licores de Cundinamarca.</w:t>
      </w:r>
    </w:p>
    <w:p w:rsidR="00683863" w:rsidRPr="00984DB8" w:rsidRDefault="00683863" w:rsidP="00AD404C">
      <w:pPr>
        <w:pStyle w:val="Prrafodelista"/>
        <w:ind w:left="0"/>
        <w:rPr>
          <w:rFonts w:ascii="Arial" w:eastAsia="Times New Roman" w:hAnsi="Arial" w:cs="Arial"/>
          <w:color w:val="000000" w:themeColor="text1"/>
          <w:sz w:val="24"/>
          <w:szCs w:val="24"/>
          <w:lang w:eastAsia="es-CO"/>
        </w:rPr>
      </w:pPr>
    </w:p>
    <w:p w:rsidR="00DF386C" w:rsidRPr="00984DB8" w:rsidRDefault="004B1B55" w:rsidP="00AD404C">
      <w:pPr>
        <w:pStyle w:val="Prrafodelista"/>
        <w:numPr>
          <w:ilvl w:val="0"/>
          <w:numId w:val="3"/>
        </w:numPr>
        <w:ind w:left="0"/>
        <w:jc w:val="both"/>
        <w:rPr>
          <w:rFonts w:ascii="Arial" w:eastAsia="Times New Roman" w:hAnsi="Arial" w:cs="Arial"/>
          <w:color w:val="000000" w:themeColor="text1"/>
          <w:sz w:val="24"/>
          <w:szCs w:val="24"/>
          <w:lang w:eastAsia="es-CO"/>
        </w:rPr>
      </w:pPr>
      <w:r w:rsidRPr="00984DB8">
        <w:rPr>
          <w:rFonts w:ascii="Arial" w:eastAsia="Times New Roman" w:hAnsi="Arial" w:cs="Arial"/>
          <w:color w:val="000000" w:themeColor="text1"/>
          <w:sz w:val="24"/>
          <w:szCs w:val="24"/>
          <w:lang w:eastAsia="es-CO"/>
        </w:rPr>
        <w:t xml:space="preserve"> Es posible ampliar el plazo para envío de la propuesta hasta el 27 de diciembre de 2021.?</w:t>
      </w:r>
    </w:p>
    <w:p w:rsidR="00140F89" w:rsidRDefault="00683863" w:rsidP="00AD404C">
      <w:pPr>
        <w:ind w:right="47"/>
        <w:jc w:val="both"/>
        <w:rPr>
          <w:rFonts w:ascii="Arial" w:hAnsi="Arial" w:cs="Arial"/>
          <w:sz w:val="22"/>
          <w:szCs w:val="22"/>
          <w:lang w:val="es-CO"/>
        </w:rPr>
      </w:pPr>
      <w:r w:rsidRPr="00EF3810">
        <w:rPr>
          <w:rFonts w:ascii="Arial" w:hAnsi="Arial" w:cs="Arial"/>
          <w:b/>
          <w:bCs/>
          <w:color w:val="000000" w:themeColor="text1"/>
          <w:sz w:val="21"/>
          <w:szCs w:val="21"/>
          <w:lang w:val="es-CO" w:eastAsia="es-CO"/>
        </w:rPr>
        <w:t xml:space="preserve">RESPUESTA A OBSERVACION No. 2 </w:t>
      </w:r>
      <w:r w:rsidR="00814EFF" w:rsidRPr="00EF3810">
        <w:rPr>
          <w:rFonts w:ascii="Arial" w:hAnsi="Arial" w:cs="Arial"/>
          <w:sz w:val="22"/>
          <w:szCs w:val="22"/>
          <w:lang w:val="es-CO"/>
        </w:rPr>
        <w:t>La</w:t>
      </w:r>
      <w:r w:rsidR="00814EFF">
        <w:rPr>
          <w:rFonts w:ascii="Arial" w:hAnsi="Arial" w:cs="Arial"/>
          <w:sz w:val="22"/>
          <w:szCs w:val="22"/>
          <w:lang w:val="es-CO"/>
        </w:rPr>
        <w:t xml:space="preserve"> Empresa de Licores de Cundinamarca, se permite informa al observante que acoge su solicitud de manera parcial y </w:t>
      </w:r>
      <w:r w:rsidR="00140F89">
        <w:rPr>
          <w:rFonts w:ascii="Arial" w:hAnsi="Arial" w:cs="Arial"/>
          <w:sz w:val="22"/>
          <w:szCs w:val="22"/>
          <w:lang w:val="es-CO"/>
        </w:rPr>
        <w:t>procederá</w:t>
      </w:r>
      <w:r w:rsidR="00814EFF">
        <w:rPr>
          <w:rFonts w:ascii="Arial" w:hAnsi="Arial" w:cs="Arial"/>
          <w:sz w:val="22"/>
          <w:szCs w:val="22"/>
          <w:lang w:val="es-CO"/>
        </w:rPr>
        <w:t xml:space="preserve"> a ampliar el plazo </w:t>
      </w:r>
      <w:r w:rsidR="00140F89">
        <w:rPr>
          <w:rFonts w:ascii="Arial" w:hAnsi="Arial" w:cs="Arial"/>
          <w:sz w:val="22"/>
          <w:szCs w:val="22"/>
          <w:lang w:val="es-CO"/>
        </w:rPr>
        <w:t>de entrega de las propuestas, el cual no puede ser mayor a dos días teniendo en cuenta que es un proyecto que debe quedar contratado en la presente vigencia.</w:t>
      </w:r>
    </w:p>
    <w:p w:rsidR="00140F89" w:rsidRDefault="00140F89" w:rsidP="00AD404C">
      <w:pPr>
        <w:ind w:right="47"/>
        <w:jc w:val="both"/>
        <w:rPr>
          <w:rFonts w:ascii="Arial" w:hAnsi="Arial" w:cs="Arial"/>
          <w:sz w:val="22"/>
          <w:szCs w:val="22"/>
          <w:lang w:val="es-CO"/>
        </w:rPr>
      </w:pPr>
    </w:p>
    <w:p w:rsidR="003A6A19" w:rsidRPr="00984DB8" w:rsidRDefault="003A6A19" w:rsidP="00EF3810">
      <w:pPr>
        <w:shd w:val="clear" w:color="auto" w:fill="D9D9D9" w:themeFill="background1" w:themeFillShade="D9"/>
        <w:ind w:right="47"/>
        <w:jc w:val="both"/>
        <w:rPr>
          <w:rFonts w:ascii="Arial" w:hAnsi="Arial" w:cs="Arial"/>
          <w:b/>
          <w:bCs/>
          <w:i/>
          <w:color w:val="000000" w:themeColor="text1"/>
          <w:sz w:val="21"/>
          <w:szCs w:val="21"/>
          <w:u w:val="single"/>
        </w:rPr>
      </w:pPr>
      <w:r w:rsidRPr="00984DB8">
        <w:rPr>
          <w:rFonts w:ascii="Arial" w:hAnsi="Arial" w:cs="Arial"/>
          <w:b/>
          <w:bCs/>
          <w:i/>
          <w:color w:val="000000" w:themeColor="text1"/>
          <w:sz w:val="21"/>
          <w:szCs w:val="21"/>
          <w:u w:val="single"/>
        </w:rPr>
        <w:t xml:space="preserve">OBSERVACIONES PRESENTADAS </w:t>
      </w:r>
      <w:r w:rsidR="00E3496C" w:rsidRPr="00984DB8">
        <w:rPr>
          <w:rFonts w:ascii="Arial" w:hAnsi="Arial" w:cs="Arial"/>
          <w:b/>
          <w:bCs/>
          <w:i/>
          <w:color w:val="000000" w:themeColor="text1"/>
          <w:sz w:val="21"/>
          <w:szCs w:val="21"/>
          <w:u w:val="single"/>
        </w:rPr>
        <w:t>POR SERVICIOS</w:t>
      </w:r>
      <w:r w:rsidR="00E3496C">
        <w:rPr>
          <w:rFonts w:ascii="Arial" w:hAnsi="Arial" w:cs="Arial"/>
          <w:b/>
          <w:bCs/>
          <w:i/>
          <w:color w:val="000000" w:themeColor="text1"/>
          <w:sz w:val="21"/>
          <w:szCs w:val="21"/>
          <w:u w:val="single"/>
        </w:rPr>
        <w:t xml:space="preserve"> INTEGRALES DE INGENIERÍA FERNANDEZ LTDA </w:t>
      </w:r>
    </w:p>
    <w:p w:rsidR="00DF386C" w:rsidRPr="00984DB8" w:rsidRDefault="00DF386C" w:rsidP="00AD404C">
      <w:pPr>
        <w:ind w:right="47"/>
        <w:jc w:val="both"/>
        <w:rPr>
          <w:rFonts w:ascii="Arial" w:hAnsi="Arial" w:cs="Arial"/>
          <w:b/>
          <w:bCs/>
          <w:i/>
          <w:color w:val="000000" w:themeColor="text1"/>
          <w:sz w:val="21"/>
          <w:szCs w:val="21"/>
          <w:u w:val="single"/>
        </w:rPr>
      </w:pPr>
    </w:p>
    <w:p w:rsidR="00187F29" w:rsidRPr="001C5506" w:rsidRDefault="00187F29" w:rsidP="00AD404C">
      <w:pPr>
        <w:pStyle w:val="Prrafodelista"/>
        <w:numPr>
          <w:ilvl w:val="0"/>
          <w:numId w:val="4"/>
        </w:numPr>
        <w:ind w:left="0" w:right="47"/>
        <w:jc w:val="both"/>
        <w:rPr>
          <w:rFonts w:ascii="Arial" w:hAnsi="Arial" w:cs="Arial"/>
          <w:bCs/>
          <w:color w:val="000000" w:themeColor="text1"/>
          <w:sz w:val="21"/>
          <w:szCs w:val="21"/>
        </w:rPr>
      </w:pPr>
      <w:r w:rsidRPr="001C5506">
        <w:rPr>
          <w:rFonts w:ascii="Arial" w:hAnsi="Arial" w:cs="Arial"/>
          <w:bCs/>
          <w:color w:val="000000" w:themeColor="text1"/>
          <w:sz w:val="21"/>
          <w:szCs w:val="21"/>
        </w:rPr>
        <w:t xml:space="preserve">Teniendo en cuenta que el objeto de la invitación es LA CONSTRUCCION Y PUESTA EN FUNCIONAMIENTO DE PLANTA DE TRATAMIENTO DE AGUAS RESIDUALES DOMESTICAS E INDUSTRIALES DE LA EMPRESA DE LICORES DE CUNDINAMARCA., me permito solicitar a la ELC su adjunte el diseño con el cual se realizó la presente convocatoria (perfil hidráulico, flujograma, caracterización del afluente, memorias de diseño, planos hidráulicos, estructurales, estudios de suelos,etc). Esto con el fin de poder analizar y evaluar que la PTAR I propuesta puede cumplir con la norma de vertimiento, dado que en los incisos 3,6,7,8 del numeral 6.6.2. OBLIGACIONES ESPECÍFICAS DEL CONTRATISTA se establece que: </w:t>
      </w:r>
    </w:p>
    <w:p w:rsidR="00187F29" w:rsidRPr="001C5506" w:rsidRDefault="00187F29" w:rsidP="00AD404C">
      <w:pPr>
        <w:ind w:right="47"/>
        <w:jc w:val="both"/>
        <w:rPr>
          <w:rFonts w:ascii="Arial" w:hAnsi="Arial" w:cs="Arial"/>
          <w:bCs/>
          <w:color w:val="000000" w:themeColor="text1"/>
          <w:sz w:val="18"/>
          <w:szCs w:val="21"/>
          <w:u w:val="single"/>
          <w:lang w:val="es-CO"/>
        </w:rPr>
      </w:pPr>
      <w:r w:rsidRPr="001C5506">
        <w:rPr>
          <w:rFonts w:ascii="Arial" w:hAnsi="Arial" w:cs="Arial"/>
          <w:bCs/>
          <w:i/>
          <w:iCs/>
          <w:color w:val="000000" w:themeColor="text1"/>
          <w:sz w:val="18"/>
          <w:szCs w:val="21"/>
          <w:u w:val="single"/>
          <w:lang w:val="es-CO"/>
        </w:rPr>
        <w:t xml:space="preserve">“3. Deberá realizar pruebas y análisis posteriores a la puesta en marcha de la PTARI/D con la finalidad de confirmar que los vertimientos cumplen con la normativa ambiental vigente, estas pruebas deberán ser realizadas por un laboratorio debidamente acreditado por el IDEAM. </w:t>
      </w:r>
    </w:p>
    <w:p w:rsidR="00187F29" w:rsidRPr="001C5506" w:rsidRDefault="00187F29" w:rsidP="00AD404C">
      <w:pPr>
        <w:ind w:right="47"/>
        <w:jc w:val="both"/>
        <w:rPr>
          <w:rFonts w:ascii="Arial" w:hAnsi="Arial" w:cs="Arial"/>
          <w:bCs/>
          <w:color w:val="000000" w:themeColor="text1"/>
          <w:sz w:val="18"/>
          <w:szCs w:val="21"/>
          <w:u w:val="single"/>
          <w:lang w:val="es-CO"/>
        </w:rPr>
      </w:pPr>
      <w:r w:rsidRPr="001C5506">
        <w:rPr>
          <w:rFonts w:ascii="Arial" w:hAnsi="Arial" w:cs="Arial"/>
          <w:bCs/>
          <w:i/>
          <w:iCs/>
          <w:color w:val="000000" w:themeColor="text1"/>
          <w:sz w:val="18"/>
          <w:szCs w:val="21"/>
          <w:u w:val="single"/>
          <w:lang w:val="es-CO"/>
        </w:rPr>
        <w:t xml:space="preserve">6.Se deberán hacer cargo de todos los trámites para la obtención de permisos de vertimiento o de cualquier índole que deban ser radicados ante la autoridad ambiental o ante la empresa de acueducto y alcantarillado que le presta el servicio a la empresa de licores de Cundinamarca. </w:t>
      </w:r>
    </w:p>
    <w:p w:rsidR="00187F29" w:rsidRPr="001C5506" w:rsidRDefault="00187F29" w:rsidP="00AD404C">
      <w:pPr>
        <w:ind w:right="47"/>
        <w:jc w:val="both"/>
        <w:rPr>
          <w:rFonts w:ascii="Arial" w:hAnsi="Arial" w:cs="Arial"/>
          <w:bCs/>
          <w:color w:val="000000" w:themeColor="text1"/>
          <w:sz w:val="18"/>
          <w:szCs w:val="21"/>
          <w:u w:val="single"/>
          <w:lang w:val="es-CO"/>
        </w:rPr>
      </w:pPr>
      <w:r w:rsidRPr="001C5506">
        <w:rPr>
          <w:rFonts w:ascii="Arial" w:hAnsi="Arial" w:cs="Arial"/>
          <w:bCs/>
          <w:i/>
          <w:iCs/>
          <w:color w:val="000000" w:themeColor="text1"/>
          <w:sz w:val="18"/>
          <w:szCs w:val="21"/>
          <w:u w:val="single"/>
          <w:lang w:val="es-CO"/>
        </w:rPr>
        <w:t xml:space="preserve">7. Se deberá asegurar que la caja de aforo y la descarga correspondiente cumple con lo solicitado por Aguas de la Sabana bajo las resoluciones de la CRA. </w:t>
      </w:r>
    </w:p>
    <w:p w:rsidR="00187F29" w:rsidRPr="001C5506" w:rsidRDefault="00187F29" w:rsidP="00AD404C">
      <w:pPr>
        <w:ind w:right="47"/>
        <w:jc w:val="both"/>
        <w:rPr>
          <w:rFonts w:ascii="Arial" w:hAnsi="Arial" w:cs="Arial"/>
          <w:bCs/>
          <w:color w:val="000000" w:themeColor="text1"/>
          <w:sz w:val="18"/>
          <w:szCs w:val="21"/>
          <w:lang w:val="es-CO"/>
        </w:rPr>
      </w:pPr>
      <w:r w:rsidRPr="001C5506">
        <w:rPr>
          <w:rFonts w:ascii="Arial" w:hAnsi="Arial" w:cs="Arial"/>
          <w:bCs/>
          <w:i/>
          <w:iCs/>
          <w:color w:val="000000" w:themeColor="text1"/>
          <w:sz w:val="18"/>
          <w:szCs w:val="21"/>
          <w:u w:val="single"/>
          <w:lang w:val="es-CO"/>
        </w:rPr>
        <w:t>8. Realizar los trámites y actividades correspondientes con la finalidad de lograr la medición del vertimiento realizado por aguas de la sabana para el cobro del valor del servicio de alcantarillado, lo anterior en el marco de la resolución 800 del 2017 o cualquiera que la modifique o sustitu</w:t>
      </w:r>
      <w:r w:rsidRPr="001C5506">
        <w:rPr>
          <w:rFonts w:ascii="Arial" w:hAnsi="Arial" w:cs="Arial"/>
          <w:bCs/>
          <w:i/>
          <w:iCs/>
          <w:color w:val="000000" w:themeColor="text1"/>
          <w:sz w:val="18"/>
          <w:szCs w:val="21"/>
          <w:lang w:val="es-CO"/>
        </w:rPr>
        <w:t xml:space="preserve">ya…” </w:t>
      </w:r>
    </w:p>
    <w:p w:rsidR="00187F29" w:rsidRPr="001C5506" w:rsidRDefault="00187F29" w:rsidP="00AD404C">
      <w:pPr>
        <w:ind w:right="47"/>
        <w:jc w:val="both"/>
        <w:rPr>
          <w:rFonts w:ascii="Arial" w:hAnsi="Arial" w:cs="Arial"/>
          <w:bCs/>
          <w:color w:val="000000" w:themeColor="text1"/>
          <w:sz w:val="18"/>
          <w:szCs w:val="21"/>
          <w:lang w:val="es-CO"/>
        </w:rPr>
      </w:pPr>
    </w:p>
    <w:p w:rsidR="00187F29" w:rsidRPr="001C5506" w:rsidRDefault="00187F29" w:rsidP="00AD404C">
      <w:pPr>
        <w:ind w:right="47"/>
        <w:jc w:val="both"/>
        <w:rPr>
          <w:rFonts w:ascii="Arial" w:hAnsi="Arial" w:cs="Arial"/>
          <w:bCs/>
          <w:color w:val="000000" w:themeColor="text1"/>
          <w:sz w:val="18"/>
          <w:szCs w:val="21"/>
          <w:u w:val="single"/>
          <w:lang w:val="es-CO"/>
        </w:rPr>
      </w:pPr>
      <w:r w:rsidRPr="005D031D">
        <w:rPr>
          <w:rFonts w:ascii="Arial" w:hAnsi="Arial" w:cs="Arial"/>
          <w:bCs/>
          <w:color w:val="000000" w:themeColor="text1"/>
          <w:sz w:val="18"/>
          <w:szCs w:val="21"/>
          <w:lang w:val="es-CO"/>
        </w:rPr>
        <w:t>Y en atención a que el artículo</w:t>
      </w:r>
      <w:r w:rsidRPr="001C5506">
        <w:rPr>
          <w:rFonts w:ascii="Arial" w:hAnsi="Arial" w:cs="Arial"/>
          <w:bCs/>
          <w:color w:val="000000" w:themeColor="text1"/>
          <w:sz w:val="18"/>
          <w:szCs w:val="21"/>
          <w:u w:val="single"/>
          <w:lang w:val="es-CO"/>
        </w:rPr>
        <w:t xml:space="preserve"> 41 del Decreto 3930 de 2010 expedido por el MADS, establece que: “</w:t>
      </w:r>
      <w:r w:rsidRPr="001C5506">
        <w:rPr>
          <w:rFonts w:ascii="Arial" w:hAnsi="Arial" w:cs="Arial"/>
          <w:bCs/>
          <w:i/>
          <w:iCs/>
          <w:color w:val="000000" w:themeColor="text1"/>
          <w:sz w:val="18"/>
          <w:szCs w:val="21"/>
          <w:u w:val="single"/>
          <w:lang w:val="es-CO"/>
        </w:rPr>
        <w:t xml:space="preserve">Artículo 41. </w:t>
      </w:r>
      <w:r w:rsidRPr="001C5506">
        <w:rPr>
          <w:rFonts w:ascii="Arial" w:hAnsi="Arial" w:cs="Arial"/>
          <w:bCs/>
          <w:color w:val="000000" w:themeColor="text1"/>
          <w:sz w:val="18"/>
          <w:szCs w:val="21"/>
          <w:u w:val="single"/>
          <w:lang w:val="es-CO"/>
        </w:rPr>
        <w:t>Requerimiento de permiso de vertimiento</w:t>
      </w:r>
      <w:r w:rsidRPr="001C5506">
        <w:rPr>
          <w:rFonts w:ascii="Arial" w:hAnsi="Arial" w:cs="Arial"/>
          <w:bCs/>
          <w:i/>
          <w:iCs/>
          <w:color w:val="000000" w:themeColor="text1"/>
          <w:sz w:val="18"/>
          <w:szCs w:val="21"/>
          <w:u w:val="single"/>
          <w:lang w:val="es-CO"/>
        </w:rPr>
        <w:t xml:space="preserve">. Toda persona natural o jurídica cuya actividad o servicio genere vertimientos a las aguas superficiales, marinas, o al suelo, deberá solicitar y tramitar ante la autoridad ambiental competente, el respectivo permiso de vertimientos.” </w:t>
      </w:r>
    </w:p>
    <w:p w:rsidR="001C5506" w:rsidRDefault="001C5506" w:rsidP="00AD404C">
      <w:pPr>
        <w:ind w:right="47"/>
        <w:jc w:val="both"/>
        <w:rPr>
          <w:rFonts w:ascii="Arial" w:hAnsi="Arial" w:cs="Arial"/>
          <w:bCs/>
          <w:color w:val="000000" w:themeColor="text1"/>
          <w:sz w:val="21"/>
          <w:szCs w:val="21"/>
          <w:lang w:val="es-CO"/>
        </w:rPr>
      </w:pPr>
    </w:p>
    <w:p w:rsidR="00187F29" w:rsidRPr="00984DB8" w:rsidRDefault="00187F29" w:rsidP="00AD404C">
      <w:pPr>
        <w:ind w:right="47"/>
        <w:jc w:val="both"/>
        <w:rPr>
          <w:rFonts w:ascii="Arial" w:hAnsi="Arial" w:cs="Arial"/>
          <w:bCs/>
          <w:color w:val="000000" w:themeColor="text1"/>
          <w:sz w:val="21"/>
          <w:szCs w:val="21"/>
          <w:lang w:val="es-CO"/>
        </w:rPr>
      </w:pPr>
      <w:r w:rsidRPr="00984DB8">
        <w:rPr>
          <w:rFonts w:ascii="Arial" w:hAnsi="Arial" w:cs="Arial"/>
          <w:bCs/>
          <w:color w:val="000000" w:themeColor="text1"/>
          <w:sz w:val="21"/>
          <w:szCs w:val="21"/>
          <w:lang w:val="es-CO"/>
        </w:rPr>
        <w:t xml:space="preserve">Así las cosas, el constructor de la PTAR deberá hacerse cargo de todos los tramites de permiso ambiental ante la CAR, por lo cual se debe garantizar que el diseño de la PTAR cumpla las condiciones de vertimiento lo que implica cumplir con lo establecido en el Decreto 1076 DE 2015 en sus artículos ARTÍCULO 2.2.3.3.5.1, ARTÍCULO 2.2.3.3.5.2. Requisitos del permiso de vertimientos. </w:t>
      </w:r>
    </w:p>
    <w:p w:rsidR="00FD7A06" w:rsidRPr="00984DB8" w:rsidRDefault="00FD7A06" w:rsidP="00AD404C">
      <w:pPr>
        <w:ind w:right="47"/>
        <w:jc w:val="both"/>
        <w:rPr>
          <w:rFonts w:ascii="Arial" w:hAnsi="Arial" w:cs="Arial"/>
          <w:bCs/>
          <w:color w:val="000000" w:themeColor="text1"/>
          <w:sz w:val="21"/>
          <w:szCs w:val="21"/>
          <w:lang w:val="es-CO"/>
        </w:rPr>
      </w:pPr>
    </w:p>
    <w:p w:rsidR="00FD7A06" w:rsidRDefault="00633557" w:rsidP="00AD404C">
      <w:pPr>
        <w:ind w:right="47"/>
        <w:jc w:val="both"/>
        <w:rPr>
          <w:rFonts w:ascii="Arial" w:hAnsi="Arial" w:cs="Arial"/>
          <w:bCs/>
          <w:color w:val="000000" w:themeColor="text1"/>
          <w:sz w:val="21"/>
          <w:szCs w:val="21"/>
          <w:lang w:val="es-CO"/>
        </w:rPr>
      </w:pPr>
      <w:r>
        <w:rPr>
          <w:rFonts w:ascii="Arial" w:hAnsi="Arial" w:cs="Arial"/>
          <w:b/>
          <w:bCs/>
          <w:color w:val="000000" w:themeColor="text1"/>
          <w:sz w:val="21"/>
          <w:szCs w:val="21"/>
          <w:lang w:val="es-CO"/>
        </w:rPr>
        <w:t>RESPUESTA</w:t>
      </w:r>
      <w:r w:rsidR="00BE3767">
        <w:rPr>
          <w:rFonts w:ascii="Arial" w:hAnsi="Arial" w:cs="Arial"/>
          <w:b/>
          <w:bCs/>
          <w:color w:val="000000" w:themeColor="text1"/>
          <w:sz w:val="21"/>
          <w:szCs w:val="21"/>
          <w:lang w:val="es-CO"/>
        </w:rPr>
        <w:t xml:space="preserve"> OBSERVACION 1</w:t>
      </w:r>
      <w:r>
        <w:rPr>
          <w:rFonts w:ascii="Arial" w:hAnsi="Arial" w:cs="Arial"/>
          <w:b/>
          <w:bCs/>
          <w:color w:val="000000" w:themeColor="text1"/>
          <w:sz w:val="21"/>
          <w:szCs w:val="21"/>
          <w:lang w:val="es-CO"/>
        </w:rPr>
        <w:t xml:space="preserve">: </w:t>
      </w:r>
      <w:r w:rsidR="0028772B" w:rsidRPr="0028772B">
        <w:rPr>
          <w:rFonts w:ascii="Arial" w:hAnsi="Arial" w:cs="Arial"/>
          <w:bCs/>
          <w:color w:val="000000" w:themeColor="text1"/>
          <w:sz w:val="21"/>
          <w:szCs w:val="21"/>
          <w:lang w:val="es-CO"/>
        </w:rPr>
        <w:t>Lo solicitado en este numeral se aclara de la siguiente manera:</w:t>
      </w:r>
      <w:r w:rsidR="0028772B">
        <w:rPr>
          <w:rFonts w:ascii="Arial" w:hAnsi="Arial" w:cs="Arial"/>
          <w:bCs/>
          <w:color w:val="000000" w:themeColor="text1"/>
          <w:sz w:val="21"/>
          <w:szCs w:val="21"/>
          <w:lang w:val="es-CO"/>
        </w:rPr>
        <w:t xml:space="preserve"> </w:t>
      </w:r>
      <w:r w:rsidR="0028772B" w:rsidRPr="0028772B">
        <w:rPr>
          <w:rFonts w:ascii="Arial" w:hAnsi="Arial" w:cs="Arial"/>
          <w:bCs/>
          <w:color w:val="000000" w:themeColor="text1"/>
          <w:sz w:val="21"/>
          <w:szCs w:val="21"/>
          <w:lang w:val="es-CO"/>
        </w:rPr>
        <w:t>Dado que la planta vierte sus aguas al alcantarillado público de la empresa AGUAS DE LA SABANA, el vertimiento deberá cumplir con la normatividad establecida en la Resolución 0 631 del 07 de marzo de 2015, artículo 16.</w:t>
      </w:r>
      <w:r w:rsidR="0028772B">
        <w:rPr>
          <w:rFonts w:ascii="Arial" w:hAnsi="Arial" w:cs="Arial"/>
          <w:bCs/>
          <w:color w:val="000000" w:themeColor="text1"/>
          <w:sz w:val="21"/>
          <w:szCs w:val="21"/>
          <w:lang w:val="es-CO"/>
        </w:rPr>
        <w:t xml:space="preserve"> </w:t>
      </w:r>
      <w:r w:rsidR="0028772B" w:rsidRPr="0028772B">
        <w:rPr>
          <w:rFonts w:ascii="Arial" w:hAnsi="Arial" w:cs="Arial"/>
          <w:bCs/>
          <w:color w:val="000000" w:themeColor="text1"/>
          <w:sz w:val="21"/>
          <w:szCs w:val="21"/>
          <w:lang w:val="es-CO"/>
        </w:rPr>
        <w:t>Las especificaciones del diseño se pueden consultar en las Instalaciones de la Empresa de Licores de Cundinamarca.</w:t>
      </w:r>
    </w:p>
    <w:p w:rsidR="0028772B" w:rsidRPr="00984DB8" w:rsidRDefault="0028772B" w:rsidP="00AD404C">
      <w:pPr>
        <w:ind w:right="47"/>
        <w:jc w:val="both"/>
        <w:rPr>
          <w:rFonts w:ascii="Arial" w:hAnsi="Arial" w:cs="Arial"/>
          <w:bCs/>
          <w:i/>
          <w:iCs/>
          <w:color w:val="000000" w:themeColor="text1"/>
          <w:sz w:val="21"/>
          <w:szCs w:val="21"/>
          <w:lang w:val="es-CO"/>
        </w:rPr>
      </w:pPr>
    </w:p>
    <w:p w:rsidR="00187F29" w:rsidRPr="00984DB8" w:rsidRDefault="00187F29" w:rsidP="00AD404C">
      <w:pPr>
        <w:ind w:right="47"/>
        <w:jc w:val="both"/>
        <w:rPr>
          <w:rFonts w:ascii="Arial" w:hAnsi="Arial" w:cs="Arial"/>
          <w:bCs/>
          <w:color w:val="000000" w:themeColor="text1"/>
          <w:sz w:val="21"/>
          <w:szCs w:val="21"/>
          <w:lang w:val="es-CO"/>
        </w:rPr>
      </w:pPr>
      <w:r w:rsidRPr="00984DB8">
        <w:rPr>
          <w:rFonts w:ascii="Arial" w:hAnsi="Arial" w:cs="Arial"/>
          <w:bCs/>
          <w:i/>
          <w:iCs/>
          <w:color w:val="000000" w:themeColor="text1"/>
          <w:sz w:val="21"/>
          <w:szCs w:val="21"/>
          <w:lang w:val="es-CO"/>
        </w:rPr>
        <w:t xml:space="preserve">2. </w:t>
      </w:r>
      <w:r w:rsidRPr="00984DB8">
        <w:rPr>
          <w:rFonts w:ascii="Arial" w:hAnsi="Arial" w:cs="Arial"/>
          <w:bCs/>
          <w:color w:val="000000" w:themeColor="text1"/>
          <w:sz w:val="21"/>
          <w:szCs w:val="21"/>
          <w:lang w:val="es-CO"/>
        </w:rPr>
        <w:t>En la página 69 del numeral 3.1 se establece: “</w:t>
      </w:r>
      <w:r w:rsidRPr="00984DB8">
        <w:rPr>
          <w:rFonts w:ascii="Arial" w:hAnsi="Arial" w:cs="Arial"/>
          <w:b/>
          <w:bCs/>
          <w:i/>
          <w:iCs/>
          <w:color w:val="000000" w:themeColor="text1"/>
          <w:sz w:val="21"/>
          <w:szCs w:val="21"/>
          <w:lang w:val="es-CO"/>
        </w:rPr>
        <w:t>El proponente deberá realizar su ejercicio de cálculo del A.I.U., que no podrá ser superior al treinta por ciento (30%),considerando los costos de personal profesional, técnico, de administración y vigilancia; los costos para el sistema de seguridad industrial, manejo ambiental y aseguramiento de calidad; servicios públicos; ensayos de control de calidad; papelería, registro fotográfico, videos, edición e impresión de informes; elaboración e impresión de planos record; transporte y almacenamiento, gastos de legalización, impuestos y pólizas; valla o vallas informativas (Según Manual de Identidad visual en Obra, ICCU, 2016), la totalidad de elementos de seguridad industrial y salud ocupacional según las labores a ejecutar (Según Manual de Identidad visual en Obra, ICCU, 2016), localización y replanteo de las obras a ejecutar, depósitos, adecuación de vías y accesos y todos los demás costos, gastos, impuestos y contribuciones que sean necesarios para el cabal cumplimento del objeto contractual. Así mismo deberá estimar el porcentaje correspondiente a los Imprevistos y la Utilidad</w:t>
      </w:r>
      <w:r w:rsidRPr="00984DB8">
        <w:rPr>
          <w:rFonts w:ascii="Arial" w:hAnsi="Arial" w:cs="Arial"/>
          <w:bCs/>
          <w:i/>
          <w:iCs/>
          <w:color w:val="000000" w:themeColor="text1"/>
          <w:sz w:val="21"/>
          <w:szCs w:val="21"/>
          <w:lang w:val="es-CO"/>
        </w:rPr>
        <w:t xml:space="preserve">…” </w:t>
      </w:r>
    </w:p>
    <w:p w:rsidR="00187F29" w:rsidRDefault="00187F29" w:rsidP="00AD404C">
      <w:pPr>
        <w:ind w:right="47"/>
        <w:jc w:val="both"/>
        <w:rPr>
          <w:rFonts w:ascii="Arial" w:hAnsi="Arial" w:cs="Arial"/>
          <w:bCs/>
          <w:color w:val="000000" w:themeColor="text1"/>
          <w:sz w:val="21"/>
          <w:szCs w:val="21"/>
          <w:lang w:val="es-CO"/>
        </w:rPr>
      </w:pPr>
    </w:p>
    <w:p w:rsidR="00BE3767" w:rsidRDefault="00BE3767" w:rsidP="00AD404C">
      <w:pPr>
        <w:pStyle w:val="Textoindependiente"/>
        <w:spacing w:before="55" w:line="254" w:lineRule="auto"/>
        <w:ind w:right="116"/>
        <w:jc w:val="both"/>
      </w:pPr>
      <w:r>
        <w:t>Específicamente</w:t>
      </w:r>
      <w:r>
        <w:rPr>
          <w:spacing w:val="-19"/>
        </w:rPr>
        <w:t xml:space="preserve"> </w:t>
      </w:r>
      <w:r>
        <w:t>respecto</w:t>
      </w:r>
      <w:r>
        <w:rPr>
          <w:spacing w:val="-19"/>
        </w:rPr>
        <w:t xml:space="preserve"> </w:t>
      </w:r>
      <w:r>
        <w:t>a</w:t>
      </w:r>
      <w:r>
        <w:rPr>
          <w:spacing w:val="-19"/>
        </w:rPr>
        <w:t xml:space="preserve"> </w:t>
      </w:r>
      <w:r>
        <w:t>localización</w:t>
      </w:r>
      <w:r>
        <w:rPr>
          <w:spacing w:val="-21"/>
        </w:rPr>
        <w:t xml:space="preserve"> </w:t>
      </w:r>
      <w:r>
        <w:t>y</w:t>
      </w:r>
      <w:r>
        <w:rPr>
          <w:spacing w:val="-20"/>
        </w:rPr>
        <w:t xml:space="preserve"> </w:t>
      </w:r>
      <w:r>
        <w:t>replante</w:t>
      </w:r>
      <w:r>
        <w:rPr>
          <w:spacing w:val="-18"/>
        </w:rPr>
        <w:t xml:space="preserve"> </w:t>
      </w:r>
      <w:r>
        <w:t>de</w:t>
      </w:r>
      <w:r>
        <w:rPr>
          <w:spacing w:val="-20"/>
        </w:rPr>
        <w:t xml:space="preserve"> </w:t>
      </w:r>
      <w:r>
        <w:t>obras</w:t>
      </w:r>
      <w:r>
        <w:rPr>
          <w:spacing w:val="-20"/>
        </w:rPr>
        <w:t xml:space="preserve"> </w:t>
      </w:r>
      <w:r>
        <w:t>a</w:t>
      </w:r>
      <w:r>
        <w:rPr>
          <w:spacing w:val="-19"/>
        </w:rPr>
        <w:t xml:space="preserve"> </w:t>
      </w:r>
      <w:r>
        <w:t>ejecutar,</w:t>
      </w:r>
      <w:r>
        <w:rPr>
          <w:spacing w:val="-18"/>
        </w:rPr>
        <w:t xml:space="preserve"> </w:t>
      </w:r>
      <w:r>
        <w:t>depósitos</w:t>
      </w:r>
      <w:r>
        <w:rPr>
          <w:spacing w:val="-20"/>
        </w:rPr>
        <w:t xml:space="preserve"> </w:t>
      </w:r>
      <w:r>
        <w:t xml:space="preserve">y </w:t>
      </w:r>
      <w:r>
        <w:rPr>
          <w:w w:val="95"/>
        </w:rPr>
        <w:t>adecuación</w:t>
      </w:r>
      <w:r>
        <w:rPr>
          <w:spacing w:val="-32"/>
          <w:w w:val="95"/>
        </w:rPr>
        <w:t xml:space="preserve"> </w:t>
      </w:r>
      <w:r>
        <w:rPr>
          <w:w w:val="95"/>
        </w:rPr>
        <w:t>de</w:t>
      </w:r>
      <w:r>
        <w:rPr>
          <w:spacing w:val="-30"/>
          <w:w w:val="95"/>
        </w:rPr>
        <w:t xml:space="preserve"> </w:t>
      </w:r>
      <w:r>
        <w:rPr>
          <w:w w:val="95"/>
        </w:rPr>
        <w:t>vías</w:t>
      </w:r>
      <w:r>
        <w:rPr>
          <w:spacing w:val="-32"/>
          <w:w w:val="95"/>
        </w:rPr>
        <w:t xml:space="preserve"> </w:t>
      </w:r>
      <w:r>
        <w:rPr>
          <w:w w:val="95"/>
        </w:rPr>
        <w:t>de</w:t>
      </w:r>
      <w:r>
        <w:rPr>
          <w:spacing w:val="-30"/>
          <w:w w:val="95"/>
        </w:rPr>
        <w:t xml:space="preserve"> </w:t>
      </w:r>
      <w:r>
        <w:rPr>
          <w:w w:val="95"/>
        </w:rPr>
        <w:t>acceso</w:t>
      </w:r>
      <w:r>
        <w:rPr>
          <w:spacing w:val="-32"/>
          <w:w w:val="95"/>
        </w:rPr>
        <w:t xml:space="preserve"> </w:t>
      </w:r>
      <w:r>
        <w:rPr>
          <w:w w:val="95"/>
        </w:rPr>
        <w:t>se</w:t>
      </w:r>
      <w:r>
        <w:rPr>
          <w:spacing w:val="-31"/>
          <w:w w:val="95"/>
        </w:rPr>
        <w:t xml:space="preserve"> </w:t>
      </w:r>
      <w:r>
        <w:rPr>
          <w:w w:val="95"/>
        </w:rPr>
        <w:t>solicita</w:t>
      </w:r>
      <w:r>
        <w:rPr>
          <w:spacing w:val="-31"/>
          <w:w w:val="95"/>
        </w:rPr>
        <w:t xml:space="preserve"> </w:t>
      </w:r>
      <w:r>
        <w:rPr>
          <w:w w:val="95"/>
        </w:rPr>
        <w:t>aclarar</w:t>
      </w:r>
      <w:r>
        <w:rPr>
          <w:spacing w:val="-28"/>
          <w:w w:val="95"/>
        </w:rPr>
        <w:t xml:space="preserve"> </w:t>
      </w:r>
      <w:r>
        <w:rPr>
          <w:w w:val="95"/>
        </w:rPr>
        <w:t>lo</w:t>
      </w:r>
      <w:r>
        <w:rPr>
          <w:spacing w:val="-32"/>
          <w:w w:val="95"/>
        </w:rPr>
        <w:t xml:space="preserve"> </w:t>
      </w:r>
      <w:r>
        <w:rPr>
          <w:w w:val="95"/>
        </w:rPr>
        <w:t>mencionado</w:t>
      </w:r>
      <w:r>
        <w:rPr>
          <w:spacing w:val="-32"/>
          <w:w w:val="95"/>
        </w:rPr>
        <w:t xml:space="preserve"> </w:t>
      </w:r>
      <w:r>
        <w:rPr>
          <w:w w:val="95"/>
        </w:rPr>
        <w:t>en</w:t>
      </w:r>
      <w:r>
        <w:rPr>
          <w:spacing w:val="-31"/>
          <w:w w:val="95"/>
        </w:rPr>
        <w:t xml:space="preserve"> </w:t>
      </w:r>
      <w:r>
        <w:rPr>
          <w:w w:val="95"/>
        </w:rPr>
        <w:t>la</w:t>
      </w:r>
      <w:r>
        <w:rPr>
          <w:spacing w:val="-31"/>
          <w:w w:val="95"/>
        </w:rPr>
        <w:t xml:space="preserve"> </w:t>
      </w:r>
      <w:r>
        <w:rPr>
          <w:w w:val="95"/>
        </w:rPr>
        <w:t>descripción</w:t>
      </w:r>
      <w:r>
        <w:rPr>
          <w:spacing w:val="-32"/>
          <w:w w:val="95"/>
        </w:rPr>
        <w:t xml:space="preserve"> </w:t>
      </w:r>
      <w:r>
        <w:rPr>
          <w:w w:val="95"/>
        </w:rPr>
        <w:t>del</w:t>
      </w:r>
      <w:r>
        <w:rPr>
          <w:spacing w:val="-31"/>
          <w:w w:val="95"/>
        </w:rPr>
        <w:t xml:space="preserve"> </w:t>
      </w:r>
      <w:r>
        <w:rPr>
          <w:w w:val="95"/>
        </w:rPr>
        <w:t xml:space="preserve">AIU, </w:t>
      </w:r>
      <w:r>
        <w:t>ya</w:t>
      </w:r>
      <w:r>
        <w:rPr>
          <w:spacing w:val="-20"/>
        </w:rPr>
        <w:t xml:space="preserve"> </w:t>
      </w:r>
      <w:r>
        <w:t>que</w:t>
      </w:r>
      <w:r>
        <w:rPr>
          <w:spacing w:val="-19"/>
        </w:rPr>
        <w:t xml:space="preserve"> </w:t>
      </w:r>
      <w:r>
        <w:t>dentro</w:t>
      </w:r>
      <w:r>
        <w:rPr>
          <w:spacing w:val="-20"/>
        </w:rPr>
        <w:t xml:space="preserve"> </w:t>
      </w:r>
      <w:r>
        <w:t>del</w:t>
      </w:r>
      <w:r>
        <w:rPr>
          <w:spacing w:val="-20"/>
        </w:rPr>
        <w:t xml:space="preserve"> </w:t>
      </w:r>
      <w:r>
        <w:t>cuadro</w:t>
      </w:r>
      <w:r>
        <w:rPr>
          <w:spacing w:val="-20"/>
        </w:rPr>
        <w:t xml:space="preserve"> </w:t>
      </w:r>
      <w:r>
        <w:t>de</w:t>
      </w:r>
      <w:r>
        <w:rPr>
          <w:spacing w:val="-19"/>
        </w:rPr>
        <w:t xml:space="preserve"> </w:t>
      </w:r>
      <w:r>
        <w:t>presupuesto</w:t>
      </w:r>
      <w:r>
        <w:rPr>
          <w:spacing w:val="-20"/>
        </w:rPr>
        <w:t xml:space="preserve"> </w:t>
      </w:r>
      <w:r>
        <w:t>existe</w:t>
      </w:r>
      <w:r>
        <w:rPr>
          <w:spacing w:val="-19"/>
        </w:rPr>
        <w:t xml:space="preserve"> </w:t>
      </w:r>
      <w:r>
        <w:t>en</w:t>
      </w:r>
      <w:r>
        <w:rPr>
          <w:spacing w:val="-20"/>
        </w:rPr>
        <w:t xml:space="preserve"> </w:t>
      </w:r>
      <w:r>
        <w:t>el</w:t>
      </w:r>
      <w:r>
        <w:rPr>
          <w:spacing w:val="-20"/>
        </w:rPr>
        <w:t xml:space="preserve"> </w:t>
      </w:r>
      <w:r>
        <w:t>capítulo</w:t>
      </w:r>
      <w:r>
        <w:rPr>
          <w:spacing w:val="-20"/>
        </w:rPr>
        <w:t xml:space="preserve"> </w:t>
      </w:r>
      <w:r>
        <w:t>1,</w:t>
      </w:r>
      <w:r>
        <w:rPr>
          <w:spacing w:val="-19"/>
        </w:rPr>
        <w:t xml:space="preserve"> </w:t>
      </w:r>
      <w:r>
        <w:t>lo</w:t>
      </w:r>
      <w:r>
        <w:rPr>
          <w:spacing w:val="-20"/>
        </w:rPr>
        <w:t xml:space="preserve"> </w:t>
      </w:r>
      <w:r>
        <w:t>presentado</w:t>
      </w:r>
      <w:r>
        <w:rPr>
          <w:spacing w:val="-20"/>
        </w:rPr>
        <w:t xml:space="preserve"> </w:t>
      </w:r>
      <w:r>
        <w:t>en</w:t>
      </w:r>
      <w:r>
        <w:rPr>
          <w:spacing w:val="-20"/>
        </w:rPr>
        <w:t xml:space="preserve"> </w:t>
      </w:r>
      <w:r>
        <w:t>la siguiente</w:t>
      </w:r>
      <w:r>
        <w:rPr>
          <w:spacing w:val="-11"/>
        </w:rPr>
        <w:t xml:space="preserve"> </w:t>
      </w:r>
      <w:r>
        <w:t>tabla</w:t>
      </w:r>
    </w:p>
    <w:p w:rsidR="00BE3767" w:rsidRDefault="00BE3767" w:rsidP="00AD404C">
      <w:pPr>
        <w:pStyle w:val="Textoindependiente"/>
        <w:spacing w:before="4"/>
        <w:rPr>
          <w:sz w:val="25"/>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2869"/>
        <w:gridCol w:w="668"/>
        <w:gridCol w:w="820"/>
        <w:gridCol w:w="1361"/>
        <w:gridCol w:w="1181"/>
        <w:gridCol w:w="1276"/>
      </w:tblGrid>
      <w:tr w:rsidR="00BE3767" w:rsidTr="00541460">
        <w:trPr>
          <w:trHeight w:val="537"/>
        </w:trPr>
        <w:tc>
          <w:tcPr>
            <w:tcW w:w="472" w:type="dxa"/>
          </w:tcPr>
          <w:p w:rsidR="00BE3767" w:rsidRDefault="00BE3767" w:rsidP="00AD404C">
            <w:pPr>
              <w:pStyle w:val="TableParagraph"/>
              <w:rPr>
                <w:sz w:val="15"/>
              </w:rPr>
            </w:pPr>
          </w:p>
          <w:p w:rsidR="00BE3767" w:rsidRDefault="00BE3767" w:rsidP="00AD404C">
            <w:pPr>
              <w:pStyle w:val="TableParagraph"/>
              <w:rPr>
                <w:sz w:val="16"/>
              </w:rPr>
            </w:pPr>
            <w:r>
              <w:rPr>
                <w:w w:val="95"/>
                <w:sz w:val="16"/>
              </w:rPr>
              <w:t>ITEM</w:t>
            </w:r>
          </w:p>
        </w:tc>
        <w:tc>
          <w:tcPr>
            <w:tcW w:w="2869" w:type="dxa"/>
          </w:tcPr>
          <w:p w:rsidR="00BE3767" w:rsidRDefault="00BE3767" w:rsidP="00AD404C">
            <w:pPr>
              <w:pStyle w:val="TableParagraph"/>
              <w:rPr>
                <w:sz w:val="15"/>
              </w:rPr>
            </w:pPr>
          </w:p>
          <w:p w:rsidR="00BE3767" w:rsidRDefault="00BE3767" w:rsidP="00AD404C">
            <w:pPr>
              <w:pStyle w:val="TableParagraph"/>
              <w:rPr>
                <w:sz w:val="16"/>
              </w:rPr>
            </w:pPr>
            <w:r>
              <w:rPr>
                <w:w w:val="90"/>
                <w:sz w:val="16"/>
              </w:rPr>
              <w:t>DESCRIPCIÓN DE ITEM</w:t>
            </w:r>
          </w:p>
        </w:tc>
        <w:tc>
          <w:tcPr>
            <w:tcW w:w="668" w:type="dxa"/>
          </w:tcPr>
          <w:p w:rsidR="00BE3767" w:rsidRDefault="00BE3767" w:rsidP="00AD404C">
            <w:pPr>
              <w:pStyle w:val="TableParagraph"/>
              <w:rPr>
                <w:sz w:val="15"/>
              </w:rPr>
            </w:pPr>
          </w:p>
          <w:p w:rsidR="00BE3767" w:rsidRDefault="00BE3767" w:rsidP="00AD404C">
            <w:pPr>
              <w:pStyle w:val="TableParagraph"/>
              <w:rPr>
                <w:sz w:val="16"/>
              </w:rPr>
            </w:pPr>
            <w:r>
              <w:rPr>
                <w:w w:val="90"/>
                <w:sz w:val="16"/>
              </w:rPr>
              <w:t>UNIDAD</w:t>
            </w:r>
          </w:p>
        </w:tc>
        <w:tc>
          <w:tcPr>
            <w:tcW w:w="820" w:type="dxa"/>
          </w:tcPr>
          <w:p w:rsidR="00BE3767" w:rsidRDefault="00BE3767" w:rsidP="00AD404C">
            <w:pPr>
              <w:pStyle w:val="TableParagraph"/>
              <w:rPr>
                <w:sz w:val="15"/>
              </w:rPr>
            </w:pPr>
          </w:p>
          <w:p w:rsidR="00BE3767" w:rsidRDefault="00BE3767" w:rsidP="00AD404C">
            <w:pPr>
              <w:pStyle w:val="TableParagraph"/>
              <w:rPr>
                <w:sz w:val="16"/>
              </w:rPr>
            </w:pPr>
            <w:r>
              <w:rPr>
                <w:w w:val="85"/>
                <w:sz w:val="16"/>
              </w:rPr>
              <w:t>CANTIDAD</w:t>
            </w:r>
          </w:p>
        </w:tc>
        <w:tc>
          <w:tcPr>
            <w:tcW w:w="1361" w:type="dxa"/>
          </w:tcPr>
          <w:p w:rsidR="00BE3767" w:rsidRDefault="00BE3767" w:rsidP="00AD404C">
            <w:pPr>
              <w:pStyle w:val="TableParagraph"/>
              <w:spacing w:before="77"/>
              <w:rPr>
                <w:sz w:val="16"/>
              </w:rPr>
            </w:pPr>
            <w:r>
              <w:rPr>
                <w:w w:val="90"/>
                <w:sz w:val="16"/>
              </w:rPr>
              <w:t>VALOR UNITARIO</w:t>
            </w:r>
          </w:p>
          <w:p w:rsidR="00BE3767" w:rsidRDefault="00BE3767" w:rsidP="00AD404C">
            <w:pPr>
              <w:pStyle w:val="TableParagraph"/>
              <w:spacing w:before="12"/>
              <w:rPr>
                <w:sz w:val="16"/>
              </w:rPr>
            </w:pPr>
            <w:r>
              <w:rPr>
                <w:w w:val="91"/>
                <w:sz w:val="16"/>
              </w:rPr>
              <w:t>$</w:t>
            </w:r>
          </w:p>
        </w:tc>
        <w:tc>
          <w:tcPr>
            <w:tcW w:w="1181" w:type="dxa"/>
          </w:tcPr>
          <w:p w:rsidR="00BE3767" w:rsidRDefault="00BE3767" w:rsidP="00AD404C">
            <w:pPr>
              <w:pStyle w:val="TableParagraph"/>
              <w:rPr>
                <w:sz w:val="15"/>
              </w:rPr>
            </w:pPr>
          </w:p>
          <w:p w:rsidR="00BE3767" w:rsidRDefault="00BE3767" w:rsidP="00AD404C">
            <w:pPr>
              <w:pStyle w:val="TableParagraph"/>
              <w:rPr>
                <w:sz w:val="16"/>
              </w:rPr>
            </w:pPr>
            <w:r>
              <w:rPr>
                <w:w w:val="90"/>
                <w:sz w:val="16"/>
              </w:rPr>
              <w:t>VALOR TOTAL $</w:t>
            </w:r>
          </w:p>
        </w:tc>
        <w:tc>
          <w:tcPr>
            <w:tcW w:w="1276" w:type="dxa"/>
          </w:tcPr>
          <w:p w:rsidR="00BE3767" w:rsidRDefault="00BE3767" w:rsidP="00AD404C">
            <w:pPr>
              <w:pStyle w:val="TableParagraph"/>
              <w:rPr>
                <w:rFonts w:ascii="Times New Roman"/>
              </w:rPr>
            </w:pPr>
          </w:p>
        </w:tc>
      </w:tr>
      <w:tr w:rsidR="00BE3767" w:rsidTr="00541460">
        <w:trPr>
          <w:trHeight w:val="302"/>
        </w:trPr>
        <w:tc>
          <w:tcPr>
            <w:tcW w:w="472" w:type="dxa"/>
          </w:tcPr>
          <w:p w:rsidR="00BE3767" w:rsidRDefault="00BE3767" w:rsidP="00AD404C">
            <w:pPr>
              <w:pStyle w:val="TableParagraph"/>
              <w:rPr>
                <w:rFonts w:ascii="Times New Roman"/>
              </w:rPr>
            </w:pPr>
          </w:p>
        </w:tc>
        <w:tc>
          <w:tcPr>
            <w:tcW w:w="2869" w:type="dxa"/>
          </w:tcPr>
          <w:p w:rsidR="00BE3767" w:rsidRDefault="00BE3767" w:rsidP="00AD404C">
            <w:pPr>
              <w:pStyle w:val="TableParagraph"/>
              <w:rPr>
                <w:rFonts w:ascii="Times New Roman"/>
              </w:rPr>
            </w:pPr>
          </w:p>
        </w:tc>
        <w:tc>
          <w:tcPr>
            <w:tcW w:w="668" w:type="dxa"/>
          </w:tcPr>
          <w:p w:rsidR="00BE3767" w:rsidRDefault="00BE3767" w:rsidP="00AD404C">
            <w:pPr>
              <w:pStyle w:val="TableParagraph"/>
              <w:rPr>
                <w:rFonts w:ascii="Times New Roman"/>
              </w:rPr>
            </w:pPr>
          </w:p>
        </w:tc>
        <w:tc>
          <w:tcPr>
            <w:tcW w:w="820" w:type="dxa"/>
          </w:tcPr>
          <w:p w:rsidR="00BE3767" w:rsidRDefault="00BE3767" w:rsidP="00AD404C">
            <w:pPr>
              <w:pStyle w:val="TableParagraph"/>
              <w:rPr>
                <w:rFonts w:ascii="Times New Roman"/>
              </w:rPr>
            </w:pPr>
          </w:p>
        </w:tc>
        <w:tc>
          <w:tcPr>
            <w:tcW w:w="1361" w:type="dxa"/>
          </w:tcPr>
          <w:p w:rsidR="00BE3767" w:rsidRDefault="00BE3767" w:rsidP="00AD404C">
            <w:pPr>
              <w:pStyle w:val="TableParagraph"/>
              <w:rPr>
                <w:rFonts w:ascii="Times New Roman"/>
              </w:rPr>
            </w:pPr>
          </w:p>
        </w:tc>
        <w:tc>
          <w:tcPr>
            <w:tcW w:w="1181" w:type="dxa"/>
          </w:tcPr>
          <w:p w:rsidR="00BE3767" w:rsidRDefault="00BE3767" w:rsidP="00AD404C">
            <w:pPr>
              <w:pStyle w:val="TableParagraph"/>
              <w:rPr>
                <w:rFonts w:ascii="Times New Roman"/>
              </w:rPr>
            </w:pPr>
          </w:p>
        </w:tc>
        <w:tc>
          <w:tcPr>
            <w:tcW w:w="1276" w:type="dxa"/>
          </w:tcPr>
          <w:p w:rsidR="00BE3767" w:rsidRDefault="00BE3767" w:rsidP="00AD404C">
            <w:pPr>
              <w:pStyle w:val="TableParagraph"/>
              <w:rPr>
                <w:rFonts w:ascii="Times New Roman"/>
              </w:rPr>
            </w:pPr>
          </w:p>
        </w:tc>
      </w:tr>
      <w:tr w:rsidR="00BE3767" w:rsidTr="00541460">
        <w:trPr>
          <w:trHeight w:val="298"/>
        </w:trPr>
        <w:tc>
          <w:tcPr>
            <w:tcW w:w="472" w:type="dxa"/>
          </w:tcPr>
          <w:p w:rsidR="00BE3767" w:rsidRDefault="00BE3767" w:rsidP="00AD404C">
            <w:pPr>
              <w:pStyle w:val="TableParagraph"/>
              <w:spacing w:before="53"/>
              <w:rPr>
                <w:sz w:val="16"/>
              </w:rPr>
            </w:pPr>
            <w:r>
              <w:rPr>
                <w:w w:val="91"/>
                <w:sz w:val="16"/>
              </w:rPr>
              <w:t>1</w:t>
            </w:r>
          </w:p>
        </w:tc>
        <w:tc>
          <w:tcPr>
            <w:tcW w:w="2869" w:type="dxa"/>
          </w:tcPr>
          <w:p w:rsidR="00BE3767" w:rsidRDefault="00BE3767" w:rsidP="00AD404C">
            <w:pPr>
              <w:pStyle w:val="TableParagraph"/>
              <w:spacing w:before="53"/>
              <w:rPr>
                <w:sz w:val="16"/>
              </w:rPr>
            </w:pPr>
            <w:r>
              <w:rPr>
                <w:w w:val="90"/>
                <w:sz w:val="16"/>
              </w:rPr>
              <w:t>OBRAS PRELIMINARES</w:t>
            </w:r>
          </w:p>
        </w:tc>
        <w:tc>
          <w:tcPr>
            <w:tcW w:w="668" w:type="dxa"/>
          </w:tcPr>
          <w:p w:rsidR="00BE3767" w:rsidRDefault="00BE3767" w:rsidP="00AD404C">
            <w:pPr>
              <w:pStyle w:val="TableParagraph"/>
              <w:rPr>
                <w:rFonts w:ascii="Times New Roman"/>
              </w:rPr>
            </w:pPr>
          </w:p>
        </w:tc>
        <w:tc>
          <w:tcPr>
            <w:tcW w:w="820" w:type="dxa"/>
          </w:tcPr>
          <w:p w:rsidR="00BE3767" w:rsidRDefault="00BE3767" w:rsidP="00AD404C">
            <w:pPr>
              <w:pStyle w:val="TableParagraph"/>
              <w:rPr>
                <w:rFonts w:ascii="Times New Roman"/>
              </w:rPr>
            </w:pPr>
          </w:p>
        </w:tc>
        <w:tc>
          <w:tcPr>
            <w:tcW w:w="1361" w:type="dxa"/>
          </w:tcPr>
          <w:p w:rsidR="00BE3767" w:rsidRDefault="00BE3767" w:rsidP="00AD404C">
            <w:pPr>
              <w:pStyle w:val="TableParagraph"/>
              <w:rPr>
                <w:rFonts w:ascii="Times New Roman"/>
              </w:rPr>
            </w:pPr>
          </w:p>
        </w:tc>
        <w:tc>
          <w:tcPr>
            <w:tcW w:w="1181" w:type="dxa"/>
          </w:tcPr>
          <w:p w:rsidR="00BE3767" w:rsidRDefault="00BE3767" w:rsidP="00AD404C">
            <w:pPr>
              <w:pStyle w:val="TableParagraph"/>
              <w:rPr>
                <w:rFonts w:ascii="Times New Roman"/>
              </w:rPr>
            </w:pPr>
          </w:p>
        </w:tc>
        <w:tc>
          <w:tcPr>
            <w:tcW w:w="1276" w:type="dxa"/>
          </w:tcPr>
          <w:p w:rsidR="00BE3767" w:rsidRDefault="00BE3767" w:rsidP="00AD404C">
            <w:pPr>
              <w:pStyle w:val="TableParagraph"/>
              <w:rPr>
                <w:rFonts w:ascii="Times New Roman"/>
              </w:rPr>
            </w:pPr>
          </w:p>
        </w:tc>
      </w:tr>
    </w:tbl>
    <w:p w:rsidR="00BE3767" w:rsidRDefault="00BE3767" w:rsidP="00AD404C">
      <w:pPr>
        <w:pStyle w:val="Textoindependiente"/>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2869"/>
        <w:gridCol w:w="668"/>
        <w:gridCol w:w="820"/>
        <w:gridCol w:w="1361"/>
        <w:gridCol w:w="1040"/>
        <w:gridCol w:w="1559"/>
      </w:tblGrid>
      <w:tr w:rsidR="00BE3767" w:rsidTr="00541460">
        <w:trPr>
          <w:trHeight w:val="537"/>
        </w:trPr>
        <w:tc>
          <w:tcPr>
            <w:tcW w:w="472" w:type="dxa"/>
          </w:tcPr>
          <w:p w:rsidR="00BE3767" w:rsidRDefault="00BE3767" w:rsidP="00AD404C">
            <w:pPr>
              <w:pStyle w:val="TableParagraph"/>
              <w:rPr>
                <w:sz w:val="15"/>
              </w:rPr>
            </w:pPr>
          </w:p>
          <w:p w:rsidR="00BE3767" w:rsidRDefault="00BE3767" w:rsidP="00AD404C">
            <w:pPr>
              <w:pStyle w:val="TableParagraph"/>
              <w:rPr>
                <w:sz w:val="16"/>
              </w:rPr>
            </w:pPr>
            <w:r>
              <w:rPr>
                <w:sz w:val="16"/>
              </w:rPr>
              <w:t>1.1</w:t>
            </w:r>
          </w:p>
        </w:tc>
        <w:tc>
          <w:tcPr>
            <w:tcW w:w="2869" w:type="dxa"/>
            <w:shd w:val="clear" w:color="auto" w:fill="FFFF00"/>
          </w:tcPr>
          <w:p w:rsidR="00BE3767" w:rsidRDefault="00BE3767" w:rsidP="00AD404C">
            <w:pPr>
              <w:pStyle w:val="TableParagraph"/>
              <w:spacing w:before="77" w:line="256" w:lineRule="auto"/>
              <w:ind w:right="46"/>
              <w:rPr>
                <w:sz w:val="16"/>
              </w:rPr>
            </w:pPr>
            <w:r>
              <w:rPr>
                <w:w w:val="95"/>
                <w:sz w:val="16"/>
              </w:rPr>
              <w:t>Localización</w:t>
            </w:r>
            <w:r>
              <w:rPr>
                <w:spacing w:val="-30"/>
                <w:w w:val="95"/>
                <w:sz w:val="16"/>
              </w:rPr>
              <w:t xml:space="preserve"> </w:t>
            </w:r>
            <w:r>
              <w:rPr>
                <w:w w:val="95"/>
                <w:sz w:val="16"/>
              </w:rPr>
              <w:t>y</w:t>
            </w:r>
            <w:r>
              <w:rPr>
                <w:spacing w:val="-29"/>
                <w:w w:val="95"/>
                <w:sz w:val="16"/>
              </w:rPr>
              <w:t xml:space="preserve"> </w:t>
            </w:r>
            <w:r>
              <w:rPr>
                <w:w w:val="95"/>
                <w:sz w:val="16"/>
              </w:rPr>
              <w:t>replanteo</w:t>
            </w:r>
            <w:r>
              <w:rPr>
                <w:spacing w:val="-30"/>
                <w:w w:val="95"/>
                <w:sz w:val="16"/>
              </w:rPr>
              <w:t xml:space="preserve"> </w:t>
            </w:r>
            <w:r>
              <w:rPr>
                <w:w w:val="95"/>
                <w:sz w:val="16"/>
              </w:rPr>
              <w:t>con</w:t>
            </w:r>
            <w:r>
              <w:rPr>
                <w:spacing w:val="-30"/>
                <w:w w:val="95"/>
                <w:sz w:val="16"/>
              </w:rPr>
              <w:t xml:space="preserve"> </w:t>
            </w:r>
            <w:r>
              <w:rPr>
                <w:w w:val="95"/>
                <w:sz w:val="16"/>
              </w:rPr>
              <w:t>elementos</w:t>
            </w:r>
            <w:r>
              <w:rPr>
                <w:spacing w:val="-31"/>
                <w:w w:val="95"/>
                <w:sz w:val="16"/>
              </w:rPr>
              <w:t xml:space="preserve"> </w:t>
            </w:r>
            <w:r>
              <w:rPr>
                <w:w w:val="95"/>
                <w:sz w:val="16"/>
              </w:rPr>
              <w:t xml:space="preserve">de </w:t>
            </w:r>
            <w:r>
              <w:rPr>
                <w:sz w:val="16"/>
              </w:rPr>
              <w:t>precisión</w:t>
            </w:r>
          </w:p>
        </w:tc>
        <w:tc>
          <w:tcPr>
            <w:tcW w:w="668" w:type="dxa"/>
          </w:tcPr>
          <w:p w:rsidR="00BE3767" w:rsidRDefault="00BE3767" w:rsidP="00AD404C">
            <w:pPr>
              <w:pStyle w:val="TableParagraph"/>
              <w:rPr>
                <w:sz w:val="15"/>
              </w:rPr>
            </w:pPr>
          </w:p>
          <w:p w:rsidR="00BE3767" w:rsidRDefault="00BE3767" w:rsidP="00AD404C">
            <w:pPr>
              <w:pStyle w:val="TableParagraph"/>
              <w:rPr>
                <w:sz w:val="16"/>
              </w:rPr>
            </w:pPr>
            <w:r>
              <w:rPr>
                <w:sz w:val="16"/>
              </w:rPr>
              <w:t>m2</w:t>
            </w:r>
          </w:p>
        </w:tc>
        <w:tc>
          <w:tcPr>
            <w:tcW w:w="820" w:type="dxa"/>
          </w:tcPr>
          <w:p w:rsidR="00BE3767" w:rsidRDefault="00BE3767" w:rsidP="00AD404C">
            <w:pPr>
              <w:pStyle w:val="TableParagraph"/>
              <w:rPr>
                <w:sz w:val="15"/>
              </w:rPr>
            </w:pPr>
          </w:p>
          <w:p w:rsidR="00BE3767" w:rsidRDefault="00BE3767" w:rsidP="00AD404C">
            <w:pPr>
              <w:pStyle w:val="TableParagraph"/>
              <w:rPr>
                <w:sz w:val="16"/>
              </w:rPr>
            </w:pPr>
            <w:r>
              <w:rPr>
                <w:sz w:val="16"/>
              </w:rPr>
              <w:t>1309,25</w:t>
            </w:r>
          </w:p>
        </w:tc>
        <w:tc>
          <w:tcPr>
            <w:tcW w:w="1361" w:type="dxa"/>
          </w:tcPr>
          <w:p w:rsidR="00BE3767" w:rsidRDefault="00BE3767" w:rsidP="00AD404C">
            <w:pPr>
              <w:pStyle w:val="TableParagraph"/>
              <w:rPr>
                <w:sz w:val="15"/>
              </w:rPr>
            </w:pPr>
          </w:p>
          <w:p w:rsidR="00BE3767" w:rsidRDefault="00BE3767" w:rsidP="00AD404C">
            <w:pPr>
              <w:pStyle w:val="TableParagraph"/>
              <w:tabs>
                <w:tab w:val="left" w:pos="592"/>
              </w:tabs>
              <w:jc w:val="center"/>
              <w:rPr>
                <w:sz w:val="16"/>
              </w:rPr>
            </w:pPr>
            <w:r>
              <w:rPr>
                <w:sz w:val="16"/>
              </w:rPr>
              <w:t>$</w:t>
            </w:r>
            <w:r>
              <w:rPr>
                <w:sz w:val="16"/>
              </w:rPr>
              <w:tab/>
            </w:r>
            <w:r>
              <w:rPr>
                <w:w w:val="90"/>
                <w:sz w:val="16"/>
              </w:rPr>
              <w:t>11.048,00</w:t>
            </w:r>
          </w:p>
        </w:tc>
        <w:tc>
          <w:tcPr>
            <w:tcW w:w="1040" w:type="dxa"/>
          </w:tcPr>
          <w:p w:rsidR="00BE3767" w:rsidRDefault="00BE3767" w:rsidP="00AD404C">
            <w:pPr>
              <w:pStyle w:val="TableParagraph"/>
              <w:rPr>
                <w:sz w:val="15"/>
              </w:rPr>
            </w:pPr>
          </w:p>
          <w:p w:rsidR="00BE3767" w:rsidRDefault="00BE3767" w:rsidP="00AD404C">
            <w:pPr>
              <w:pStyle w:val="TableParagraph"/>
              <w:rPr>
                <w:sz w:val="16"/>
              </w:rPr>
            </w:pPr>
            <w:r>
              <w:rPr>
                <w:sz w:val="16"/>
              </w:rPr>
              <w:t>$ 14.464.594,00</w:t>
            </w:r>
          </w:p>
        </w:tc>
        <w:tc>
          <w:tcPr>
            <w:tcW w:w="1559" w:type="dxa"/>
          </w:tcPr>
          <w:p w:rsidR="00BE3767" w:rsidRDefault="00BE3767" w:rsidP="00541460">
            <w:pPr>
              <w:pStyle w:val="TableParagraph"/>
              <w:ind w:right="853"/>
              <w:rPr>
                <w:rFonts w:ascii="Times New Roman"/>
                <w:sz w:val="20"/>
              </w:rPr>
            </w:pPr>
          </w:p>
        </w:tc>
      </w:tr>
      <w:tr w:rsidR="00BE3767" w:rsidTr="00541460">
        <w:trPr>
          <w:trHeight w:val="302"/>
        </w:trPr>
        <w:tc>
          <w:tcPr>
            <w:tcW w:w="472" w:type="dxa"/>
          </w:tcPr>
          <w:p w:rsidR="00BE3767" w:rsidRDefault="00BE3767" w:rsidP="00AD404C">
            <w:pPr>
              <w:pStyle w:val="TableParagraph"/>
              <w:spacing w:before="57"/>
              <w:rPr>
                <w:sz w:val="16"/>
              </w:rPr>
            </w:pPr>
            <w:r>
              <w:rPr>
                <w:sz w:val="16"/>
              </w:rPr>
              <w:t>1.2</w:t>
            </w:r>
          </w:p>
        </w:tc>
        <w:tc>
          <w:tcPr>
            <w:tcW w:w="2869" w:type="dxa"/>
            <w:shd w:val="clear" w:color="auto" w:fill="FFFF00"/>
          </w:tcPr>
          <w:p w:rsidR="00BE3767" w:rsidRDefault="00BE3767" w:rsidP="00AD404C">
            <w:pPr>
              <w:pStyle w:val="TableParagraph"/>
              <w:spacing w:before="57"/>
              <w:rPr>
                <w:sz w:val="16"/>
              </w:rPr>
            </w:pPr>
            <w:r>
              <w:rPr>
                <w:sz w:val="16"/>
              </w:rPr>
              <w:t>Campamento 18 m2</w:t>
            </w:r>
          </w:p>
        </w:tc>
        <w:tc>
          <w:tcPr>
            <w:tcW w:w="668" w:type="dxa"/>
          </w:tcPr>
          <w:p w:rsidR="00BE3767" w:rsidRDefault="00BE3767" w:rsidP="00AD404C">
            <w:pPr>
              <w:pStyle w:val="TableParagraph"/>
              <w:spacing w:before="57"/>
              <w:rPr>
                <w:sz w:val="16"/>
              </w:rPr>
            </w:pPr>
            <w:r>
              <w:rPr>
                <w:sz w:val="16"/>
              </w:rPr>
              <w:t>Unid.</w:t>
            </w:r>
          </w:p>
        </w:tc>
        <w:tc>
          <w:tcPr>
            <w:tcW w:w="820" w:type="dxa"/>
          </w:tcPr>
          <w:p w:rsidR="00BE3767" w:rsidRDefault="00BE3767" w:rsidP="00AD404C">
            <w:pPr>
              <w:pStyle w:val="TableParagraph"/>
              <w:spacing w:before="57"/>
              <w:rPr>
                <w:sz w:val="16"/>
              </w:rPr>
            </w:pPr>
            <w:r>
              <w:rPr>
                <w:w w:val="91"/>
                <w:sz w:val="16"/>
              </w:rPr>
              <w:t>1</w:t>
            </w:r>
          </w:p>
        </w:tc>
        <w:tc>
          <w:tcPr>
            <w:tcW w:w="1361" w:type="dxa"/>
          </w:tcPr>
          <w:p w:rsidR="00BE3767" w:rsidRDefault="00BE3767" w:rsidP="00AD404C">
            <w:pPr>
              <w:pStyle w:val="TableParagraph"/>
              <w:tabs>
                <w:tab w:val="left" w:pos="380"/>
              </w:tabs>
              <w:spacing w:before="57"/>
              <w:jc w:val="center"/>
              <w:rPr>
                <w:sz w:val="16"/>
              </w:rPr>
            </w:pPr>
            <w:r>
              <w:rPr>
                <w:sz w:val="16"/>
              </w:rPr>
              <w:t>$</w:t>
            </w:r>
            <w:r>
              <w:rPr>
                <w:sz w:val="16"/>
              </w:rPr>
              <w:tab/>
            </w:r>
            <w:r>
              <w:rPr>
                <w:w w:val="90"/>
                <w:sz w:val="16"/>
              </w:rPr>
              <w:t>2.235.260,00</w:t>
            </w:r>
          </w:p>
        </w:tc>
        <w:tc>
          <w:tcPr>
            <w:tcW w:w="1040" w:type="dxa"/>
          </w:tcPr>
          <w:p w:rsidR="00BE3767" w:rsidRDefault="00BE3767" w:rsidP="00AD404C">
            <w:pPr>
              <w:pStyle w:val="TableParagraph"/>
              <w:spacing w:before="57"/>
              <w:rPr>
                <w:sz w:val="16"/>
              </w:rPr>
            </w:pPr>
            <w:r>
              <w:rPr>
                <w:sz w:val="16"/>
              </w:rPr>
              <w:t>$ 2.235.260,00</w:t>
            </w:r>
          </w:p>
        </w:tc>
        <w:tc>
          <w:tcPr>
            <w:tcW w:w="1559" w:type="dxa"/>
          </w:tcPr>
          <w:p w:rsidR="00BE3767" w:rsidRDefault="00BE3767" w:rsidP="00AD404C">
            <w:pPr>
              <w:pStyle w:val="TableParagraph"/>
              <w:rPr>
                <w:rFonts w:ascii="Times New Roman"/>
                <w:sz w:val="20"/>
              </w:rPr>
            </w:pPr>
          </w:p>
        </w:tc>
      </w:tr>
      <w:tr w:rsidR="00BE3767" w:rsidTr="00541460">
        <w:trPr>
          <w:trHeight w:val="390"/>
        </w:trPr>
        <w:tc>
          <w:tcPr>
            <w:tcW w:w="472" w:type="dxa"/>
          </w:tcPr>
          <w:p w:rsidR="00BE3767" w:rsidRDefault="00BE3767" w:rsidP="00AD404C">
            <w:pPr>
              <w:pStyle w:val="TableParagraph"/>
              <w:spacing w:before="101"/>
              <w:rPr>
                <w:sz w:val="16"/>
              </w:rPr>
            </w:pPr>
            <w:r>
              <w:rPr>
                <w:sz w:val="16"/>
              </w:rPr>
              <w:t>1.3</w:t>
            </w:r>
          </w:p>
        </w:tc>
        <w:tc>
          <w:tcPr>
            <w:tcW w:w="2869" w:type="dxa"/>
            <w:shd w:val="clear" w:color="auto" w:fill="FFFF00"/>
          </w:tcPr>
          <w:p w:rsidR="00BE3767" w:rsidRDefault="00BE3767" w:rsidP="00AD404C">
            <w:pPr>
              <w:pStyle w:val="TableParagraph"/>
              <w:tabs>
                <w:tab w:val="left" w:pos="1125"/>
                <w:tab w:val="left" w:pos="2043"/>
                <w:tab w:val="left" w:pos="2451"/>
              </w:tabs>
              <w:spacing w:before="1"/>
              <w:rPr>
                <w:sz w:val="16"/>
              </w:rPr>
            </w:pPr>
            <w:r>
              <w:rPr>
                <w:w w:val="95"/>
                <w:sz w:val="16"/>
              </w:rPr>
              <w:t>Cerramiento</w:t>
            </w:r>
            <w:r>
              <w:rPr>
                <w:w w:val="95"/>
                <w:sz w:val="16"/>
              </w:rPr>
              <w:tab/>
            </w:r>
            <w:r>
              <w:rPr>
                <w:sz w:val="16"/>
              </w:rPr>
              <w:t>perimetral</w:t>
            </w:r>
            <w:r>
              <w:rPr>
                <w:sz w:val="16"/>
              </w:rPr>
              <w:tab/>
              <w:t>en</w:t>
            </w:r>
            <w:r>
              <w:rPr>
                <w:sz w:val="16"/>
              </w:rPr>
              <w:tab/>
              <w:t>malla</w:t>
            </w:r>
          </w:p>
          <w:p w:rsidR="00BE3767" w:rsidRDefault="00BE3767" w:rsidP="00AD404C">
            <w:pPr>
              <w:pStyle w:val="TableParagraph"/>
              <w:spacing w:before="12" w:line="173" w:lineRule="exact"/>
              <w:rPr>
                <w:sz w:val="16"/>
              </w:rPr>
            </w:pPr>
            <w:r>
              <w:rPr>
                <w:sz w:val="16"/>
              </w:rPr>
              <w:t>eslabonada</w:t>
            </w:r>
          </w:p>
        </w:tc>
        <w:tc>
          <w:tcPr>
            <w:tcW w:w="668" w:type="dxa"/>
          </w:tcPr>
          <w:p w:rsidR="00BE3767" w:rsidRDefault="00BE3767" w:rsidP="00AD404C">
            <w:pPr>
              <w:pStyle w:val="TableParagraph"/>
              <w:spacing w:before="101"/>
              <w:rPr>
                <w:sz w:val="16"/>
              </w:rPr>
            </w:pPr>
            <w:r>
              <w:rPr>
                <w:w w:val="94"/>
                <w:sz w:val="16"/>
              </w:rPr>
              <w:t>m</w:t>
            </w:r>
          </w:p>
        </w:tc>
        <w:tc>
          <w:tcPr>
            <w:tcW w:w="820" w:type="dxa"/>
          </w:tcPr>
          <w:p w:rsidR="00BE3767" w:rsidRDefault="00BE3767" w:rsidP="00AD404C">
            <w:pPr>
              <w:pStyle w:val="TableParagraph"/>
              <w:spacing w:before="101"/>
              <w:rPr>
                <w:sz w:val="16"/>
              </w:rPr>
            </w:pPr>
            <w:r>
              <w:rPr>
                <w:sz w:val="16"/>
              </w:rPr>
              <w:t>75,61</w:t>
            </w:r>
          </w:p>
        </w:tc>
        <w:tc>
          <w:tcPr>
            <w:tcW w:w="1361" w:type="dxa"/>
          </w:tcPr>
          <w:p w:rsidR="00BE3767" w:rsidRDefault="00BE3767" w:rsidP="00AD404C">
            <w:pPr>
              <w:pStyle w:val="TableParagraph"/>
              <w:tabs>
                <w:tab w:val="left" w:pos="500"/>
              </w:tabs>
              <w:spacing w:before="101"/>
              <w:jc w:val="center"/>
              <w:rPr>
                <w:sz w:val="16"/>
              </w:rPr>
            </w:pPr>
            <w:r>
              <w:rPr>
                <w:sz w:val="16"/>
              </w:rPr>
              <w:t>$</w:t>
            </w:r>
            <w:r>
              <w:rPr>
                <w:sz w:val="16"/>
              </w:rPr>
              <w:tab/>
            </w:r>
            <w:r>
              <w:rPr>
                <w:w w:val="95"/>
                <w:sz w:val="16"/>
              </w:rPr>
              <w:t>115.689,00</w:t>
            </w:r>
          </w:p>
        </w:tc>
        <w:tc>
          <w:tcPr>
            <w:tcW w:w="1040" w:type="dxa"/>
          </w:tcPr>
          <w:p w:rsidR="00BE3767" w:rsidRDefault="00BE3767" w:rsidP="00AD404C">
            <w:pPr>
              <w:pStyle w:val="TableParagraph"/>
              <w:spacing w:before="101"/>
              <w:rPr>
                <w:sz w:val="16"/>
              </w:rPr>
            </w:pPr>
            <w:r>
              <w:rPr>
                <w:sz w:val="16"/>
              </w:rPr>
              <w:t>$ 8.747.245,00</w:t>
            </w:r>
          </w:p>
        </w:tc>
        <w:tc>
          <w:tcPr>
            <w:tcW w:w="1559" w:type="dxa"/>
          </w:tcPr>
          <w:p w:rsidR="00BE3767" w:rsidRDefault="00BE3767" w:rsidP="00AD404C">
            <w:pPr>
              <w:pStyle w:val="TableParagraph"/>
              <w:rPr>
                <w:rFonts w:ascii="Times New Roman"/>
                <w:sz w:val="20"/>
              </w:rPr>
            </w:pPr>
          </w:p>
        </w:tc>
      </w:tr>
      <w:tr w:rsidR="00BE3767" w:rsidTr="00541460">
        <w:trPr>
          <w:trHeight w:val="541"/>
        </w:trPr>
        <w:tc>
          <w:tcPr>
            <w:tcW w:w="472" w:type="dxa"/>
          </w:tcPr>
          <w:p w:rsidR="00BE3767" w:rsidRDefault="00BE3767" w:rsidP="00AD404C">
            <w:pPr>
              <w:pStyle w:val="TableParagraph"/>
              <w:spacing w:before="4"/>
              <w:rPr>
                <w:sz w:val="15"/>
              </w:rPr>
            </w:pPr>
          </w:p>
          <w:p w:rsidR="00BE3767" w:rsidRDefault="00BE3767" w:rsidP="00AD404C">
            <w:pPr>
              <w:pStyle w:val="TableParagraph"/>
              <w:rPr>
                <w:sz w:val="16"/>
              </w:rPr>
            </w:pPr>
            <w:r>
              <w:rPr>
                <w:sz w:val="16"/>
              </w:rPr>
              <w:t>1.4</w:t>
            </w:r>
          </w:p>
        </w:tc>
        <w:tc>
          <w:tcPr>
            <w:tcW w:w="2869" w:type="dxa"/>
            <w:shd w:val="clear" w:color="auto" w:fill="FFFF00"/>
          </w:tcPr>
          <w:p w:rsidR="00BE3767" w:rsidRDefault="00BE3767" w:rsidP="00AD404C">
            <w:pPr>
              <w:pStyle w:val="TableParagraph"/>
              <w:spacing w:before="77"/>
              <w:rPr>
                <w:sz w:val="16"/>
              </w:rPr>
            </w:pPr>
            <w:r>
              <w:rPr>
                <w:w w:val="95"/>
                <w:sz w:val="16"/>
              </w:rPr>
              <w:t>Puerta</w:t>
            </w:r>
            <w:r>
              <w:rPr>
                <w:spacing w:val="-17"/>
                <w:w w:val="95"/>
                <w:sz w:val="16"/>
              </w:rPr>
              <w:t xml:space="preserve"> </w:t>
            </w:r>
            <w:r>
              <w:rPr>
                <w:w w:val="95"/>
                <w:sz w:val="16"/>
              </w:rPr>
              <w:t>metálica</w:t>
            </w:r>
            <w:r>
              <w:rPr>
                <w:spacing w:val="-17"/>
                <w:w w:val="95"/>
                <w:sz w:val="16"/>
              </w:rPr>
              <w:t xml:space="preserve"> </w:t>
            </w:r>
            <w:r>
              <w:rPr>
                <w:w w:val="95"/>
                <w:sz w:val="16"/>
              </w:rPr>
              <w:t>acceso</w:t>
            </w:r>
            <w:r>
              <w:rPr>
                <w:spacing w:val="-17"/>
                <w:w w:val="95"/>
                <w:sz w:val="16"/>
              </w:rPr>
              <w:t xml:space="preserve"> </w:t>
            </w:r>
            <w:r>
              <w:rPr>
                <w:w w:val="95"/>
                <w:sz w:val="16"/>
              </w:rPr>
              <w:t>Planta,</w:t>
            </w:r>
            <w:r>
              <w:rPr>
                <w:spacing w:val="-16"/>
                <w:w w:val="95"/>
                <w:sz w:val="16"/>
              </w:rPr>
              <w:t xml:space="preserve"> </w:t>
            </w:r>
            <w:r>
              <w:rPr>
                <w:w w:val="95"/>
                <w:sz w:val="16"/>
              </w:rPr>
              <w:t>dos</w:t>
            </w:r>
            <w:r>
              <w:rPr>
                <w:spacing w:val="-18"/>
                <w:w w:val="95"/>
                <w:sz w:val="16"/>
              </w:rPr>
              <w:t xml:space="preserve"> </w:t>
            </w:r>
            <w:r>
              <w:rPr>
                <w:w w:val="95"/>
                <w:sz w:val="16"/>
              </w:rPr>
              <w:t>hojas,</w:t>
            </w:r>
          </w:p>
          <w:p w:rsidR="00BE3767" w:rsidRDefault="00BE3767" w:rsidP="00AD404C">
            <w:pPr>
              <w:pStyle w:val="TableParagraph"/>
              <w:spacing w:before="12"/>
              <w:rPr>
                <w:sz w:val="16"/>
              </w:rPr>
            </w:pPr>
            <w:r>
              <w:rPr>
                <w:sz w:val="16"/>
              </w:rPr>
              <w:t>1.95 m c/u</w:t>
            </w:r>
          </w:p>
        </w:tc>
        <w:tc>
          <w:tcPr>
            <w:tcW w:w="668" w:type="dxa"/>
          </w:tcPr>
          <w:p w:rsidR="00BE3767" w:rsidRDefault="00BE3767" w:rsidP="00AD404C">
            <w:pPr>
              <w:pStyle w:val="TableParagraph"/>
              <w:spacing w:before="4"/>
              <w:rPr>
                <w:sz w:val="15"/>
              </w:rPr>
            </w:pPr>
          </w:p>
          <w:p w:rsidR="00BE3767" w:rsidRDefault="00BE3767" w:rsidP="00AD404C">
            <w:pPr>
              <w:pStyle w:val="TableParagraph"/>
              <w:rPr>
                <w:sz w:val="16"/>
              </w:rPr>
            </w:pPr>
            <w:r>
              <w:rPr>
                <w:sz w:val="16"/>
              </w:rPr>
              <w:t>Unid.</w:t>
            </w:r>
          </w:p>
        </w:tc>
        <w:tc>
          <w:tcPr>
            <w:tcW w:w="820" w:type="dxa"/>
          </w:tcPr>
          <w:p w:rsidR="00BE3767" w:rsidRDefault="00BE3767" w:rsidP="00AD404C">
            <w:pPr>
              <w:pStyle w:val="TableParagraph"/>
              <w:spacing w:before="4"/>
              <w:rPr>
                <w:sz w:val="15"/>
              </w:rPr>
            </w:pPr>
          </w:p>
          <w:p w:rsidR="00BE3767" w:rsidRDefault="00BE3767" w:rsidP="00AD404C">
            <w:pPr>
              <w:pStyle w:val="TableParagraph"/>
              <w:rPr>
                <w:sz w:val="16"/>
              </w:rPr>
            </w:pPr>
            <w:r>
              <w:rPr>
                <w:w w:val="91"/>
                <w:sz w:val="16"/>
              </w:rPr>
              <w:t>2</w:t>
            </w:r>
          </w:p>
        </w:tc>
        <w:tc>
          <w:tcPr>
            <w:tcW w:w="1361" w:type="dxa"/>
          </w:tcPr>
          <w:p w:rsidR="00BE3767" w:rsidRDefault="00BE3767" w:rsidP="00AD404C">
            <w:pPr>
              <w:pStyle w:val="TableParagraph"/>
              <w:spacing w:before="4"/>
              <w:rPr>
                <w:sz w:val="15"/>
              </w:rPr>
            </w:pPr>
          </w:p>
          <w:p w:rsidR="00BE3767" w:rsidRDefault="00BE3767" w:rsidP="00AD404C">
            <w:pPr>
              <w:pStyle w:val="TableParagraph"/>
              <w:tabs>
                <w:tab w:val="left" w:pos="380"/>
              </w:tabs>
              <w:jc w:val="center"/>
              <w:rPr>
                <w:sz w:val="16"/>
              </w:rPr>
            </w:pPr>
            <w:r>
              <w:rPr>
                <w:sz w:val="16"/>
              </w:rPr>
              <w:t>$</w:t>
            </w:r>
            <w:r>
              <w:rPr>
                <w:sz w:val="16"/>
              </w:rPr>
              <w:tab/>
            </w:r>
            <w:r>
              <w:rPr>
                <w:w w:val="90"/>
                <w:sz w:val="16"/>
              </w:rPr>
              <w:t>1.126.459,00</w:t>
            </w:r>
          </w:p>
        </w:tc>
        <w:tc>
          <w:tcPr>
            <w:tcW w:w="1040" w:type="dxa"/>
          </w:tcPr>
          <w:p w:rsidR="00BE3767" w:rsidRDefault="00BE3767" w:rsidP="00AD404C">
            <w:pPr>
              <w:pStyle w:val="TableParagraph"/>
              <w:spacing w:before="4"/>
              <w:rPr>
                <w:sz w:val="15"/>
              </w:rPr>
            </w:pPr>
          </w:p>
          <w:p w:rsidR="00BE3767" w:rsidRDefault="00BE3767" w:rsidP="00AD404C">
            <w:pPr>
              <w:pStyle w:val="TableParagraph"/>
              <w:rPr>
                <w:sz w:val="16"/>
              </w:rPr>
            </w:pPr>
            <w:r>
              <w:rPr>
                <w:sz w:val="16"/>
              </w:rPr>
              <w:t>$ 2.252.918,00</w:t>
            </w:r>
          </w:p>
        </w:tc>
        <w:tc>
          <w:tcPr>
            <w:tcW w:w="1559" w:type="dxa"/>
          </w:tcPr>
          <w:p w:rsidR="00BE3767" w:rsidRDefault="00BE3767" w:rsidP="00AD404C">
            <w:pPr>
              <w:pStyle w:val="TableParagraph"/>
              <w:rPr>
                <w:rFonts w:ascii="Times New Roman"/>
                <w:sz w:val="20"/>
              </w:rPr>
            </w:pPr>
          </w:p>
        </w:tc>
      </w:tr>
      <w:tr w:rsidR="00BE3767" w:rsidTr="00541460">
        <w:trPr>
          <w:trHeight w:val="314"/>
        </w:trPr>
        <w:tc>
          <w:tcPr>
            <w:tcW w:w="472" w:type="dxa"/>
          </w:tcPr>
          <w:p w:rsidR="00BE3767" w:rsidRDefault="00BE3767" w:rsidP="00AD404C">
            <w:pPr>
              <w:pStyle w:val="TableParagraph"/>
              <w:rPr>
                <w:rFonts w:ascii="Times New Roman"/>
                <w:sz w:val="20"/>
              </w:rPr>
            </w:pPr>
          </w:p>
        </w:tc>
        <w:tc>
          <w:tcPr>
            <w:tcW w:w="2869" w:type="dxa"/>
          </w:tcPr>
          <w:p w:rsidR="00BE3767" w:rsidRDefault="00BE3767" w:rsidP="00AD404C">
            <w:pPr>
              <w:pStyle w:val="TableParagraph"/>
              <w:spacing w:before="61"/>
              <w:rPr>
                <w:sz w:val="16"/>
              </w:rPr>
            </w:pPr>
            <w:r>
              <w:rPr>
                <w:w w:val="90"/>
                <w:sz w:val="16"/>
              </w:rPr>
              <w:t>SUBTOTAL OBRAS PRELIMINARES</w:t>
            </w:r>
          </w:p>
        </w:tc>
        <w:tc>
          <w:tcPr>
            <w:tcW w:w="668" w:type="dxa"/>
          </w:tcPr>
          <w:p w:rsidR="00BE3767" w:rsidRDefault="00BE3767" w:rsidP="00AD404C">
            <w:pPr>
              <w:pStyle w:val="TableParagraph"/>
              <w:rPr>
                <w:rFonts w:ascii="Times New Roman"/>
                <w:sz w:val="20"/>
              </w:rPr>
            </w:pPr>
          </w:p>
        </w:tc>
        <w:tc>
          <w:tcPr>
            <w:tcW w:w="820" w:type="dxa"/>
          </w:tcPr>
          <w:p w:rsidR="00BE3767" w:rsidRDefault="00BE3767" w:rsidP="00AD404C">
            <w:pPr>
              <w:pStyle w:val="TableParagraph"/>
              <w:rPr>
                <w:rFonts w:ascii="Times New Roman"/>
                <w:sz w:val="20"/>
              </w:rPr>
            </w:pPr>
          </w:p>
        </w:tc>
        <w:tc>
          <w:tcPr>
            <w:tcW w:w="1361" w:type="dxa"/>
          </w:tcPr>
          <w:p w:rsidR="00BE3767" w:rsidRDefault="00BE3767" w:rsidP="00AD404C">
            <w:pPr>
              <w:pStyle w:val="TableParagraph"/>
              <w:rPr>
                <w:rFonts w:ascii="Times New Roman"/>
                <w:sz w:val="20"/>
              </w:rPr>
            </w:pPr>
          </w:p>
        </w:tc>
        <w:tc>
          <w:tcPr>
            <w:tcW w:w="1040" w:type="dxa"/>
          </w:tcPr>
          <w:p w:rsidR="00BE3767" w:rsidRDefault="00BE3767" w:rsidP="00AD404C">
            <w:pPr>
              <w:pStyle w:val="TableParagraph"/>
              <w:rPr>
                <w:rFonts w:ascii="Times New Roman"/>
                <w:sz w:val="20"/>
              </w:rPr>
            </w:pPr>
          </w:p>
        </w:tc>
        <w:tc>
          <w:tcPr>
            <w:tcW w:w="1559" w:type="dxa"/>
          </w:tcPr>
          <w:p w:rsidR="00BE3767" w:rsidRDefault="00BE3767" w:rsidP="00AD404C">
            <w:pPr>
              <w:pStyle w:val="TableParagraph"/>
              <w:tabs>
                <w:tab w:val="left" w:pos="402"/>
              </w:tabs>
              <w:spacing w:before="61"/>
              <w:rPr>
                <w:sz w:val="16"/>
              </w:rPr>
            </w:pPr>
            <w:r>
              <w:rPr>
                <w:sz w:val="16"/>
              </w:rPr>
              <w:t>$</w:t>
            </w:r>
            <w:r>
              <w:rPr>
                <w:sz w:val="16"/>
              </w:rPr>
              <w:tab/>
            </w:r>
            <w:r>
              <w:rPr>
                <w:spacing w:val="-2"/>
                <w:sz w:val="16"/>
              </w:rPr>
              <w:t>27.700.017,00</w:t>
            </w:r>
          </w:p>
        </w:tc>
      </w:tr>
      <w:tr w:rsidR="00BE3767" w:rsidTr="00541460">
        <w:trPr>
          <w:trHeight w:val="298"/>
        </w:trPr>
        <w:tc>
          <w:tcPr>
            <w:tcW w:w="472" w:type="dxa"/>
          </w:tcPr>
          <w:p w:rsidR="00BE3767" w:rsidRDefault="00BE3767" w:rsidP="00AD404C">
            <w:pPr>
              <w:pStyle w:val="TableParagraph"/>
              <w:rPr>
                <w:rFonts w:ascii="Times New Roman"/>
                <w:sz w:val="20"/>
              </w:rPr>
            </w:pPr>
          </w:p>
        </w:tc>
        <w:tc>
          <w:tcPr>
            <w:tcW w:w="2869" w:type="dxa"/>
          </w:tcPr>
          <w:p w:rsidR="00BE3767" w:rsidRDefault="00BE3767" w:rsidP="00AD404C">
            <w:pPr>
              <w:pStyle w:val="TableParagraph"/>
              <w:spacing w:before="53"/>
              <w:rPr>
                <w:sz w:val="16"/>
              </w:rPr>
            </w:pPr>
            <w:r>
              <w:rPr>
                <w:w w:val="95"/>
                <w:sz w:val="16"/>
              </w:rPr>
              <w:t>TOTAL CAPÍTULO 1</w:t>
            </w:r>
          </w:p>
        </w:tc>
        <w:tc>
          <w:tcPr>
            <w:tcW w:w="668" w:type="dxa"/>
          </w:tcPr>
          <w:p w:rsidR="00BE3767" w:rsidRDefault="00BE3767" w:rsidP="00AD404C">
            <w:pPr>
              <w:pStyle w:val="TableParagraph"/>
              <w:rPr>
                <w:rFonts w:ascii="Times New Roman"/>
                <w:sz w:val="20"/>
              </w:rPr>
            </w:pPr>
          </w:p>
        </w:tc>
        <w:tc>
          <w:tcPr>
            <w:tcW w:w="820" w:type="dxa"/>
          </w:tcPr>
          <w:p w:rsidR="00BE3767" w:rsidRDefault="00BE3767" w:rsidP="00AD404C">
            <w:pPr>
              <w:pStyle w:val="TableParagraph"/>
              <w:rPr>
                <w:rFonts w:ascii="Times New Roman"/>
                <w:sz w:val="20"/>
              </w:rPr>
            </w:pPr>
          </w:p>
        </w:tc>
        <w:tc>
          <w:tcPr>
            <w:tcW w:w="1361" w:type="dxa"/>
          </w:tcPr>
          <w:p w:rsidR="00BE3767" w:rsidRDefault="00BE3767" w:rsidP="00AD404C">
            <w:pPr>
              <w:pStyle w:val="TableParagraph"/>
              <w:rPr>
                <w:rFonts w:ascii="Times New Roman"/>
                <w:sz w:val="20"/>
              </w:rPr>
            </w:pPr>
          </w:p>
        </w:tc>
        <w:tc>
          <w:tcPr>
            <w:tcW w:w="1040" w:type="dxa"/>
          </w:tcPr>
          <w:p w:rsidR="00BE3767" w:rsidRDefault="00BE3767" w:rsidP="00AD404C">
            <w:pPr>
              <w:pStyle w:val="TableParagraph"/>
              <w:rPr>
                <w:rFonts w:ascii="Times New Roman"/>
                <w:sz w:val="20"/>
              </w:rPr>
            </w:pPr>
          </w:p>
        </w:tc>
        <w:tc>
          <w:tcPr>
            <w:tcW w:w="1559" w:type="dxa"/>
            <w:shd w:val="clear" w:color="auto" w:fill="FFFF00"/>
          </w:tcPr>
          <w:p w:rsidR="00BE3767" w:rsidRDefault="00BE3767" w:rsidP="00AD404C">
            <w:pPr>
              <w:pStyle w:val="TableParagraph"/>
              <w:tabs>
                <w:tab w:val="left" w:pos="402"/>
              </w:tabs>
              <w:spacing w:before="53"/>
              <w:rPr>
                <w:sz w:val="16"/>
              </w:rPr>
            </w:pPr>
            <w:r>
              <w:rPr>
                <w:sz w:val="16"/>
              </w:rPr>
              <w:t>$</w:t>
            </w:r>
            <w:r>
              <w:rPr>
                <w:sz w:val="16"/>
              </w:rPr>
              <w:tab/>
            </w:r>
            <w:r>
              <w:rPr>
                <w:spacing w:val="-2"/>
                <w:sz w:val="16"/>
              </w:rPr>
              <w:t>27.700.017,00</w:t>
            </w:r>
          </w:p>
        </w:tc>
      </w:tr>
    </w:tbl>
    <w:p w:rsidR="00BE3767" w:rsidRDefault="00BE3767" w:rsidP="00AD404C">
      <w:pPr>
        <w:pStyle w:val="Textoindependiente"/>
        <w:rPr>
          <w:sz w:val="20"/>
        </w:rPr>
      </w:pPr>
    </w:p>
    <w:p w:rsidR="00BE3767" w:rsidRPr="00AD6847" w:rsidRDefault="00AD6847" w:rsidP="00AD404C">
      <w:pPr>
        <w:pStyle w:val="Textoindependiente"/>
        <w:jc w:val="both"/>
        <w:rPr>
          <w:color w:val="000000" w:themeColor="text1"/>
          <w:sz w:val="22"/>
          <w:szCs w:val="22"/>
          <w:lang w:val="es-CO"/>
        </w:rPr>
      </w:pPr>
      <w:r w:rsidRPr="00EF4AF6">
        <w:rPr>
          <w:b/>
          <w:color w:val="000000" w:themeColor="text1"/>
          <w:sz w:val="22"/>
          <w:szCs w:val="22"/>
        </w:rPr>
        <w:t>RESPUESTA OBSERVACIÓN 2.</w:t>
      </w:r>
      <w:r w:rsidRPr="00AD6847">
        <w:rPr>
          <w:color w:val="000000" w:themeColor="text1"/>
          <w:sz w:val="22"/>
          <w:szCs w:val="22"/>
        </w:rPr>
        <w:t xml:space="preserve"> </w:t>
      </w:r>
      <w:r w:rsidR="00EF4AF6" w:rsidRPr="00EF4AF6">
        <w:rPr>
          <w:color w:val="000000" w:themeColor="text1"/>
          <w:sz w:val="22"/>
          <w:szCs w:val="22"/>
        </w:rPr>
        <w:t>Las obras preliminares necesarias son las descritas en la tabla en mención, los cuales corresponden a los establecidos en los estudios y diseños</w:t>
      </w:r>
      <w:r w:rsidR="00BE3767" w:rsidRPr="00AD6847">
        <w:rPr>
          <w:color w:val="000000" w:themeColor="text1"/>
          <w:sz w:val="22"/>
          <w:szCs w:val="22"/>
        </w:rPr>
        <w:t xml:space="preserve">. </w:t>
      </w:r>
      <w:r w:rsidRPr="00AD6847">
        <w:rPr>
          <w:color w:val="000000" w:themeColor="text1"/>
          <w:sz w:val="22"/>
          <w:szCs w:val="22"/>
        </w:rPr>
        <w:t>Además,</w:t>
      </w:r>
      <w:r w:rsidR="00BE3767" w:rsidRPr="00AD6847">
        <w:rPr>
          <w:color w:val="000000" w:themeColor="text1"/>
          <w:sz w:val="22"/>
          <w:szCs w:val="22"/>
        </w:rPr>
        <w:t xml:space="preserve"> el proponente deberá considerar dentro del Cálculo de AIU lo pertinente, según corresponda e indicado en los pliegos.</w:t>
      </w:r>
    </w:p>
    <w:p w:rsidR="00BE3767" w:rsidRPr="00AD6847" w:rsidRDefault="00BE3767" w:rsidP="00AD404C">
      <w:pPr>
        <w:pStyle w:val="Textoindependiente"/>
        <w:rPr>
          <w:color w:val="000000" w:themeColor="text1"/>
          <w:sz w:val="20"/>
        </w:rPr>
      </w:pPr>
    </w:p>
    <w:p w:rsidR="00B50D78" w:rsidRPr="00B50D78" w:rsidRDefault="00B50D78" w:rsidP="00AD404C">
      <w:pPr>
        <w:ind w:right="47"/>
        <w:jc w:val="both"/>
        <w:rPr>
          <w:rFonts w:ascii="Arial" w:hAnsi="Arial" w:cs="Arial"/>
          <w:bCs/>
          <w:color w:val="000000" w:themeColor="text1"/>
          <w:sz w:val="21"/>
          <w:szCs w:val="21"/>
          <w:u w:val="single"/>
          <w:lang w:val="es-CO"/>
        </w:rPr>
      </w:pPr>
      <w:r w:rsidRPr="00B50D78">
        <w:rPr>
          <w:rFonts w:ascii="Arial" w:hAnsi="Arial" w:cs="Arial"/>
          <w:bCs/>
          <w:color w:val="000000" w:themeColor="text1"/>
          <w:sz w:val="21"/>
          <w:szCs w:val="21"/>
          <w:lang w:val="es-CO"/>
        </w:rPr>
        <w:t>3.</w:t>
      </w:r>
      <w:r w:rsidRPr="00B50D78">
        <w:rPr>
          <w:rFonts w:ascii="Arial" w:hAnsi="Arial" w:cs="Arial"/>
          <w:bCs/>
          <w:color w:val="000000" w:themeColor="text1"/>
          <w:sz w:val="21"/>
          <w:szCs w:val="21"/>
          <w:lang w:val="es-CO"/>
        </w:rPr>
        <w:tab/>
        <w:t xml:space="preserve">En la página 69 numeral 3.1. se establece: </w:t>
      </w:r>
      <w:r w:rsidRPr="00B50D78">
        <w:rPr>
          <w:rFonts w:ascii="Arial" w:hAnsi="Arial" w:cs="Arial"/>
          <w:bCs/>
          <w:color w:val="000000" w:themeColor="text1"/>
          <w:sz w:val="21"/>
          <w:szCs w:val="21"/>
          <w:u w:val="single"/>
          <w:lang w:val="es-CO"/>
        </w:rPr>
        <w:t xml:space="preserve">Los precios unitarios para la ejecución de las obras del contrato que resulten del presente proceso de selección, fueron fijados de acuerdo </w:t>
      </w:r>
      <w:r>
        <w:rPr>
          <w:rFonts w:ascii="Arial" w:hAnsi="Arial" w:cs="Arial"/>
          <w:bCs/>
          <w:color w:val="000000" w:themeColor="text1"/>
          <w:sz w:val="21"/>
          <w:szCs w:val="21"/>
          <w:u w:val="single"/>
          <w:lang w:val="es-CO"/>
        </w:rPr>
        <w:t xml:space="preserve"> </w:t>
      </w:r>
      <w:r w:rsidRPr="00B50D78">
        <w:rPr>
          <w:rFonts w:ascii="Arial" w:hAnsi="Arial" w:cs="Arial"/>
          <w:bCs/>
          <w:color w:val="000000" w:themeColor="text1"/>
          <w:sz w:val="21"/>
          <w:szCs w:val="21"/>
          <w:u w:val="single"/>
          <w:lang w:val="es-CO"/>
        </w:rPr>
        <w:t xml:space="preserve"> con la resolución No. 028 del 25 de enero de 2016 “Por la cual se adopta la cartilla de precios unitarios de referencia 2016 para la determinación de presupuestos de obras civiles </w:t>
      </w:r>
      <w:r>
        <w:rPr>
          <w:rFonts w:ascii="Arial" w:hAnsi="Arial" w:cs="Arial"/>
          <w:bCs/>
          <w:color w:val="000000" w:themeColor="text1"/>
          <w:sz w:val="21"/>
          <w:szCs w:val="21"/>
          <w:u w:val="single"/>
          <w:lang w:val="es-CO"/>
        </w:rPr>
        <w:t xml:space="preserve"> </w:t>
      </w:r>
      <w:r w:rsidRPr="00B50D78">
        <w:rPr>
          <w:rFonts w:ascii="Arial" w:hAnsi="Arial" w:cs="Arial"/>
          <w:bCs/>
          <w:color w:val="000000" w:themeColor="text1"/>
          <w:sz w:val="21"/>
          <w:szCs w:val="21"/>
          <w:u w:val="single"/>
          <w:lang w:val="es-CO"/>
        </w:rPr>
        <w:t xml:space="preserve"> a cargo de la entidad”, la cual considera los costos de insumos promedio de la zona de injerencia del proyecto, los rendimientos aproximados de las maquinas a utilizar y el valor de la mano de obra…” </w:t>
      </w:r>
    </w:p>
    <w:p w:rsidR="00B50D78" w:rsidRPr="00B50D78" w:rsidRDefault="00B50D78" w:rsidP="00AD404C">
      <w:pPr>
        <w:ind w:right="47"/>
        <w:jc w:val="both"/>
        <w:rPr>
          <w:rFonts w:ascii="Arial" w:hAnsi="Arial" w:cs="Arial"/>
          <w:bCs/>
          <w:color w:val="000000" w:themeColor="text1"/>
          <w:sz w:val="21"/>
          <w:szCs w:val="21"/>
          <w:lang w:val="es-CO"/>
        </w:rPr>
      </w:pPr>
    </w:p>
    <w:p w:rsidR="00B50D78" w:rsidRPr="00B50D78" w:rsidRDefault="00B50D78" w:rsidP="00AD404C">
      <w:pPr>
        <w:ind w:right="47"/>
        <w:jc w:val="both"/>
        <w:rPr>
          <w:rFonts w:ascii="Arial" w:hAnsi="Arial" w:cs="Arial"/>
          <w:bCs/>
          <w:color w:val="000000" w:themeColor="text1"/>
          <w:sz w:val="21"/>
          <w:szCs w:val="21"/>
          <w:lang w:val="es-CO"/>
        </w:rPr>
      </w:pPr>
      <w:r w:rsidRPr="00B50D78">
        <w:rPr>
          <w:rFonts w:ascii="Arial" w:hAnsi="Arial" w:cs="Arial"/>
          <w:bCs/>
          <w:color w:val="000000" w:themeColor="text1"/>
          <w:sz w:val="21"/>
          <w:szCs w:val="21"/>
          <w:lang w:val="es-CO"/>
        </w:rPr>
        <w:t>Se solicita aclarar al respecto ya que se considera que los precios deben ser a vigencia 2021.</w:t>
      </w:r>
    </w:p>
    <w:p w:rsidR="00B50D78" w:rsidRPr="00B50D78" w:rsidRDefault="00B50D78" w:rsidP="00AD404C">
      <w:pPr>
        <w:ind w:right="47"/>
        <w:jc w:val="both"/>
        <w:rPr>
          <w:rFonts w:ascii="Arial" w:hAnsi="Arial" w:cs="Arial"/>
          <w:bCs/>
          <w:color w:val="000000" w:themeColor="text1"/>
          <w:sz w:val="21"/>
          <w:szCs w:val="21"/>
          <w:lang w:val="es-CO"/>
        </w:rPr>
      </w:pPr>
    </w:p>
    <w:p w:rsidR="00B50D78" w:rsidRPr="00B50D78" w:rsidRDefault="00B50D78" w:rsidP="00AD404C">
      <w:pPr>
        <w:ind w:right="47"/>
        <w:jc w:val="both"/>
        <w:rPr>
          <w:rFonts w:ascii="Arial" w:hAnsi="Arial" w:cs="Arial"/>
          <w:bCs/>
          <w:color w:val="000000" w:themeColor="text1"/>
          <w:sz w:val="21"/>
          <w:szCs w:val="21"/>
          <w:lang w:val="es-CO"/>
        </w:rPr>
      </w:pPr>
      <w:r w:rsidRPr="00EC39EC">
        <w:rPr>
          <w:rFonts w:ascii="Arial" w:hAnsi="Arial" w:cs="Arial"/>
          <w:b/>
          <w:bCs/>
          <w:color w:val="000000" w:themeColor="text1"/>
          <w:sz w:val="21"/>
          <w:szCs w:val="21"/>
          <w:lang w:val="es-CO"/>
        </w:rPr>
        <w:t>RESPUESTA OBSERVACION 3</w:t>
      </w:r>
      <w:r>
        <w:rPr>
          <w:rFonts w:ascii="Arial" w:hAnsi="Arial" w:cs="Arial"/>
          <w:bCs/>
          <w:color w:val="000000" w:themeColor="text1"/>
          <w:sz w:val="21"/>
          <w:szCs w:val="21"/>
          <w:lang w:val="es-CO"/>
        </w:rPr>
        <w:t xml:space="preserve">. </w:t>
      </w:r>
      <w:r w:rsidRPr="00B50D78">
        <w:rPr>
          <w:rFonts w:ascii="Arial" w:hAnsi="Arial" w:cs="Arial"/>
          <w:bCs/>
          <w:color w:val="000000" w:themeColor="text1"/>
          <w:sz w:val="21"/>
          <w:szCs w:val="21"/>
          <w:lang w:val="es-CO"/>
        </w:rPr>
        <w:t>Se aclara que los precios unitarios fijados respecto de obras civiles corresponden a lo establecido por el ICCU según Resolución 356 de 2021, que es el vigente a la fecha</w:t>
      </w:r>
      <w:r w:rsidR="00EC39EC">
        <w:rPr>
          <w:rFonts w:ascii="Arial" w:hAnsi="Arial" w:cs="Arial"/>
          <w:bCs/>
          <w:color w:val="000000" w:themeColor="text1"/>
          <w:sz w:val="21"/>
          <w:szCs w:val="21"/>
          <w:lang w:val="es-CO"/>
        </w:rPr>
        <w:t>, por lo que procederá a realizar la corrección vía adenda</w:t>
      </w:r>
      <w:r w:rsidRPr="00B50D78">
        <w:rPr>
          <w:rFonts w:ascii="Arial" w:hAnsi="Arial" w:cs="Arial"/>
          <w:bCs/>
          <w:color w:val="000000" w:themeColor="text1"/>
          <w:sz w:val="21"/>
          <w:szCs w:val="21"/>
          <w:lang w:val="es-CO"/>
        </w:rPr>
        <w:t>.</w:t>
      </w:r>
    </w:p>
    <w:p w:rsidR="00615554" w:rsidRDefault="00615554" w:rsidP="00AD404C">
      <w:pPr>
        <w:ind w:right="47"/>
        <w:jc w:val="both"/>
        <w:rPr>
          <w:rFonts w:ascii="Arial" w:hAnsi="Arial" w:cs="Arial"/>
          <w:bCs/>
          <w:color w:val="000000" w:themeColor="text1"/>
          <w:sz w:val="21"/>
          <w:szCs w:val="21"/>
          <w:lang w:val="es-CO"/>
        </w:rPr>
      </w:pPr>
    </w:p>
    <w:p w:rsidR="00337F09" w:rsidRPr="00337F09" w:rsidRDefault="00337F09" w:rsidP="00AD404C">
      <w:pPr>
        <w:ind w:right="47"/>
        <w:jc w:val="both"/>
        <w:rPr>
          <w:rFonts w:ascii="Arial" w:hAnsi="Arial" w:cs="Arial"/>
          <w:bCs/>
          <w:color w:val="000000" w:themeColor="text1"/>
          <w:sz w:val="21"/>
          <w:szCs w:val="21"/>
          <w:lang w:val="es-CO"/>
        </w:rPr>
      </w:pPr>
      <w:r w:rsidRPr="00337F09">
        <w:rPr>
          <w:rFonts w:ascii="Arial" w:hAnsi="Arial" w:cs="Arial"/>
          <w:bCs/>
          <w:color w:val="000000" w:themeColor="text1"/>
          <w:sz w:val="21"/>
          <w:szCs w:val="21"/>
          <w:lang w:val="es-CO"/>
        </w:rPr>
        <w:t>4.</w:t>
      </w:r>
      <w:r w:rsidRPr="00337F09">
        <w:rPr>
          <w:rFonts w:ascii="Arial" w:hAnsi="Arial" w:cs="Arial"/>
          <w:bCs/>
          <w:color w:val="000000" w:themeColor="text1"/>
          <w:sz w:val="21"/>
          <w:szCs w:val="21"/>
          <w:lang w:val="es-CO"/>
        </w:rPr>
        <w:tab/>
        <w:t>Respecto al numeral 3.2. generalidades</w:t>
      </w:r>
    </w:p>
    <w:p w:rsidR="00337F09" w:rsidRPr="00337F09" w:rsidRDefault="00337F09" w:rsidP="00AD404C">
      <w:pPr>
        <w:ind w:right="47"/>
        <w:jc w:val="both"/>
        <w:rPr>
          <w:rFonts w:ascii="Arial" w:hAnsi="Arial" w:cs="Arial"/>
          <w:bCs/>
          <w:color w:val="000000" w:themeColor="text1"/>
          <w:sz w:val="21"/>
          <w:szCs w:val="21"/>
          <w:lang w:val="es-CO"/>
        </w:rPr>
      </w:pPr>
    </w:p>
    <w:p w:rsidR="00337F09" w:rsidRPr="00337F09" w:rsidRDefault="00337F09" w:rsidP="00AD404C">
      <w:pPr>
        <w:ind w:right="47"/>
        <w:jc w:val="both"/>
        <w:rPr>
          <w:rFonts w:ascii="Arial" w:hAnsi="Arial" w:cs="Arial"/>
          <w:bCs/>
          <w:color w:val="000000" w:themeColor="text1"/>
          <w:sz w:val="21"/>
          <w:szCs w:val="21"/>
          <w:lang w:val="es-CO"/>
        </w:rPr>
      </w:pPr>
      <w:r w:rsidRPr="00337F09">
        <w:rPr>
          <w:rFonts w:ascii="Arial" w:hAnsi="Arial" w:cs="Arial"/>
          <w:bCs/>
          <w:color w:val="000000" w:themeColor="text1"/>
          <w:sz w:val="21"/>
          <w:szCs w:val="21"/>
          <w:lang w:val="es-CO"/>
        </w:rPr>
        <w:t>Es muy importante resaltar que además de las mencionadas normas se debería cumplir con lo estipulado en la Resolución 631 de 2015 norma de vertimientos, además Resolución 0330 de 2017 y normas de permiso de vertimientos, dado el tipo de obra que se ejecutara</w:t>
      </w:r>
    </w:p>
    <w:p w:rsidR="00EF4AF6" w:rsidRDefault="00EF4AF6" w:rsidP="00AD404C">
      <w:pPr>
        <w:ind w:right="47"/>
        <w:jc w:val="both"/>
        <w:rPr>
          <w:rFonts w:ascii="Arial" w:hAnsi="Arial" w:cs="Arial"/>
          <w:bCs/>
          <w:color w:val="000000" w:themeColor="text1"/>
          <w:sz w:val="21"/>
          <w:szCs w:val="21"/>
          <w:lang w:val="es-CO"/>
        </w:rPr>
      </w:pPr>
    </w:p>
    <w:p w:rsidR="00EF4AF6" w:rsidRDefault="00337F09" w:rsidP="00AD404C">
      <w:pPr>
        <w:ind w:right="47"/>
        <w:jc w:val="both"/>
        <w:rPr>
          <w:rFonts w:ascii="Arial" w:hAnsi="Arial" w:cs="Arial"/>
          <w:bCs/>
          <w:color w:val="000000" w:themeColor="text1"/>
          <w:sz w:val="21"/>
          <w:szCs w:val="21"/>
          <w:lang w:val="es-CO"/>
        </w:rPr>
      </w:pPr>
      <w:r w:rsidRPr="00EC39EC">
        <w:rPr>
          <w:rFonts w:ascii="Arial" w:hAnsi="Arial" w:cs="Arial"/>
          <w:b/>
          <w:bCs/>
          <w:color w:val="000000" w:themeColor="text1"/>
          <w:sz w:val="21"/>
          <w:szCs w:val="21"/>
          <w:lang w:val="es-CO"/>
        </w:rPr>
        <w:t>RESP</w:t>
      </w:r>
      <w:r w:rsidR="00AD378E">
        <w:rPr>
          <w:rFonts w:ascii="Arial" w:hAnsi="Arial" w:cs="Arial"/>
          <w:b/>
          <w:bCs/>
          <w:color w:val="000000" w:themeColor="text1"/>
          <w:sz w:val="21"/>
          <w:szCs w:val="21"/>
          <w:lang w:val="es-CO"/>
        </w:rPr>
        <w:t>UESTA OBSERVACION 4</w:t>
      </w:r>
      <w:r>
        <w:rPr>
          <w:rFonts w:ascii="Arial" w:hAnsi="Arial" w:cs="Arial"/>
          <w:bCs/>
          <w:color w:val="000000" w:themeColor="text1"/>
          <w:sz w:val="21"/>
          <w:szCs w:val="21"/>
          <w:lang w:val="es-CO"/>
        </w:rPr>
        <w:t>.</w:t>
      </w:r>
      <w:r w:rsidR="00074AE9">
        <w:rPr>
          <w:rFonts w:ascii="Arial" w:hAnsi="Arial" w:cs="Arial"/>
          <w:bCs/>
          <w:color w:val="000000" w:themeColor="text1"/>
          <w:sz w:val="21"/>
          <w:szCs w:val="21"/>
          <w:lang w:val="es-CO"/>
        </w:rPr>
        <w:t xml:space="preserve"> </w:t>
      </w:r>
      <w:r w:rsidR="006D23D0" w:rsidRPr="006D23D0">
        <w:rPr>
          <w:rFonts w:ascii="Arial" w:hAnsi="Arial" w:cs="Arial"/>
          <w:bCs/>
          <w:color w:val="000000" w:themeColor="text1"/>
          <w:sz w:val="21"/>
          <w:szCs w:val="21"/>
          <w:lang w:val="es-CO"/>
        </w:rPr>
        <w:t xml:space="preserve"> Se deberán cumplir con las normas en materia de tratamiento de aguas residuales domésticas e industriales, dentro de las cuales resaltan la resolución 0631 de 2015, resolución 0330 de 2017 “Reglamento técnico RAS”, así como la resolución CRA 800 de 2017 para la caja de aforo de vertimiento, y todo lo establecido en materia del objeto contractual en el DUR 1076 de 2015.</w:t>
      </w:r>
    </w:p>
    <w:p w:rsidR="006D23D0" w:rsidRDefault="006D23D0" w:rsidP="00AD404C">
      <w:pPr>
        <w:ind w:right="47"/>
        <w:jc w:val="both"/>
        <w:rPr>
          <w:rFonts w:ascii="Arial" w:hAnsi="Arial" w:cs="Arial"/>
          <w:bCs/>
          <w:color w:val="000000" w:themeColor="text1"/>
          <w:sz w:val="21"/>
          <w:szCs w:val="21"/>
          <w:lang w:val="es-CO"/>
        </w:rPr>
      </w:pPr>
    </w:p>
    <w:p w:rsidR="00AD378E" w:rsidRPr="00FA0230" w:rsidRDefault="00AD378E" w:rsidP="00AD404C">
      <w:pPr>
        <w:pStyle w:val="Prrafodelista"/>
        <w:widowControl w:val="0"/>
        <w:numPr>
          <w:ilvl w:val="0"/>
          <w:numId w:val="8"/>
        </w:numPr>
        <w:tabs>
          <w:tab w:val="left" w:pos="897"/>
        </w:tabs>
        <w:autoSpaceDE w:val="0"/>
        <w:autoSpaceDN w:val="0"/>
        <w:spacing w:line="292" w:lineRule="auto"/>
        <w:ind w:left="0" w:right="-25"/>
        <w:rPr>
          <w:rFonts w:ascii="Arial" w:hAnsi="Arial" w:cs="Arial"/>
          <w:bCs/>
          <w:color w:val="000000" w:themeColor="text1"/>
          <w:sz w:val="21"/>
          <w:szCs w:val="21"/>
        </w:rPr>
      </w:pPr>
      <w:r w:rsidRPr="00FA0230">
        <w:rPr>
          <w:rFonts w:ascii="Arial" w:hAnsi="Arial" w:cs="Arial"/>
          <w:bCs/>
          <w:color w:val="000000" w:themeColor="text1"/>
          <w:sz w:val="21"/>
          <w:szCs w:val="21"/>
        </w:rPr>
        <w:t>Respecto al numeral 3 de EXPERIENCIA MÍNIMA DEL PERSONAL PROFESIONAL Y TÉCNICO se realiza las siguientes observaciones</w:t>
      </w:r>
    </w:p>
    <w:tbl>
      <w:tblPr>
        <w:tblStyle w:val="TableNormal"/>
        <w:tblW w:w="88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8"/>
        <w:gridCol w:w="4414"/>
      </w:tblGrid>
      <w:tr w:rsidR="00AD378E" w:rsidRPr="00AD378E" w:rsidTr="00FA0230">
        <w:trPr>
          <w:trHeight w:val="294"/>
        </w:trPr>
        <w:tc>
          <w:tcPr>
            <w:tcW w:w="4418" w:type="dxa"/>
          </w:tcPr>
          <w:p w:rsidR="00AD378E" w:rsidRPr="00AD378E" w:rsidRDefault="00AD378E" w:rsidP="00AD404C">
            <w:pPr>
              <w:pStyle w:val="TableParagraph"/>
              <w:spacing w:before="2" w:line="272" w:lineRule="exact"/>
              <w:rPr>
                <w:rFonts w:eastAsia="Times New Roman"/>
                <w:bCs/>
                <w:color w:val="000000" w:themeColor="text1"/>
                <w:sz w:val="21"/>
                <w:szCs w:val="21"/>
                <w:lang w:val="es-CO" w:eastAsia="es-ES"/>
              </w:rPr>
            </w:pPr>
            <w:r w:rsidRPr="00AD378E">
              <w:rPr>
                <w:rFonts w:eastAsia="Times New Roman"/>
                <w:bCs/>
                <w:color w:val="000000" w:themeColor="text1"/>
                <w:sz w:val="21"/>
                <w:szCs w:val="21"/>
                <w:lang w:val="es-CO" w:eastAsia="es-ES"/>
              </w:rPr>
              <w:t>Pliegos</w:t>
            </w:r>
          </w:p>
        </w:tc>
        <w:tc>
          <w:tcPr>
            <w:tcW w:w="4414" w:type="dxa"/>
          </w:tcPr>
          <w:p w:rsidR="00AD378E" w:rsidRPr="00AD378E" w:rsidRDefault="00AD378E" w:rsidP="00AD404C">
            <w:pPr>
              <w:pStyle w:val="TableParagraph"/>
              <w:spacing w:before="2" w:line="272" w:lineRule="exact"/>
              <w:rPr>
                <w:rFonts w:eastAsia="Times New Roman"/>
                <w:bCs/>
                <w:color w:val="000000" w:themeColor="text1"/>
                <w:sz w:val="21"/>
                <w:szCs w:val="21"/>
                <w:lang w:val="es-CO" w:eastAsia="es-ES"/>
              </w:rPr>
            </w:pPr>
            <w:r w:rsidRPr="00AD378E">
              <w:rPr>
                <w:rFonts w:eastAsia="Times New Roman"/>
                <w:bCs/>
                <w:color w:val="000000" w:themeColor="text1"/>
                <w:sz w:val="21"/>
                <w:szCs w:val="21"/>
                <w:lang w:val="es-CO" w:eastAsia="es-ES"/>
              </w:rPr>
              <w:t>Observación del proponente</w:t>
            </w:r>
          </w:p>
        </w:tc>
      </w:tr>
      <w:tr w:rsidR="00AD378E" w:rsidRPr="00AD378E" w:rsidTr="00FA0230">
        <w:trPr>
          <w:trHeight w:val="1462"/>
        </w:trPr>
        <w:tc>
          <w:tcPr>
            <w:tcW w:w="4418" w:type="dxa"/>
          </w:tcPr>
          <w:p w:rsidR="00AD378E" w:rsidRPr="00AD378E" w:rsidRDefault="00AD378E" w:rsidP="00AD404C">
            <w:pPr>
              <w:pStyle w:val="TableParagraph"/>
              <w:spacing w:before="2" w:line="254" w:lineRule="auto"/>
              <w:ind w:right="272"/>
              <w:rPr>
                <w:rFonts w:eastAsia="Times New Roman"/>
                <w:bCs/>
                <w:color w:val="000000" w:themeColor="text1"/>
                <w:sz w:val="21"/>
                <w:szCs w:val="21"/>
                <w:lang w:val="es-CO" w:eastAsia="es-ES"/>
              </w:rPr>
            </w:pPr>
            <w:r w:rsidRPr="00AD378E">
              <w:rPr>
                <w:rFonts w:eastAsia="Times New Roman"/>
                <w:bCs/>
                <w:color w:val="000000" w:themeColor="text1"/>
                <w:sz w:val="21"/>
                <w:szCs w:val="21"/>
                <w:lang w:val="es-CO" w:eastAsia="es-ES"/>
              </w:rPr>
              <w:t>El profesional ofrecido como Director de Obra deberá ser ingeniero civil, Sanitario y</w:t>
            </w:r>
          </w:p>
          <w:p w:rsidR="00AD378E" w:rsidRPr="00AD378E" w:rsidRDefault="00AD378E" w:rsidP="00AD404C">
            <w:pPr>
              <w:pStyle w:val="TableParagraph"/>
              <w:tabs>
                <w:tab w:val="left" w:pos="1362"/>
                <w:tab w:val="left" w:pos="1734"/>
                <w:tab w:val="left" w:pos="2741"/>
                <w:tab w:val="left" w:pos="3253"/>
              </w:tabs>
              <w:spacing w:before="3" w:line="254" w:lineRule="auto"/>
              <w:ind w:right="283"/>
              <w:rPr>
                <w:rFonts w:eastAsia="Times New Roman"/>
                <w:bCs/>
                <w:color w:val="000000" w:themeColor="text1"/>
                <w:sz w:val="21"/>
                <w:szCs w:val="21"/>
                <w:lang w:val="es-CO" w:eastAsia="es-ES"/>
              </w:rPr>
            </w:pPr>
            <w:r w:rsidRPr="00AD378E">
              <w:rPr>
                <w:rFonts w:eastAsia="Times New Roman"/>
                <w:bCs/>
                <w:color w:val="000000" w:themeColor="text1"/>
                <w:sz w:val="21"/>
                <w:szCs w:val="21"/>
                <w:lang w:val="es-CO" w:eastAsia="es-ES"/>
              </w:rPr>
              <w:t>/o químico con posgrado en Planeación Ambiental</w:t>
            </w:r>
            <w:r w:rsidRPr="00AD378E">
              <w:rPr>
                <w:rFonts w:eastAsia="Times New Roman"/>
                <w:bCs/>
                <w:color w:val="000000" w:themeColor="text1"/>
                <w:sz w:val="21"/>
                <w:szCs w:val="21"/>
                <w:lang w:val="es-CO" w:eastAsia="es-ES"/>
              </w:rPr>
              <w:tab/>
              <w:t>y</w:t>
            </w:r>
            <w:r w:rsidRPr="00AD378E">
              <w:rPr>
                <w:rFonts w:eastAsia="Times New Roman"/>
                <w:bCs/>
                <w:color w:val="000000" w:themeColor="text1"/>
                <w:sz w:val="21"/>
                <w:szCs w:val="21"/>
                <w:lang w:val="es-CO" w:eastAsia="es-ES"/>
              </w:rPr>
              <w:tab/>
              <w:t>Manejo</w:t>
            </w:r>
            <w:r w:rsidRPr="00AD378E">
              <w:rPr>
                <w:rFonts w:eastAsia="Times New Roman"/>
                <w:bCs/>
                <w:color w:val="000000" w:themeColor="text1"/>
                <w:sz w:val="21"/>
                <w:szCs w:val="21"/>
                <w:lang w:val="es-CO" w:eastAsia="es-ES"/>
              </w:rPr>
              <w:tab/>
              <w:t>de</w:t>
            </w:r>
            <w:r>
              <w:rPr>
                <w:rFonts w:eastAsia="Times New Roman"/>
                <w:bCs/>
                <w:color w:val="000000" w:themeColor="text1"/>
                <w:sz w:val="21"/>
                <w:szCs w:val="21"/>
                <w:lang w:val="es-CO" w:eastAsia="es-ES"/>
              </w:rPr>
              <w:t xml:space="preserve"> </w:t>
            </w:r>
            <w:r w:rsidRPr="00AD378E">
              <w:rPr>
                <w:rFonts w:eastAsia="Times New Roman"/>
                <w:bCs/>
                <w:color w:val="000000" w:themeColor="text1"/>
                <w:sz w:val="21"/>
                <w:szCs w:val="21"/>
                <w:lang w:val="es-CO" w:eastAsia="es-ES"/>
              </w:rPr>
              <w:t>Recursos</w:t>
            </w:r>
          </w:p>
          <w:p w:rsidR="00AD378E" w:rsidRPr="00AD378E" w:rsidRDefault="00AD378E" w:rsidP="00AD404C">
            <w:pPr>
              <w:pStyle w:val="TableParagraph"/>
              <w:spacing w:line="268" w:lineRule="exact"/>
              <w:rPr>
                <w:rFonts w:eastAsia="Times New Roman"/>
                <w:bCs/>
                <w:color w:val="000000" w:themeColor="text1"/>
                <w:sz w:val="21"/>
                <w:szCs w:val="21"/>
                <w:lang w:val="es-CO" w:eastAsia="es-ES"/>
              </w:rPr>
            </w:pPr>
            <w:r w:rsidRPr="00AD378E">
              <w:rPr>
                <w:rFonts w:eastAsia="Times New Roman"/>
                <w:bCs/>
                <w:color w:val="000000" w:themeColor="text1"/>
                <w:sz w:val="21"/>
                <w:szCs w:val="21"/>
                <w:lang w:val="es-CO" w:eastAsia="es-ES"/>
              </w:rPr>
              <w:t>Naturales o Gerencia de Proyectos</w:t>
            </w:r>
          </w:p>
        </w:tc>
        <w:tc>
          <w:tcPr>
            <w:tcW w:w="4414" w:type="dxa"/>
          </w:tcPr>
          <w:p w:rsidR="00AD378E" w:rsidRPr="00AD378E" w:rsidRDefault="00AD378E" w:rsidP="00AD404C">
            <w:pPr>
              <w:pStyle w:val="TableParagraph"/>
              <w:spacing w:before="2" w:line="254" w:lineRule="auto"/>
              <w:ind w:right="280"/>
              <w:jc w:val="both"/>
              <w:rPr>
                <w:rFonts w:eastAsia="Times New Roman"/>
                <w:bCs/>
                <w:color w:val="000000" w:themeColor="text1"/>
                <w:sz w:val="21"/>
                <w:szCs w:val="21"/>
                <w:lang w:val="es-CO" w:eastAsia="es-ES"/>
              </w:rPr>
            </w:pPr>
            <w:r w:rsidRPr="00AD378E">
              <w:rPr>
                <w:rFonts w:eastAsia="Times New Roman"/>
                <w:bCs/>
                <w:color w:val="000000" w:themeColor="text1"/>
                <w:sz w:val="21"/>
                <w:szCs w:val="21"/>
                <w:lang w:val="es-CO" w:eastAsia="es-ES"/>
              </w:rPr>
              <w:t>Teniendo en cuenta la amplitud de posgrados respecto a Planeación Ambiental y Manejo de Recursos Naturales, por ejemplo: Saneamiento y</w:t>
            </w:r>
          </w:p>
          <w:p w:rsidR="00AD378E" w:rsidRPr="00AD378E" w:rsidRDefault="00AD378E" w:rsidP="00AD404C">
            <w:pPr>
              <w:pStyle w:val="TableParagraph"/>
              <w:spacing w:before="2" w:line="268" w:lineRule="exact"/>
              <w:jc w:val="both"/>
              <w:rPr>
                <w:rFonts w:eastAsia="Times New Roman"/>
                <w:bCs/>
                <w:color w:val="000000" w:themeColor="text1"/>
                <w:sz w:val="21"/>
                <w:szCs w:val="21"/>
                <w:lang w:val="es-CO" w:eastAsia="es-ES"/>
              </w:rPr>
            </w:pPr>
            <w:r w:rsidRPr="00AD378E">
              <w:rPr>
                <w:rFonts w:eastAsia="Times New Roman"/>
                <w:bCs/>
                <w:color w:val="000000" w:themeColor="text1"/>
                <w:sz w:val="21"/>
                <w:szCs w:val="21"/>
                <w:lang w:val="es-CO" w:eastAsia="es-ES"/>
              </w:rPr>
              <w:t>desarrollo ambiental, gestión ambiental,</w:t>
            </w:r>
          </w:p>
        </w:tc>
      </w:tr>
    </w:tbl>
    <w:p w:rsidR="00AD378E" w:rsidRPr="00AD378E" w:rsidRDefault="00AD378E" w:rsidP="00AD404C">
      <w:pPr>
        <w:spacing w:line="268" w:lineRule="exact"/>
        <w:jc w:val="both"/>
        <w:rPr>
          <w:rFonts w:ascii="Arial" w:hAnsi="Arial" w:cs="Arial"/>
          <w:bCs/>
          <w:color w:val="000000" w:themeColor="text1"/>
          <w:sz w:val="21"/>
          <w:szCs w:val="21"/>
          <w:lang w:val="es-CO"/>
        </w:rPr>
      </w:pPr>
    </w:p>
    <w:p w:rsidR="00AD378E" w:rsidRDefault="00FA0230" w:rsidP="00AD404C">
      <w:pPr>
        <w:ind w:right="47"/>
        <w:jc w:val="both"/>
        <w:rPr>
          <w:rFonts w:ascii="Arial" w:hAnsi="Arial" w:cs="Arial"/>
          <w:bCs/>
          <w:color w:val="000000" w:themeColor="text1"/>
          <w:sz w:val="21"/>
          <w:szCs w:val="21"/>
          <w:lang w:val="es-CO"/>
        </w:rPr>
      </w:pPr>
      <w:r w:rsidRPr="00EC39EC">
        <w:rPr>
          <w:rFonts w:ascii="Arial" w:hAnsi="Arial" w:cs="Arial"/>
          <w:b/>
          <w:bCs/>
          <w:color w:val="000000" w:themeColor="text1"/>
          <w:sz w:val="21"/>
          <w:szCs w:val="21"/>
          <w:lang w:val="es-CO"/>
        </w:rPr>
        <w:t>RESP</w:t>
      </w:r>
      <w:r>
        <w:rPr>
          <w:rFonts w:ascii="Arial" w:hAnsi="Arial" w:cs="Arial"/>
          <w:b/>
          <w:bCs/>
          <w:color w:val="000000" w:themeColor="text1"/>
          <w:sz w:val="21"/>
          <w:szCs w:val="21"/>
          <w:lang w:val="es-CO"/>
        </w:rPr>
        <w:t>UESTA OBSERVACION 5</w:t>
      </w:r>
      <w:r>
        <w:rPr>
          <w:rFonts w:ascii="Arial" w:hAnsi="Arial" w:cs="Arial"/>
          <w:bCs/>
          <w:color w:val="000000" w:themeColor="text1"/>
          <w:sz w:val="21"/>
          <w:szCs w:val="21"/>
          <w:lang w:val="es-CO"/>
        </w:rPr>
        <w:t xml:space="preserve">. </w:t>
      </w:r>
      <w:r w:rsidRPr="006D23D0">
        <w:rPr>
          <w:rFonts w:ascii="Arial" w:hAnsi="Arial" w:cs="Arial"/>
          <w:bCs/>
          <w:color w:val="000000" w:themeColor="text1"/>
          <w:sz w:val="21"/>
          <w:szCs w:val="21"/>
          <w:lang w:val="es-CO"/>
        </w:rPr>
        <w:t xml:space="preserve"> </w:t>
      </w:r>
      <w:r w:rsidRPr="00FA0230">
        <w:rPr>
          <w:rFonts w:ascii="Arial" w:hAnsi="Arial" w:cs="Arial"/>
          <w:bCs/>
          <w:color w:val="000000" w:themeColor="text1"/>
          <w:sz w:val="21"/>
          <w:szCs w:val="21"/>
          <w:lang w:val="es-CO"/>
        </w:rPr>
        <w:t>El perfil de cargo solicitado para el Director de Obra</w:t>
      </w:r>
      <w:r w:rsidR="004E30FC">
        <w:rPr>
          <w:rFonts w:ascii="Arial" w:hAnsi="Arial" w:cs="Arial"/>
          <w:bCs/>
          <w:color w:val="000000" w:themeColor="text1"/>
          <w:sz w:val="21"/>
          <w:szCs w:val="21"/>
          <w:lang w:val="es-CO"/>
        </w:rPr>
        <w:t xml:space="preserve"> </w:t>
      </w:r>
      <w:r w:rsidRPr="00FA0230">
        <w:rPr>
          <w:rFonts w:ascii="Arial" w:hAnsi="Arial" w:cs="Arial"/>
          <w:bCs/>
          <w:color w:val="000000" w:themeColor="text1"/>
          <w:sz w:val="21"/>
          <w:szCs w:val="21"/>
          <w:lang w:val="es-CO"/>
        </w:rPr>
        <w:t>se mantiene según lo establecido, según numeral 3.2.1</w:t>
      </w:r>
      <w:r w:rsidR="00704CFA">
        <w:rPr>
          <w:rFonts w:ascii="Arial" w:hAnsi="Arial" w:cs="Arial"/>
          <w:bCs/>
          <w:color w:val="000000" w:themeColor="text1"/>
          <w:sz w:val="21"/>
          <w:szCs w:val="21"/>
          <w:lang w:val="es-CO"/>
        </w:rPr>
        <w:t>.</w:t>
      </w:r>
      <w:r w:rsidR="00A76F02">
        <w:rPr>
          <w:rFonts w:ascii="Arial" w:hAnsi="Arial" w:cs="Arial"/>
          <w:bCs/>
          <w:color w:val="000000" w:themeColor="text1"/>
          <w:sz w:val="21"/>
          <w:szCs w:val="21"/>
          <w:lang w:val="es-CO"/>
        </w:rPr>
        <w:t xml:space="preserve"> </w:t>
      </w:r>
    </w:p>
    <w:p w:rsidR="00704CFA" w:rsidRPr="00FA0230" w:rsidRDefault="00704CFA" w:rsidP="00AD404C">
      <w:pPr>
        <w:ind w:right="47"/>
        <w:jc w:val="both"/>
        <w:rPr>
          <w:rFonts w:ascii="Arial" w:hAnsi="Arial" w:cs="Arial"/>
          <w:bCs/>
          <w:color w:val="000000" w:themeColor="text1"/>
          <w:sz w:val="21"/>
          <w:szCs w:val="21"/>
          <w:lang w:val="es-CO"/>
        </w:rPr>
      </w:pPr>
    </w:p>
    <w:tbl>
      <w:tblPr>
        <w:tblStyle w:val="TableNormal"/>
        <w:tblW w:w="88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430"/>
      </w:tblGrid>
      <w:tr w:rsidR="00CA3030" w:rsidTr="00704CFA">
        <w:trPr>
          <w:trHeight w:val="2635"/>
        </w:trPr>
        <w:tc>
          <w:tcPr>
            <w:tcW w:w="3402" w:type="dxa"/>
          </w:tcPr>
          <w:p w:rsidR="00CA3030" w:rsidRPr="00CA3030" w:rsidRDefault="00CA3030" w:rsidP="00704CFA">
            <w:pPr>
              <w:pStyle w:val="TableParagraph"/>
              <w:tabs>
                <w:tab w:val="left" w:pos="996"/>
                <w:tab w:val="left" w:pos="4193"/>
              </w:tabs>
              <w:spacing w:before="6" w:line="254" w:lineRule="auto"/>
              <w:ind w:right="99"/>
              <w:rPr>
                <w:rFonts w:eastAsia="Times New Roman"/>
                <w:bCs/>
                <w:color w:val="000000" w:themeColor="text1"/>
                <w:sz w:val="21"/>
                <w:szCs w:val="21"/>
                <w:lang w:val="es-CO" w:eastAsia="es-ES"/>
              </w:rPr>
            </w:pPr>
            <w:r w:rsidRPr="00CA3030">
              <w:rPr>
                <w:rFonts w:eastAsia="Times New Roman"/>
                <w:bCs/>
                <w:color w:val="000000" w:themeColor="text1"/>
                <w:sz w:val="21"/>
                <w:szCs w:val="21"/>
                <w:lang w:val="es-CO" w:eastAsia="es-ES"/>
              </w:rPr>
              <w:t>INGENIERO</w:t>
            </w:r>
            <w:r w:rsidR="00704CFA">
              <w:rPr>
                <w:rFonts w:eastAsia="Times New Roman"/>
                <w:bCs/>
                <w:color w:val="000000" w:themeColor="text1"/>
                <w:sz w:val="21"/>
                <w:szCs w:val="21"/>
                <w:lang w:val="es-CO" w:eastAsia="es-ES"/>
              </w:rPr>
              <w:t xml:space="preserve"> </w:t>
            </w:r>
            <w:r w:rsidRPr="00CA3030">
              <w:rPr>
                <w:rFonts w:eastAsia="Times New Roman"/>
                <w:bCs/>
                <w:color w:val="000000" w:themeColor="text1"/>
                <w:sz w:val="21"/>
                <w:szCs w:val="21"/>
                <w:lang w:val="es-CO" w:eastAsia="es-ES"/>
              </w:rPr>
              <w:t>EN</w:t>
            </w:r>
            <w:r w:rsidR="00704CFA">
              <w:rPr>
                <w:rFonts w:eastAsia="Times New Roman"/>
                <w:bCs/>
                <w:color w:val="000000" w:themeColor="text1"/>
                <w:sz w:val="21"/>
                <w:szCs w:val="21"/>
                <w:lang w:val="es-CO" w:eastAsia="es-ES"/>
              </w:rPr>
              <w:t xml:space="preserve"> </w:t>
            </w:r>
            <w:r w:rsidRPr="00CA3030">
              <w:rPr>
                <w:rFonts w:eastAsia="Times New Roman"/>
                <w:bCs/>
                <w:color w:val="000000" w:themeColor="text1"/>
                <w:sz w:val="21"/>
                <w:szCs w:val="21"/>
                <w:lang w:val="es-CO" w:eastAsia="es-ES"/>
              </w:rPr>
              <w:t>CONTROLY AUTOMATIZACION</w:t>
            </w:r>
          </w:p>
        </w:tc>
        <w:tc>
          <w:tcPr>
            <w:tcW w:w="5430" w:type="dxa"/>
          </w:tcPr>
          <w:p w:rsidR="00CA3030" w:rsidRPr="00CA3030" w:rsidRDefault="00CA3030" w:rsidP="00AD404C">
            <w:pPr>
              <w:pStyle w:val="TableParagraph"/>
              <w:tabs>
                <w:tab w:val="left" w:pos="678"/>
                <w:tab w:val="left" w:pos="1498"/>
                <w:tab w:val="left" w:pos="1601"/>
                <w:tab w:val="left" w:pos="1717"/>
                <w:tab w:val="left" w:pos="2080"/>
                <w:tab w:val="left" w:pos="2564"/>
                <w:tab w:val="left" w:pos="2800"/>
                <w:tab w:val="left" w:pos="3120"/>
                <w:tab w:val="left" w:pos="3336"/>
                <w:tab w:val="left" w:pos="3880"/>
              </w:tabs>
              <w:spacing w:before="6" w:line="254" w:lineRule="auto"/>
              <w:ind w:right="276"/>
              <w:rPr>
                <w:rFonts w:eastAsia="Times New Roman"/>
                <w:bCs/>
                <w:color w:val="000000" w:themeColor="text1"/>
                <w:sz w:val="21"/>
                <w:szCs w:val="21"/>
                <w:lang w:val="es-CO" w:eastAsia="es-ES"/>
              </w:rPr>
            </w:pPr>
            <w:r w:rsidRPr="00CA3030">
              <w:rPr>
                <w:rFonts w:eastAsia="Times New Roman"/>
                <w:bCs/>
                <w:color w:val="000000" w:themeColor="text1"/>
                <w:sz w:val="21"/>
                <w:szCs w:val="21"/>
                <w:lang w:val="es-CO" w:eastAsia="es-ES"/>
              </w:rPr>
              <w:t>presentación</w:t>
            </w:r>
            <w:r w:rsidRPr="00CA3030">
              <w:rPr>
                <w:rFonts w:eastAsia="Times New Roman"/>
                <w:bCs/>
                <w:color w:val="000000" w:themeColor="text1"/>
                <w:sz w:val="21"/>
                <w:szCs w:val="21"/>
                <w:lang w:val="es-CO" w:eastAsia="es-ES"/>
              </w:rPr>
              <w:tab/>
            </w:r>
            <w:r w:rsidRPr="00CA3030">
              <w:rPr>
                <w:rFonts w:eastAsia="Times New Roman"/>
                <w:bCs/>
                <w:color w:val="000000" w:themeColor="text1"/>
                <w:sz w:val="21"/>
                <w:szCs w:val="21"/>
                <w:lang w:val="es-CO" w:eastAsia="es-ES"/>
              </w:rPr>
              <w:tab/>
              <w:t>de</w:t>
            </w:r>
            <w:r w:rsidRPr="00CA3030">
              <w:rPr>
                <w:rFonts w:eastAsia="Times New Roman"/>
                <w:bCs/>
                <w:color w:val="000000" w:themeColor="text1"/>
                <w:sz w:val="21"/>
                <w:szCs w:val="21"/>
                <w:lang w:val="es-CO" w:eastAsia="es-ES"/>
              </w:rPr>
              <w:tab/>
              <w:t>un</w:t>
            </w:r>
            <w:r w:rsidRPr="00CA3030">
              <w:rPr>
                <w:rFonts w:eastAsia="Times New Roman"/>
                <w:bCs/>
                <w:color w:val="000000" w:themeColor="text1"/>
                <w:sz w:val="21"/>
                <w:szCs w:val="21"/>
                <w:lang w:val="es-CO" w:eastAsia="es-ES"/>
              </w:rPr>
              <w:tab/>
              <w:t>profesional</w:t>
            </w:r>
            <w:r w:rsidRPr="00CA3030">
              <w:rPr>
                <w:rFonts w:eastAsia="Times New Roman"/>
                <w:bCs/>
                <w:color w:val="000000" w:themeColor="text1"/>
                <w:sz w:val="21"/>
                <w:szCs w:val="21"/>
                <w:lang w:val="es-CO" w:eastAsia="es-ES"/>
              </w:rPr>
              <w:tab/>
              <w:t>en Ingeniería de Control y Automatización En la rama de control y automatización de procesos existen diferentes disciplinas que</w:t>
            </w:r>
            <w:r w:rsidRPr="00CA3030">
              <w:rPr>
                <w:rFonts w:eastAsia="Times New Roman"/>
                <w:bCs/>
                <w:color w:val="000000" w:themeColor="text1"/>
                <w:sz w:val="21"/>
                <w:szCs w:val="21"/>
                <w:lang w:val="es-CO" w:eastAsia="es-ES"/>
              </w:rPr>
              <w:tab/>
              <w:t>cumplen</w:t>
            </w:r>
            <w:r w:rsidRPr="00CA3030">
              <w:rPr>
                <w:rFonts w:eastAsia="Times New Roman"/>
                <w:bCs/>
                <w:color w:val="000000" w:themeColor="text1"/>
                <w:sz w:val="21"/>
                <w:szCs w:val="21"/>
                <w:lang w:val="es-CO" w:eastAsia="es-ES"/>
              </w:rPr>
              <w:tab/>
            </w:r>
            <w:r w:rsidRPr="00CA3030">
              <w:rPr>
                <w:rFonts w:eastAsia="Times New Roman"/>
                <w:bCs/>
                <w:color w:val="000000" w:themeColor="text1"/>
                <w:sz w:val="21"/>
                <w:szCs w:val="21"/>
                <w:lang w:val="es-CO" w:eastAsia="es-ES"/>
              </w:rPr>
              <w:tab/>
              <w:t>el</w:t>
            </w:r>
            <w:r w:rsidRPr="00CA3030">
              <w:rPr>
                <w:rFonts w:eastAsia="Times New Roman"/>
                <w:bCs/>
                <w:color w:val="000000" w:themeColor="text1"/>
                <w:sz w:val="21"/>
                <w:szCs w:val="21"/>
                <w:lang w:val="es-CO" w:eastAsia="es-ES"/>
              </w:rPr>
              <w:tab/>
              <w:t>perfil</w:t>
            </w:r>
            <w:r w:rsidRPr="00CA3030">
              <w:rPr>
                <w:rFonts w:eastAsia="Times New Roman"/>
                <w:bCs/>
                <w:color w:val="000000" w:themeColor="text1"/>
                <w:sz w:val="21"/>
                <w:szCs w:val="21"/>
                <w:lang w:val="es-CO" w:eastAsia="es-ES"/>
              </w:rPr>
              <w:tab/>
              <w:t>por</w:t>
            </w:r>
            <w:r w:rsidRPr="00CA3030">
              <w:rPr>
                <w:rFonts w:eastAsia="Times New Roman"/>
                <w:bCs/>
                <w:color w:val="000000" w:themeColor="text1"/>
                <w:sz w:val="21"/>
                <w:szCs w:val="21"/>
                <w:lang w:val="es-CO" w:eastAsia="es-ES"/>
              </w:rPr>
              <w:tab/>
              <w:t>ejemplo ingenieros</w:t>
            </w:r>
            <w:r w:rsidRPr="00CA3030">
              <w:rPr>
                <w:rFonts w:eastAsia="Times New Roman"/>
                <w:bCs/>
                <w:color w:val="000000" w:themeColor="text1"/>
                <w:sz w:val="21"/>
                <w:szCs w:val="21"/>
                <w:lang w:val="es-CO" w:eastAsia="es-ES"/>
              </w:rPr>
              <w:tab/>
              <w:t>electrónicos,</w:t>
            </w:r>
            <w:r w:rsidRPr="00CA3030">
              <w:rPr>
                <w:rFonts w:eastAsia="Times New Roman"/>
                <w:bCs/>
                <w:color w:val="000000" w:themeColor="text1"/>
                <w:sz w:val="21"/>
                <w:szCs w:val="21"/>
                <w:lang w:val="es-CO" w:eastAsia="es-ES"/>
              </w:rPr>
              <w:tab/>
            </w:r>
            <w:r w:rsidRPr="00CA3030">
              <w:rPr>
                <w:rFonts w:eastAsia="Times New Roman"/>
                <w:bCs/>
                <w:color w:val="000000" w:themeColor="text1"/>
                <w:sz w:val="21"/>
                <w:szCs w:val="21"/>
                <w:lang w:val="es-CO" w:eastAsia="es-ES"/>
              </w:rPr>
              <w:tab/>
              <w:t>ingenieros industriales, ingenieros de sistemas, por tanto, se solicita a la entidad ampliar a</w:t>
            </w:r>
          </w:p>
          <w:p w:rsidR="00CA3030" w:rsidRPr="00CA3030" w:rsidRDefault="00CA3030" w:rsidP="00AD404C">
            <w:pPr>
              <w:pStyle w:val="TableParagraph"/>
              <w:spacing w:before="4" w:line="264" w:lineRule="exact"/>
              <w:rPr>
                <w:rFonts w:eastAsia="Times New Roman"/>
                <w:bCs/>
                <w:color w:val="000000" w:themeColor="text1"/>
                <w:sz w:val="21"/>
                <w:szCs w:val="21"/>
                <w:lang w:val="es-CO" w:eastAsia="es-ES"/>
              </w:rPr>
            </w:pPr>
            <w:r w:rsidRPr="00CA3030">
              <w:rPr>
                <w:rFonts w:eastAsia="Times New Roman"/>
                <w:bCs/>
                <w:color w:val="000000" w:themeColor="text1"/>
                <w:sz w:val="21"/>
                <w:szCs w:val="21"/>
                <w:lang w:val="es-CO" w:eastAsia="es-ES"/>
              </w:rPr>
              <w:t>estas disciplinas el perfil profesional</w:t>
            </w:r>
          </w:p>
        </w:tc>
      </w:tr>
    </w:tbl>
    <w:p w:rsidR="00AD378E" w:rsidRDefault="00AD378E" w:rsidP="00AD404C">
      <w:pPr>
        <w:pStyle w:val="Prrafodelista"/>
        <w:spacing w:after="245"/>
        <w:ind w:left="0"/>
        <w:jc w:val="both"/>
        <w:rPr>
          <w:rFonts w:ascii="Arial" w:eastAsia="Times New Roman" w:hAnsi="Arial" w:cs="Arial"/>
          <w:b/>
          <w:bCs/>
          <w:color w:val="000000" w:themeColor="text1"/>
          <w:sz w:val="21"/>
          <w:szCs w:val="21"/>
          <w:lang w:eastAsia="es-ES"/>
        </w:rPr>
      </w:pPr>
    </w:p>
    <w:p w:rsidR="00A76F02" w:rsidRPr="00CA3030" w:rsidRDefault="00CA3030" w:rsidP="00AD404C">
      <w:pPr>
        <w:ind w:right="47"/>
        <w:jc w:val="both"/>
        <w:rPr>
          <w:rFonts w:ascii="Arial" w:hAnsi="Arial" w:cs="Arial"/>
          <w:bCs/>
          <w:color w:val="000000" w:themeColor="text1"/>
          <w:sz w:val="21"/>
          <w:szCs w:val="21"/>
          <w:lang w:val="es-CO"/>
        </w:rPr>
      </w:pPr>
      <w:r w:rsidRPr="00EC39EC">
        <w:rPr>
          <w:rFonts w:ascii="Arial" w:hAnsi="Arial" w:cs="Arial"/>
          <w:b/>
          <w:bCs/>
          <w:color w:val="000000" w:themeColor="text1"/>
          <w:sz w:val="21"/>
          <w:szCs w:val="21"/>
          <w:lang w:val="es-CO"/>
        </w:rPr>
        <w:t>RESP</w:t>
      </w:r>
      <w:r>
        <w:rPr>
          <w:rFonts w:ascii="Arial" w:hAnsi="Arial" w:cs="Arial"/>
          <w:b/>
          <w:bCs/>
          <w:color w:val="000000" w:themeColor="text1"/>
          <w:sz w:val="21"/>
          <w:szCs w:val="21"/>
          <w:lang w:val="es-CO"/>
        </w:rPr>
        <w:t>UESTA OBSERVACION 5 2</w:t>
      </w:r>
      <w:r>
        <w:rPr>
          <w:rFonts w:ascii="Arial" w:hAnsi="Arial" w:cs="Arial"/>
          <w:bCs/>
          <w:color w:val="000000" w:themeColor="text1"/>
          <w:sz w:val="21"/>
          <w:szCs w:val="21"/>
          <w:lang w:val="es-CO"/>
        </w:rPr>
        <w:t xml:space="preserve">. </w:t>
      </w:r>
      <w:r w:rsidRPr="006D23D0">
        <w:rPr>
          <w:rFonts w:ascii="Arial" w:hAnsi="Arial" w:cs="Arial"/>
          <w:bCs/>
          <w:color w:val="000000" w:themeColor="text1"/>
          <w:sz w:val="21"/>
          <w:szCs w:val="21"/>
          <w:lang w:val="es-CO"/>
        </w:rPr>
        <w:t xml:space="preserve"> </w:t>
      </w:r>
      <w:r w:rsidR="00A76F02" w:rsidRPr="00CA3030">
        <w:rPr>
          <w:rFonts w:ascii="Arial" w:hAnsi="Arial" w:cs="Arial"/>
          <w:bCs/>
          <w:color w:val="000000" w:themeColor="text1"/>
          <w:sz w:val="21"/>
          <w:szCs w:val="21"/>
          <w:lang w:val="es-CO"/>
        </w:rPr>
        <w:t>Se acepta para el perfil de este cargo Ingeniería en Control y/o automatización y/o Ingeniero eléctrico con especializació</w:t>
      </w:r>
      <w:r>
        <w:rPr>
          <w:rFonts w:ascii="Arial" w:hAnsi="Arial" w:cs="Arial"/>
          <w:bCs/>
          <w:color w:val="000000" w:themeColor="text1"/>
          <w:sz w:val="21"/>
          <w:szCs w:val="21"/>
          <w:lang w:val="es-CO"/>
        </w:rPr>
        <w:t xml:space="preserve">n en automatización y/o control, por lo que se procederá a realizar la adenda correspondiente </w:t>
      </w:r>
    </w:p>
    <w:p w:rsidR="00CA3030" w:rsidRDefault="00CA3030" w:rsidP="00AD404C">
      <w:pPr>
        <w:pStyle w:val="Prrafodelista"/>
        <w:spacing w:after="245"/>
        <w:ind w:left="0"/>
        <w:jc w:val="both"/>
        <w:rPr>
          <w:rFonts w:ascii="Arial" w:eastAsia="Times New Roman" w:hAnsi="Arial" w:cs="Arial"/>
          <w:b/>
          <w:bCs/>
          <w:color w:val="000000" w:themeColor="text1"/>
          <w:sz w:val="21"/>
          <w:szCs w:val="21"/>
          <w:lang w:eastAsia="es-ES"/>
        </w:rPr>
      </w:pPr>
    </w:p>
    <w:p w:rsidR="006F7B88" w:rsidRDefault="006F7B88" w:rsidP="00AD404C">
      <w:pPr>
        <w:pStyle w:val="Prrafodelista"/>
        <w:spacing w:after="245"/>
        <w:ind w:left="0"/>
        <w:jc w:val="both"/>
        <w:rPr>
          <w:rFonts w:ascii="Arial" w:eastAsia="Times New Roman" w:hAnsi="Arial" w:cs="Arial"/>
          <w:b/>
          <w:bCs/>
          <w:color w:val="000000" w:themeColor="text1"/>
          <w:sz w:val="21"/>
          <w:szCs w:val="21"/>
          <w:lang w:eastAsia="es-ES"/>
        </w:rPr>
      </w:pPr>
      <w:r w:rsidRPr="006F7B88">
        <w:rPr>
          <w:rFonts w:ascii="Arial" w:eastAsia="Times New Roman" w:hAnsi="Arial" w:cs="Arial"/>
          <w:b/>
          <w:bCs/>
          <w:color w:val="000000" w:themeColor="text1"/>
          <w:sz w:val="21"/>
          <w:szCs w:val="21"/>
          <w:lang w:eastAsia="es-ES"/>
        </w:rPr>
        <w:t>6.</w:t>
      </w:r>
      <w:r w:rsidRPr="006F7B88">
        <w:rPr>
          <w:rFonts w:ascii="Arial" w:eastAsia="Times New Roman" w:hAnsi="Arial" w:cs="Arial"/>
          <w:b/>
          <w:bCs/>
          <w:color w:val="000000" w:themeColor="text1"/>
          <w:sz w:val="21"/>
          <w:szCs w:val="21"/>
          <w:lang w:eastAsia="es-ES"/>
        </w:rPr>
        <w:tab/>
      </w:r>
      <w:r w:rsidRPr="006F7B88">
        <w:rPr>
          <w:rFonts w:ascii="Arial" w:eastAsia="Times New Roman" w:hAnsi="Arial" w:cs="Arial"/>
          <w:bCs/>
          <w:color w:val="000000" w:themeColor="text1"/>
          <w:sz w:val="21"/>
          <w:szCs w:val="21"/>
          <w:lang w:eastAsia="es-ES"/>
        </w:rPr>
        <w:t>Respecto al perfil profesional y teniendo en cuenta el detalle de presupuesto expuesto en el numeral 3.1 especificaciones técnicas en el capítulo 12 de INSTALACIONES ELÉCTRICAS, se hace evidente la necesidad de que se involucre en el perfil profesional un ingeniero eléctrico, que pueda direccionar el trabajo de esta área, ya que se debe valorar el impacto del ítem en el presupuesto así como el cumplimiento de normatividad (RETIE) e igualmente la integración del sistema eléctrico de la PTAR Industrial con el sistema eléctrico de las instalaciones generales de operación de la empresa</w:t>
      </w:r>
      <w:r w:rsidRPr="006F7B88">
        <w:rPr>
          <w:rFonts w:ascii="Arial" w:eastAsia="Times New Roman" w:hAnsi="Arial" w:cs="Arial"/>
          <w:b/>
          <w:bCs/>
          <w:color w:val="000000" w:themeColor="text1"/>
          <w:sz w:val="21"/>
          <w:szCs w:val="21"/>
          <w:lang w:eastAsia="es-ES"/>
        </w:rPr>
        <w:t>.</w:t>
      </w:r>
    </w:p>
    <w:p w:rsidR="006F7B88" w:rsidRDefault="006F7B88" w:rsidP="00AD404C">
      <w:pPr>
        <w:pStyle w:val="Prrafodelista"/>
        <w:spacing w:after="245"/>
        <w:ind w:left="0"/>
        <w:jc w:val="both"/>
        <w:rPr>
          <w:rFonts w:ascii="Arial" w:eastAsia="Times New Roman" w:hAnsi="Arial" w:cs="Arial"/>
          <w:b/>
          <w:bCs/>
          <w:color w:val="000000" w:themeColor="text1"/>
          <w:sz w:val="21"/>
          <w:szCs w:val="21"/>
          <w:lang w:eastAsia="es-ES"/>
        </w:rPr>
      </w:pPr>
    </w:p>
    <w:p w:rsidR="00D17A87" w:rsidRDefault="00D17A87" w:rsidP="00AD404C">
      <w:pPr>
        <w:pStyle w:val="Prrafodelista"/>
        <w:spacing w:after="245"/>
        <w:ind w:left="0"/>
        <w:jc w:val="both"/>
        <w:rPr>
          <w:rFonts w:ascii="Arial" w:eastAsia="Times New Roman" w:hAnsi="Arial" w:cs="Arial"/>
          <w:bCs/>
          <w:color w:val="000000" w:themeColor="text1"/>
          <w:sz w:val="21"/>
          <w:szCs w:val="21"/>
          <w:lang w:eastAsia="es-ES"/>
        </w:rPr>
      </w:pPr>
      <w:r w:rsidRPr="00D17A87">
        <w:rPr>
          <w:rFonts w:ascii="Arial" w:eastAsia="Times New Roman" w:hAnsi="Arial" w:cs="Arial"/>
          <w:b/>
          <w:bCs/>
          <w:color w:val="000000" w:themeColor="text1"/>
          <w:sz w:val="21"/>
          <w:szCs w:val="21"/>
          <w:lang w:eastAsia="es-ES"/>
        </w:rPr>
        <w:t xml:space="preserve">RESPUESTA OBSERVACIÓN </w:t>
      </w:r>
      <w:r w:rsidR="006F7B88">
        <w:rPr>
          <w:rFonts w:ascii="Arial" w:eastAsia="Times New Roman" w:hAnsi="Arial" w:cs="Arial"/>
          <w:b/>
          <w:bCs/>
          <w:color w:val="000000" w:themeColor="text1"/>
          <w:sz w:val="21"/>
          <w:szCs w:val="21"/>
          <w:lang w:eastAsia="es-ES"/>
        </w:rPr>
        <w:t>6</w:t>
      </w:r>
      <w:r w:rsidRPr="00D17A87">
        <w:rPr>
          <w:rFonts w:ascii="Arial" w:eastAsia="Times New Roman" w:hAnsi="Arial" w:cs="Arial"/>
          <w:b/>
          <w:bCs/>
          <w:color w:val="000000" w:themeColor="text1"/>
          <w:sz w:val="21"/>
          <w:szCs w:val="21"/>
          <w:lang w:eastAsia="es-ES"/>
        </w:rPr>
        <w:t>:</w:t>
      </w:r>
      <w:r w:rsidRPr="00D17A87">
        <w:rPr>
          <w:rFonts w:ascii="Arial" w:eastAsia="Times New Roman" w:hAnsi="Arial" w:cs="Arial"/>
          <w:bCs/>
          <w:color w:val="000000" w:themeColor="text1"/>
          <w:sz w:val="21"/>
          <w:szCs w:val="21"/>
          <w:lang w:eastAsia="es-ES"/>
        </w:rPr>
        <w:t xml:space="preserve"> En el numeral 6.6.2 especificaciones específicas del contratista inciso 26 se establece “Ingeniero Eléctrico: Dedicación de 0.5 hombres/mes durante los cuatro (4) últimos meses del proyecto para las etapas de Instalación y puestas en operación de los equipos para el arranque y estabilización biológica de la PTARID para un total de 2.0 meses.”</w:t>
      </w:r>
    </w:p>
    <w:p w:rsidR="00945594" w:rsidRPr="00945594" w:rsidRDefault="00945594" w:rsidP="00AD404C">
      <w:pPr>
        <w:spacing w:after="245"/>
        <w:jc w:val="both"/>
        <w:rPr>
          <w:rFonts w:ascii="Arial" w:hAnsi="Arial" w:cs="Arial"/>
          <w:bCs/>
          <w:color w:val="000000" w:themeColor="text1"/>
          <w:sz w:val="21"/>
          <w:szCs w:val="21"/>
        </w:rPr>
      </w:pPr>
      <w:r w:rsidRPr="00BB77D6">
        <w:rPr>
          <w:rFonts w:ascii="Arial" w:hAnsi="Arial" w:cs="Arial"/>
          <w:b/>
          <w:bCs/>
          <w:color w:val="000000" w:themeColor="text1"/>
          <w:sz w:val="21"/>
          <w:szCs w:val="21"/>
        </w:rPr>
        <w:t>7.</w:t>
      </w:r>
      <w:r>
        <w:rPr>
          <w:rFonts w:ascii="Arial" w:hAnsi="Arial" w:cs="Arial"/>
          <w:bCs/>
          <w:color w:val="000000" w:themeColor="text1"/>
          <w:sz w:val="21"/>
          <w:szCs w:val="21"/>
        </w:rPr>
        <w:t xml:space="preserve"> </w:t>
      </w:r>
      <w:r w:rsidRPr="00945594">
        <w:rPr>
          <w:rFonts w:ascii="Arial" w:hAnsi="Arial" w:cs="Arial"/>
          <w:bCs/>
          <w:color w:val="000000" w:themeColor="text1"/>
          <w:sz w:val="21"/>
          <w:szCs w:val="21"/>
        </w:rPr>
        <w:t>Se solicita a la entidad aportar en la invitación los planos y especificaciones del componente del capítulo 12 “instalaciones eléctricas”, esto con el fin de crear los APU</w:t>
      </w:r>
    </w:p>
    <w:p w:rsidR="00945594" w:rsidRDefault="00945594" w:rsidP="00AD404C">
      <w:pPr>
        <w:pStyle w:val="Prrafodelista"/>
        <w:ind w:left="0"/>
        <w:jc w:val="both"/>
        <w:rPr>
          <w:rFonts w:ascii="Arial" w:eastAsia="Times New Roman" w:hAnsi="Arial" w:cs="Arial"/>
          <w:bCs/>
          <w:color w:val="000000" w:themeColor="text1"/>
          <w:sz w:val="21"/>
          <w:szCs w:val="21"/>
          <w:lang w:eastAsia="es-ES"/>
        </w:rPr>
      </w:pPr>
      <w:r w:rsidRPr="00D17A87">
        <w:rPr>
          <w:rFonts w:ascii="Arial" w:eastAsia="Times New Roman" w:hAnsi="Arial" w:cs="Arial"/>
          <w:b/>
          <w:bCs/>
          <w:color w:val="000000" w:themeColor="text1"/>
          <w:sz w:val="21"/>
          <w:szCs w:val="21"/>
          <w:lang w:eastAsia="es-ES"/>
        </w:rPr>
        <w:t xml:space="preserve">RESPUESTA OBSERVACIÓN </w:t>
      </w:r>
      <w:r>
        <w:rPr>
          <w:rFonts w:ascii="Arial" w:eastAsia="Times New Roman" w:hAnsi="Arial" w:cs="Arial"/>
          <w:b/>
          <w:bCs/>
          <w:color w:val="000000" w:themeColor="text1"/>
          <w:sz w:val="21"/>
          <w:szCs w:val="21"/>
          <w:lang w:eastAsia="es-ES"/>
        </w:rPr>
        <w:t>6</w:t>
      </w:r>
      <w:r w:rsidRPr="00D17A87">
        <w:rPr>
          <w:rFonts w:ascii="Arial" w:eastAsia="Times New Roman" w:hAnsi="Arial" w:cs="Arial"/>
          <w:b/>
          <w:bCs/>
          <w:color w:val="000000" w:themeColor="text1"/>
          <w:sz w:val="21"/>
          <w:szCs w:val="21"/>
          <w:lang w:eastAsia="es-ES"/>
        </w:rPr>
        <w:t>:</w:t>
      </w:r>
      <w:r w:rsidRPr="00D17A87">
        <w:rPr>
          <w:rFonts w:ascii="Arial" w:eastAsia="Times New Roman" w:hAnsi="Arial" w:cs="Arial"/>
          <w:bCs/>
          <w:color w:val="000000" w:themeColor="text1"/>
          <w:sz w:val="21"/>
          <w:szCs w:val="21"/>
          <w:lang w:eastAsia="es-ES"/>
        </w:rPr>
        <w:t xml:space="preserve"> </w:t>
      </w:r>
      <w:r w:rsidRPr="00945594">
        <w:rPr>
          <w:rFonts w:ascii="Arial" w:eastAsia="Times New Roman" w:hAnsi="Arial" w:cs="Arial"/>
          <w:bCs/>
          <w:color w:val="000000" w:themeColor="text1"/>
          <w:sz w:val="21"/>
          <w:szCs w:val="21"/>
          <w:lang w:eastAsia="es-ES"/>
        </w:rPr>
        <w:t>Los estudios, diseños y memorias de cálculo están a disposición en la Empresa de Licores de Cundinamarca para su consulta y entrega en medio digital, toda vez que por el tamaño de los archivos no es posible montarlos en la página.</w:t>
      </w:r>
      <w:r w:rsidR="003329A0">
        <w:rPr>
          <w:rFonts w:ascii="Arial" w:eastAsia="Times New Roman" w:hAnsi="Arial" w:cs="Arial"/>
          <w:bCs/>
          <w:color w:val="000000" w:themeColor="text1"/>
          <w:sz w:val="21"/>
          <w:szCs w:val="21"/>
          <w:lang w:eastAsia="es-ES"/>
        </w:rPr>
        <w:t xml:space="preserve"> </w:t>
      </w:r>
    </w:p>
    <w:p w:rsidR="003329A0" w:rsidRPr="00945594" w:rsidRDefault="003329A0" w:rsidP="00AD404C">
      <w:pPr>
        <w:pStyle w:val="Prrafodelista"/>
        <w:ind w:left="0"/>
        <w:jc w:val="both"/>
        <w:rPr>
          <w:rFonts w:ascii="Arial" w:eastAsia="Times New Roman" w:hAnsi="Arial" w:cs="Arial"/>
          <w:bCs/>
          <w:color w:val="000000" w:themeColor="text1"/>
          <w:sz w:val="21"/>
          <w:szCs w:val="21"/>
          <w:lang w:eastAsia="es-ES"/>
        </w:rPr>
      </w:pPr>
    </w:p>
    <w:p w:rsidR="00F22E4B" w:rsidRPr="00F22E4B" w:rsidRDefault="00F22E4B" w:rsidP="00AD404C">
      <w:pPr>
        <w:ind w:right="47"/>
        <w:jc w:val="both"/>
        <w:rPr>
          <w:rFonts w:ascii="Arial" w:hAnsi="Arial" w:cs="Arial"/>
          <w:bCs/>
          <w:color w:val="000000" w:themeColor="text1"/>
          <w:sz w:val="21"/>
          <w:szCs w:val="21"/>
          <w:lang w:val="es-CO"/>
        </w:rPr>
      </w:pPr>
      <w:r w:rsidRPr="00BB77D6">
        <w:rPr>
          <w:rFonts w:ascii="Arial" w:hAnsi="Arial" w:cs="Arial"/>
          <w:b/>
          <w:bCs/>
          <w:color w:val="000000" w:themeColor="text1"/>
          <w:sz w:val="21"/>
          <w:szCs w:val="21"/>
          <w:lang w:val="es-CO"/>
        </w:rPr>
        <w:t>8.</w:t>
      </w:r>
      <w:r>
        <w:rPr>
          <w:rFonts w:ascii="Arial" w:hAnsi="Arial" w:cs="Arial"/>
          <w:bCs/>
          <w:color w:val="000000" w:themeColor="text1"/>
          <w:sz w:val="21"/>
          <w:szCs w:val="21"/>
          <w:lang w:val="es-CO"/>
        </w:rPr>
        <w:t xml:space="preserve"> </w:t>
      </w:r>
      <w:r w:rsidRPr="00F22E4B">
        <w:rPr>
          <w:rFonts w:ascii="Arial" w:hAnsi="Arial" w:cs="Arial"/>
          <w:bCs/>
          <w:color w:val="000000" w:themeColor="text1"/>
          <w:sz w:val="21"/>
          <w:szCs w:val="21"/>
          <w:lang w:val="es-CO"/>
        </w:rPr>
        <w:t>Sobre el numeral 3.4.2. EXPERIENCIA GENERAL, las condiciones de la invitación establecen lo siguiente:</w:t>
      </w: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 xml:space="preserve"> </w:t>
      </w: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 xml:space="preserve"> “El proponente deberá acreditar su experiencia general mediante la presentación de un </w:t>
      </w:r>
      <w:r w:rsidR="00075BAC">
        <w:rPr>
          <w:rFonts w:ascii="Arial" w:hAnsi="Arial" w:cs="Arial"/>
          <w:bCs/>
          <w:color w:val="000000" w:themeColor="text1"/>
          <w:sz w:val="21"/>
          <w:szCs w:val="21"/>
          <w:lang w:val="es-CO"/>
        </w:rPr>
        <w:t xml:space="preserve"> </w:t>
      </w:r>
      <w:r w:rsidRPr="00F22E4B">
        <w:rPr>
          <w:rFonts w:ascii="Arial" w:hAnsi="Arial" w:cs="Arial"/>
          <w:bCs/>
          <w:color w:val="000000" w:themeColor="text1"/>
          <w:sz w:val="21"/>
          <w:szCs w:val="21"/>
          <w:lang w:val="es-CO"/>
        </w:rPr>
        <w:t>Contrato de Obra ejecutado con entidades públicas o empresas privadas, que esté</w:t>
      </w:r>
      <w:r w:rsidR="00075BAC">
        <w:rPr>
          <w:rFonts w:ascii="Arial" w:hAnsi="Arial" w:cs="Arial"/>
          <w:bCs/>
          <w:color w:val="000000" w:themeColor="text1"/>
          <w:sz w:val="21"/>
          <w:szCs w:val="21"/>
          <w:lang w:val="es-CO"/>
        </w:rPr>
        <w:t xml:space="preserve"> </w:t>
      </w:r>
      <w:r w:rsidRPr="00F22E4B">
        <w:rPr>
          <w:rFonts w:ascii="Arial" w:hAnsi="Arial" w:cs="Arial"/>
          <w:bCs/>
          <w:color w:val="000000" w:themeColor="text1"/>
          <w:sz w:val="21"/>
          <w:szCs w:val="21"/>
          <w:lang w:val="es-CO"/>
        </w:rPr>
        <w:t xml:space="preserve">clasificado en las actividades establecidas en el numeral 3.4.1 y liquidado durante los últimos diez (10) años desde la fecha de terminación y cuyo objeto esté directamente relacionado con la construcción, optimización, habilitación y/o rehabilitación de sistemas de tratamiento de aguas residuales y/o estaciones de bombeo, cuyo valor sea igual o mayor a uno punto cinco (1.5) veces el valor del presupuesto oficial de esta convocatoria en SMMLV..” </w:t>
      </w:r>
    </w:p>
    <w:p w:rsidR="00F22E4B" w:rsidRPr="00F22E4B" w:rsidRDefault="00F22E4B" w:rsidP="00AD404C">
      <w:pPr>
        <w:ind w:right="47"/>
        <w:jc w:val="both"/>
        <w:rPr>
          <w:rFonts w:ascii="Arial" w:hAnsi="Arial" w:cs="Arial"/>
          <w:bCs/>
          <w:color w:val="000000" w:themeColor="text1"/>
          <w:sz w:val="21"/>
          <w:szCs w:val="21"/>
          <w:lang w:val="es-CO"/>
        </w:rPr>
      </w:pP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En referencia a lo anterior me permito hacer las siguientes observaciones rezando lo establecido en el Manual para determinar y verificar los requisitos habilitantes en los Procesos de Contratación (M-DVRHPC-05)</w:t>
      </w:r>
    </w:p>
    <w:p w:rsidR="00F22E4B" w:rsidRPr="00F22E4B" w:rsidRDefault="00F22E4B" w:rsidP="00AD404C">
      <w:pPr>
        <w:ind w:right="47"/>
        <w:jc w:val="both"/>
        <w:rPr>
          <w:rFonts w:ascii="Arial" w:hAnsi="Arial" w:cs="Arial"/>
          <w:bCs/>
          <w:color w:val="000000" w:themeColor="text1"/>
          <w:sz w:val="21"/>
          <w:szCs w:val="21"/>
          <w:lang w:val="es-CO"/>
        </w:rPr>
      </w:pP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w:t>
      </w:r>
      <w:r w:rsidRPr="00F22E4B">
        <w:rPr>
          <w:rFonts w:ascii="Arial" w:hAnsi="Arial" w:cs="Arial"/>
          <w:bCs/>
          <w:color w:val="000000" w:themeColor="text1"/>
          <w:sz w:val="21"/>
          <w:szCs w:val="21"/>
          <w:lang w:val="es-CO"/>
        </w:rPr>
        <w:tab/>
        <w:t>La experiencia es el conocimiento del proponente derivado de su participación previa en actividades iguales o similares a las previstas en el objeto del contrato.</w:t>
      </w: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w:t>
      </w:r>
      <w:r w:rsidRPr="00F22E4B">
        <w:rPr>
          <w:rFonts w:ascii="Arial" w:hAnsi="Arial" w:cs="Arial"/>
          <w:bCs/>
          <w:color w:val="000000" w:themeColor="text1"/>
          <w:sz w:val="21"/>
          <w:szCs w:val="21"/>
          <w:lang w:val="es-CO"/>
        </w:rPr>
        <w:tab/>
        <w:t>La experiencia requerida en un Proceso de Contratación debe ser adecuada y proporcional a la naturaleza del contrato y su valor. La experiencia es adecuada cuando es afín al tipo de actividades previstas en el objeto del contrato a celebrar. Por ejemplo, si el Proceso de Contratación es para un servicio de aseo general, el proponente debe tener experiencia en el servicio de aseo, sin que sea relevante el lugar en el cual ha prestado el servicio o quién ha sido el contratante.</w:t>
      </w: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w:t>
      </w:r>
      <w:r w:rsidRPr="00F22E4B">
        <w:rPr>
          <w:rFonts w:ascii="Arial" w:hAnsi="Arial" w:cs="Arial"/>
          <w:bCs/>
          <w:color w:val="000000" w:themeColor="text1"/>
          <w:sz w:val="21"/>
          <w:szCs w:val="21"/>
          <w:lang w:val="es-CO"/>
        </w:rPr>
        <w:tab/>
        <w:t>La experiencia es proporcional cuando tiene relación con el alcance, la cuantía y complejidad del contrato a celebrar. Por ejemplo, en un Proceso de Contratación de obra pública con un presupuesto oficial de 100 SMMLV, la experiencia exigida es proporcional si la Entidad Estatal exige que los proponentes hayan participado en Procesos de Contratación de 50 SMMLV del mismo tipo de obra</w:t>
      </w: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w:t>
      </w:r>
      <w:r w:rsidRPr="00F22E4B">
        <w:rPr>
          <w:rFonts w:ascii="Arial" w:hAnsi="Arial" w:cs="Arial"/>
          <w:bCs/>
          <w:color w:val="000000" w:themeColor="text1"/>
          <w:sz w:val="21"/>
          <w:szCs w:val="21"/>
          <w:lang w:val="es-CO"/>
        </w:rPr>
        <w:tab/>
        <w:t>La experiencia no se agota con el paso del tiempo y por el contrario los proponentes adquieren mayor experiencia con el paso del tiempo en la medida en que continúen con sus actividades</w:t>
      </w: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En razón a lo anterior y teniendo en cuenta lo solicitado por la entidad para la experiencia general considero que el solicitar un solo contrato que tenga un valor igual o mayor al 1,5 veces el presupuesto oficial expresado en S.M.M.L.V, no es proporcional al proceso e igualmente el limitar por el número de 10 año no considera la mayor experiencia de los proponentes con el paso del tiempo.</w:t>
      </w:r>
    </w:p>
    <w:p w:rsidR="00F22E4B" w:rsidRPr="00F22E4B" w:rsidRDefault="00F22E4B" w:rsidP="00AD404C">
      <w:pPr>
        <w:ind w:right="47"/>
        <w:jc w:val="both"/>
        <w:rPr>
          <w:rFonts w:ascii="Arial" w:hAnsi="Arial" w:cs="Arial"/>
          <w:bCs/>
          <w:color w:val="000000" w:themeColor="text1"/>
          <w:sz w:val="21"/>
          <w:szCs w:val="21"/>
          <w:lang w:val="es-CO"/>
        </w:rPr>
      </w:pP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Estos dos requerimientos estipulados por parte de la entidad están limitando la participación de oferentes, con lo cual limitan la pluralidad que debe existir en todo proceso de convocatoria pública, para que, en igualdad de oportunidades, se presenten ofertas para contratar con el Estado, por todos aquéllos que están en condición de cumplir</w:t>
      </w: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los requerimientos de la Administración. Ello conlleva, como ha señalado la doctrina y la jurisprudencia, publicidad, igualdad de oportunidades, concurrencia y competencia entre los interesados, de lo cual debe surgir la propuesta más favorable para el interés público.</w:t>
      </w:r>
    </w:p>
    <w:p w:rsidR="00F22E4B" w:rsidRPr="00F22E4B" w:rsidRDefault="00F22E4B" w:rsidP="00AD404C">
      <w:pPr>
        <w:ind w:right="47"/>
        <w:jc w:val="both"/>
        <w:rPr>
          <w:rFonts w:ascii="Arial" w:hAnsi="Arial" w:cs="Arial"/>
          <w:bCs/>
          <w:color w:val="000000" w:themeColor="text1"/>
          <w:sz w:val="21"/>
          <w:szCs w:val="21"/>
          <w:lang w:val="es-CO"/>
        </w:rPr>
      </w:pP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Dado lo anterior sugerimos muy respetuosamente a la entidad establecer una experiencia general en dos o tres contratos cuya sumatoria sea igual al 50% del presupuesto oficial expresado en S.M.M.L.V, cuyo objeto sea o esté directamente relacionado con la construcción, optimización, habilitación y/o rehabilitación de sistemas de tratamiento de aguas residuales</w:t>
      </w:r>
    </w:p>
    <w:p w:rsidR="00F22E4B" w:rsidRPr="00F22E4B" w:rsidRDefault="00F22E4B" w:rsidP="00AD404C">
      <w:pPr>
        <w:ind w:right="47"/>
        <w:jc w:val="both"/>
        <w:rPr>
          <w:rFonts w:ascii="Arial" w:hAnsi="Arial" w:cs="Arial"/>
          <w:bCs/>
          <w:color w:val="000000" w:themeColor="text1"/>
          <w:sz w:val="21"/>
          <w:szCs w:val="21"/>
          <w:lang w:val="es-CO"/>
        </w:rPr>
      </w:pPr>
    </w:p>
    <w:p w:rsidR="00F22E4B" w:rsidRDefault="00F22E4B" w:rsidP="00AD404C">
      <w:pPr>
        <w:ind w:right="47"/>
        <w:jc w:val="both"/>
        <w:rPr>
          <w:rFonts w:ascii="Arial" w:hAnsi="Arial" w:cs="Arial"/>
          <w:bCs/>
          <w:color w:val="000000" w:themeColor="text1"/>
          <w:sz w:val="21"/>
          <w:szCs w:val="21"/>
          <w:lang w:val="es-CO"/>
        </w:rPr>
      </w:pPr>
      <w:r w:rsidRPr="00075BAC">
        <w:rPr>
          <w:rFonts w:ascii="Arial" w:hAnsi="Arial" w:cs="Arial"/>
          <w:b/>
          <w:bCs/>
          <w:color w:val="000000" w:themeColor="text1"/>
          <w:sz w:val="21"/>
          <w:szCs w:val="21"/>
          <w:lang w:val="es-CO"/>
        </w:rPr>
        <w:t>R</w:t>
      </w:r>
      <w:r w:rsidR="00075BAC" w:rsidRPr="00075BAC">
        <w:rPr>
          <w:rFonts w:ascii="Arial" w:hAnsi="Arial" w:cs="Arial"/>
          <w:b/>
          <w:bCs/>
          <w:color w:val="000000" w:themeColor="text1"/>
          <w:sz w:val="21"/>
          <w:szCs w:val="21"/>
          <w:lang w:val="es-CO"/>
        </w:rPr>
        <w:t>ESPUESTA OBSERVACION 8</w:t>
      </w:r>
      <w:r w:rsidR="00075BAC">
        <w:rPr>
          <w:rFonts w:ascii="Arial" w:hAnsi="Arial" w:cs="Arial"/>
          <w:bCs/>
          <w:color w:val="000000" w:themeColor="text1"/>
          <w:sz w:val="21"/>
          <w:szCs w:val="21"/>
          <w:lang w:val="es-CO"/>
        </w:rPr>
        <w:t xml:space="preserve">. </w:t>
      </w:r>
      <w:r w:rsidRPr="00F22E4B">
        <w:rPr>
          <w:rFonts w:ascii="Arial" w:hAnsi="Arial" w:cs="Arial"/>
          <w:bCs/>
          <w:color w:val="000000" w:themeColor="text1"/>
          <w:sz w:val="21"/>
          <w:szCs w:val="21"/>
          <w:lang w:val="es-CO"/>
        </w:rPr>
        <w:t xml:space="preserve">Se </w:t>
      </w:r>
      <w:r w:rsidR="00075BAC" w:rsidRPr="00F22E4B">
        <w:rPr>
          <w:rFonts w:ascii="Arial" w:hAnsi="Arial" w:cs="Arial"/>
          <w:bCs/>
          <w:color w:val="000000" w:themeColor="text1"/>
          <w:sz w:val="21"/>
          <w:szCs w:val="21"/>
          <w:lang w:val="es-CO"/>
        </w:rPr>
        <w:t>aceptará que</w:t>
      </w:r>
      <w:r w:rsidRPr="00F22E4B">
        <w:rPr>
          <w:rFonts w:ascii="Arial" w:hAnsi="Arial" w:cs="Arial"/>
          <w:bCs/>
          <w:color w:val="000000" w:themeColor="text1"/>
          <w:sz w:val="21"/>
          <w:szCs w:val="21"/>
          <w:lang w:val="es-CO"/>
        </w:rPr>
        <w:t xml:space="preserve"> los posibles oferentes cumplan con el requisito de experiencia </w:t>
      </w:r>
      <w:r w:rsidR="00075BAC" w:rsidRPr="00F22E4B">
        <w:rPr>
          <w:rFonts w:ascii="Arial" w:hAnsi="Arial" w:cs="Arial"/>
          <w:bCs/>
          <w:color w:val="000000" w:themeColor="text1"/>
          <w:sz w:val="21"/>
          <w:szCs w:val="21"/>
          <w:lang w:val="es-CO"/>
        </w:rPr>
        <w:t>general,</w:t>
      </w:r>
      <w:r w:rsidRPr="00F22E4B">
        <w:rPr>
          <w:rFonts w:ascii="Arial" w:hAnsi="Arial" w:cs="Arial"/>
          <w:bCs/>
          <w:color w:val="000000" w:themeColor="text1"/>
          <w:sz w:val="21"/>
          <w:szCs w:val="21"/>
          <w:lang w:val="es-CO"/>
        </w:rPr>
        <w:t xml:space="preserve"> mediante la presentación de</w:t>
      </w:r>
      <w:r w:rsidR="007D3760">
        <w:rPr>
          <w:rFonts w:ascii="Arial" w:hAnsi="Arial" w:cs="Arial"/>
          <w:bCs/>
          <w:color w:val="000000" w:themeColor="text1"/>
          <w:sz w:val="21"/>
          <w:szCs w:val="21"/>
          <w:lang w:val="es-CO"/>
        </w:rPr>
        <w:t xml:space="preserve"> </w:t>
      </w:r>
      <w:r w:rsidR="00DD6CEA">
        <w:rPr>
          <w:rFonts w:ascii="Arial" w:hAnsi="Arial" w:cs="Arial"/>
          <w:bCs/>
          <w:color w:val="000000" w:themeColor="text1"/>
          <w:sz w:val="21"/>
          <w:szCs w:val="21"/>
          <w:lang w:val="es-CO"/>
        </w:rPr>
        <w:t>máximo</w:t>
      </w:r>
      <w:r w:rsidRPr="00F22E4B">
        <w:rPr>
          <w:rFonts w:ascii="Arial" w:hAnsi="Arial" w:cs="Arial"/>
          <w:bCs/>
          <w:color w:val="000000" w:themeColor="text1"/>
          <w:sz w:val="21"/>
          <w:szCs w:val="21"/>
          <w:lang w:val="es-CO"/>
        </w:rPr>
        <w:t xml:space="preserve"> dos (2) contratos ejecutados durante los últimos diez años, y cuyos valores expresados en SMMLV </w:t>
      </w:r>
      <w:r w:rsidR="00BB2015">
        <w:rPr>
          <w:rFonts w:ascii="Arial" w:hAnsi="Arial" w:cs="Arial"/>
          <w:bCs/>
          <w:color w:val="000000" w:themeColor="text1"/>
          <w:sz w:val="21"/>
          <w:szCs w:val="21"/>
          <w:lang w:val="es-CO"/>
        </w:rPr>
        <w:t xml:space="preserve">sumado sea igual y superior al 1.5 veces el valor del presupuesto oficial establecido en el </w:t>
      </w:r>
      <w:r w:rsidR="00BB2015" w:rsidRPr="00F22E4B">
        <w:rPr>
          <w:rFonts w:ascii="Arial" w:hAnsi="Arial" w:cs="Arial"/>
          <w:bCs/>
          <w:color w:val="000000" w:themeColor="text1"/>
          <w:sz w:val="21"/>
          <w:szCs w:val="21"/>
          <w:lang w:val="es-CO"/>
        </w:rPr>
        <w:t>presente</w:t>
      </w:r>
      <w:r w:rsidRPr="00F22E4B">
        <w:rPr>
          <w:rFonts w:ascii="Arial" w:hAnsi="Arial" w:cs="Arial"/>
          <w:bCs/>
          <w:color w:val="000000" w:themeColor="text1"/>
          <w:sz w:val="21"/>
          <w:szCs w:val="21"/>
          <w:lang w:val="es-CO"/>
        </w:rPr>
        <w:t xml:space="preserve"> proceso expresado en SMMLV, siempre y cuando sus objetos contractuales correspondan a lo solicitado en estos términos.</w:t>
      </w:r>
    </w:p>
    <w:p w:rsidR="00BB2015" w:rsidRPr="00F22E4B" w:rsidRDefault="00BB2015" w:rsidP="00AD404C">
      <w:pPr>
        <w:ind w:right="47"/>
        <w:jc w:val="both"/>
        <w:rPr>
          <w:rFonts w:ascii="Arial" w:hAnsi="Arial" w:cs="Arial"/>
          <w:bCs/>
          <w:color w:val="000000" w:themeColor="text1"/>
          <w:sz w:val="21"/>
          <w:szCs w:val="21"/>
          <w:lang w:val="es-CO"/>
        </w:rPr>
      </w:pPr>
    </w:p>
    <w:p w:rsidR="00F22E4B" w:rsidRPr="00F22E4B" w:rsidRDefault="00F22E4B"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El periodo de diez años se mantiene ya que durante este tiempo se han presentado cambios y reajustes importantes en los valores límites de vertimiento que consecuentemente implican mejoras tecnológicas en los sistemas de tratamiento.</w:t>
      </w:r>
    </w:p>
    <w:p w:rsidR="00F22E4B" w:rsidRPr="00F22E4B" w:rsidRDefault="00F22E4B" w:rsidP="006775DF">
      <w:pPr>
        <w:ind w:right="47"/>
        <w:rPr>
          <w:rFonts w:ascii="Arial" w:hAnsi="Arial" w:cs="Arial"/>
          <w:bCs/>
          <w:color w:val="000000" w:themeColor="text1"/>
          <w:sz w:val="21"/>
          <w:szCs w:val="21"/>
          <w:lang w:val="es-CO"/>
        </w:rPr>
      </w:pPr>
    </w:p>
    <w:p w:rsidR="00EF17B3" w:rsidRPr="006775DF" w:rsidRDefault="00EF17B3" w:rsidP="006775DF">
      <w:pPr>
        <w:pStyle w:val="Prrafodelista"/>
        <w:widowControl w:val="0"/>
        <w:numPr>
          <w:ilvl w:val="0"/>
          <w:numId w:val="25"/>
        </w:numPr>
        <w:tabs>
          <w:tab w:val="left" w:pos="567"/>
        </w:tabs>
        <w:autoSpaceDE w:val="0"/>
        <w:autoSpaceDN w:val="0"/>
        <w:spacing w:line="292" w:lineRule="auto"/>
        <w:ind w:right="-167"/>
        <w:rPr>
          <w:rFonts w:ascii="Arial" w:hAnsi="Arial" w:cs="Arial"/>
          <w:bCs/>
          <w:color w:val="000000" w:themeColor="text1"/>
          <w:sz w:val="21"/>
          <w:szCs w:val="21"/>
        </w:rPr>
      </w:pPr>
      <w:r w:rsidRPr="006775DF">
        <w:rPr>
          <w:rFonts w:ascii="Arial" w:hAnsi="Arial" w:cs="Arial"/>
          <w:bCs/>
          <w:color w:val="000000" w:themeColor="text1"/>
          <w:sz w:val="21"/>
          <w:szCs w:val="21"/>
        </w:rPr>
        <w:t>Sobre la experiencia mínima especifica referida en la convocatoria numeral 3.4.3., se establece los siguiente:</w:t>
      </w:r>
    </w:p>
    <w:p w:rsidR="00EF17B3" w:rsidRPr="00EF17B3" w:rsidRDefault="00EF17B3" w:rsidP="006775DF">
      <w:pPr>
        <w:spacing w:before="1" w:line="256" w:lineRule="auto"/>
        <w:ind w:left="567" w:right="116"/>
        <w:jc w:val="both"/>
        <w:rPr>
          <w:rFonts w:ascii="Arial" w:hAnsi="Arial" w:cs="Arial"/>
          <w:bCs/>
          <w:color w:val="000000" w:themeColor="text1"/>
          <w:sz w:val="21"/>
          <w:szCs w:val="21"/>
          <w:lang w:val="es-CO"/>
        </w:rPr>
      </w:pPr>
      <w:r w:rsidRPr="00EF17B3">
        <w:rPr>
          <w:rFonts w:ascii="Arial" w:hAnsi="Arial" w:cs="Arial"/>
          <w:bCs/>
          <w:color w:val="000000" w:themeColor="text1"/>
          <w:sz w:val="21"/>
          <w:szCs w:val="21"/>
          <w:lang w:val="es-CO"/>
        </w:rPr>
        <w:t xml:space="preserve"> “El proponente deberá certificar su experiencia especifica mediante la presentación de un contrato diferente al suministrado para acreditar la experiencia general, que se haya ejecutado durante los últimos siete (7) años y que además cumpla con los siguientes requisitos:  </w:t>
      </w:r>
    </w:p>
    <w:p w:rsidR="00EF17B3" w:rsidRPr="00EF17B3" w:rsidRDefault="00EF17B3" w:rsidP="006775DF">
      <w:pPr>
        <w:pStyle w:val="Prrafodelista"/>
        <w:widowControl w:val="0"/>
        <w:numPr>
          <w:ilvl w:val="0"/>
          <w:numId w:val="11"/>
        </w:numPr>
        <w:tabs>
          <w:tab w:val="left" w:pos="901"/>
        </w:tabs>
        <w:autoSpaceDE w:val="0"/>
        <w:autoSpaceDN w:val="0"/>
        <w:spacing w:after="0" w:line="254" w:lineRule="auto"/>
        <w:ind w:left="567" w:right="116"/>
        <w:contextualSpacing w:val="0"/>
        <w:jc w:val="both"/>
        <w:rPr>
          <w:rFonts w:ascii="Arial" w:eastAsia="Times New Roman" w:hAnsi="Arial" w:cs="Arial"/>
          <w:bCs/>
          <w:color w:val="000000" w:themeColor="text1"/>
          <w:sz w:val="21"/>
          <w:szCs w:val="21"/>
          <w:lang w:eastAsia="es-ES"/>
        </w:rPr>
      </w:pPr>
      <w:r w:rsidRPr="00EF17B3">
        <w:rPr>
          <w:rFonts w:ascii="Arial" w:eastAsia="Times New Roman" w:hAnsi="Arial" w:cs="Arial"/>
          <w:bCs/>
          <w:color w:val="000000" w:themeColor="text1"/>
          <w:sz w:val="21"/>
          <w:szCs w:val="21"/>
          <w:lang w:eastAsia="es-ES"/>
        </w:rPr>
        <w:t xml:space="preserve">Que su valor expresado en SMMLV, sea igual o superior a 1.5 veces el presupuesto oficial de la presente licitación.  </w:t>
      </w:r>
    </w:p>
    <w:p w:rsidR="00EF17B3" w:rsidRPr="00EF17B3" w:rsidRDefault="00EF17B3" w:rsidP="006775DF">
      <w:pPr>
        <w:pStyle w:val="Prrafodelista"/>
        <w:widowControl w:val="0"/>
        <w:numPr>
          <w:ilvl w:val="0"/>
          <w:numId w:val="11"/>
        </w:numPr>
        <w:tabs>
          <w:tab w:val="left" w:pos="901"/>
        </w:tabs>
        <w:autoSpaceDE w:val="0"/>
        <w:autoSpaceDN w:val="0"/>
        <w:spacing w:after="0" w:line="275" w:lineRule="exact"/>
        <w:ind w:left="567" w:right="116" w:hanging="361"/>
        <w:contextualSpacing w:val="0"/>
        <w:jc w:val="both"/>
        <w:rPr>
          <w:rFonts w:ascii="Arial" w:eastAsia="Times New Roman" w:hAnsi="Arial" w:cs="Arial"/>
          <w:bCs/>
          <w:color w:val="000000" w:themeColor="text1"/>
          <w:sz w:val="21"/>
          <w:szCs w:val="21"/>
          <w:lang w:eastAsia="es-ES"/>
        </w:rPr>
      </w:pPr>
      <w:r w:rsidRPr="00EF17B3">
        <w:rPr>
          <w:rFonts w:ascii="Arial" w:eastAsia="Times New Roman" w:hAnsi="Arial" w:cs="Arial"/>
          <w:bCs/>
          <w:color w:val="000000" w:themeColor="text1"/>
          <w:sz w:val="21"/>
          <w:szCs w:val="21"/>
          <w:lang w:eastAsia="es-ES"/>
        </w:rPr>
        <w:t xml:space="preserve">Que el contrato aportado esté inscrito en el RUP bajo los siguientes códigos: </w:t>
      </w:r>
    </w:p>
    <w:p w:rsidR="00EF17B3" w:rsidRPr="00EF17B3" w:rsidRDefault="00EF17B3" w:rsidP="00AD404C">
      <w:pPr>
        <w:spacing w:before="14" w:after="14"/>
        <w:ind w:right="116"/>
        <w:rPr>
          <w:rFonts w:ascii="Arial" w:hAnsi="Arial" w:cs="Arial"/>
          <w:bCs/>
          <w:color w:val="000000" w:themeColor="text1"/>
          <w:sz w:val="21"/>
          <w:szCs w:val="21"/>
          <w:lang w:val="es-CO"/>
        </w:rPr>
      </w:pPr>
      <w:r w:rsidRPr="00EF17B3">
        <w:rPr>
          <w:rFonts w:ascii="Arial" w:hAnsi="Arial" w:cs="Arial"/>
          <w:bCs/>
          <w:color w:val="000000" w:themeColor="text1"/>
          <w:sz w:val="21"/>
          <w:szCs w:val="21"/>
          <w:lang w:val="es-CO"/>
        </w:rPr>
        <w:t xml:space="preserve"> </w:t>
      </w: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9"/>
        <w:gridCol w:w="6583"/>
      </w:tblGrid>
      <w:tr w:rsidR="00EF17B3" w:rsidRPr="00EF17B3" w:rsidTr="00EF17B3">
        <w:trPr>
          <w:trHeight w:val="490"/>
        </w:trPr>
        <w:tc>
          <w:tcPr>
            <w:tcW w:w="2249" w:type="dxa"/>
            <w:shd w:val="clear" w:color="auto" w:fill="BEBEBE"/>
          </w:tcPr>
          <w:p w:rsidR="00EF17B3" w:rsidRPr="00EF17B3" w:rsidRDefault="00EF17B3" w:rsidP="00AD404C">
            <w:pPr>
              <w:pStyle w:val="TableParagraph"/>
              <w:spacing w:before="102"/>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CODIGO </w:t>
            </w:r>
          </w:p>
        </w:tc>
        <w:tc>
          <w:tcPr>
            <w:tcW w:w="6583" w:type="dxa"/>
            <w:shd w:val="clear" w:color="auto" w:fill="BEBEBE"/>
          </w:tcPr>
          <w:p w:rsidR="00EF17B3" w:rsidRPr="00EF17B3" w:rsidRDefault="00EF17B3" w:rsidP="00AD404C">
            <w:pPr>
              <w:pStyle w:val="TableParagraph"/>
              <w:spacing w:before="102"/>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DESCRIPCION </w:t>
            </w:r>
          </w:p>
        </w:tc>
      </w:tr>
      <w:tr w:rsidR="00EF17B3" w:rsidRPr="00EF17B3" w:rsidTr="00EF17B3">
        <w:trPr>
          <w:trHeight w:val="350"/>
        </w:trPr>
        <w:tc>
          <w:tcPr>
            <w:tcW w:w="2249" w:type="dxa"/>
          </w:tcPr>
          <w:p w:rsidR="00EF17B3" w:rsidRPr="00EF17B3" w:rsidRDefault="00EF17B3" w:rsidP="00AD404C">
            <w:pPr>
              <w:pStyle w:val="TableParagraph"/>
              <w:spacing w:before="34"/>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721215 </w:t>
            </w:r>
          </w:p>
        </w:tc>
        <w:tc>
          <w:tcPr>
            <w:tcW w:w="6583" w:type="dxa"/>
          </w:tcPr>
          <w:p w:rsidR="00EF17B3" w:rsidRPr="00EF17B3" w:rsidRDefault="00EF17B3" w:rsidP="00AD404C">
            <w:pPr>
              <w:pStyle w:val="TableParagraph"/>
              <w:spacing w:before="34"/>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Servicios de Construcción de Plantas Industriales </w:t>
            </w:r>
          </w:p>
        </w:tc>
      </w:tr>
      <w:tr w:rsidR="00EF17B3" w:rsidRPr="00EF17B3" w:rsidTr="00EF17B3">
        <w:trPr>
          <w:trHeight w:val="354"/>
        </w:trPr>
        <w:tc>
          <w:tcPr>
            <w:tcW w:w="2249" w:type="dxa"/>
          </w:tcPr>
          <w:p w:rsidR="00EF17B3" w:rsidRPr="00EF17B3" w:rsidRDefault="00EF17B3" w:rsidP="00AD404C">
            <w:pPr>
              <w:pStyle w:val="TableParagraph"/>
              <w:spacing w:before="34"/>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761217 </w:t>
            </w:r>
          </w:p>
        </w:tc>
        <w:tc>
          <w:tcPr>
            <w:tcW w:w="6583" w:type="dxa"/>
          </w:tcPr>
          <w:p w:rsidR="00EF17B3" w:rsidRPr="00EF17B3" w:rsidRDefault="00EF17B3" w:rsidP="00AD404C">
            <w:pPr>
              <w:pStyle w:val="TableParagraph"/>
              <w:spacing w:before="34"/>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Tratamiento de Desechos Líquidos </w:t>
            </w:r>
          </w:p>
        </w:tc>
      </w:tr>
      <w:tr w:rsidR="00EF17B3" w:rsidRPr="00EF17B3" w:rsidTr="00EF17B3">
        <w:trPr>
          <w:trHeight w:val="350"/>
        </w:trPr>
        <w:tc>
          <w:tcPr>
            <w:tcW w:w="2249" w:type="dxa"/>
          </w:tcPr>
          <w:p w:rsidR="00EF17B3" w:rsidRPr="00EF17B3" w:rsidRDefault="00EF17B3" w:rsidP="00AD404C">
            <w:pPr>
              <w:pStyle w:val="TableParagraph"/>
              <w:spacing w:before="30"/>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201429 </w:t>
            </w:r>
          </w:p>
        </w:tc>
        <w:tc>
          <w:tcPr>
            <w:tcW w:w="6583" w:type="dxa"/>
          </w:tcPr>
          <w:p w:rsidR="00EF17B3" w:rsidRPr="00EF17B3" w:rsidRDefault="00EF17B3" w:rsidP="00AD404C">
            <w:pPr>
              <w:pStyle w:val="TableParagraph"/>
              <w:spacing w:before="30"/>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Tanques y Recipientes Almacenadores </w:t>
            </w:r>
          </w:p>
        </w:tc>
      </w:tr>
      <w:tr w:rsidR="00EF17B3" w:rsidRPr="00EF17B3" w:rsidTr="00EF17B3">
        <w:trPr>
          <w:trHeight w:val="349"/>
        </w:trPr>
        <w:tc>
          <w:tcPr>
            <w:tcW w:w="2249" w:type="dxa"/>
          </w:tcPr>
          <w:p w:rsidR="00EF17B3" w:rsidRPr="00EF17B3" w:rsidRDefault="00EF17B3" w:rsidP="00AD404C">
            <w:pPr>
              <w:pStyle w:val="TableParagraph"/>
              <w:spacing w:before="33"/>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471015 </w:t>
            </w:r>
          </w:p>
        </w:tc>
        <w:tc>
          <w:tcPr>
            <w:tcW w:w="6583" w:type="dxa"/>
          </w:tcPr>
          <w:p w:rsidR="00EF17B3" w:rsidRPr="00EF17B3" w:rsidRDefault="00EF17B3" w:rsidP="00AD404C">
            <w:pPr>
              <w:pStyle w:val="TableParagraph"/>
              <w:spacing w:before="33"/>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Equipo para Tratamiento y Suministro de Agua </w:t>
            </w:r>
          </w:p>
        </w:tc>
      </w:tr>
      <w:tr w:rsidR="00EF17B3" w:rsidRPr="00EF17B3" w:rsidTr="00EF17B3">
        <w:trPr>
          <w:trHeight w:val="350"/>
        </w:trPr>
        <w:tc>
          <w:tcPr>
            <w:tcW w:w="2249" w:type="dxa"/>
          </w:tcPr>
          <w:p w:rsidR="00EF17B3" w:rsidRPr="00EF17B3" w:rsidRDefault="00EF17B3" w:rsidP="00AD404C">
            <w:pPr>
              <w:pStyle w:val="TableParagraph"/>
              <w:spacing w:before="33"/>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321515 </w:t>
            </w:r>
          </w:p>
        </w:tc>
        <w:tc>
          <w:tcPr>
            <w:tcW w:w="6583" w:type="dxa"/>
          </w:tcPr>
          <w:p w:rsidR="00EF17B3" w:rsidRPr="00EF17B3" w:rsidRDefault="00EF17B3" w:rsidP="00AD404C">
            <w:pPr>
              <w:pStyle w:val="TableParagraph"/>
              <w:spacing w:before="33"/>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Dispositivos de Control y Señalización </w:t>
            </w:r>
          </w:p>
        </w:tc>
      </w:tr>
      <w:tr w:rsidR="00EF17B3" w:rsidRPr="00EF17B3" w:rsidTr="00EF17B3">
        <w:trPr>
          <w:trHeight w:val="353"/>
        </w:trPr>
        <w:tc>
          <w:tcPr>
            <w:tcW w:w="2249" w:type="dxa"/>
          </w:tcPr>
          <w:p w:rsidR="00EF17B3" w:rsidRPr="00EF17B3" w:rsidRDefault="00EF17B3" w:rsidP="00AD404C">
            <w:pPr>
              <w:pStyle w:val="TableParagraph"/>
              <w:spacing w:before="33"/>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411125 </w:t>
            </w:r>
          </w:p>
        </w:tc>
        <w:tc>
          <w:tcPr>
            <w:tcW w:w="6583" w:type="dxa"/>
          </w:tcPr>
          <w:p w:rsidR="00EF17B3" w:rsidRPr="00EF17B3" w:rsidRDefault="00EF17B3" w:rsidP="00AD404C">
            <w:pPr>
              <w:pStyle w:val="TableParagraph"/>
              <w:spacing w:before="33"/>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Instrumentos de Medición y Observación del Caudal de Fluidos </w:t>
            </w:r>
          </w:p>
        </w:tc>
      </w:tr>
      <w:tr w:rsidR="00EF17B3" w:rsidRPr="00EF17B3" w:rsidTr="00EF17B3">
        <w:trPr>
          <w:trHeight w:val="350"/>
        </w:trPr>
        <w:tc>
          <w:tcPr>
            <w:tcW w:w="2249" w:type="dxa"/>
          </w:tcPr>
          <w:p w:rsidR="00EF17B3" w:rsidRPr="00EF17B3" w:rsidRDefault="00EF17B3" w:rsidP="00AD404C">
            <w:pPr>
              <w:pStyle w:val="TableParagraph"/>
              <w:spacing w:before="30"/>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401515 </w:t>
            </w:r>
          </w:p>
        </w:tc>
        <w:tc>
          <w:tcPr>
            <w:tcW w:w="6583" w:type="dxa"/>
          </w:tcPr>
          <w:p w:rsidR="00EF17B3" w:rsidRPr="00EF17B3" w:rsidRDefault="00EF17B3" w:rsidP="00AD404C">
            <w:pPr>
              <w:pStyle w:val="TableParagraph"/>
              <w:spacing w:before="30"/>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Bombas </w:t>
            </w:r>
          </w:p>
        </w:tc>
      </w:tr>
      <w:tr w:rsidR="00EF17B3" w:rsidRPr="00EF17B3" w:rsidTr="00EF17B3">
        <w:trPr>
          <w:trHeight w:val="350"/>
        </w:trPr>
        <w:tc>
          <w:tcPr>
            <w:tcW w:w="2249" w:type="dxa"/>
          </w:tcPr>
          <w:p w:rsidR="00EF17B3" w:rsidRPr="00EF17B3" w:rsidRDefault="00EF17B3" w:rsidP="00AD404C">
            <w:pPr>
              <w:pStyle w:val="TableParagraph"/>
              <w:spacing w:before="34"/>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831015 </w:t>
            </w:r>
          </w:p>
        </w:tc>
        <w:tc>
          <w:tcPr>
            <w:tcW w:w="6583" w:type="dxa"/>
          </w:tcPr>
          <w:p w:rsidR="00EF17B3" w:rsidRPr="00EF17B3" w:rsidRDefault="00EF17B3" w:rsidP="00AD404C">
            <w:pPr>
              <w:pStyle w:val="TableParagraph"/>
              <w:spacing w:before="34"/>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Servicios de Acueducto y Alcantarillado </w:t>
            </w:r>
          </w:p>
        </w:tc>
      </w:tr>
      <w:tr w:rsidR="00EF17B3" w:rsidRPr="00EF17B3" w:rsidTr="00EF17B3">
        <w:trPr>
          <w:trHeight w:val="350"/>
        </w:trPr>
        <w:tc>
          <w:tcPr>
            <w:tcW w:w="2249" w:type="dxa"/>
          </w:tcPr>
          <w:p w:rsidR="00EF17B3" w:rsidRPr="00EF17B3" w:rsidRDefault="00EF17B3" w:rsidP="00AD404C">
            <w:pPr>
              <w:pStyle w:val="TableParagraph"/>
              <w:spacing w:before="34"/>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811015 </w:t>
            </w:r>
          </w:p>
        </w:tc>
        <w:tc>
          <w:tcPr>
            <w:tcW w:w="6583" w:type="dxa"/>
          </w:tcPr>
          <w:p w:rsidR="00EF17B3" w:rsidRPr="00EF17B3" w:rsidRDefault="00EF17B3" w:rsidP="00AD404C">
            <w:pPr>
              <w:pStyle w:val="TableParagraph"/>
              <w:spacing w:before="34"/>
              <w:ind w:right="116"/>
              <w:rPr>
                <w:rFonts w:eastAsia="Times New Roman"/>
                <w:bCs/>
                <w:color w:val="000000" w:themeColor="text1"/>
                <w:sz w:val="21"/>
                <w:szCs w:val="21"/>
                <w:lang w:val="es-CO" w:eastAsia="es-ES"/>
              </w:rPr>
            </w:pPr>
            <w:r w:rsidRPr="00EF17B3">
              <w:rPr>
                <w:rFonts w:eastAsia="Times New Roman"/>
                <w:bCs/>
                <w:color w:val="000000" w:themeColor="text1"/>
                <w:sz w:val="21"/>
                <w:szCs w:val="21"/>
                <w:lang w:val="es-CO" w:eastAsia="es-ES"/>
              </w:rPr>
              <w:t xml:space="preserve">Ingeniería Civil y Arquitectura </w:t>
            </w:r>
          </w:p>
        </w:tc>
      </w:tr>
    </w:tbl>
    <w:p w:rsidR="00EF17B3" w:rsidRPr="00EF17B3" w:rsidRDefault="00EF17B3" w:rsidP="00AD404C">
      <w:pPr>
        <w:spacing w:before="7"/>
        <w:ind w:right="116"/>
        <w:rPr>
          <w:rFonts w:ascii="Arial" w:hAnsi="Arial" w:cs="Arial"/>
          <w:bCs/>
          <w:color w:val="000000" w:themeColor="text1"/>
          <w:sz w:val="21"/>
          <w:szCs w:val="21"/>
          <w:lang w:val="es-CO"/>
        </w:rPr>
      </w:pPr>
      <w:r w:rsidRPr="00EF17B3">
        <w:rPr>
          <w:rFonts w:ascii="Arial" w:hAnsi="Arial" w:cs="Arial"/>
          <w:bCs/>
          <w:color w:val="000000" w:themeColor="text1"/>
          <w:sz w:val="21"/>
          <w:szCs w:val="21"/>
          <w:lang w:val="es-CO"/>
        </w:rPr>
        <w:t xml:space="preserve"> </w:t>
      </w:r>
    </w:p>
    <w:p w:rsidR="00EF17B3" w:rsidRPr="00EF17B3" w:rsidRDefault="00EF17B3" w:rsidP="006775DF">
      <w:pPr>
        <w:pStyle w:val="Prrafodelista"/>
        <w:widowControl w:val="0"/>
        <w:numPr>
          <w:ilvl w:val="0"/>
          <w:numId w:val="11"/>
        </w:numPr>
        <w:tabs>
          <w:tab w:val="left" w:pos="901"/>
        </w:tabs>
        <w:autoSpaceDE w:val="0"/>
        <w:autoSpaceDN w:val="0"/>
        <w:spacing w:before="16" w:after="0" w:line="271" w:lineRule="auto"/>
        <w:ind w:left="851" w:right="116"/>
        <w:contextualSpacing w:val="0"/>
        <w:rPr>
          <w:rFonts w:ascii="Arial" w:eastAsia="Times New Roman" w:hAnsi="Arial" w:cs="Arial"/>
          <w:bCs/>
          <w:color w:val="000000" w:themeColor="text1"/>
          <w:sz w:val="21"/>
          <w:szCs w:val="21"/>
          <w:lang w:eastAsia="es-ES"/>
        </w:rPr>
      </w:pPr>
      <w:r w:rsidRPr="00EF17B3">
        <w:rPr>
          <w:rFonts w:ascii="Arial" w:eastAsia="Times New Roman" w:hAnsi="Arial" w:cs="Arial"/>
          <w:bCs/>
          <w:color w:val="000000" w:themeColor="text1"/>
          <w:sz w:val="21"/>
          <w:szCs w:val="21"/>
          <w:lang w:eastAsia="es-ES"/>
        </w:rPr>
        <w:t xml:space="preserve">Que en el mismo contrato figuren como actividades ejecutadas las abajo descritas y con las siguientes cantidades mínimas: </w:t>
      </w:r>
    </w:p>
    <w:p w:rsidR="00EF17B3" w:rsidRPr="00EF17B3" w:rsidRDefault="00EF17B3" w:rsidP="006775DF">
      <w:pPr>
        <w:pStyle w:val="Textoindependiente"/>
        <w:spacing w:before="9"/>
        <w:ind w:left="851" w:right="116"/>
        <w:rPr>
          <w:rFonts w:ascii="Arial" w:eastAsia="Times New Roman" w:hAnsi="Arial" w:cs="Arial"/>
          <w:bCs/>
          <w:color w:val="000000" w:themeColor="text1"/>
          <w:sz w:val="21"/>
          <w:szCs w:val="21"/>
          <w:lang w:val="es-CO" w:eastAsia="es-ES"/>
        </w:rPr>
      </w:pPr>
    </w:p>
    <w:p w:rsidR="00EF17B3" w:rsidRPr="00EF17B3" w:rsidRDefault="00EF17B3" w:rsidP="006775DF">
      <w:pPr>
        <w:pStyle w:val="Prrafodelista"/>
        <w:widowControl w:val="0"/>
        <w:tabs>
          <w:tab w:val="left" w:pos="1616"/>
          <w:tab w:val="left" w:pos="1617"/>
        </w:tabs>
        <w:autoSpaceDE w:val="0"/>
        <w:autoSpaceDN w:val="0"/>
        <w:spacing w:after="0" w:line="240" w:lineRule="auto"/>
        <w:ind w:left="851" w:right="116"/>
        <w:contextualSpacing w:val="0"/>
        <w:rPr>
          <w:rFonts w:ascii="Arial" w:eastAsia="Times New Roman" w:hAnsi="Arial" w:cs="Arial"/>
          <w:bCs/>
          <w:color w:val="000000" w:themeColor="text1"/>
          <w:sz w:val="21"/>
          <w:szCs w:val="21"/>
          <w:lang w:eastAsia="es-ES"/>
        </w:rPr>
      </w:pPr>
      <w:r w:rsidRPr="00EF17B3">
        <w:rPr>
          <w:rFonts w:ascii="Arial" w:eastAsia="Times New Roman" w:hAnsi="Arial" w:cs="Arial"/>
          <w:bCs/>
          <w:color w:val="000000" w:themeColor="text1"/>
          <w:sz w:val="21"/>
          <w:szCs w:val="21"/>
          <w:lang w:eastAsia="es-ES"/>
        </w:rPr>
        <w:t xml:space="preserve">Excavaciones, Mayores a 18.000 M3 </w:t>
      </w:r>
    </w:p>
    <w:p w:rsidR="00EF17B3" w:rsidRPr="00EF17B3" w:rsidRDefault="00EF17B3" w:rsidP="006775DF">
      <w:pPr>
        <w:pStyle w:val="Prrafodelista"/>
        <w:widowControl w:val="0"/>
        <w:tabs>
          <w:tab w:val="left" w:pos="1616"/>
          <w:tab w:val="left" w:pos="1617"/>
        </w:tabs>
        <w:autoSpaceDE w:val="0"/>
        <w:autoSpaceDN w:val="0"/>
        <w:spacing w:before="11" w:after="0" w:line="240" w:lineRule="auto"/>
        <w:ind w:left="851" w:right="116"/>
        <w:contextualSpacing w:val="0"/>
        <w:rPr>
          <w:rFonts w:ascii="Arial" w:eastAsia="Times New Roman" w:hAnsi="Arial" w:cs="Arial"/>
          <w:bCs/>
          <w:color w:val="000000" w:themeColor="text1"/>
          <w:sz w:val="21"/>
          <w:szCs w:val="21"/>
          <w:lang w:eastAsia="es-ES"/>
        </w:rPr>
      </w:pPr>
      <w:r w:rsidRPr="00EF17B3">
        <w:rPr>
          <w:rFonts w:ascii="Arial" w:eastAsia="Times New Roman" w:hAnsi="Arial" w:cs="Arial"/>
          <w:bCs/>
          <w:color w:val="000000" w:themeColor="text1"/>
          <w:sz w:val="21"/>
          <w:szCs w:val="21"/>
          <w:lang w:eastAsia="es-ES"/>
        </w:rPr>
        <w:t xml:space="preserve">Rellenos, Mayores a 14.000 M3 </w:t>
      </w:r>
    </w:p>
    <w:p w:rsidR="00300021" w:rsidRPr="00300021" w:rsidRDefault="00300021" w:rsidP="006775DF">
      <w:pPr>
        <w:ind w:left="851" w:right="47" w:firstLine="708"/>
        <w:jc w:val="both"/>
        <w:rPr>
          <w:rFonts w:ascii="Arial" w:hAnsi="Arial" w:cs="Arial"/>
          <w:bCs/>
          <w:color w:val="000000" w:themeColor="text1"/>
          <w:sz w:val="21"/>
          <w:szCs w:val="21"/>
        </w:rPr>
      </w:pPr>
      <w:r w:rsidRPr="00300021">
        <w:rPr>
          <w:rFonts w:ascii="Arial" w:hAnsi="Arial" w:cs="Arial"/>
          <w:bCs/>
          <w:color w:val="000000" w:themeColor="text1"/>
          <w:sz w:val="21"/>
          <w:szCs w:val="21"/>
        </w:rPr>
        <w:t xml:space="preserve">Geomembranas, Mayores a 14.000 M2 </w:t>
      </w:r>
    </w:p>
    <w:p w:rsidR="00300021" w:rsidRPr="00300021" w:rsidRDefault="00300021" w:rsidP="006775DF">
      <w:pPr>
        <w:ind w:left="851" w:right="47" w:firstLine="708"/>
        <w:jc w:val="both"/>
        <w:rPr>
          <w:rFonts w:ascii="Arial" w:hAnsi="Arial" w:cs="Arial"/>
          <w:bCs/>
          <w:color w:val="000000" w:themeColor="text1"/>
          <w:sz w:val="21"/>
          <w:szCs w:val="21"/>
        </w:rPr>
      </w:pPr>
      <w:r w:rsidRPr="00300021">
        <w:rPr>
          <w:rFonts w:ascii="Arial" w:hAnsi="Arial" w:cs="Arial"/>
          <w:bCs/>
          <w:color w:val="000000" w:themeColor="text1"/>
          <w:sz w:val="21"/>
          <w:szCs w:val="21"/>
        </w:rPr>
        <w:t xml:space="preserve">Geotextiles, Mayores a12.000 M2 </w:t>
      </w:r>
    </w:p>
    <w:p w:rsidR="00300021" w:rsidRPr="00300021" w:rsidRDefault="00300021" w:rsidP="006775DF">
      <w:pPr>
        <w:ind w:left="851" w:right="47"/>
        <w:jc w:val="both"/>
        <w:rPr>
          <w:rFonts w:ascii="Arial" w:hAnsi="Arial" w:cs="Arial"/>
          <w:bCs/>
          <w:color w:val="000000" w:themeColor="text1"/>
          <w:sz w:val="21"/>
          <w:szCs w:val="21"/>
          <w:lang w:val="es-CO"/>
        </w:rPr>
      </w:pPr>
      <w:r w:rsidRPr="00300021">
        <w:rPr>
          <w:rFonts w:ascii="Arial" w:hAnsi="Arial" w:cs="Arial"/>
          <w:bCs/>
          <w:color w:val="000000" w:themeColor="text1"/>
          <w:sz w:val="21"/>
          <w:szCs w:val="21"/>
          <w:lang w:val="es-CO"/>
        </w:rPr>
        <w:t xml:space="preserve">…..” </w:t>
      </w:r>
    </w:p>
    <w:p w:rsidR="00300021" w:rsidRPr="00300021" w:rsidRDefault="00300021" w:rsidP="00AD404C">
      <w:pPr>
        <w:ind w:right="47"/>
        <w:jc w:val="both"/>
        <w:rPr>
          <w:rFonts w:ascii="Arial" w:hAnsi="Arial" w:cs="Arial"/>
          <w:bCs/>
          <w:color w:val="000000" w:themeColor="text1"/>
          <w:sz w:val="21"/>
          <w:szCs w:val="21"/>
          <w:lang w:val="es-CO"/>
        </w:rPr>
      </w:pPr>
    </w:p>
    <w:p w:rsidR="00300021" w:rsidRPr="00300021" w:rsidRDefault="00300021" w:rsidP="006775DF">
      <w:pPr>
        <w:ind w:left="567" w:right="-167"/>
        <w:jc w:val="both"/>
        <w:rPr>
          <w:rFonts w:ascii="Arial" w:hAnsi="Arial" w:cs="Arial"/>
          <w:bCs/>
          <w:color w:val="000000" w:themeColor="text1"/>
          <w:sz w:val="21"/>
          <w:szCs w:val="21"/>
          <w:lang w:val="es-CO"/>
        </w:rPr>
      </w:pPr>
      <w:r w:rsidRPr="00300021">
        <w:rPr>
          <w:rFonts w:ascii="Arial" w:hAnsi="Arial" w:cs="Arial"/>
          <w:bCs/>
          <w:color w:val="000000" w:themeColor="text1"/>
          <w:sz w:val="21"/>
          <w:szCs w:val="21"/>
          <w:lang w:val="es-CO"/>
        </w:rPr>
        <w:t>-</w:t>
      </w:r>
      <w:r w:rsidRPr="00300021">
        <w:rPr>
          <w:rFonts w:ascii="Arial" w:hAnsi="Arial" w:cs="Arial"/>
          <w:bCs/>
          <w:color w:val="000000" w:themeColor="text1"/>
          <w:sz w:val="21"/>
          <w:szCs w:val="21"/>
          <w:lang w:val="es-CO"/>
        </w:rPr>
        <w:tab/>
        <w:t>En concordancia con lo manifestado en el numeral 9, considero que las solicitud de un solo contrato que sume 1,5 veces el presupuesto oficial y ejecutado en los últimos 7 años no es congruente con la proporcionalidad y capacidad del oferente según las observaciones establecidas en el “Manual para determinar y verificar los requisitos habilitantes en los Procesos de Contratación (M-DVRHPC-05)” con lo cual se limita la pluralidad de oferentes que debe existir en todo proceso de convocatoria pública, para que, en igualdad de oportunidades, se presenten ofertas para contratar con el Estado, por todos aquéllos que están en condición de cumplir los requerimientos de la Administración. Ello conlleva, como ha señalado la doctrina y la jurisprudencia, publicidad, igualdad de oportunidades, concurrencia y competencia entre los interesados, de lo cual debe surgir la propuesta más favorable para el interés público</w:t>
      </w:r>
    </w:p>
    <w:p w:rsidR="00300021" w:rsidRPr="00300021" w:rsidRDefault="00300021" w:rsidP="006775DF">
      <w:pPr>
        <w:ind w:left="567" w:right="-167"/>
        <w:jc w:val="both"/>
        <w:rPr>
          <w:rFonts w:ascii="Arial" w:hAnsi="Arial" w:cs="Arial"/>
          <w:bCs/>
          <w:color w:val="000000" w:themeColor="text1"/>
          <w:sz w:val="21"/>
          <w:szCs w:val="21"/>
          <w:lang w:val="es-CO"/>
        </w:rPr>
      </w:pPr>
    </w:p>
    <w:p w:rsidR="00300021" w:rsidRPr="00300021" w:rsidRDefault="00300021" w:rsidP="006775DF">
      <w:pPr>
        <w:ind w:left="567" w:right="-167"/>
        <w:jc w:val="both"/>
        <w:rPr>
          <w:rFonts w:ascii="Arial" w:hAnsi="Arial" w:cs="Arial"/>
          <w:bCs/>
          <w:color w:val="000000" w:themeColor="text1"/>
          <w:sz w:val="21"/>
          <w:szCs w:val="21"/>
          <w:lang w:val="es-CO"/>
        </w:rPr>
      </w:pPr>
      <w:r w:rsidRPr="00300021">
        <w:rPr>
          <w:rFonts w:ascii="Arial" w:hAnsi="Arial" w:cs="Arial"/>
          <w:bCs/>
          <w:color w:val="000000" w:themeColor="text1"/>
          <w:sz w:val="21"/>
          <w:szCs w:val="21"/>
          <w:lang w:val="es-CO"/>
        </w:rPr>
        <w:t>Dado lo anterior sugerimos a la entidad establecer una experiencia especifica en dos o tres contratos cuya sumatoria sea igual al 50% del presupuesto oficial expresado en S.M.M.L.V, cuyo objeto sea o esté directamente relacionado con la construcción, optimización, habilitación y/o rehabilitación de sistemas de tratamiento de aguas residuales</w:t>
      </w:r>
    </w:p>
    <w:p w:rsidR="00300021" w:rsidRPr="00300021" w:rsidRDefault="00300021" w:rsidP="006775DF">
      <w:pPr>
        <w:ind w:left="567" w:right="47"/>
        <w:jc w:val="both"/>
        <w:rPr>
          <w:rFonts w:ascii="Arial" w:hAnsi="Arial" w:cs="Arial"/>
          <w:bCs/>
          <w:color w:val="000000" w:themeColor="text1"/>
          <w:sz w:val="21"/>
          <w:szCs w:val="21"/>
          <w:lang w:val="es-CO"/>
        </w:rPr>
      </w:pPr>
    </w:p>
    <w:p w:rsidR="00300021" w:rsidRDefault="00300021" w:rsidP="006775DF">
      <w:pPr>
        <w:ind w:left="567" w:right="47"/>
        <w:jc w:val="both"/>
        <w:rPr>
          <w:rFonts w:ascii="Arial" w:hAnsi="Arial" w:cs="Arial"/>
          <w:bCs/>
          <w:color w:val="000000" w:themeColor="text1"/>
          <w:sz w:val="21"/>
          <w:szCs w:val="21"/>
          <w:lang w:val="es-CO"/>
        </w:rPr>
      </w:pPr>
      <w:r w:rsidRPr="00300021">
        <w:rPr>
          <w:rFonts w:ascii="Arial" w:hAnsi="Arial" w:cs="Arial"/>
          <w:bCs/>
          <w:color w:val="000000" w:themeColor="text1"/>
          <w:sz w:val="21"/>
          <w:szCs w:val="21"/>
          <w:lang w:val="es-CO"/>
        </w:rPr>
        <w:t>-</w:t>
      </w:r>
      <w:r w:rsidRPr="00300021">
        <w:rPr>
          <w:rFonts w:ascii="Arial" w:hAnsi="Arial" w:cs="Arial"/>
          <w:bCs/>
          <w:color w:val="000000" w:themeColor="text1"/>
          <w:sz w:val="21"/>
          <w:szCs w:val="21"/>
          <w:lang w:val="es-CO"/>
        </w:rPr>
        <w:tab/>
        <w:t>Ahora bien, hace referencia la experiencia especifica al clasificador de bienes y servicios de UNSPSC a nueve códigos cuando en el numeral 3.4.1. no establece sino 4 códigos, esta clasificación debería ser similar, de otra parte, se está solicitando clasificaciones en códigos como: 471015, 321515, 201429, 761217, 401515 que en nada se relacionan con el objeto o actividades descritas en las especificaciones técnicas</w:t>
      </w:r>
      <w:r w:rsidR="000D5BC8">
        <w:rPr>
          <w:rFonts w:ascii="Arial" w:hAnsi="Arial" w:cs="Arial"/>
          <w:bCs/>
          <w:color w:val="000000" w:themeColor="text1"/>
          <w:sz w:val="21"/>
          <w:szCs w:val="21"/>
          <w:lang w:val="es-CO"/>
        </w:rPr>
        <w:t>.</w:t>
      </w:r>
    </w:p>
    <w:p w:rsidR="000D5BC8" w:rsidRDefault="000D5BC8" w:rsidP="00AD404C">
      <w:pPr>
        <w:ind w:right="47"/>
        <w:jc w:val="both"/>
        <w:rPr>
          <w:rFonts w:ascii="Arial" w:hAnsi="Arial" w:cs="Arial"/>
          <w:bCs/>
          <w:color w:val="000000" w:themeColor="text1"/>
          <w:sz w:val="21"/>
          <w:szCs w:val="21"/>
          <w:lang w:val="es-CO"/>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
        <w:gridCol w:w="893"/>
        <w:gridCol w:w="726"/>
        <w:gridCol w:w="1986"/>
        <w:gridCol w:w="694"/>
        <w:gridCol w:w="1423"/>
        <w:gridCol w:w="935"/>
        <w:gridCol w:w="1395"/>
      </w:tblGrid>
      <w:tr w:rsidR="000D5BC8" w:rsidTr="001E66B6">
        <w:trPr>
          <w:trHeight w:val="585"/>
        </w:trPr>
        <w:tc>
          <w:tcPr>
            <w:tcW w:w="793" w:type="dxa"/>
          </w:tcPr>
          <w:p w:rsidR="000D5BC8" w:rsidRDefault="000D5BC8" w:rsidP="00AD404C">
            <w:pPr>
              <w:pStyle w:val="TableParagraph"/>
              <w:spacing w:before="1"/>
              <w:rPr>
                <w:sz w:val="16"/>
              </w:rPr>
            </w:pPr>
            <w:r>
              <w:rPr>
                <w:w w:val="90"/>
                <w:sz w:val="16"/>
              </w:rPr>
              <w:t>Segmento</w:t>
            </w:r>
          </w:p>
        </w:tc>
        <w:tc>
          <w:tcPr>
            <w:tcW w:w="893" w:type="dxa"/>
          </w:tcPr>
          <w:p w:rsidR="000D5BC8" w:rsidRDefault="000D5BC8" w:rsidP="00AD404C">
            <w:pPr>
              <w:pStyle w:val="TableParagraph"/>
              <w:spacing w:before="1" w:line="256" w:lineRule="auto"/>
              <w:ind w:right="107"/>
              <w:rPr>
                <w:sz w:val="16"/>
              </w:rPr>
            </w:pPr>
            <w:r>
              <w:rPr>
                <w:w w:val="90"/>
                <w:sz w:val="16"/>
              </w:rPr>
              <w:t xml:space="preserve">Nombre </w:t>
            </w:r>
            <w:r>
              <w:rPr>
                <w:sz w:val="16"/>
              </w:rPr>
              <w:t>del</w:t>
            </w:r>
          </w:p>
          <w:p w:rsidR="000D5BC8" w:rsidRDefault="000D5BC8" w:rsidP="00AD404C">
            <w:pPr>
              <w:pStyle w:val="TableParagraph"/>
              <w:spacing w:line="171" w:lineRule="exact"/>
              <w:rPr>
                <w:sz w:val="16"/>
              </w:rPr>
            </w:pPr>
            <w:r>
              <w:rPr>
                <w:sz w:val="16"/>
              </w:rPr>
              <w:t>segmento</w:t>
            </w:r>
          </w:p>
        </w:tc>
        <w:tc>
          <w:tcPr>
            <w:tcW w:w="726" w:type="dxa"/>
          </w:tcPr>
          <w:p w:rsidR="000D5BC8" w:rsidRDefault="000D5BC8" w:rsidP="00AD404C">
            <w:pPr>
              <w:pStyle w:val="TableParagraph"/>
              <w:spacing w:before="1"/>
              <w:rPr>
                <w:sz w:val="16"/>
              </w:rPr>
            </w:pPr>
            <w:r>
              <w:rPr>
                <w:sz w:val="16"/>
              </w:rPr>
              <w:t>Familia</w:t>
            </w:r>
          </w:p>
        </w:tc>
        <w:tc>
          <w:tcPr>
            <w:tcW w:w="1986" w:type="dxa"/>
          </w:tcPr>
          <w:p w:rsidR="000D5BC8" w:rsidRDefault="000D5BC8" w:rsidP="00AD404C">
            <w:pPr>
              <w:pStyle w:val="TableParagraph"/>
              <w:spacing w:before="1"/>
              <w:rPr>
                <w:sz w:val="16"/>
              </w:rPr>
            </w:pPr>
            <w:r>
              <w:rPr>
                <w:sz w:val="16"/>
              </w:rPr>
              <w:t>Nombre de la familia</w:t>
            </w:r>
          </w:p>
        </w:tc>
        <w:tc>
          <w:tcPr>
            <w:tcW w:w="694" w:type="dxa"/>
          </w:tcPr>
          <w:p w:rsidR="000D5BC8" w:rsidRDefault="000D5BC8" w:rsidP="00AD404C">
            <w:pPr>
              <w:pStyle w:val="TableParagraph"/>
              <w:spacing w:before="1"/>
              <w:rPr>
                <w:sz w:val="16"/>
              </w:rPr>
            </w:pPr>
            <w:r>
              <w:rPr>
                <w:w w:val="95"/>
                <w:sz w:val="16"/>
              </w:rPr>
              <w:t>Clase</w:t>
            </w:r>
          </w:p>
        </w:tc>
        <w:tc>
          <w:tcPr>
            <w:tcW w:w="1423" w:type="dxa"/>
          </w:tcPr>
          <w:p w:rsidR="000D5BC8" w:rsidRDefault="000D5BC8" w:rsidP="00AD404C">
            <w:pPr>
              <w:pStyle w:val="TableParagraph"/>
              <w:spacing w:before="1"/>
              <w:rPr>
                <w:sz w:val="16"/>
              </w:rPr>
            </w:pPr>
            <w:r>
              <w:rPr>
                <w:sz w:val="16"/>
              </w:rPr>
              <w:t>Nombre</w:t>
            </w:r>
            <w:r>
              <w:rPr>
                <w:spacing w:val="-29"/>
                <w:sz w:val="16"/>
              </w:rPr>
              <w:t xml:space="preserve"> </w:t>
            </w:r>
            <w:r>
              <w:rPr>
                <w:sz w:val="16"/>
              </w:rPr>
              <w:t>de</w:t>
            </w:r>
            <w:r>
              <w:rPr>
                <w:spacing w:val="-28"/>
                <w:sz w:val="16"/>
              </w:rPr>
              <w:t xml:space="preserve"> </w:t>
            </w:r>
            <w:r>
              <w:rPr>
                <w:sz w:val="16"/>
              </w:rPr>
              <w:t>la</w:t>
            </w:r>
            <w:r>
              <w:rPr>
                <w:spacing w:val="-29"/>
                <w:sz w:val="16"/>
              </w:rPr>
              <w:t xml:space="preserve"> </w:t>
            </w:r>
            <w:r>
              <w:rPr>
                <w:sz w:val="16"/>
              </w:rPr>
              <w:t>clase</w:t>
            </w:r>
          </w:p>
        </w:tc>
        <w:tc>
          <w:tcPr>
            <w:tcW w:w="935" w:type="dxa"/>
          </w:tcPr>
          <w:p w:rsidR="000D5BC8" w:rsidRDefault="000D5BC8" w:rsidP="00AD404C">
            <w:pPr>
              <w:pStyle w:val="TableParagraph"/>
              <w:spacing w:before="1"/>
              <w:rPr>
                <w:sz w:val="16"/>
              </w:rPr>
            </w:pPr>
            <w:r>
              <w:rPr>
                <w:sz w:val="16"/>
              </w:rPr>
              <w:t>Producto</w:t>
            </w:r>
          </w:p>
        </w:tc>
        <w:tc>
          <w:tcPr>
            <w:tcW w:w="1395" w:type="dxa"/>
          </w:tcPr>
          <w:p w:rsidR="000D5BC8" w:rsidRDefault="000D5BC8" w:rsidP="00AD404C">
            <w:pPr>
              <w:pStyle w:val="TableParagraph"/>
              <w:tabs>
                <w:tab w:val="left" w:pos="1118"/>
              </w:tabs>
              <w:spacing w:before="1" w:line="256" w:lineRule="auto"/>
              <w:ind w:right="69"/>
              <w:rPr>
                <w:sz w:val="16"/>
              </w:rPr>
            </w:pPr>
            <w:r>
              <w:rPr>
                <w:sz w:val="16"/>
              </w:rPr>
              <w:t>Nombre</w:t>
            </w:r>
            <w:r>
              <w:rPr>
                <w:sz w:val="16"/>
              </w:rPr>
              <w:tab/>
            </w:r>
            <w:r>
              <w:rPr>
                <w:spacing w:val="-8"/>
                <w:sz w:val="16"/>
              </w:rPr>
              <w:t xml:space="preserve">del </w:t>
            </w:r>
            <w:r>
              <w:rPr>
                <w:sz w:val="16"/>
              </w:rPr>
              <w:t>producto</w:t>
            </w:r>
          </w:p>
        </w:tc>
      </w:tr>
      <w:tr w:rsidR="000D5BC8" w:rsidTr="001E66B6">
        <w:trPr>
          <w:trHeight w:val="586"/>
        </w:trPr>
        <w:tc>
          <w:tcPr>
            <w:tcW w:w="793" w:type="dxa"/>
            <w:vMerge w:val="restart"/>
          </w:tcPr>
          <w:p w:rsidR="000D5BC8" w:rsidRDefault="000D5BC8" w:rsidP="00AD404C">
            <w:pPr>
              <w:pStyle w:val="TableParagraph"/>
              <w:spacing w:before="1"/>
              <w:rPr>
                <w:sz w:val="16"/>
              </w:rPr>
            </w:pPr>
            <w:r>
              <w:rPr>
                <w:sz w:val="16"/>
              </w:rPr>
              <w:t>47</w:t>
            </w:r>
          </w:p>
        </w:tc>
        <w:tc>
          <w:tcPr>
            <w:tcW w:w="893" w:type="dxa"/>
            <w:vMerge w:val="restart"/>
          </w:tcPr>
          <w:p w:rsidR="000D5BC8" w:rsidRDefault="000D5BC8" w:rsidP="00AD404C">
            <w:pPr>
              <w:pStyle w:val="TableParagraph"/>
              <w:spacing w:before="1" w:line="256" w:lineRule="auto"/>
              <w:ind w:right="56"/>
              <w:jc w:val="both"/>
              <w:rPr>
                <w:sz w:val="16"/>
              </w:rPr>
            </w:pPr>
            <w:r>
              <w:rPr>
                <w:w w:val="95"/>
                <w:sz w:val="16"/>
              </w:rPr>
              <w:t xml:space="preserve">Equipos </w:t>
            </w:r>
            <w:r>
              <w:rPr>
                <w:spacing w:val="-7"/>
                <w:w w:val="95"/>
                <w:sz w:val="16"/>
              </w:rPr>
              <w:t xml:space="preserve">de </w:t>
            </w:r>
            <w:r>
              <w:rPr>
                <w:sz w:val="16"/>
              </w:rPr>
              <w:t xml:space="preserve">Limpieza </w:t>
            </w:r>
            <w:r>
              <w:rPr>
                <w:spacing w:val="-12"/>
                <w:sz w:val="16"/>
              </w:rPr>
              <w:t xml:space="preserve">y </w:t>
            </w:r>
            <w:r>
              <w:rPr>
                <w:spacing w:val="-2"/>
                <w:w w:val="90"/>
                <w:sz w:val="16"/>
              </w:rPr>
              <w:t>Suministros</w:t>
            </w:r>
          </w:p>
        </w:tc>
        <w:tc>
          <w:tcPr>
            <w:tcW w:w="726" w:type="dxa"/>
            <w:vMerge w:val="restart"/>
          </w:tcPr>
          <w:p w:rsidR="000D5BC8" w:rsidRDefault="000D5BC8" w:rsidP="00AD404C">
            <w:pPr>
              <w:pStyle w:val="TableParagraph"/>
              <w:spacing w:before="1"/>
              <w:rPr>
                <w:sz w:val="16"/>
              </w:rPr>
            </w:pPr>
            <w:r>
              <w:rPr>
                <w:sz w:val="16"/>
              </w:rPr>
              <w:t>4710</w:t>
            </w:r>
          </w:p>
        </w:tc>
        <w:tc>
          <w:tcPr>
            <w:tcW w:w="1986" w:type="dxa"/>
            <w:vMerge w:val="restart"/>
          </w:tcPr>
          <w:p w:rsidR="000D5BC8" w:rsidRDefault="000D5BC8" w:rsidP="00AD404C">
            <w:pPr>
              <w:pStyle w:val="TableParagraph"/>
              <w:spacing w:before="1" w:line="256" w:lineRule="auto"/>
              <w:ind w:right="64"/>
              <w:jc w:val="both"/>
              <w:rPr>
                <w:sz w:val="16"/>
              </w:rPr>
            </w:pPr>
            <w:r>
              <w:rPr>
                <w:w w:val="95"/>
                <w:sz w:val="16"/>
              </w:rPr>
              <w:t>Tratamiento, suministros y eliminación</w:t>
            </w:r>
            <w:r>
              <w:rPr>
                <w:spacing w:val="-21"/>
                <w:w w:val="95"/>
                <w:sz w:val="16"/>
              </w:rPr>
              <w:t xml:space="preserve"> </w:t>
            </w:r>
            <w:r>
              <w:rPr>
                <w:w w:val="95"/>
                <w:sz w:val="16"/>
              </w:rPr>
              <w:t>de</w:t>
            </w:r>
            <w:r>
              <w:rPr>
                <w:spacing w:val="-22"/>
                <w:w w:val="95"/>
                <w:sz w:val="16"/>
              </w:rPr>
              <w:t xml:space="preserve"> </w:t>
            </w:r>
            <w:r>
              <w:rPr>
                <w:w w:val="95"/>
                <w:sz w:val="16"/>
              </w:rPr>
              <w:t>agua</w:t>
            </w:r>
            <w:r>
              <w:rPr>
                <w:spacing w:val="-21"/>
                <w:w w:val="95"/>
                <w:sz w:val="16"/>
              </w:rPr>
              <w:t xml:space="preserve"> </w:t>
            </w:r>
            <w:r>
              <w:rPr>
                <w:w w:val="95"/>
                <w:sz w:val="16"/>
              </w:rPr>
              <w:t>y</w:t>
            </w:r>
            <w:r>
              <w:rPr>
                <w:spacing w:val="-22"/>
                <w:w w:val="95"/>
                <w:sz w:val="16"/>
              </w:rPr>
              <w:t xml:space="preserve"> </w:t>
            </w:r>
            <w:r>
              <w:rPr>
                <w:w w:val="95"/>
                <w:sz w:val="16"/>
              </w:rPr>
              <w:t xml:space="preserve">aguas </w:t>
            </w:r>
            <w:r>
              <w:rPr>
                <w:sz w:val="16"/>
              </w:rPr>
              <w:t>residuales</w:t>
            </w:r>
          </w:p>
        </w:tc>
        <w:tc>
          <w:tcPr>
            <w:tcW w:w="694" w:type="dxa"/>
          </w:tcPr>
          <w:p w:rsidR="000D5BC8" w:rsidRDefault="000D5BC8" w:rsidP="00AD404C">
            <w:pPr>
              <w:pStyle w:val="TableParagraph"/>
              <w:rPr>
                <w:sz w:val="16"/>
              </w:rPr>
            </w:pPr>
          </w:p>
          <w:p w:rsidR="000D5BC8" w:rsidRDefault="000D5BC8" w:rsidP="00AD404C">
            <w:pPr>
              <w:pStyle w:val="TableParagraph"/>
              <w:spacing w:before="1"/>
              <w:rPr>
                <w:sz w:val="18"/>
              </w:rPr>
            </w:pPr>
          </w:p>
          <w:p w:rsidR="000D5BC8" w:rsidRDefault="000D5BC8" w:rsidP="00AD404C">
            <w:pPr>
              <w:pStyle w:val="TableParagraph"/>
              <w:spacing w:before="1" w:line="173" w:lineRule="exact"/>
              <w:rPr>
                <w:sz w:val="16"/>
              </w:rPr>
            </w:pPr>
            <w:r>
              <w:rPr>
                <w:sz w:val="16"/>
              </w:rPr>
              <w:t>471015</w:t>
            </w:r>
          </w:p>
        </w:tc>
        <w:tc>
          <w:tcPr>
            <w:tcW w:w="1423" w:type="dxa"/>
          </w:tcPr>
          <w:p w:rsidR="000D5BC8" w:rsidRDefault="000D5BC8" w:rsidP="00AD404C">
            <w:pPr>
              <w:pStyle w:val="TableParagraph"/>
              <w:tabs>
                <w:tab w:val="left" w:pos="727"/>
                <w:tab w:val="left" w:pos="1230"/>
                <w:tab w:val="left" w:pos="1275"/>
              </w:tabs>
              <w:spacing w:before="1" w:line="256" w:lineRule="auto"/>
              <w:ind w:right="64"/>
              <w:rPr>
                <w:sz w:val="16"/>
              </w:rPr>
            </w:pPr>
            <w:r>
              <w:rPr>
                <w:sz w:val="16"/>
              </w:rPr>
              <w:t>Equipo</w:t>
            </w:r>
            <w:r>
              <w:rPr>
                <w:sz w:val="16"/>
              </w:rPr>
              <w:tab/>
              <w:t>para</w:t>
            </w:r>
            <w:r>
              <w:rPr>
                <w:sz w:val="16"/>
              </w:rPr>
              <w:tab/>
            </w:r>
            <w:r>
              <w:rPr>
                <w:spacing w:val="-8"/>
                <w:sz w:val="16"/>
              </w:rPr>
              <w:t xml:space="preserve">el </w:t>
            </w:r>
            <w:r>
              <w:rPr>
                <w:sz w:val="16"/>
              </w:rPr>
              <w:t>tratamiento</w:t>
            </w:r>
            <w:r>
              <w:rPr>
                <w:sz w:val="16"/>
              </w:rPr>
              <w:tab/>
            </w:r>
            <w:r>
              <w:rPr>
                <w:sz w:val="16"/>
              </w:rPr>
              <w:tab/>
            </w:r>
            <w:r>
              <w:rPr>
                <w:spacing w:val="-17"/>
                <w:sz w:val="16"/>
              </w:rPr>
              <w:t>y</w:t>
            </w:r>
          </w:p>
          <w:p w:rsidR="000D5BC8" w:rsidRDefault="000D5BC8" w:rsidP="00AD404C">
            <w:pPr>
              <w:pStyle w:val="TableParagraph"/>
              <w:spacing w:line="171" w:lineRule="exact"/>
              <w:rPr>
                <w:sz w:val="16"/>
              </w:rPr>
            </w:pPr>
            <w:r>
              <w:rPr>
                <w:w w:val="90"/>
                <w:sz w:val="16"/>
              </w:rPr>
              <w:t>suministro de</w:t>
            </w:r>
            <w:r>
              <w:rPr>
                <w:spacing w:val="-3"/>
                <w:w w:val="90"/>
                <w:sz w:val="16"/>
              </w:rPr>
              <w:t xml:space="preserve"> </w:t>
            </w:r>
            <w:r>
              <w:rPr>
                <w:w w:val="90"/>
                <w:sz w:val="16"/>
              </w:rPr>
              <w:t>agua</w:t>
            </w:r>
          </w:p>
        </w:tc>
        <w:tc>
          <w:tcPr>
            <w:tcW w:w="935" w:type="dxa"/>
          </w:tcPr>
          <w:p w:rsidR="000D5BC8" w:rsidRDefault="000D5BC8" w:rsidP="00AD404C">
            <w:pPr>
              <w:pStyle w:val="TableParagraph"/>
              <w:rPr>
                <w:sz w:val="16"/>
              </w:rPr>
            </w:pPr>
          </w:p>
          <w:p w:rsidR="000D5BC8" w:rsidRDefault="000D5BC8" w:rsidP="00AD404C">
            <w:pPr>
              <w:pStyle w:val="TableParagraph"/>
              <w:spacing w:before="1"/>
              <w:rPr>
                <w:sz w:val="18"/>
              </w:rPr>
            </w:pPr>
          </w:p>
          <w:p w:rsidR="000D5BC8" w:rsidRDefault="000D5BC8" w:rsidP="00AD404C">
            <w:pPr>
              <w:pStyle w:val="TableParagraph"/>
              <w:spacing w:before="1" w:line="173" w:lineRule="exact"/>
              <w:rPr>
                <w:sz w:val="16"/>
              </w:rPr>
            </w:pPr>
            <w:r>
              <w:rPr>
                <w:sz w:val="16"/>
              </w:rPr>
              <w:t>47101501</w:t>
            </w:r>
          </w:p>
        </w:tc>
        <w:tc>
          <w:tcPr>
            <w:tcW w:w="1395" w:type="dxa"/>
          </w:tcPr>
          <w:p w:rsidR="000D5BC8" w:rsidRDefault="000D5BC8" w:rsidP="00AD404C">
            <w:pPr>
              <w:pStyle w:val="TableParagraph"/>
              <w:spacing w:before="6"/>
              <w:rPr>
                <w:sz w:val="16"/>
              </w:rPr>
            </w:pPr>
          </w:p>
          <w:p w:rsidR="000D5BC8" w:rsidRDefault="000D5BC8" w:rsidP="00AD404C">
            <w:pPr>
              <w:pStyle w:val="TableParagraph"/>
              <w:spacing w:before="1" w:line="190" w:lineRule="atLeast"/>
              <w:ind w:right="51"/>
              <w:rPr>
                <w:sz w:val="16"/>
              </w:rPr>
            </w:pPr>
            <w:r>
              <w:rPr>
                <w:sz w:val="16"/>
              </w:rPr>
              <w:t>Equipo de carbón activado</w:t>
            </w:r>
          </w:p>
        </w:tc>
      </w:tr>
      <w:tr w:rsidR="000D5BC8" w:rsidTr="001E66B6">
        <w:trPr>
          <w:trHeight w:val="585"/>
        </w:trPr>
        <w:tc>
          <w:tcPr>
            <w:tcW w:w="793" w:type="dxa"/>
            <w:vMerge/>
            <w:tcBorders>
              <w:top w:val="nil"/>
            </w:tcBorders>
          </w:tcPr>
          <w:p w:rsidR="000D5BC8" w:rsidRDefault="000D5BC8" w:rsidP="00AD404C">
            <w:pPr>
              <w:rPr>
                <w:sz w:val="2"/>
                <w:szCs w:val="2"/>
              </w:rPr>
            </w:pPr>
          </w:p>
        </w:tc>
        <w:tc>
          <w:tcPr>
            <w:tcW w:w="893" w:type="dxa"/>
            <w:vMerge/>
            <w:tcBorders>
              <w:top w:val="nil"/>
            </w:tcBorders>
          </w:tcPr>
          <w:p w:rsidR="000D5BC8" w:rsidRDefault="000D5BC8" w:rsidP="00AD404C">
            <w:pPr>
              <w:rPr>
                <w:sz w:val="2"/>
                <w:szCs w:val="2"/>
              </w:rPr>
            </w:pPr>
          </w:p>
        </w:tc>
        <w:tc>
          <w:tcPr>
            <w:tcW w:w="726" w:type="dxa"/>
            <w:vMerge/>
            <w:tcBorders>
              <w:top w:val="nil"/>
            </w:tcBorders>
          </w:tcPr>
          <w:p w:rsidR="000D5BC8" w:rsidRDefault="000D5BC8" w:rsidP="00AD404C">
            <w:pPr>
              <w:rPr>
                <w:sz w:val="2"/>
                <w:szCs w:val="2"/>
              </w:rPr>
            </w:pPr>
          </w:p>
        </w:tc>
        <w:tc>
          <w:tcPr>
            <w:tcW w:w="1986" w:type="dxa"/>
            <w:vMerge/>
            <w:tcBorders>
              <w:top w:val="nil"/>
            </w:tcBorders>
          </w:tcPr>
          <w:p w:rsidR="000D5BC8" w:rsidRDefault="000D5BC8" w:rsidP="00AD404C">
            <w:pPr>
              <w:rPr>
                <w:sz w:val="2"/>
                <w:szCs w:val="2"/>
              </w:rPr>
            </w:pPr>
          </w:p>
        </w:tc>
        <w:tc>
          <w:tcPr>
            <w:tcW w:w="694" w:type="dxa"/>
          </w:tcPr>
          <w:p w:rsidR="000D5BC8" w:rsidRDefault="000D5BC8" w:rsidP="00AD404C">
            <w:pPr>
              <w:pStyle w:val="TableParagraph"/>
              <w:rPr>
                <w:sz w:val="16"/>
              </w:rPr>
            </w:pPr>
          </w:p>
          <w:p w:rsidR="000D5BC8" w:rsidRDefault="000D5BC8" w:rsidP="00AD404C">
            <w:pPr>
              <w:pStyle w:val="TableParagraph"/>
              <w:spacing w:before="1"/>
              <w:rPr>
                <w:sz w:val="18"/>
              </w:rPr>
            </w:pPr>
          </w:p>
          <w:p w:rsidR="000D5BC8" w:rsidRDefault="000D5BC8" w:rsidP="00AD404C">
            <w:pPr>
              <w:pStyle w:val="TableParagraph"/>
              <w:spacing w:before="1" w:line="173" w:lineRule="exact"/>
              <w:rPr>
                <w:sz w:val="16"/>
              </w:rPr>
            </w:pPr>
            <w:r>
              <w:rPr>
                <w:sz w:val="16"/>
              </w:rPr>
              <w:t>471015</w:t>
            </w:r>
          </w:p>
        </w:tc>
        <w:tc>
          <w:tcPr>
            <w:tcW w:w="1423" w:type="dxa"/>
          </w:tcPr>
          <w:p w:rsidR="000D5BC8" w:rsidRDefault="000D5BC8" w:rsidP="00AD404C">
            <w:pPr>
              <w:pStyle w:val="TableParagraph"/>
              <w:tabs>
                <w:tab w:val="left" w:pos="727"/>
                <w:tab w:val="left" w:pos="1230"/>
              </w:tabs>
              <w:spacing w:before="1"/>
              <w:rPr>
                <w:sz w:val="16"/>
              </w:rPr>
            </w:pPr>
            <w:r>
              <w:rPr>
                <w:sz w:val="16"/>
              </w:rPr>
              <w:t>Equipo</w:t>
            </w:r>
            <w:r>
              <w:rPr>
                <w:sz w:val="16"/>
              </w:rPr>
              <w:tab/>
              <w:t>para</w:t>
            </w:r>
            <w:r>
              <w:rPr>
                <w:sz w:val="16"/>
              </w:rPr>
              <w:tab/>
              <w:t>el</w:t>
            </w:r>
          </w:p>
          <w:p w:rsidR="000D5BC8" w:rsidRDefault="000D5BC8" w:rsidP="00AD404C">
            <w:pPr>
              <w:pStyle w:val="TableParagraph"/>
              <w:tabs>
                <w:tab w:val="left" w:pos="1275"/>
              </w:tabs>
              <w:spacing w:before="6" w:line="190" w:lineRule="atLeast"/>
              <w:ind w:right="65"/>
              <w:rPr>
                <w:sz w:val="16"/>
              </w:rPr>
            </w:pPr>
            <w:r>
              <w:rPr>
                <w:sz w:val="16"/>
              </w:rPr>
              <w:t>tratamiento</w:t>
            </w:r>
            <w:r>
              <w:rPr>
                <w:sz w:val="16"/>
              </w:rPr>
              <w:tab/>
            </w:r>
            <w:r>
              <w:rPr>
                <w:spacing w:val="-18"/>
                <w:sz w:val="16"/>
              </w:rPr>
              <w:t xml:space="preserve">y </w:t>
            </w:r>
            <w:r>
              <w:rPr>
                <w:w w:val="95"/>
                <w:sz w:val="16"/>
              </w:rPr>
              <w:t>suministro</w:t>
            </w:r>
            <w:r>
              <w:rPr>
                <w:spacing w:val="-21"/>
                <w:w w:val="95"/>
                <w:sz w:val="16"/>
              </w:rPr>
              <w:t xml:space="preserve"> </w:t>
            </w:r>
            <w:r>
              <w:rPr>
                <w:w w:val="95"/>
                <w:sz w:val="16"/>
              </w:rPr>
              <w:t>de</w:t>
            </w:r>
            <w:r>
              <w:rPr>
                <w:spacing w:val="-21"/>
                <w:w w:val="95"/>
                <w:sz w:val="16"/>
              </w:rPr>
              <w:t xml:space="preserve"> </w:t>
            </w:r>
            <w:r>
              <w:rPr>
                <w:w w:val="95"/>
                <w:sz w:val="16"/>
              </w:rPr>
              <w:t>agua</w:t>
            </w:r>
          </w:p>
        </w:tc>
        <w:tc>
          <w:tcPr>
            <w:tcW w:w="935" w:type="dxa"/>
          </w:tcPr>
          <w:p w:rsidR="000D5BC8" w:rsidRDefault="000D5BC8" w:rsidP="00AD404C">
            <w:pPr>
              <w:pStyle w:val="TableParagraph"/>
              <w:rPr>
                <w:sz w:val="16"/>
              </w:rPr>
            </w:pPr>
          </w:p>
          <w:p w:rsidR="000D5BC8" w:rsidRDefault="000D5BC8" w:rsidP="00AD404C">
            <w:pPr>
              <w:pStyle w:val="TableParagraph"/>
              <w:spacing w:before="1"/>
              <w:rPr>
                <w:sz w:val="18"/>
              </w:rPr>
            </w:pPr>
          </w:p>
          <w:p w:rsidR="000D5BC8" w:rsidRDefault="000D5BC8" w:rsidP="00AD404C">
            <w:pPr>
              <w:pStyle w:val="TableParagraph"/>
              <w:spacing w:before="1" w:line="173" w:lineRule="exact"/>
              <w:rPr>
                <w:sz w:val="16"/>
              </w:rPr>
            </w:pPr>
            <w:r>
              <w:rPr>
                <w:sz w:val="16"/>
              </w:rPr>
              <w:t>47101502</w:t>
            </w:r>
          </w:p>
        </w:tc>
        <w:tc>
          <w:tcPr>
            <w:tcW w:w="1395" w:type="dxa"/>
          </w:tcPr>
          <w:p w:rsidR="000D5BC8" w:rsidRDefault="000D5BC8" w:rsidP="00AD404C">
            <w:pPr>
              <w:pStyle w:val="TableParagraph"/>
              <w:tabs>
                <w:tab w:val="left" w:pos="1154"/>
              </w:tabs>
              <w:spacing w:before="1"/>
              <w:rPr>
                <w:sz w:val="16"/>
              </w:rPr>
            </w:pPr>
            <w:r>
              <w:rPr>
                <w:sz w:val="16"/>
              </w:rPr>
              <w:t>Equipo</w:t>
            </w:r>
            <w:r>
              <w:rPr>
                <w:sz w:val="16"/>
              </w:rPr>
              <w:tab/>
              <w:t>de</w:t>
            </w:r>
          </w:p>
          <w:p w:rsidR="000D5BC8" w:rsidRDefault="000D5BC8" w:rsidP="00AD404C">
            <w:pPr>
              <w:pStyle w:val="TableParagraph"/>
              <w:tabs>
                <w:tab w:val="left" w:pos="1154"/>
              </w:tabs>
              <w:spacing w:before="6" w:line="190" w:lineRule="atLeast"/>
              <w:ind w:right="69"/>
              <w:rPr>
                <w:sz w:val="16"/>
              </w:rPr>
            </w:pPr>
            <w:r>
              <w:rPr>
                <w:sz w:val="16"/>
              </w:rPr>
              <w:t>remoción</w:t>
            </w:r>
            <w:r>
              <w:rPr>
                <w:sz w:val="16"/>
              </w:rPr>
              <w:tab/>
            </w:r>
            <w:r>
              <w:rPr>
                <w:spacing w:val="-11"/>
                <w:w w:val="95"/>
                <w:sz w:val="16"/>
              </w:rPr>
              <w:t xml:space="preserve">de </w:t>
            </w:r>
            <w:r>
              <w:rPr>
                <w:sz w:val="16"/>
              </w:rPr>
              <w:t>amoniaco</w:t>
            </w:r>
          </w:p>
        </w:tc>
      </w:tr>
    </w:tbl>
    <w:p w:rsidR="000D5BC8" w:rsidRDefault="000D5BC8" w:rsidP="00AD404C">
      <w:pPr>
        <w:spacing w:line="190" w:lineRule="atLeast"/>
        <w:rPr>
          <w:sz w:val="16"/>
        </w:rPr>
      </w:pPr>
    </w:p>
    <w:p w:rsidR="00CC7413" w:rsidRDefault="00CC7413" w:rsidP="00AD404C">
      <w:pPr>
        <w:spacing w:line="190" w:lineRule="atLeast"/>
        <w:rPr>
          <w:sz w:val="16"/>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992"/>
        <w:gridCol w:w="569"/>
        <w:gridCol w:w="1845"/>
        <w:gridCol w:w="709"/>
        <w:gridCol w:w="1418"/>
        <w:gridCol w:w="922"/>
        <w:gridCol w:w="1394"/>
      </w:tblGrid>
      <w:tr w:rsidR="00CC7413" w:rsidTr="001E66B6">
        <w:trPr>
          <w:trHeight w:val="390"/>
        </w:trPr>
        <w:tc>
          <w:tcPr>
            <w:tcW w:w="989" w:type="dxa"/>
          </w:tcPr>
          <w:p w:rsidR="00CC7413" w:rsidRDefault="00CC7413" w:rsidP="00AD404C">
            <w:pPr>
              <w:pStyle w:val="TableParagraph"/>
              <w:spacing w:before="1"/>
              <w:rPr>
                <w:sz w:val="16"/>
              </w:rPr>
            </w:pPr>
            <w:r>
              <w:rPr>
                <w:sz w:val="16"/>
              </w:rPr>
              <w:t>Segmento</w:t>
            </w:r>
          </w:p>
        </w:tc>
        <w:tc>
          <w:tcPr>
            <w:tcW w:w="992" w:type="dxa"/>
          </w:tcPr>
          <w:p w:rsidR="00CC7413" w:rsidRDefault="00CC7413" w:rsidP="00AD404C">
            <w:pPr>
              <w:pStyle w:val="TableParagraph"/>
              <w:spacing w:before="1"/>
              <w:rPr>
                <w:sz w:val="16"/>
              </w:rPr>
            </w:pPr>
            <w:r>
              <w:rPr>
                <w:sz w:val="16"/>
              </w:rPr>
              <w:t>Nombre del</w:t>
            </w:r>
          </w:p>
          <w:p w:rsidR="00CC7413" w:rsidRDefault="00CC7413" w:rsidP="00AD404C">
            <w:pPr>
              <w:pStyle w:val="TableParagraph"/>
              <w:spacing w:before="12" w:line="173" w:lineRule="exact"/>
              <w:rPr>
                <w:sz w:val="16"/>
              </w:rPr>
            </w:pPr>
            <w:r>
              <w:rPr>
                <w:sz w:val="16"/>
              </w:rPr>
              <w:t>segmento</w:t>
            </w:r>
          </w:p>
        </w:tc>
        <w:tc>
          <w:tcPr>
            <w:tcW w:w="569" w:type="dxa"/>
          </w:tcPr>
          <w:p w:rsidR="00CC7413" w:rsidRDefault="00CC7413" w:rsidP="00AD404C">
            <w:pPr>
              <w:pStyle w:val="TableParagraph"/>
              <w:spacing w:before="1"/>
              <w:rPr>
                <w:sz w:val="16"/>
              </w:rPr>
            </w:pPr>
            <w:r>
              <w:rPr>
                <w:sz w:val="16"/>
              </w:rPr>
              <w:t>Famili</w:t>
            </w:r>
          </w:p>
          <w:p w:rsidR="00CC7413" w:rsidRDefault="00CC7413" w:rsidP="00AD404C">
            <w:pPr>
              <w:pStyle w:val="TableParagraph"/>
              <w:spacing w:before="12" w:line="173" w:lineRule="exact"/>
              <w:rPr>
                <w:sz w:val="16"/>
              </w:rPr>
            </w:pPr>
            <w:r>
              <w:rPr>
                <w:w w:val="84"/>
                <w:sz w:val="16"/>
              </w:rPr>
              <w:t>a</w:t>
            </w:r>
          </w:p>
        </w:tc>
        <w:tc>
          <w:tcPr>
            <w:tcW w:w="1845" w:type="dxa"/>
          </w:tcPr>
          <w:p w:rsidR="00CC7413" w:rsidRDefault="00CC7413" w:rsidP="00AD404C">
            <w:pPr>
              <w:pStyle w:val="TableParagraph"/>
              <w:spacing w:before="1"/>
              <w:rPr>
                <w:sz w:val="16"/>
              </w:rPr>
            </w:pPr>
            <w:r>
              <w:rPr>
                <w:sz w:val="16"/>
              </w:rPr>
              <w:t>Nombre de la familia</w:t>
            </w:r>
          </w:p>
        </w:tc>
        <w:tc>
          <w:tcPr>
            <w:tcW w:w="709" w:type="dxa"/>
          </w:tcPr>
          <w:p w:rsidR="00CC7413" w:rsidRDefault="00CC7413" w:rsidP="00AD404C">
            <w:pPr>
              <w:pStyle w:val="TableParagraph"/>
              <w:spacing w:before="1"/>
              <w:rPr>
                <w:sz w:val="16"/>
              </w:rPr>
            </w:pPr>
            <w:r>
              <w:rPr>
                <w:w w:val="95"/>
                <w:sz w:val="16"/>
              </w:rPr>
              <w:t>Clase</w:t>
            </w:r>
          </w:p>
        </w:tc>
        <w:tc>
          <w:tcPr>
            <w:tcW w:w="1418" w:type="dxa"/>
          </w:tcPr>
          <w:p w:rsidR="00CC7413" w:rsidRDefault="00CC7413" w:rsidP="00AD404C">
            <w:pPr>
              <w:pStyle w:val="TableParagraph"/>
              <w:spacing w:before="1"/>
              <w:rPr>
                <w:sz w:val="16"/>
              </w:rPr>
            </w:pPr>
            <w:r>
              <w:rPr>
                <w:sz w:val="16"/>
              </w:rPr>
              <w:t>Nombre</w:t>
            </w:r>
            <w:r>
              <w:rPr>
                <w:spacing w:val="-29"/>
                <w:sz w:val="16"/>
              </w:rPr>
              <w:t xml:space="preserve"> </w:t>
            </w:r>
            <w:r>
              <w:rPr>
                <w:sz w:val="16"/>
              </w:rPr>
              <w:t>de</w:t>
            </w:r>
            <w:r>
              <w:rPr>
                <w:spacing w:val="-29"/>
                <w:sz w:val="16"/>
              </w:rPr>
              <w:t xml:space="preserve"> </w:t>
            </w:r>
            <w:r>
              <w:rPr>
                <w:sz w:val="16"/>
              </w:rPr>
              <w:t>la</w:t>
            </w:r>
            <w:r>
              <w:rPr>
                <w:spacing w:val="-29"/>
                <w:sz w:val="16"/>
              </w:rPr>
              <w:t xml:space="preserve"> </w:t>
            </w:r>
            <w:r>
              <w:rPr>
                <w:sz w:val="16"/>
              </w:rPr>
              <w:t>clase</w:t>
            </w:r>
          </w:p>
        </w:tc>
        <w:tc>
          <w:tcPr>
            <w:tcW w:w="922" w:type="dxa"/>
          </w:tcPr>
          <w:p w:rsidR="00CC7413" w:rsidRDefault="00CC7413" w:rsidP="00AD404C">
            <w:pPr>
              <w:pStyle w:val="TableParagraph"/>
              <w:spacing w:before="1"/>
              <w:rPr>
                <w:sz w:val="16"/>
              </w:rPr>
            </w:pPr>
            <w:r>
              <w:rPr>
                <w:sz w:val="16"/>
              </w:rPr>
              <w:t>Producto</w:t>
            </w:r>
          </w:p>
        </w:tc>
        <w:tc>
          <w:tcPr>
            <w:tcW w:w="1394" w:type="dxa"/>
          </w:tcPr>
          <w:p w:rsidR="00CC7413" w:rsidRDefault="00CC7413" w:rsidP="00AD404C">
            <w:pPr>
              <w:pStyle w:val="TableParagraph"/>
              <w:tabs>
                <w:tab w:val="left" w:pos="1120"/>
              </w:tabs>
              <w:spacing w:before="1"/>
              <w:rPr>
                <w:sz w:val="16"/>
              </w:rPr>
            </w:pPr>
            <w:r>
              <w:rPr>
                <w:sz w:val="16"/>
              </w:rPr>
              <w:t>Nombre</w:t>
            </w:r>
            <w:r>
              <w:rPr>
                <w:sz w:val="16"/>
              </w:rPr>
              <w:tab/>
              <w:t>del</w:t>
            </w:r>
          </w:p>
          <w:p w:rsidR="00CC7413" w:rsidRDefault="00CC7413" w:rsidP="00AD404C">
            <w:pPr>
              <w:pStyle w:val="TableParagraph"/>
              <w:spacing w:before="12" w:line="173" w:lineRule="exact"/>
              <w:rPr>
                <w:sz w:val="16"/>
              </w:rPr>
            </w:pPr>
            <w:r>
              <w:rPr>
                <w:sz w:val="16"/>
              </w:rPr>
              <w:t>producto</w:t>
            </w:r>
          </w:p>
        </w:tc>
      </w:tr>
      <w:tr w:rsidR="00CC7413" w:rsidTr="001E66B6">
        <w:trPr>
          <w:trHeight w:val="778"/>
        </w:trPr>
        <w:tc>
          <w:tcPr>
            <w:tcW w:w="989" w:type="dxa"/>
          </w:tcPr>
          <w:p w:rsidR="00CC7413" w:rsidRDefault="00CC7413" w:rsidP="00AD404C">
            <w:pPr>
              <w:pStyle w:val="TableParagraph"/>
              <w:spacing w:before="1"/>
              <w:rPr>
                <w:sz w:val="16"/>
              </w:rPr>
            </w:pPr>
            <w:r>
              <w:rPr>
                <w:sz w:val="16"/>
              </w:rPr>
              <w:t>32</w:t>
            </w:r>
          </w:p>
        </w:tc>
        <w:tc>
          <w:tcPr>
            <w:tcW w:w="992" w:type="dxa"/>
          </w:tcPr>
          <w:p w:rsidR="00CC7413" w:rsidRDefault="00CC7413" w:rsidP="00AD404C">
            <w:pPr>
              <w:pStyle w:val="TableParagraph"/>
              <w:tabs>
                <w:tab w:val="left" w:pos="850"/>
              </w:tabs>
              <w:spacing w:before="1" w:line="254" w:lineRule="auto"/>
              <w:ind w:right="59"/>
              <w:rPr>
                <w:sz w:val="16"/>
              </w:rPr>
            </w:pPr>
            <w:r>
              <w:rPr>
                <w:spacing w:val="-1"/>
                <w:w w:val="90"/>
                <w:sz w:val="16"/>
              </w:rPr>
              <w:t xml:space="preserve">Componente </w:t>
            </w:r>
            <w:r>
              <w:rPr>
                <w:sz w:val="16"/>
              </w:rPr>
              <w:t>s</w:t>
            </w:r>
            <w:r>
              <w:rPr>
                <w:sz w:val="16"/>
              </w:rPr>
              <w:tab/>
            </w:r>
            <w:r>
              <w:rPr>
                <w:spacing w:val="-18"/>
                <w:sz w:val="16"/>
              </w:rPr>
              <w:t>y</w:t>
            </w:r>
          </w:p>
          <w:p w:rsidR="00CC7413" w:rsidRDefault="00CC7413" w:rsidP="00AD404C">
            <w:pPr>
              <w:pStyle w:val="TableParagraph"/>
              <w:spacing w:before="2"/>
              <w:rPr>
                <w:sz w:val="16"/>
              </w:rPr>
            </w:pPr>
            <w:r>
              <w:rPr>
                <w:sz w:val="16"/>
              </w:rPr>
              <w:t>Suministros</w:t>
            </w:r>
          </w:p>
          <w:p w:rsidR="00CC7413" w:rsidRDefault="00CC7413" w:rsidP="00AD404C">
            <w:pPr>
              <w:pStyle w:val="TableParagraph"/>
              <w:spacing w:before="12" w:line="169" w:lineRule="exact"/>
              <w:rPr>
                <w:sz w:val="16"/>
              </w:rPr>
            </w:pPr>
            <w:r>
              <w:rPr>
                <w:w w:val="95"/>
                <w:sz w:val="16"/>
              </w:rPr>
              <w:t>Electrónicos</w:t>
            </w:r>
          </w:p>
        </w:tc>
        <w:tc>
          <w:tcPr>
            <w:tcW w:w="569" w:type="dxa"/>
          </w:tcPr>
          <w:p w:rsidR="00CC7413" w:rsidRDefault="00CC7413" w:rsidP="00AD404C">
            <w:pPr>
              <w:pStyle w:val="TableParagraph"/>
              <w:spacing w:before="1"/>
              <w:rPr>
                <w:sz w:val="16"/>
              </w:rPr>
            </w:pPr>
            <w:r>
              <w:rPr>
                <w:sz w:val="16"/>
              </w:rPr>
              <w:t>3215</w:t>
            </w:r>
          </w:p>
        </w:tc>
        <w:tc>
          <w:tcPr>
            <w:tcW w:w="1845" w:type="dxa"/>
          </w:tcPr>
          <w:p w:rsidR="00CC7413" w:rsidRDefault="00CC7413" w:rsidP="00AD404C">
            <w:pPr>
              <w:pStyle w:val="TableParagraph"/>
              <w:tabs>
                <w:tab w:val="left" w:pos="1701"/>
              </w:tabs>
              <w:spacing w:before="1"/>
              <w:rPr>
                <w:sz w:val="16"/>
              </w:rPr>
            </w:pPr>
            <w:r>
              <w:rPr>
                <w:w w:val="95"/>
                <w:sz w:val="16"/>
              </w:rPr>
              <w:t>Dispositivos</w:t>
            </w:r>
            <w:r>
              <w:rPr>
                <w:w w:val="95"/>
                <w:sz w:val="16"/>
              </w:rPr>
              <w:tab/>
            </w:r>
            <w:r>
              <w:rPr>
                <w:sz w:val="16"/>
              </w:rPr>
              <w:t>y</w:t>
            </w:r>
          </w:p>
          <w:p w:rsidR="00CC7413" w:rsidRDefault="00CC7413" w:rsidP="00AD404C">
            <w:pPr>
              <w:pStyle w:val="TableParagraph"/>
              <w:tabs>
                <w:tab w:val="left" w:pos="693"/>
                <w:tab w:val="left" w:pos="1612"/>
              </w:tabs>
              <w:spacing w:before="12" w:line="256" w:lineRule="auto"/>
              <w:ind w:right="57"/>
              <w:rPr>
                <w:sz w:val="16"/>
              </w:rPr>
            </w:pPr>
            <w:r>
              <w:rPr>
                <w:w w:val="90"/>
                <w:sz w:val="16"/>
              </w:rPr>
              <w:t xml:space="preserve">componentes y accesorios </w:t>
            </w:r>
            <w:r>
              <w:rPr>
                <w:sz w:val="16"/>
              </w:rPr>
              <w:t>de</w:t>
            </w:r>
            <w:r>
              <w:rPr>
                <w:sz w:val="16"/>
              </w:rPr>
              <w:tab/>
              <w:t>control</w:t>
            </w:r>
            <w:r>
              <w:rPr>
                <w:sz w:val="16"/>
              </w:rPr>
              <w:tab/>
            </w:r>
            <w:r>
              <w:rPr>
                <w:spacing w:val="-9"/>
                <w:w w:val="95"/>
                <w:sz w:val="16"/>
              </w:rPr>
              <w:t>de</w:t>
            </w:r>
          </w:p>
          <w:p w:rsidR="00CC7413" w:rsidRDefault="00CC7413" w:rsidP="00AD404C">
            <w:pPr>
              <w:pStyle w:val="TableParagraph"/>
              <w:spacing w:line="168" w:lineRule="exact"/>
              <w:rPr>
                <w:sz w:val="16"/>
              </w:rPr>
            </w:pPr>
            <w:r>
              <w:rPr>
                <w:sz w:val="16"/>
              </w:rPr>
              <w:t>automatización</w:t>
            </w:r>
          </w:p>
        </w:tc>
        <w:tc>
          <w:tcPr>
            <w:tcW w:w="709" w:type="dxa"/>
          </w:tcPr>
          <w:p w:rsidR="00CC7413" w:rsidRDefault="00CC7413" w:rsidP="00AD404C">
            <w:pPr>
              <w:pStyle w:val="TableParagraph"/>
              <w:rPr>
                <w:sz w:val="16"/>
              </w:rPr>
            </w:pPr>
          </w:p>
          <w:p w:rsidR="00CC7413" w:rsidRDefault="00CC7413" w:rsidP="00AD404C">
            <w:pPr>
              <w:pStyle w:val="TableParagraph"/>
              <w:rPr>
                <w:sz w:val="16"/>
              </w:rPr>
            </w:pPr>
          </w:p>
          <w:p w:rsidR="00CC7413" w:rsidRDefault="00CC7413" w:rsidP="00AD404C">
            <w:pPr>
              <w:pStyle w:val="TableParagraph"/>
              <w:spacing w:before="3"/>
              <w:rPr>
                <w:sz w:val="19"/>
              </w:rPr>
            </w:pPr>
          </w:p>
          <w:p w:rsidR="00CC7413" w:rsidRDefault="00CC7413" w:rsidP="00AD404C">
            <w:pPr>
              <w:pStyle w:val="TableParagraph"/>
              <w:spacing w:line="169" w:lineRule="exact"/>
              <w:rPr>
                <w:sz w:val="16"/>
              </w:rPr>
            </w:pPr>
            <w:r>
              <w:rPr>
                <w:sz w:val="16"/>
              </w:rPr>
              <w:t>321515</w:t>
            </w:r>
          </w:p>
        </w:tc>
        <w:tc>
          <w:tcPr>
            <w:tcW w:w="1418" w:type="dxa"/>
          </w:tcPr>
          <w:p w:rsidR="00CC7413" w:rsidRDefault="00CC7413" w:rsidP="00AD404C">
            <w:pPr>
              <w:pStyle w:val="TableParagraph"/>
              <w:tabs>
                <w:tab w:val="left" w:pos="1175"/>
              </w:tabs>
              <w:spacing w:before="1"/>
              <w:rPr>
                <w:sz w:val="16"/>
              </w:rPr>
            </w:pPr>
            <w:r>
              <w:rPr>
                <w:w w:val="95"/>
                <w:sz w:val="16"/>
              </w:rPr>
              <w:t>Dispositivos</w:t>
            </w:r>
            <w:r>
              <w:rPr>
                <w:w w:val="95"/>
                <w:sz w:val="16"/>
              </w:rPr>
              <w:tab/>
            </w:r>
            <w:r>
              <w:rPr>
                <w:sz w:val="16"/>
              </w:rPr>
              <w:t>de</w:t>
            </w:r>
          </w:p>
          <w:p w:rsidR="00CC7413" w:rsidRDefault="00CC7413" w:rsidP="00AD404C">
            <w:pPr>
              <w:pStyle w:val="TableParagraph"/>
              <w:tabs>
                <w:tab w:val="left" w:pos="1183"/>
              </w:tabs>
              <w:spacing w:before="12"/>
              <w:rPr>
                <w:sz w:val="16"/>
              </w:rPr>
            </w:pPr>
            <w:r>
              <w:rPr>
                <w:sz w:val="16"/>
              </w:rPr>
              <w:t>control</w:t>
            </w:r>
            <w:r>
              <w:rPr>
                <w:sz w:val="16"/>
              </w:rPr>
              <w:tab/>
              <w:t>de</w:t>
            </w:r>
          </w:p>
          <w:p w:rsidR="00CC7413" w:rsidRDefault="00CC7413" w:rsidP="00AD404C">
            <w:pPr>
              <w:pStyle w:val="TableParagraph"/>
              <w:spacing w:before="5" w:line="196" w:lineRule="exact"/>
              <w:rPr>
                <w:sz w:val="16"/>
              </w:rPr>
            </w:pPr>
            <w:r>
              <w:rPr>
                <w:sz w:val="16"/>
              </w:rPr>
              <w:t>indicación y de señalización</w:t>
            </w:r>
          </w:p>
        </w:tc>
        <w:tc>
          <w:tcPr>
            <w:tcW w:w="922" w:type="dxa"/>
          </w:tcPr>
          <w:p w:rsidR="00CC7413" w:rsidRDefault="00CC7413" w:rsidP="00AD404C">
            <w:pPr>
              <w:pStyle w:val="TableParagraph"/>
              <w:rPr>
                <w:sz w:val="16"/>
              </w:rPr>
            </w:pPr>
          </w:p>
          <w:p w:rsidR="00CC7413" w:rsidRDefault="00CC7413" w:rsidP="00AD404C">
            <w:pPr>
              <w:pStyle w:val="TableParagraph"/>
              <w:rPr>
                <w:sz w:val="16"/>
              </w:rPr>
            </w:pPr>
          </w:p>
          <w:p w:rsidR="00CC7413" w:rsidRDefault="00CC7413" w:rsidP="00AD404C">
            <w:pPr>
              <w:pStyle w:val="TableParagraph"/>
              <w:spacing w:before="3"/>
              <w:rPr>
                <w:sz w:val="19"/>
              </w:rPr>
            </w:pPr>
          </w:p>
          <w:p w:rsidR="00CC7413" w:rsidRDefault="00CC7413" w:rsidP="00AD404C">
            <w:pPr>
              <w:pStyle w:val="TableParagraph"/>
              <w:spacing w:line="169" w:lineRule="exact"/>
              <w:rPr>
                <w:sz w:val="16"/>
              </w:rPr>
            </w:pPr>
            <w:r>
              <w:rPr>
                <w:sz w:val="16"/>
              </w:rPr>
              <w:t>32151501</w:t>
            </w:r>
          </w:p>
        </w:tc>
        <w:tc>
          <w:tcPr>
            <w:tcW w:w="1394" w:type="dxa"/>
          </w:tcPr>
          <w:p w:rsidR="00CC7413" w:rsidRDefault="00CC7413" w:rsidP="00AD404C">
            <w:pPr>
              <w:pStyle w:val="TableParagraph"/>
              <w:rPr>
                <w:sz w:val="16"/>
              </w:rPr>
            </w:pPr>
          </w:p>
          <w:p w:rsidR="00CC7413" w:rsidRDefault="00CC7413" w:rsidP="00AD404C">
            <w:pPr>
              <w:pStyle w:val="TableParagraph"/>
              <w:spacing w:before="7"/>
              <w:rPr>
                <w:sz w:val="17"/>
              </w:rPr>
            </w:pPr>
          </w:p>
          <w:p w:rsidR="00CC7413" w:rsidRDefault="00CC7413" w:rsidP="00AD404C">
            <w:pPr>
              <w:pStyle w:val="TableParagraph"/>
              <w:spacing w:line="190" w:lineRule="atLeast"/>
              <w:rPr>
                <w:sz w:val="16"/>
              </w:rPr>
            </w:pPr>
            <w:r>
              <w:rPr>
                <w:sz w:val="16"/>
              </w:rPr>
              <w:t>Módulo de sonido de control</w:t>
            </w:r>
          </w:p>
        </w:tc>
      </w:tr>
    </w:tbl>
    <w:p w:rsidR="00CC7413" w:rsidRDefault="00CC7413" w:rsidP="00AD404C">
      <w:pPr>
        <w:pStyle w:val="Textoindependiente"/>
        <w:rPr>
          <w:sz w:val="20"/>
        </w:rPr>
      </w:pPr>
    </w:p>
    <w:p w:rsidR="00CC7413" w:rsidRDefault="00CC7413" w:rsidP="00AD404C">
      <w:pPr>
        <w:pStyle w:val="Textoindependiente"/>
        <w:spacing w:before="5"/>
        <w:rPr>
          <w:sz w:val="11"/>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213"/>
        <w:gridCol w:w="388"/>
        <w:gridCol w:w="1720"/>
        <w:gridCol w:w="644"/>
        <w:gridCol w:w="1455"/>
        <w:gridCol w:w="495"/>
        <w:gridCol w:w="1415"/>
      </w:tblGrid>
      <w:tr w:rsidR="00CC7413" w:rsidTr="001E66B6">
        <w:trPr>
          <w:trHeight w:val="586"/>
        </w:trPr>
        <w:tc>
          <w:tcPr>
            <w:tcW w:w="496" w:type="dxa"/>
          </w:tcPr>
          <w:p w:rsidR="00CC7413" w:rsidRDefault="00CC7413" w:rsidP="00AD404C">
            <w:pPr>
              <w:pStyle w:val="TableParagraph"/>
              <w:spacing w:before="1" w:line="256" w:lineRule="auto"/>
              <w:ind w:right="40"/>
              <w:rPr>
                <w:sz w:val="16"/>
              </w:rPr>
            </w:pPr>
            <w:r>
              <w:rPr>
                <w:w w:val="85"/>
                <w:sz w:val="16"/>
              </w:rPr>
              <w:t xml:space="preserve">Segm </w:t>
            </w:r>
            <w:r>
              <w:rPr>
                <w:sz w:val="16"/>
              </w:rPr>
              <w:t>ento</w:t>
            </w:r>
          </w:p>
        </w:tc>
        <w:tc>
          <w:tcPr>
            <w:tcW w:w="2213" w:type="dxa"/>
          </w:tcPr>
          <w:p w:rsidR="00CC7413" w:rsidRDefault="00CC7413" w:rsidP="00AD404C">
            <w:pPr>
              <w:pStyle w:val="TableParagraph"/>
              <w:spacing w:before="1"/>
              <w:rPr>
                <w:sz w:val="16"/>
              </w:rPr>
            </w:pPr>
            <w:r>
              <w:rPr>
                <w:sz w:val="16"/>
              </w:rPr>
              <w:t>Nombre del segmento</w:t>
            </w:r>
          </w:p>
        </w:tc>
        <w:tc>
          <w:tcPr>
            <w:tcW w:w="388" w:type="dxa"/>
          </w:tcPr>
          <w:p w:rsidR="00CC7413" w:rsidRDefault="00CC7413" w:rsidP="00AD404C">
            <w:pPr>
              <w:pStyle w:val="TableParagraph"/>
              <w:spacing w:before="1" w:line="256" w:lineRule="auto"/>
              <w:ind w:right="59"/>
              <w:rPr>
                <w:sz w:val="16"/>
              </w:rPr>
            </w:pPr>
            <w:r>
              <w:rPr>
                <w:sz w:val="16"/>
              </w:rPr>
              <w:t xml:space="preserve">Fa </w:t>
            </w:r>
            <w:r>
              <w:rPr>
                <w:w w:val="95"/>
                <w:sz w:val="16"/>
              </w:rPr>
              <w:t>mili</w:t>
            </w:r>
          </w:p>
          <w:p w:rsidR="00CC7413" w:rsidRDefault="00CC7413" w:rsidP="00AD404C">
            <w:pPr>
              <w:pStyle w:val="TableParagraph"/>
              <w:spacing w:line="171" w:lineRule="exact"/>
              <w:rPr>
                <w:sz w:val="16"/>
              </w:rPr>
            </w:pPr>
            <w:r>
              <w:rPr>
                <w:w w:val="84"/>
                <w:sz w:val="16"/>
              </w:rPr>
              <w:t>a</w:t>
            </w:r>
          </w:p>
        </w:tc>
        <w:tc>
          <w:tcPr>
            <w:tcW w:w="1720" w:type="dxa"/>
          </w:tcPr>
          <w:p w:rsidR="00CC7413" w:rsidRDefault="00CC7413" w:rsidP="00AD404C">
            <w:pPr>
              <w:pStyle w:val="TableParagraph"/>
              <w:spacing w:before="1"/>
              <w:rPr>
                <w:sz w:val="16"/>
              </w:rPr>
            </w:pPr>
            <w:r>
              <w:rPr>
                <w:sz w:val="16"/>
              </w:rPr>
              <w:t>Nombre de la familia</w:t>
            </w:r>
          </w:p>
        </w:tc>
        <w:tc>
          <w:tcPr>
            <w:tcW w:w="644" w:type="dxa"/>
          </w:tcPr>
          <w:p w:rsidR="00CC7413" w:rsidRDefault="00CC7413" w:rsidP="00AD404C">
            <w:pPr>
              <w:pStyle w:val="TableParagraph"/>
              <w:spacing w:before="1"/>
              <w:rPr>
                <w:sz w:val="16"/>
              </w:rPr>
            </w:pPr>
            <w:r>
              <w:rPr>
                <w:w w:val="95"/>
                <w:sz w:val="16"/>
              </w:rPr>
              <w:t>Clase</w:t>
            </w:r>
          </w:p>
        </w:tc>
        <w:tc>
          <w:tcPr>
            <w:tcW w:w="1455" w:type="dxa"/>
          </w:tcPr>
          <w:p w:rsidR="00CC7413" w:rsidRDefault="00CC7413" w:rsidP="00AD404C">
            <w:pPr>
              <w:pStyle w:val="TableParagraph"/>
              <w:spacing w:before="1"/>
              <w:rPr>
                <w:sz w:val="16"/>
              </w:rPr>
            </w:pPr>
            <w:r>
              <w:rPr>
                <w:sz w:val="16"/>
              </w:rPr>
              <w:t>Nombre</w:t>
            </w:r>
            <w:r>
              <w:rPr>
                <w:spacing w:val="-27"/>
                <w:sz w:val="16"/>
              </w:rPr>
              <w:t xml:space="preserve"> </w:t>
            </w:r>
            <w:r>
              <w:rPr>
                <w:sz w:val="16"/>
              </w:rPr>
              <w:t>de</w:t>
            </w:r>
            <w:r>
              <w:rPr>
                <w:spacing w:val="-27"/>
                <w:sz w:val="16"/>
              </w:rPr>
              <w:t xml:space="preserve"> </w:t>
            </w:r>
            <w:r>
              <w:rPr>
                <w:sz w:val="16"/>
              </w:rPr>
              <w:t>la</w:t>
            </w:r>
            <w:r>
              <w:rPr>
                <w:spacing w:val="-26"/>
                <w:sz w:val="16"/>
              </w:rPr>
              <w:t xml:space="preserve"> </w:t>
            </w:r>
            <w:r>
              <w:rPr>
                <w:sz w:val="16"/>
              </w:rPr>
              <w:t>clase</w:t>
            </w:r>
          </w:p>
        </w:tc>
        <w:tc>
          <w:tcPr>
            <w:tcW w:w="495" w:type="dxa"/>
          </w:tcPr>
          <w:p w:rsidR="00CC7413" w:rsidRDefault="00CC7413" w:rsidP="00AD404C">
            <w:pPr>
              <w:pStyle w:val="TableParagraph"/>
              <w:spacing w:before="1" w:line="256" w:lineRule="auto"/>
              <w:ind w:right="88"/>
              <w:rPr>
                <w:sz w:val="16"/>
              </w:rPr>
            </w:pPr>
            <w:r>
              <w:rPr>
                <w:w w:val="90"/>
                <w:sz w:val="16"/>
              </w:rPr>
              <w:t xml:space="preserve">Prod </w:t>
            </w:r>
            <w:r>
              <w:rPr>
                <w:w w:val="95"/>
                <w:sz w:val="16"/>
              </w:rPr>
              <w:t>ucto</w:t>
            </w:r>
          </w:p>
        </w:tc>
        <w:tc>
          <w:tcPr>
            <w:tcW w:w="1415" w:type="dxa"/>
          </w:tcPr>
          <w:p w:rsidR="00CC7413" w:rsidRDefault="00CC7413" w:rsidP="00AD404C">
            <w:pPr>
              <w:pStyle w:val="TableParagraph"/>
              <w:tabs>
                <w:tab w:val="left" w:pos="1157"/>
              </w:tabs>
              <w:spacing w:before="1" w:line="256" w:lineRule="auto"/>
              <w:ind w:right="50"/>
              <w:rPr>
                <w:sz w:val="16"/>
              </w:rPr>
            </w:pPr>
            <w:r>
              <w:rPr>
                <w:sz w:val="16"/>
              </w:rPr>
              <w:t>Nombre</w:t>
            </w:r>
            <w:r>
              <w:rPr>
                <w:sz w:val="16"/>
              </w:rPr>
              <w:tab/>
            </w:r>
            <w:r>
              <w:rPr>
                <w:spacing w:val="-8"/>
                <w:sz w:val="16"/>
              </w:rPr>
              <w:t xml:space="preserve">del </w:t>
            </w:r>
            <w:r>
              <w:rPr>
                <w:sz w:val="16"/>
              </w:rPr>
              <w:t>producto</w:t>
            </w:r>
          </w:p>
        </w:tc>
      </w:tr>
      <w:tr w:rsidR="00CC7413" w:rsidTr="001E66B6">
        <w:trPr>
          <w:trHeight w:val="581"/>
        </w:trPr>
        <w:tc>
          <w:tcPr>
            <w:tcW w:w="496" w:type="dxa"/>
          </w:tcPr>
          <w:p w:rsidR="00CC7413" w:rsidRDefault="00CC7413" w:rsidP="00AD404C">
            <w:pPr>
              <w:pStyle w:val="TableParagraph"/>
              <w:rPr>
                <w:sz w:val="16"/>
              </w:rPr>
            </w:pPr>
          </w:p>
          <w:p w:rsidR="00CC7413" w:rsidRDefault="00CC7413" w:rsidP="00AD404C">
            <w:pPr>
              <w:pStyle w:val="TableParagraph"/>
              <w:spacing w:before="1"/>
              <w:rPr>
                <w:sz w:val="18"/>
              </w:rPr>
            </w:pPr>
          </w:p>
          <w:p w:rsidR="00CC7413" w:rsidRDefault="00CC7413" w:rsidP="00AD404C">
            <w:pPr>
              <w:pStyle w:val="TableParagraph"/>
              <w:spacing w:before="1" w:line="169" w:lineRule="exact"/>
              <w:rPr>
                <w:sz w:val="16"/>
              </w:rPr>
            </w:pPr>
            <w:r>
              <w:rPr>
                <w:sz w:val="16"/>
              </w:rPr>
              <w:t>20</w:t>
            </w:r>
          </w:p>
        </w:tc>
        <w:tc>
          <w:tcPr>
            <w:tcW w:w="2213" w:type="dxa"/>
          </w:tcPr>
          <w:p w:rsidR="00CC7413" w:rsidRDefault="00CC7413" w:rsidP="00AD404C">
            <w:pPr>
              <w:pStyle w:val="TableParagraph"/>
              <w:spacing w:before="6"/>
              <w:rPr>
                <w:sz w:val="16"/>
              </w:rPr>
            </w:pPr>
          </w:p>
          <w:p w:rsidR="00CC7413" w:rsidRDefault="00CC7413" w:rsidP="00AD404C">
            <w:pPr>
              <w:pStyle w:val="TableParagraph"/>
              <w:spacing w:before="1" w:line="190" w:lineRule="atLeast"/>
              <w:ind w:right="-8"/>
              <w:rPr>
                <w:sz w:val="16"/>
              </w:rPr>
            </w:pPr>
            <w:r>
              <w:rPr>
                <w:sz w:val="16"/>
              </w:rPr>
              <w:t xml:space="preserve">Maquinaria y Accesorios de </w:t>
            </w:r>
            <w:r>
              <w:rPr>
                <w:w w:val="95"/>
                <w:sz w:val="16"/>
              </w:rPr>
              <w:t>Minería y Perforación de Pozos</w:t>
            </w:r>
          </w:p>
        </w:tc>
        <w:tc>
          <w:tcPr>
            <w:tcW w:w="388" w:type="dxa"/>
          </w:tcPr>
          <w:p w:rsidR="00CC7413" w:rsidRDefault="00CC7413" w:rsidP="00AD404C">
            <w:pPr>
              <w:pStyle w:val="TableParagraph"/>
              <w:spacing w:before="1"/>
              <w:rPr>
                <w:sz w:val="16"/>
              </w:rPr>
            </w:pPr>
            <w:r>
              <w:rPr>
                <w:sz w:val="16"/>
              </w:rPr>
              <w:t>201</w:t>
            </w:r>
          </w:p>
          <w:p w:rsidR="00CC7413" w:rsidRDefault="00CC7413" w:rsidP="00AD404C">
            <w:pPr>
              <w:pStyle w:val="TableParagraph"/>
              <w:spacing w:before="12"/>
              <w:rPr>
                <w:sz w:val="16"/>
              </w:rPr>
            </w:pPr>
            <w:r>
              <w:rPr>
                <w:w w:val="91"/>
                <w:sz w:val="16"/>
              </w:rPr>
              <w:t>4</w:t>
            </w:r>
          </w:p>
        </w:tc>
        <w:tc>
          <w:tcPr>
            <w:tcW w:w="1720" w:type="dxa"/>
          </w:tcPr>
          <w:p w:rsidR="00CC7413" w:rsidRDefault="00CC7413" w:rsidP="00AD404C">
            <w:pPr>
              <w:pStyle w:val="TableParagraph"/>
              <w:spacing w:before="1" w:line="256" w:lineRule="auto"/>
              <w:rPr>
                <w:sz w:val="16"/>
              </w:rPr>
            </w:pPr>
            <w:r>
              <w:rPr>
                <w:w w:val="95"/>
                <w:sz w:val="16"/>
              </w:rPr>
              <w:t>Equipo de producción y operación de petróleo y</w:t>
            </w:r>
          </w:p>
          <w:p w:rsidR="00CC7413" w:rsidRDefault="00CC7413" w:rsidP="00AD404C">
            <w:pPr>
              <w:pStyle w:val="TableParagraph"/>
              <w:spacing w:line="167" w:lineRule="exact"/>
              <w:rPr>
                <w:sz w:val="16"/>
              </w:rPr>
            </w:pPr>
            <w:r>
              <w:rPr>
                <w:w w:val="90"/>
                <w:sz w:val="16"/>
              </w:rPr>
              <w:t>gas</w:t>
            </w:r>
          </w:p>
        </w:tc>
        <w:tc>
          <w:tcPr>
            <w:tcW w:w="644" w:type="dxa"/>
          </w:tcPr>
          <w:p w:rsidR="00CC7413" w:rsidRDefault="00CC7413" w:rsidP="00AD404C">
            <w:pPr>
              <w:pStyle w:val="TableParagraph"/>
              <w:rPr>
                <w:sz w:val="16"/>
              </w:rPr>
            </w:pPr>
          </w:p>
          <w:p w:rsidR="00CC7413" w:rsidRDefault="00CC7413" w:rsidP="00AD404C">
            <w:pPr>
              <w:pStyle w:val="TableParagraph"/>
              <w:spacing w:before="1"/>
              <w:rPr>
                <w:sz w:val="18"/>
              </w:rPr>
            </w:pPr>
          </w:p>
          <w:p w:rsidR="00CC7413" w:rsidRDefault="00CC7413" w:rsidP="00AD404C">
            <w:pPr>
              <w:pStyle w:val="TableParagraph"/>
              <w:spacing w:before="1" w:line="169" w:lineRule="exact"/>
              <w:rPr>
                <w:sz w:val="16"/>
              </w:rPr>
            </w:pPr>
            <w:r>
              <w:rPr>
                <w:sz w:val="16"/>
              </w:rPr>
              <w:t>201429</w:t>
            </w:r>
          </w:p>
        </w:tc>
        <w:tc>
          <w:tcPr>
            <w:tcW w:w="1455" w:type="dxa"/>
          </w:tcPr>
          <w:p w:rsidR="00CC7413" w:rsidRDefault="00CC7413" w:rsidP="00AD404C">
            <w:pPr>
              <w:pStyle w:val="TableParagraph"/>
              <w:tabs>
                <w:tab w:val="left" w:pos="1319"/>
              </w:tabs>
              <w:spacing w:before="1"/>
              <w:rPr>
                <w:sz w:val="16"/>
              </w:rPr>
            </w:pPr>
            <w:r>
              <w:rPr>
                <w:w w:val="95"/>
                <w:sz w:val="16"/>
              </w:rPr>
              <w:t>Tanques</w:t>
            </w:r>
            <w:r>
              <w:rPr>
                <w:w w:val="95"/>
                <w:sz w:val="16"/>
              </w:rPr>
              <w:tab/>
            </w:r>
            <w:r>
              <w:rPr>
                <w:sz w:val="16"/>
              </w:rPr>
              <w:t>y</w:t>
            </w:r>
          </w:p>
          <w:p w:rsidR="00CC7413" w:rsidRDefault="00CC7413" w:rsidP="00AD404C">
            <w:pPr>
              <w:pStyle w:val="TableParagraph"/>
              <w:spacing w:before="6" w:line="190" w:lineRule="atLeast"/>
              <w:ind w:right="368"/>
              <w:rPr>
                <w:sz w:val="16"/>
              </w:rPr>
            </w:pPr>
            <w:r>
              <w:rPr>
                <w:sz w:val="16"/>
              </w:rPr>
              <w:t xml:space="preserve">recipientes </w:t>
            </w:r>
            <w:r>
              <w:rPr>
                <w:w w:val="90"/>
                <w:sz w:val="16"/>
              </w:rPr>
              <w:t>almacenadores</w:t>
            </w:r>
          </w:p>
        </w:tc>
        <w:tc>
          <w:tcPr>
            <w:tcW w:w="495" w:type="dxa"/>
          </w:tcPr>
          <w:p w:rsidR="00CC7413" w:rsidRDefault="00CC7413" w:rsidP="00AD404C">
            <w:pPr>
              <w:pStyle w:val="TableParagraph"/>
              <w:spacing w:before="1"/>
              <w:rPr>
                <w:sz w:val="17"/>
              </w:rPr>
            </w:pPr>
          </w:p>
          <w:p w:rsidR="00CC7413" w:rsidRDefault="00CC7413" w:rsidP="00AD404C">
            <w:pPr>
              <w:pStyle w:val="TableParagraph"/>
              <w:rPr>
                <w:sz w:val="16"/>
              </w:rPr>
            </w:pPr>
            <w:r>
              <w:rPr>
                <w:sz w:val="16"/>
              </w:rPr>
              <w:t>2014</w:t>
            </w:r>
          </w:p>
          <w:p w:rsidR="00CC7413" w:rsidRDefault="00CC7413" w:rsidP="00AD404C">
            <w:pPr>
              <w:pStyle w:val="TableParagraph"/>
              <w:spacing w:before="12" w:line="169" w:lineRule="exact"/>
              <w:rPr>
                <w:sz w:val="16"/>
              </w:rPr>
            </w:pPr>
            <w:r>
              <w:rPr>
                <w:sz w:val="16"/>
              </w:rPr>
              <w:t>2901</w:t>
            </w:r>
          </w:p>
        </w:tc>
        <w:tc>
          <w:tcPr>
            <w:tcW w:w="1415" w:type="dxa"/>
          </w:tcPr>
          <w:p w:rsidR="00CC7413" w:rsidRDefault="00CC7413" w:rsidP="00AD404C">
            <w:pPr>
              <w:pStyle w:val="TableParagraph"/>
              <w:spacing w:before="1" w:line="256" w:lineRule="auto"/>
              <w:ind w:right="50"/>
              <w:rPr>
                <w:sz w:val="16"/>
              </w:rPr>
            </w:pPr>
            <w:r>
              <w:rPr>
                <w:sz w:val="16"/>
              </w:rPr>
              <w:t xml:space="preserve">Tanques </w:t>
            </w:r>
            <w:r>
              <w:rPr>
                <w:w w:val="95"/>
                <w:sz w:val="16"/>
              </w:rPr>
              <w:t>almacenadores de</w:t>
            </w:r>
          </w:p>
          <w:p w:rsidR="00CC7413" w:rsidRDefault="00CC7413" w:rsidP="00AD404C">
            <w:pPr>
              <w:pStyle w:val="TableParagraph"/>
              <w:spacing w:line="167" w:lineRule="exact"/>
              <w:rPr>
                <w:sz w:val="16"/>
              </w:rPr>
            </w:pPr>
            <w:r>
              <w:rPr>
                <w:sz w:val="16"/>
              </w:rPr>
              <w:t>petróleo</w:t>
            </w:r>
          </w:p>
        </w:tc>
      </w:tr>
    </w:tbl>
    <w:p w:rsidR="00CC7413" w:rsidRDefault="00CC7413" w:rsidP="00AD404C">
      <w:pPr>
        <w:pStyle w:val="Textoindependiente"/>
        <w:spacing w:before="1"/>
        <w:rPr>
          <w:sz w:val="26"/>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449"/>
        <w:gridCol w:w="448"/>
        <w:gridCol w:w="1484"/>
        <w:gridCol w:w="468"/>
        <w:gridCol w:w="1321"/>
        <w:gridCol w:w="549"/>
        <w:gridCol w:w="1561"/>
      </w:tblGrid>
      <w:tr w:rsidR="00CC7413" w:rsidTr="001E66B6">
        <w:trPr>
          <w:trHeight w:val="585"/>
        </w:trPr>
        <w:tc>
          <w:tcPr>
            <w:tcW w:w="552" w:type="dxa"/>
          </w:tcPr>
          <w:p w:rsidR="00CC7413" w:rsidRDefault="00CC7413" w:rsidP="00AD404C">
            <w:pPr>
              <w:pStyle w:val="TableParagraph"/>
              <w:spacing w:before="1" w:line="254" w:lineRule="auto"/>
              <w:ind w:right="135"/>
              <w:rPr>
                <w:sz w:val="16"/>
              </w:rPr>
            </w:pPr>
            <w:r>
              <w:rPr>
                <w:w w:val="95"/>
                <w:sz w:val="16"/>
              </w:rPr>
              <w:t xml:space="preserve">Seg </w:t>
            </w:r>
            <w:r>
              <w:rPr>
                <w:w w:val="90"/>
                <w:sz w:val="16"/>
              </w:rPr>
              <w:t>men</w:t>
            </w:r>
          </w:p>
          <w:p w:rsidR="00CC7413" w:rsidRDefault="00CC7413" w:rsidP="00AD404C">
            <w:pPr>
              <w:pStyle w:val="TableParagraph"/>
              <w:spacing w:before="2" w:line="173" w:lineRule="exact"/>
              <w:rPr>
                <w:sz w:val="16"/>
              </w:rPr>
            </w:pPr>
            <w:r>
              <w:rPr>
                <w:sz w:val="16"/>
              </w:rPr>
              <w:t>to</w:t>
            </w:r>
          </w:p>
        </w:tc>
        <w:tc>
          <w:tcPr>
            <w:tcW w:w="2449" w:type="dxa"/>
          </w:tcPr>
          <w:p w:rsidR="00CC7413" w:rsidRDefault="00CC7413" w:rsidP="00AD404C">
            <w:pPr>
              <w:pStyle w:val="TableParagraph"/>
              <w:spacing w:before="1"/>
              <w:rPr>
                <w:sz w:val="16"/>
              </w:rPr>
            </w:pPr>
            <w:r>
              <w:rPr>
                <w:sz w:val="16"/>
              </w:rPr>
              <w:t>Nombre del segmento</w:t>
            </w:r>
          </w:p>
        </w:tc>
        <w:tc>
          <w:tcPr>
            <w:tcW w:w="448" w:type="dxa"/>
          </w:tcPr>
          <w:p w:rsidR="00CC7413" w:rsidRDefault="00CC7413" w:rsidP="00AD404C">
            <w:pPr>
              <w:pStyle w:val="TableParagraph"/>
              <w:spacing w:before="1" w:line="254" w:lineRule="auto"/>
              <w:ind w:right="83"/>
              <w:rPr>
                <w:sz w:val="16"/>
              </w:rPr>
            </w:pPr>
            <w:r>
              <w:rPr>
                <w:sz w:val="16"/>
              </w:rPr>
              <w:t xml:space="preserve">Fa </w:t>
            </w:r>
            <w:r>
              <w:rPr>
                <w:w w:val="95"/>
                <w:sz w:val="16"/>
              </w:rPr>
              <w:t>mili</w:t>
            </w:r>
          </w:p>
          <w:p w:rsidR="00CC7413" w:rsidRDefault="00CC7413" w:rsidP="00AD404C">
            <w:pPr>
              <w:pStyle w:val="TableParagraph"/>
              <w:spacing w:before="2" w:line="173" w:lineRule="exact"/>
              <w:rPr>
                <w:sz w:val="16"/>
              </w:rPr>
            </w:pPr>
            <w:r>
              <w:rPr>
                <w:w w:val="84"/>
                <w:sz w:val="16"/>
              </w:rPr>
              <w:t>a</w:t>
            </w:r>
          </w:p>
        </w:tc>
        <w:tc>
          <w:tcPr>
            <w:tcW w:w="1484" w:type="dxa"/>
          </w:tcPr>
          <w:p w:rsidR="00CC7413" w:rsidRDefault="00CC7413" w:rsidP="00AD404C">
            <w:pPr>
              <w:pStyle w:val="TableParagraph"/>
              <w:tabs>
                <w:tab w:val="left" w:pos="870"/>
                <w:tab w:val="left" w:pos="1265"/>
              </w:tabs>
              <w:spacing w:before="1" w:line="254" w:lineRule="auto"/>
              <w:ind w:right="95"/>
              <w:rPr>
                <w:sz w:val="16"/>
              </w:rPr>
            </w:pPr>
            <w:r>
              <w:rPr>
                <w:sz w:val="16"/>
              </w:rPr>
              <w:t>Nombre</w:t>
            </w:r>
            <w:r>
              <w:rPr>
                <w:sz w:val="16"/>
              </w:rPr>
              <w:tab/>
              <w:t>de</w:t>
            </w:r>
            <w:r>
              <w:rPr>
                <w:sz w:val="16"/>
              </w:rPr>
              <w:tab/>
            </w:r>
            <w:r>
              <w:rPr>
                <w:spacing w:val="-9"/>
                <w:sz w:val="16"/>
              </w:rPr>
              <w:t xml:space="preserve">la </w:t>
            </w:r>
            <w:r>
              <w:rPr>
                <w:sz w:val="16"/>
              </w:rPr>
              <w:t>familia</w:t>
            </w:r>
          </w:p>
        </w:tc>
        <w:tc>
          <w:tcPr>
            <w:tcW w:w="468" w:type="dxa"/>
          </w:tcPr>
          <w:p w:rsidR="00CC7413" w:rsidRDefault="00CC7413" w:rsidP="00AD404C">
            <w:pPr>
              <w:pStyle w:val="TableParagraph"/>
              <w:spacing w:before="1" w:line="254" w:lineRule="auto"/>
              <w:ind w:right="85"/>
              <w:rPr>
                <w:sz w:val="16"/>
              </w:rPr>
            </w:pPr>
            <w:r>
              <w:rPr>
                <w:w w:val="85"/>
                <w:sz w:val="16"/>
              </w:rPr>
              <w:t xml:space="preserve">clas </w:t>
            </w:r>
            <w:r>
              <w:rPr>
                <w:w w:val="95"/>
                <w:sz w:val="16"/>
              </w:rPr>
              <w:t>e</w:t>
            </w:r>
          </w:p>
        </w:tc>
        <w:tc>
          <w:tcPr>
            <w:tcW w:w="1321" w:type="dxa"/>
          </w:tcPr>
          <w:p w:rsidR="00CC7413" w:rsidRDefault="00CC7413" w:rsidP="00AD404C">
            <w:pPr>
              <w:pStyle w:val="TableParagraph"/>
              <w:spacing w:before="1" w:line="254" w:lineRule="auto"/>
              <w:rPr>
                <w:sz w:val="16"/>
              </w:rPr>
            </w:pPr>
            <w:r>
              <w:rPr>
                <w:sz w:val="16"/>
              </w:rPr>
              <w:t>Nombre de la clase</w:t>
            </w:r>
          </w:p>
        </w:tc>
        <w:tc>
          <w:tcPr>
            <w:tcW w:w="549" w:type="dxa"/>
          </w:tcPr>
          <w:p w:rsidR="00CC7413" w:rsidRDefault="00CC7413" w:rsidP="00AD404C">
            <w:pPr>
              <w:pStyle w:val="TableParagraph"/>
              <w:spacing w:before="1" w:line="254" w:lineRule="auto"/>
              <w:ind w:right="108"/>
              <w:rPr>
                <w:sz w:val="16"/>
              </w:rPr>
            </w:pPr>
            <w:r>
              <w:rPr>
                <w:w w:val="90"/>
                <w:sz w:val="16"/>
              </w:rPr>
              <w:t xml:space="preserve">Prod </w:t>
            </w:r>
            <w:r>
              <w:rPr>
                <w:w w:val="95"/>
                <w:sz w:val="16"/>
              </w:rPr>
              <w:t>ucto</w:t>
            </w:r>
          </w:p>
        </w:tc>
        <w:tc>
          <w:tcPr>
            <w:tcW w:w="1561" w:type="dxa"/>
          </w:tcPr>
          <w:p w:rsidR="00CC7413" w:rsidRDefault="00CC7413" w:rsidP="00AD404C">
            <w:pPr>
              <w:pStyle w:val="TableParagraph"/>
              <w:tabs>
                <w:tab w:val="left" w:pos="1257"/>
              </w:tabs>
              <w:spacing w:before="1" w:line="254" w:lineRule="auto"/>
              <w:ind w:right="92"/>
              <w:rPr>
                <w:sz w:val="16"/>
              </w:rPr>
            </w:pPr>
            <w:r>
              <w:rPr>
                <w:sz w:val="16"/>
              </w:rPr>
              <w:t>Nombre</w:t>
            </w:r>
            <w:r>
              <w:rPr>
                <w:sz w:val="16"/>
              </w:rPr>
              <w:tab/>
            </w:r>
            <w:r>
              <w:rPr>
                <w:spacing w:val="-6"/>
                <w:w w:val="95"/>
                <w:sz w:val="16"/>
              </w:rPr>
              <w:t xml:space="preserve">del </w:t>
            </w:r>
            <w:r>
              <w:rPr>
                <w:sz w:val="16"/>
              </w:rPr>
              <w:t>producto</w:t>
            </w:r>
          </w:p>
        </w:tc>
      </w:tr>
      <w:tr w:rsidR="00CC7413" w:rsidTr="001E66B6">
        <w:trPr>
          <w:trHeight w:val="582"/>
        </w:trPr>
        <w:tc>
          <w:tcPr>
            <w:tcW w:w="552" w:type="dxa"/>
          </w:tcPr>
          <w:p w:rsidR="00CC7413" w:rsidRDefault="00CC7413" w:rsidP="00AD404C">
            <w:pPr>
              <w:pStyle w:val="TableParagraph"/>
              <w:spacing w:before="1"/>
              <w:rPr>
                <w:sz w:val="16"/>
              </w:rPr>
            </w:pPr>
            <w:r>
              <w:rPr>
                <w:sz w:val="16"/>
              </w:rPr>
              <w:t>76</w:t>
            </w:r>
          </w:p>
        </w:tc>
        <w:tc>
          <w:tcPr>
            <w:tcW w:w="2449" w:type="dxa"/>
          </w:tcPr>
          <w:p w:rsidR="00CC7413" w:rsidRDefault="00CC7413" w:rsidP="00AD404C">
            <w:pPr>
              <w:pStyle w:val="TableParagraph"/>
              <w:tabs>
                <w:tab w:val="left" w:pos="1122"/>
                <w:tab w:val="left" w:pos="1737"/>
              </w:tabs>
              <w:spacing w:before="1" w:line="256" w:lineRule="auto"/>
              <w:ind w:right="96"/>
              <w:rPr>
                <w:sz w:val="16"/>
              </w:rPr>
            </w:pPr>
            <w:r>
              <w:rPr>
                <w:w w:val="95"/>
                <w:sz w:val="16"/>
              </w:rPr>
              <w:t>Servicios</w:t>
            </w:r>
            <w:r>
              <w:rPr>
                <w:w w:val="95"/>
                <w:sz w:val="16"/>
              </w:rPr>
              <w:tab/>
            </w:r>
            <w:r>
              <w:rPr>
                <w:sz w:val="16"/>
              </w:rPr>
              <w:t>de</w:t>
            </w:r>
            <w:r>
              <w:rPr>
                <w:sz w:val="16"/>
              </w:rPr>
              <w:tab/>
            </w:r>
            <w:r>
              <w:rPr>
                <w:spacing w:val="-3"/>
                <w:w w:val="90"/>
                <w:sz w:val="16"/>
              </w:rPr>
              <w:t xml:space="preserve">Limpieza, </w:t>
            </w:r>
            <w:r>
              <w:rPr>
                <w:w w:val="95"/>
                <w:sz w:val="16"/>
              </w:rPr>
              <w:t>Descontaminación y</w:t>
            </w:r>
            <w:r>
              <w:rPr>
                <w:spacing w:val="4"/>
                <w:w w:val="95"/>
                <w:sz w:val="16"/>
              </w:rPr>
              <w:t xml:space="preserve"> </w:t>
            </w:r>
            <w:r>
              <w:rPr>
                <w:w w:val="95"/>
                <w:sz w:val="16"/>
              </w:rPr>
              <w:t>Tratamiento</w:t>
            </w:r>
          </w:p>
          <w:p w:rsidR="00CC7413" w:rsidRDefault="00CC7413" w:rsidP="00AD404C">
            <w:pPr>
              <w:pStyle w:val="TableParagraph"/>
              <w:spacing w:line="167" w:lineRule="exact"/>
              <w:rPr>
                <w:sz w:val="16"/>
              </w:rPr>
            </w:pPr>
            <w:r>
              <w:rPr>
                <w:sz w:val="16"/>
              </w:rPr>
              <w:t>de Residuos</w:t>
            </w:r>
          </w:p>
        </w:tc>
        <w:tc>
          <w:tcPr>
            <w:tcW w:w="448" w:type="dxa"/>
          </w:tcPr>
          <w:p w:rsidR="00CC7413" w:rsidRDefault="00CC7413" w:rsidP="00AD404C">
            <w:pPr>
              <w:pStyle w:val="TableParagraph"/>
              <w:spacing w:before="1"/>
              <w:rPr>
                <w:sz w:val="16"/>
              </w:rPr>
            </w:pPr>
            <w:r>
              <w:rPr>
                <w:sz w:val="16"/>
              </w:rPr>
              <w:t>76</w:t>
            </w:r>
          </w:p>
          <w:p w:rsidR="00CC7413" w:rsidRDefault="00CC7413" w:rsidP="00AD404C">
            <w:pPr>
              <w:pStyle w:val="TableParagraph"/>
              <w:spacing w:before="12"/>
              <w:rPr>
                <w:sz w:val="16"/>
              </w:rPr>
            </w:pPr>
            <w:r>
              <w:rPr>
                <w:sz w:val="16"/>
              </w:rPr>
              <w:t>12</w:t>
            </w:r>
          </w:p>
        </w:tc>
        <w:tc>
          <w:tcPr>
            <w:tcW w:w="1484" w:type="dxa"/>
          </w:tcPr>
          <w:p w:rsidR="00CC7413" w:rsidRDefault="00CC7413" w:rsidP="00AD404C">
            <w:pPr>
              <w:pStyle w:val="TableParagraph"/>
              <w:tabs>
                <w:tab w:val="left" w:pos="1309"/>
              </w:tabs>
              <w:spacing w:before="1"/>
              <w:rPr>
                <w:sz w:val="16"/>
              </w:rPr>
            </w:pPr>
            <w:r>
              <w:rPr>
                <w:w w:val="95"/>
                <w:sz w:val="16"/>
              </w:rPr>
              <w:t>Eliminación</w:t>
            </w:r>
            <w:r>
              <w:rPr>
                <w:w w:val="95"/>
                <w:sz w:val="16"/>
              </w:rPr>
              <w:tab/>
            </w:r>
            <w:r>
              <w:rPr>
                <w:sz w:val="16"/>
              </w:rPr>
              <w:t>y</w:t>
            </w:r>
          </w:p>
          <w:p w:rsidR="00CC7413" w:rsidRDefault="00CC7413" w:rsidP="00AD404C">
            <w:pPr>
              <w:pStyle w:val="TableParagraph"/>
              <w:tabs>
                <w:tab w:val="left" w:pos="1217"/>
              </w:tabs>
              <w:spacing w:before="6" w:line="190" w:lineRule="atLeast"/>
              <w:ind w:right="91"/>
              <w:rPr>
                <w:sz w:val="16"/>
              </w:rPr>
            </w:pPr>
            <w:r>
              <w:rPr>
                <w:sz w:val="16"/>
              </w:rPr>
              <w:t>tratamiento</w:t>
            </w:r>
            <w:r>
              <w:rPr>
                <w:sz w:val="16"/>
              </w:rPr>
              <w:tab/>
            </w:r>
            <w:r>
              <w:rPr>
                <w:spacing w:val="-9"/>
                <w:w w:val="95"/>
                <w:sz w:val="16"/>
              </w:rPr>
              <w:t xml:space="preserve">de </w:t>
            </w:r>
            <w:r>
              <w:rPr>
                <w:sz w:val="16"/>
              </w:rPr>
              <w:t>desechos</w:t>
            </w:r>
          </w:p>
        </w:tc>
        <w:tc>
          <w:tcPr>
            <w:tcW w:w="468" w:type="dxa"/>
          </w:tcPr>
          <w:p w:rsidR="00CC7413" w:rsidRDefault="00CC7413" w:rsidP="00AD404C">
            <w:pPr>
              <w:pStyle w:val="TableParagraph"/>
              <w:spacing w:before="1"/>
              <w:rPr>
                <w:sz w:val="16"/>
              </w:rPr>
            </w:pPr>
            <w:r>
              <w:rPr>
                <w:spacing w:val="-2"/>
                <w:sz w:val="16"/>
              </w:rPr>
              <w:t>761</w:t>
            </w:r>
          </w:p>
          <w:p w:rsidR="00CC7413" w:rsidRDefault="00CC7413" w:rsidP="00AD404C">
            <w:pPr>
              <w:pStyle w:val="TableParagraph"/>
              <w:spacing w:before="12"/>
              <w:rPr>
                <w:sz w:val="16"/>
              </w:rPr>
            </w:pPr>
            <w:r>
              <w:rPr>
                <w:spacing w:val="-2"/>
                <w:sz w:val="16"/>
              </w:rPr>
              <w:t>217</w:t>
            </w:r>
          </w:p>
        </w:tc>
        <w:tc>
          <w:tcPr>
            <w:tcW w:w="1321" w:type="dxa"/>
          </w:tcPr>
          <w:p w:rsidR="00CC7413" w:rsidRDefault="00CC7413" w:rsidP="00AD404C">
            <w:pPr>
              <w:pStyle w:val="TableParagraph"/>
              <w:spacing w:before="1" w:line="256" w:lineRule="auto"/>
              <w:rPr>
                <w:sz w:val="16"/>
              </w:rPr>
            </w:pPr>
            <w:r>
              <w:rPr>
                <w:sz w:val="16"/>
              </w:rPr>
              <w:t>Tratamiento de desechos</w:t>
            </w:r>
          </w:p>
          <w:p w:rsidR="00CC7413" w:rsidRDefault="00CC7413" w:rsidP="00AD404C">
            <w:pPr>
              <w:pStyle w:val="TableParagraph"/>
              <w:spacing w:line="167" w:lineRule="exact"/>
              <w:rPr>
                <w:sz w:val="16"/>
              </w:rPr>
            </w:pPr>
            <w:r>
              <w:rPr>
                <w:sz w:val="16"/>
              </w:rPr>
              <w:t>líquidos</w:t>
            </w:r>
          </w:p>
        </w:tc>
        <w:tc>
          <w:tcPr>
            <w:tcW w:w="549" w:type="dxa"/>
          </w:tcPr>
          <w:p w:rsidR="00CC7413" w:rsidRDefault="00CC7413" w:rsidP="00AD404C">
            <w:pPr>
              <w:pStyle w:val="TableParagraph"/>
              <w:spacing w:before="1"/>
              <w:rPr>
                <w:sz w:val="16"/>
              </w:rPr>
            </w:pPr>
            <w:r>
              <w:rPr>
                <w:sz w:val="16"/>
              </w:rPr>
              <w:t>7612</w:t>
            </w:r>
          </w:p>
          <w:p w:rsidR="00CC7413" w:rsidRDefault="00CC7413" w:rsidP="00AD404C">
            <w:pPr>
              <w:pStyle w:val="TableParagraph"/>
              <w:spacing w:before="12"/>
              <w:rPr>
                <w:sz w:val="16"/>
              </w:rPr>
            </w:pPr>
            <w:r>
              <w:rPr>
                <w:sz w:val="16"/>
              </w:rPr>
              <w:t>1701</w:t>
            </w:r>
          </w:p>
        </w:tc>
        <w:tc>
          <w:tcPr>
            <w:tcW w:w="1561" w:type="dxa"/>
          </w:tcPr>
          <w:p w:rsidR="00CC7413" w:rsidRDefault="00CC7413" w:rsidP="00AD404C">
            <w:pPr>
              <w:pStyle w:val="TableParagraph"/>
              <w:tabs>
                <w:tab w:val="left" w:pos="1293"/>
              </w:tabs>
              <w:spacing w:before="1"/>
              <w:rPr>
                <w:sz w:val="16"/>
              </w:rPr>
            </w:pPr>
            <w:r>
              <w:rPr>
                <w:w w:val="95"/>
                <w:sz w:val="16"/>
              </w:rPr>
              <w:t>Servicios</w:t>
            </w:r>
            <w:r>
              <w:rPr>
                <w:w w:val="95"/>
                <w:sz w:val="16"/>
              </w:rPr>
              <w:tab/>
            </w:r>
            <w:r>
              <w:rPr>
                <w:sz w:val="16"/>
              </w:rPr>
              <w:t>de</w:t>
            </w:r>
          </w:p>
          <w:p w:rsidR="00CC7413" w:rsidRDefault="00CC7413" w:rsidP="00AD404C">
            <w:pPr>
              <w:pStyle w:val="TableParagraph"/>
              <w:tabs>
                <w:tab w:val="left" w:pos="1292"/>
              </w:tabs>
              <w:spacing w:before="6" w:line="190" w:lineRule="atLeast"/>
              <w:ind w:right="93"/>
              <w:rPr>
                <w:sz w:val="16"/>
              </w:rPr>
            </w:pPr>
            <w:r>
              <w:rPr>
                <w:sz w:val="16"/>
              </w:rPr>
              <w:t>tratamiento</w:t>
            </w:r>
            <w:r>
              <w:rPr>
                <w:sz w:val="16"/>
              </w:rPr>
              <w:tab/>
            </w:r>
            <w:r>
              <w:rPr>
                <w:spacing w:val="-9"/>
                <w:w w:val="95"/>
                <w:sz w:val="16"/>
              </w:rPr>
              <w:t xml:space="preserve">de </w:t>
            </w:r>
            <w:r>
              <w:rPr>
                <w:sz w:val="16"/>
              </w:rPr>
              <w:t>aguas</w:t>
            </w:r>
            <w:r>
              <w:rPr>
                <w:spacing w:val="-19"/>
                <w:sz w:val="16"/>
              </w:rPr>
              <w:t xml:space="preserve"> </w:t>
            </w:r>
            <w:r>
              <w:rPr>
                <w:sz w:val="16"/>
              </w:rPr>
              <w:t>negras</w:t>
            </w:r>
          </w:p>
        </w:tc>
      </w:tr>
    </w:tbl>
    <w:p w:rsidR="00CC7413" w:rsidRDefault="00CC7413" w:rsidP="00AD404C">
      <w:pPr>
        <w:pStyle w:val="Textoindependiente"/>
        <w:rPr>
          <w:sz w:val="20"/>
        </w:rPr>
      </w:pPr>
    </w:p>
    <w:p w:rsidR="00CC7413" w:rsidRDefault="00CC7413" w:rsidP="00AD404C">
      <w:pPr>
        <w:pStyle w:val="Textoindependiente"/>
        <w:rPr>
          <w:sz w:val="20"/>
        </w:rPr>
      </w:pPr>
    </w:p>
    <w:p w:rsidR="00CC7413" w:rsidRDefault="00CC7413" w:rsidP="00AD404C">
      <w:pPr>
        <w:pStyle w:val="Textoindependiente"/>
        <w:spacing w:before="5"/>
        <w:rPr>
          <w:sz w:val="11"/>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3097"/>
        <w:gridCol w:w="488"/>
        <w:gridCol w:w="1556"/>
        <w:gridCol w:w="503"/>
        <w:gridCol w:w="944"/>
        <w:gridCol w:w="599"/>
        <w:gridCol w:w="1036"/>
      </w:tblGrid>
      <w:tr w:rsidR="00CC7413" w:rsidTr="001E66B6">
        <w:trPr>
          <w:trHeight w:val="586"/>
        </w:trPr>
        <w:tc>
          <w:tcPr>
            <w:tcW w:w="604" w:type="dxa"/>
          </w:tcPr>
          <w:p w:rsidR="00CC7413" w:rsidRDefault="00CC7413" w:rsidP="00AD404C">
            <w:pPr>
              <w:pStyle w:val="TableParagraph"/>
              <w:spacing w:before="1" w:line="256" w:lineRule="auto"/>
              <w:ind w:right="112"/>
              <w:rPr>
                <w:sz w:val="16"/>
              </w:rPr>
            </w:pPr>
            <w:r>
              <w:rPr>
                <w:w w:val="85"/>
                <w:sz w:val="16"/>
              </w:rPr>
              <w:t xml:space="preserve">Segm </w:t>
            </w:r>
            <w:r>
              <w:rPr>
                <w:sz w:val="16"/>
              </w:rPr>
              <w:t>ento</w:t>
            </w:r>
          </w:p>
        </w:tc>
        <w:tc>
          <w:tcPr>
            <w:tcW w:w="3097" w:type="dxa"/>
          </w:tcPr>
          <w:p w:rsidR="00CC7413" w:rsidRDefault="00CC7413" w:rsidP="00AD404C">
            <w:pPr>
              <w:pStyle w:val="TableParagraph"/>
              <w:spacing w:before="1"/>
              <w:rPr>
                <w:sz w:val="16"/>
              </w:rPr>
            </w:pPr>
            <w:r>
              <w:rPr>
                <w:sz w:val="16"/>
              </w:rPr>
              <w:t>Nombre del segmento</w:t>
            </w:r>
          </w:p>
        </w:tc>
        <w:tc>
          <w:tcPr>
            <w:tcW w:w="488" w:type="dxa"/>
          </w:tcPr>
          <w:p w:rsidR="00CC7413" w:rsidRDefault="00CC7413" w:rsidP="00AD404C">
            <w:pPr>
              <w:pStyle w:val="TableParagraph"/>
              <w:spacing w:before="1"/>
              <w:rPr>
                <w:sz w:val="16"/>
              </w:rPr>
            </w:pPr>
            <w:r>
              <w:rPr>
                <w:w w:val="90"/>
                <w:sz w:val="16"/>
              </w:rPr>
              <w:t>Fa</w:t>
            </w:r>
          </w:p>
          <w:p w:rsidR="00CC7413" w:rsidRDefault="00CC7413" w:rsidP="00AD404C">
            <w:pPr>
              <w:pStyle w:val="TableParagraph"/>
              <w:spacing w:before="6" w:line="190" w:lineRule="atLeast"/>
              <w:ind w:right="123"/>
              <w:rPr>
                <w:sz w:val="16"/>
              </w:rPr>
            </w:pPr>
            <w:r>
              <w:rPr>
                <w:w w:val="95"/>
                <w:sz w:val="16"/>
              </w:rPr>
              <w:t xml:space="preserve">mili </w:t>
            </w:r>
            <w:r>
              <w:rPr>
                <w:sz w:val="16"/>
              </w:rPr>
              <w:t>a</w:t>
            </w:r>
          </w:p>
        </w:tc>
        <w:tc>
          <w:tcPr>
            <w:tcW w:w="1556" w:type="dxa"/>
          </w:tcPr>
          <w:p w:rsidR="00CC7413" w:rsidRDefault="00CC7413" w:rsidP="00AD404C">
            <w:pPr>
              <w:pStyle w:val="TableParagraph"/>
              <w:spacing w:before="1"/>
              <w:rPr>
                <w:sz w:val="16"/>
              </w:rPr>
            </w:pPr>
            <w:r>
              <w:rPr>
                <w:sz w:val="16"/>
              </w:rPr>
              <w:t>Nombre</w:t>
            </w:r>
            <w:r>
              <w:rPr>
                <w:spacing w:val="-27"/>
                <w:sz w:val="16"/>
              </w:rPr>
              <w:t xml:space="preserve"> </w:t>
            </w:r>
            <w:r>
              <w:rPr>
                <w:sz w:val="16"/>
              </w:rPr>
              <w:t>de</w:t>
            </w:r>
            <w:r>
              <w:rPr>
                <w:spacing w:val="-27"/>
                <w:sz w:val="16"/>
              </w:rPr>
              <w:t xml:space="preserve"> </w:t>
            </w:r>
            <w:r>
              <w:rPr>
                <w:sz w:val="16"/>
              </w:rPr>
              <w:t>la</w:t>
            </w:r>
            <w:r>
              <w:rPr>
                <w:spacing w:val="-26"/>
                <w:sz w:val="16"/>
              </w:rPr>
              <w:t xml:space="preserve"> </w:t>
            </w:r>
            <w:r>
              <w:rPr>
                <w:sz w:val="16"/>
              </w:rPr>
              <w:t>familia</w:t>
            </w:r>
          </w:p>
        </w:tc>
        <w:tc>
          <w:tcPr>
            <w:tcW w:w="503" w:type="dxa"/>
          </w:tcPr>
          <w:p w:rsidR="00CC7413" w:rsidRDefault="00CC7413" w:rsidP="00AD404C">
            <w:pPr>
              <w:pStyle w:val="TableParagraph"/>
              <w:spacing w:before="1" w:line="256" w:lineRule="auto"/>
              <w:ind w:right="124"/>
              <w:rPr>
                <w:sz w:val="16"/>
              </w:rPr>
            </w:pPr>
            <w:r>
              <w:rPr>
                <w:w w:val="85"/>
                <w:sz w:val="16"/>
              </w:rPr>
              <w:t xml:space="preserve">clas </w:t>
            </w:r>
            <w:r>
              <w:rPr>
                <w:w w:val="95"/>
                <w:sz w:val="16"/>
              </w:rPr>
              <w:t>e</w:t>
            </w:r>
          </w:p>
        </w:tc>
        <w:tc>
          <w:tcPr>
            <w:tcW w:w="944" w:type="dxa"/>
          </w:tcPr>
          <w:p w:rsidR="00CC7413" w:rsidRDefault="00CC7413" w:rsidP="00AD404C">
            <w:pPr>
              <w:pStyle w:val="TableParagraph"/>
              <w:spacing w:before="1" w:line="256" w:lineRule="auto"/>
              <w:rPr>
                <w:sz w:val="16"/>
              </w:rPr>
            </w:pPr>
            <w:r>
              <w:rPr>
                <w:w w:val="95"/>
                <w:sz w:val="16"/>
              </w:rPr>
              <w:t xml:space="preserve">Nombre de </w:t>
            </w:r>
            <w:r>
              <w:rPr>
                <w:sz w:val="16"/>
              </w:rPr>
              <w:t>la clase</w:t>
            </w:r>
          </w:p>
        </w:tc>
        <w:tc>
          <w:tcPr>
            <w:tcW w:w="599" w:type="dxa"/>
          </w:tcPr>
          <w:p w:rsidR="00CC7413" w:rsidRDefault="00CC7413" w:rsidP="00AD404C">
            <w:pPr>
              <w:pStyle w:val="TableParagraph"/>
              <w:spacing w:before="1" w:line="256" w:lineRule="auto"/>
              <w:ind w:right="155"/>
              <w:rPr>
                <w:sz w:val="16"/>
              </w:rPr>
            </w:pPr>
            <w:r>
              <w:rPr>
                <w:w w:val="90"/>
                <w:sz w:val="16"/>
              </w:rPr>
              <w:t xml:space="preserve">Prod </w:t>
            </w:r>
            <w:r>
              <w:rPr>
                <w:w w:val="95"/>
                <w:sz w:val="16"/>
              </w:rPr>
              <w:t>ucto</w:t>
            </w:r>
          </w:p>
        </w:tc>
        <w:tc>
          <w:tcPr>
            <w:tcW w:w="1036" w:type="dxa"/>
          </w:tcPr>
          <w:p w:rsidR="00CC7413" w:rsidRDefault="00CC7413" w:rsidP="00AD404C">
            <w:pPr>
              <w:pStyle w:val="TableParagraph"/>
              <w:spacing w:before="1" w:line="256" w:lineRule="auto"/>
              <w:ind w:right="68"/>
              <w:rPr>
                <w:sz w:val="16"/>
              </w:rPr>
            </w:pPr>
            <w:r>
              <w:rPr>
                <w:sz w:val="16"/>
              </w:rPr>
              <w:t>Nombre del producto</w:t>
            </w:r>
          </w:p>
        </w:tc>
      </w:tr>
      <w:tr w:rsidR="00CC7413" w:rsidTr="001E66B6">
        <w:trPr>
          <w:trHeight w:val="586"/>
        </w:trPr>
        <w:tc>
          <w:tcPr>
            <w:tcW w:w="604" w:type="dxa"/>
          </w:tcPr>
          <w:p w:rsidR="00CC7413" w:rsidRDefault="00CC7413" w:rsidP="00AD404C">
            <w:pPr>
              <w:pStyle w:val="TableParagraph"/>
              <w:spacing w:before="1"/>
              <w:rPr>
                <w:sz w:val="16"/>
              </w:rPr>
            </w:pPr>
            <w:r>
              <w:rPr>
                <w:sz w:val="16"/>
              </w:rPr>
              <w:t>40</w:t>
            </w:r>
          </w:p>
        </w:tc>
        <w:tc>
          <w:tcPr>
            <w:tcW w:w="3097" w:type="dxa"/>
          </w:tcPr>
          <w:p w:rsidR="00CC7413" w:rsidRDefault="00CC7413" w:rsidP="00AD404C">
            <w:pPr>
              <w:pStyle w:val="TableParagraph"/>
              <w:spacing w:before="1" w:line="256" w:lineRule="auto"/>
              <w:ind w:right="2"/>
              <w:rPr>
                <w:sz w:val="16"/>
              </w:rPr>
            </w:pPr>
            <w:r>
              <w:rPr>
                <w:w w:val="95"/>
                <w:sz w:val="16"/>
              </w:rPr>
              <w:t xml:space="preserve">Componentes y Equipos para Distribución y </w:t>
            </w:r>
            <w:r>
              <w:rPr>
                <w:sz w:val="16"/>
              </w:rPr>
              <w:t>Sistemas de Acondicionamiento</w:t>
            </w:r>
          </w:p>
        </w:tc>
        <w:tc>
          <w:tcPr>
            <w:tcW w:w="488" w:type="dxa"/>
          </w:tcPr>
          <w:p w:rsidR="00CC7413" w:rsidRDefault="00CC7413" w:rsidP="00AD404C">
            <w:pPr>
              <w:pStyle w:val="TableParagraph"/>
              <w:spacing w:before="1"/>
              <w:rPr>
                <w:sz w:val="16"/>
              </w:rPr>
            </w:pPr>
            <w:r>
              <w:rPr>
                <w:sz w:val="16"/>
              </w:rPr>
              <w:t>401</w:t>
            </w:r>
          </w:p>
          <w:p w:rsidR="00CC7413" w:rsidRDefault="00CC7413" w:rsidP="00AD404C">
            <w:pPr>
              <w:pStyle w:val="TableParagraph"/>
              <w:spacing w:before="12"/>
              <w:rPr>
                <w:sz w:val="16"/>
              </w:rPr>
            </w:pPr>
            <w:r>
              <w:rPr>
                <w:w w:val="91"/>
                <w:sz w:val="16"/>
              </w:rPr>
              <w:t>5</w:t>
            </w:r>
          </w:p>
        </w:tc>
        <w:tc>
          <w:tcPr>
            <w:tcW w:w="1556" w:type="dxa"/>
          </w:tcPr>
          <w:p w:rsidR="00CC7413" w:rsidRDefault="00CC7413" w:rsidP="00AD404C">
            <w:pPr>
              <w:pStyle w:val="TableParagraph"/>
              <w:tabs>
                <w:tab w:val="left" w:pos="1379"/>
              </w:tabs>
              <w:spacing w:before="1"/>
              <w:rPr>
                <w:sz w:val="16"/>
              </w:rPr>
            </w:pPr>
            <w:r>
              <w:rPr>
                <w:w w:val="95"/>
                <w:sz w:val="16"/>
              </w:rPr>
              <w:t>Bombas</w:t>
            </w:r>
            <w:r>
              <w:rPr>
                <w:w w:val="95"/>
                <w:sz w:val="16"/>
              </w:rPr>
              <w:tab/>
            </w:r>
            <w:r>
              <w:rPr>
                <w:sz w:val="16"/>
              </w:rPr>
              <w:t>y</w:t>
            </w:r>
          </w:p>
          <w:p w:rsidR="00CC7413" w:rsidRDefault="00CC7413" w:rsidP="00AD404C">
            <w:pPr>
              <w:pStyle w:val="TableParagraph"/>
              <w:spacing w:before="6" w:line="190" w:lineRule="atLeast"/>
              <w:ind w:right="586"/>
              <w:rPr>
                <w:sz w:val="16"/>
              </w:rPr>
            </w:pPr>
            <w:r>
              <w:rPr>
                <w:w w:val="90"/>
                <w:sz w:val="16"/>
              </w:rPr>
              <w:t xml:space="preserve">compresores </w:t>
            </w:r>
            <w:r>
              <w:rPr>
                <w:w w:val="95"/>
                <w:sz w:val="16"/>
              </w:rPr>
              <w:t>industriales</w:t>
            </w:r>
          </w:p>
        </w:tc>
        <w:tc>
          <w:tcPr>
            <w:tcW w:w="503" w:type="dxa"/>
          </w:tcPr>
          <w:p w:rsidR="00CC7413" w:rsidRDefault="00CC7413" w:rsidP="00AD404C">
            <w:pPr>
              <w:pStyle w:val="TableParagraph"/>
              <w:spacing w:before="1"/>
              <w:rPr>
                <w:sz w:val="16"/>
              </w:rPr>
            </w:pPr>
            <w:r>
              <w:rPr>
                <w:spacing w:val="-2"/>
                <w:sz w:val="16"/>
              </w:rPr>
              <w:t>401</w:t>
            </w:r>
          </w:p>
          <w:p w:rsidR="00CC7413" w:rsidRDefault="00CC7413" w:rsidP="00AD404C">
            <w:pPr>
              <w:pStyle w:val="TableParagraph"/>
              <w:spacing w:before="12"/>
              <w:rPr>
                <w:sz w:val="16"/>
              </w:rPr>
            </w:pPr>
            <w:r>
              <w:rPr>
                <w:spacing w:val="-2"/>
                <w:sz w:val="16"/>
              </w:rPr>
              <w:t>515</w:t>
            </w:r>
          </w:p>
        </w:tc>
        <w:tc>
          <w:tcPr>
            <w:tcW w:w="944" w:type="dxa"/>
          </w:tcPr>
          <w:p w:rsidR="00CC7413" w:rsidRDefault="00CC7413" w:rsidP="00AD404C">
            <w:pPr>
              <w:pStyle w:val="TableParagraph"/>
              <w:spacing w:before="1"/>
              <w:rPr>
                <w:sz w:val="16"/>
              </w:rPr>
            </w:pPr>
            <w:r>
              <w:rPr>
                <w:w w:val="95"/>
                <w:sz w:val="16"/>
              </w:rPr>
              <w:t>Bombas</w:t>
            </w:r>
          </w:p>
        </w:tc>
        <w:tc>
          <w:tcPr>
            <w:tcW w:w="599" w:type="dxa"/>
          </w:tcPr>
          <w:p w:rsidR="00CC7413" w:rsidRDefault="00CC7413" w:rsidP="00AD404C">
            <w:pPr>
              <w:pStyle w:val="TableParagraph"/>
              <w:spacing w:before="1"/>
              <w:rPr>
                <w:sz w:val="16"/>
              </w:rPr>
            </w:pPr>
            <w:r>
              <w:rPr>
                <w:sz w:val="16"/>
              </w:rPr>
              <w:t>4015</w:t>
            </w:r>
          </w:p>
          <w:p w:rsidR="00CC7413" w:rsidRDefault="00CC7413" w:rsidP="00AD404C">
            <w:pPr>
              <w:pStyle w:val="TableParagraph"/>
              <w:spacing w:before="12"/>
              <w:rPr>
                <w:sz w:val="16"/>
              </w:rPr>
            </w:pPr>
            <w:r>
              <w:rPr>
                <w:sz w:val="16"/>
              </w:rPr>
              <w:t>1501</w:t>
            </w:r>
          </w:p>
        </w:tc>
        <w:tc>
          <w:tcPr>
            <w:tcW w:w="1036" w:type="dxa"/>
          </w:tcPr>
          <w:p w:rsidR="00CC7413" w:rsidRDefault="00CC7413" w:rsidP="00AD404C">
            <w:pPr>
              <w:pStyle w:val="TableParagraph"/>
              <w:spacing w:before="1" w:line="256" w:lineRule="auto"/>
              <w:ind w:right="86"/>
              <w:rPr>
                <w:sz w:val="16"/>
              </w:rPr>
            </w:pPr>
            <w:r>
              <w:rPr>
                <w:sz w:val="16"/>
              </w:rPr>
              <w:t>Bombas de aire</w:t>
            </w:r>
          </w:p>
        </w:tc>
      </w:tr>
      <w:tr w:rsidR="00CC7413" w:rsidTr="001E66B6">
        <w:trPr>
          <w:trHeight w:val="582"/>
        </w:trPr>
        <w:tc>
          <w:tcPr>
            <w:tcW w:w="604" w:type="dxa"/>
          </w:tcPr>
          <w:p w:rsidR="00CC7413" w:rsidRDefault="00CC7413" w:rsidP="00AD404C">
            <w:pPr>
              <w:pStyle w:val="TableParagraph"/>
              <w:spacing w:before="1"/>
              <w:rPr>
                <w:sz w:val="16"/>
              </w:rPr>
            </w:pPr>
            <w:r>
              <w:rPr>
                <w:sz w:val="16"/>
              </w:rPr>
              <w:t>40</w:t>
            </w:r>
          </w:p>
        </w:tc>
        <w:tc>
          <w:tcPr>
            <w:tcW w:w="3097" w:type="dxa"/>
          </w:tcPr>
          <w:p w:rsidR="00CC7413" w:rsidRDefault="00CC7413" w:rsidP="00AD404C">
            <w:pPr>
              <w:pStyle w:val="TableParagraph"/>
              <w:spacing w:before="1" w:line="256" w:lineRule="auto"/>
              <w:ind w:right="2"/>
              <w:rPr>
                <w:sz w:val="16"/>
              </w:rPr>
            </w:pPr>
            <w:r>
              <w:rPr>
                <w:w w:val="95"/>
                <w:sz w:val="16"/>
              </w:rPr>
              <w:t xml:space="preserve">Componentes y Equipos para Distribución y </w:t>
            </w:r>
            <w:r>
              <w:rPr>
                <w:sz w:val="16"/>
              </w:rPr>
              <w:t>Sistemas de Acondicionamiento</w:t>
            </w:r>
          </w:p>
        </w:tc>
        <w:tc>
          <w:tcPr>
            <w:tcW w:w="488" w:type="dxa"/>
          </w:tcPr>
          <w:p w:rsidR="00CC7413" w:rsidRDefault="00CC7413" w:rsidP="00AD404C">
            <w:pPr>
              <w:pStyle w:val="TableParagraph"/>
              <w:spacing w:before="1"/>
              <w:rPr>
                <w:sz w:val="16"/>
              </w:rPr>
            </w:pPr>
            <w:r>
              <w:rPr>
                <w:sz w:val="16"/>
              </w:rPr>
              <w:t>401</w:t>
            </w:r>
          </w:p>
          <w:p w:rsidR="00CC7413" w:rsidRDefault="00CC7413" w:rsidP="00AD404C">
            <w:pPr>
              <w:pStyle w:val="TableParagraph"/>
              <w:spacing w:before="12"/>
              <w:rPr>
                <w:sz w:val="16"/>
              </w:rPr>
            </w:pPr>
            <w:r>
              <w:rPr>
                <w:w w:val="91"/>
                <w:sz w:val="16"/>
              </w:rPr>
              <w:t>5</w:t>
            </w:r>
          </w:p>
        </w:tc>
        <w:tc>
          <w:tcPr>
            <w:tcW w:w="1556" w:type="dxa"/>
          </w:tcPr>
          <w:p w:rsidR="00CC7413" w:rsidRDefault="00CC7413" w:rsidP="00AD404C">
            <w:pPr>
              <w:pStyle w:val="TableParagraph"/>
              <w:tabs>
                <w:tab w:val="left" w:pos="1379"/>
              </w:tabs>
              <w:spacing w:before="1"/>
              <w:rPr>
                <w:sz w:val="16"/>
              </w:rPr>
            </w:pPr>
            <w:r>
              <w:rPr>
                <w:w w:val="95"/>
                <w:sz w:val="16"/>
              </w:rPr>
              <w:t>Bombas</w:t>
            </w:r>
            <w:r>
              <w:rPr>
                <w:w w:val="95"/>
                <w:sz w:val="16"/>
              </w:rPr>
              <w:tab/>
            </w:r>
            <w:r>
              <w:rPr>
                <w:sz w:val="16"/>
              </w:rPr>
              <w:t>y</w:t>
            </w:r>
          </w:p>
          <w:p w:rsidR="00CC7413" w:rsidRDefault="00CC7413" w:rsidP="00AD404C">
            <w:pPr>
              <w:pStyle w:val="TableParagraph"/>
              <w:spacing w:before="6" w:line="190" w:lineRule="atLeast"/>
              <w:ind w:right="586"/>
              <w:rPr>
                <w:sz w:val="16"/>
              </w:rPr>
            </w:pPr>
            <w:r>
              <w:rPr>
                <w:w w:val="90"/>
                <w:sz w:val="16"/>
              </w:rPr>
              <w:t xml:space="preserve">compresores </w:t>
            </w:r>
            <w:r>
              <w:rPr>
                <w:w w:val="95"/>
                <w:sz w:val="16"/>
              </w:rPr>
              <w:t>industriales</w:t>
            </w:r>
          </w:p>
        </w:tc>
        <w:tc>
          <w:tcPr>
            <w:tcW w:w="503" w:type="dxa"/>
          </w:tcPr>
          <w:p w:rsidR="00CC7413" w:rsidRDefault="00CC7413" w:rsidP="00AD404C">
            <w:pPr>
              <w:pStyle w:val="TableParagraph"/>
              <w:spacing w:before="1"/>
              <w:rPr>
                <w:sz w:val="16"/>
              </w:rPr>
            </w:pPr>
            <w:r>
              <w:rPr>
                <w:spacing w:val="-2"/>
                <w:sz w:val="16"/>
              </w:rPr>
              <w:t>401</w:t>
            </w:r>
          </w:p>
          <w:p w:rsidR="00CC7413" w:rsidRDefault="00CC7413" w:rsidP="00AD404C">
            <w:pPr>
              <w:pStyle w:val="TableParagraph"/>
              <w:spacing w:before="12"/>
              <w:rPr>
                <w:sz w:val="16"/>
              </w:rPr>
            </w:pPr>
            <w:r>
              <w:rPr>
                <w:spacing w:val="-2"/>
                <w:sz w:val="16"/>
              </w:rPr>
              <w:t>515</w:t>
            </w:r>
          </w:p>
        </w:tc>
        <w:tc>
          <w:tcPr>
            <w:tcW w:w="944" w:type="dxa"/>
          </w:tcPr>
          <w:p w:rsidR="00CC7413" w:rsidRDefault="00CC7413" w:rsidP="00AD404C">
            <w:pPr>
              <w:pStyle w:val="TableParagraph"/>
              <w:spacing w:before="1"/>
              <w:rPr>
                <w:sz w:val="16"/>
              </w:rPr>
            </w:pPr>
            <w:r>
              <w:rPr>
                <w:w w:val="95"/>
                <w:sz w:val="16"/>
              </w:rPr>
              <w:t>Bombas</w:t>
            </w:r>
          </w:p>
        </w:tc>
        <w:tc>
          <w:tcPr>
            <w:tcW w:w="599" w:type="dxa"/>
          </w:tcPr>
          <w:p w:rsidR="00CC7413" w:rsidRDefault="00CC7413" w:rsidP="00AD404C">
            <w:pPr>
              <w:pStyle w:val="TableParagraph"/>
              <w:spacing w:before="1"/>
              <w:rPr>
                <w:sz w:val="16"/>
              </w:rPr>
            </w:pPr>
            <w:r>
              <w:rPr>
                <w:sz w:val="16"/>
              </w:rPr>
              <w:t>4015</w:t>
            </w:r>
          </w:p>
          <w:p w:rsidR="00CC7413" w:rsidRDefault="00CC7413" w:rsidP="00AD404C">
            <w:pPr>
              <w:pStyle w:val="TableParagraph"/>
              <w:spacing w:before="12"/>
              <w:rPr>
                <w:sz w:val="16"/>
              </w:rPr>
            </w:pPr>
            <w:r>
              <w:rPr>
                <w:sz w:val="16"/>
              </w:rPr>
              <w:t>1502</w:t>
            </w:r>
          </w:p>
        </w:tc>
        <w:tc>
          <w:tcPr>
            <w:tcW w:w="1036" w:type="dxa"/>
          </w:tcPr>
          <w:p w:rsidR="00CC7413" w:rsidRDefault="00CC7413" w:rsidP="00AD404C">
            <w:pPr>
              <w:pStyle w:val="TableParagraph"/>
              <w:spacing w:before="1" w:line="256" w:lineRule="auto"/>
              <w:ind w:right="86"/>
              <w:rPr>
                <w:sz w:val="16"/>
              </w:rPr>
            </w:pPr>
            <w:r>
              <w:rPr>
                <w:sz w:val="16"/>
              </w:rPr>
              <w:t>Bombas de vacío</w:t>
            </w:r>
          </w:p>
        </w:tc>
      </w:tr>
    </w:tbl>
    <w:p w:rsidR="00CC7413" w:rsidRDefault="00CC7413" w:rsidP="00AD404C">
      <w:pPr>
        <w:pStyle w:val="Textoindependiente"/>
        <w:rPr>
          <w:sz w:val="20"/>
        </w:rPr>
      </w:pPr>
    </w:p>
    <w:p w:rsidR="00CC7413" w:rsidRPr="00CC7413" w:rsidRDefault="00CC7413" w:rsidP="00AD404C">
      <w:pPr>
        <w:pStyle w:val="Textoindependiente"/>
        <w:spacing w:before="55" w:line="254" w:lineRule="auto"/>
        <w:ind w:right="-451"/>
        <w:jc w:val="both"/>
        <w:rPr>
          <w:rFonts w:ascii="Arial" w:eastAsia="Times New Roman" w:hAnsi="Arial" w:cs="Arial"/>
          <w:bCs/>
          <w:color w:val="000000" w:themeColor="text1"/>
          <w:sz w:val="21"/>
          <w:szCs w:val="21"/>
          <w:lang w:val="es-CO" w:eastAsia="es-ES"/>
        </w:rPr>
      </w:pPr>
      <w:r w:rsidRPr="00CC7413">
        <w:rPr>
          <w:rFonts w:ascii="Arial" w:eastAsia="Times New Roman" w:hAnsi="Arial" w:cs="Arial"/>
          <w:bCs/>
          <w:color w:val="000000" w:themeColor="text1"/>
          <w:sz w:val="21"/>
          <w:szCs w:val="21"/>
          <w:lang w:val="es-CO" w:eastAsia="es-ES"/>
        </w:rPr>
        <w:t>De acuerdo a lo anterior, muy respetuosamente me permito solicitar sea acogida la anterior aclaración y en consecuencia se establezca, tanto para el numeral 3.4.1 como para el numeral 3.4.3 las siguientes clasificaciones de bienes y servicios: 721215, 411125, 811015 y 831015 que corresponden con el objeto y alcance de la presente convocatoria</w:t>
      </w:r>
    </w:p>
    <w:tbl>
      <w:tblPr>
        <w:tblStyle w:val="TableNormal"/>
        <w:tblW w:w="8819"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1844"/>
        <w:gridCol w:w="707"/>
        <w:gridCol w:w="1559"/>
        <w:gridCol w:w="703"/>
        <w:gridCol w:w="1278"/>
        <w:gridCol w:w="874"/>
        <w:gridCol w:w="1006"/>
      </w:tblGrid>
      <w:tr w:rsidR="000D5BC8" w:rsidTr="003803AD">
        <w:trPr>
          <w:trHeight w:val="390"/>
        </w:trPr>
        <w:tc>
          <w:tcPr>
            <w:tcW w:w="848" w:type="dxa"/>
          </w:tcPr>
          <w:p w:rsidR="000D5BC8" w:rsidRDefault="000D5BC8" w:rsidP="00AD404C">
            <w:pPr>
              <w:pStyle w:val="TableParagraph"/>
              <w:spacing w:before="5"/>
              <w:rPr>
                <w:sz w:val="16"/>
              </w:rPr>
            </w:pPr>
            <w:r>
              <w:rPr>
                <w:w w:val="95"/>
                <w:sz w:val="16"/>
              </w:rPr>
              <w:t>Segmento</w:t>
            </w:r>
          </w:p>
        </w:tc>
        <w:tc>
          <w:tcPr>
            <w:tcW w:w="1844" w:type="dxa"/>
          </w:tcPr>
          <w:p w:rsidR="000D5BC8" w:rsidRDefault="000D5BC8" w:rsidP="00AD404C">
            <w:pPr>
              <w:pStyle w:val="TableParagraph"/>
              <w:spacing w:before="5"/>
              <w:rPr>
                <w:sz w:val="16"/>
              </w:rPr>
            </w:pPr>
            <w:r>
              <w:rPr>
                <w:sz w:val="16"/>
              </w:rPr>
              <w:t>Nombre del segmento</w:t>
            </w:r>
          </w:p>
        </w:tc>
        <w:tc>
          <w:tcPr>
            <w:tcW w:w="707" w:type="dxa"/>
          </w:tcPr>
          <w:p w:rsidR="000D5BC8" w:rsidRDefault="000D5BC8" w:rsidP="00AD404C">
            <w:pPr>
              <w:pStyle w:val="TableParagraph"/>
              <w:spacing w:before="5"/>
              <w:rPr>
                <w:sz w:val="16"/>
              </w:rPr>
            </w:pPr>
            <w:r>
              <w:rPr>
                <w:sz w:val="16"/>
              </w:rPr>
              <w:t>Familia</w:t>
            </w:r>
          </w:p>
        </w:tc>
        <w:tc>
          <w:tcPr>
            <w:tcW w:w="1559" w:type="dxa"/>
          </w:tcPr>
          <w:p w:rsidR="000D5BC8" w:rsidRDefault="000D5BC8" w:rsidP="00AD404C">
            <w:pPr>
              <w:pStyle w:val="TableParagraph"/>
              <w:spacing w:before="5"/>
              <w:rPr>
                <w:sz w:val="16"/>
              </w:rPr>
            </w:pPr>
            <w:r>
              <w:rPr>
                <w:sz w:val="16"/>
              </w:rPr>
              <w:t>Nombre de la familia</w:t>
            </w:r>
          </w:p>
        </w:tc>
        <w:tc>
          <w:tcPr>
            <w:tcW w:w="703" w:type="dxa"/>
          </w:tcPr>
          <w:p w:rsidR="000D5BC8" w:rsidRDefault="000D5BC8" w:rsidP="00AD404C">
            <w:pPr>
              <w:pStyle w:val="TableParagraph"/>
              <w:spacing w:before="5"/>
              <w:rPr>
                <w:sz w:val="16"/>
              </w:rPr>
            </w:pPr>
            <w:r>
              <w:rPr>
                <w:w w:val="95"/>
                <w:sz w:val="16"/>
              </w:rPr>
              <w:t>Clase</w:t>
            </w:r>
          </w:p>
        </w:tc>
        <w:tc>
          <w:tcPr>
            <w:tcW w:w="1278" w:type="dxa"/>
          </w:tcPr>
          <w:p w:rsidR="000D5BC8" w:rsidRDefault="000D5BC8" w:rsidP="00AD404C">
            <w:pPr>
              <w:pStyle w:val="TableParagraph"/>
              <w:spacing w:before="2" w:line="192" w:lineRule="exact"/>
              <w:rPr>
                <w:sz w:val="16"/>
              </w:rPr>
            </w:pPr>
            <w:r>
              <w:rPr>
                <w:sz w:val="16"/>
              </w:rPr>
              <w:t>Nombre de la clase</w:t>
            </w:r>
          </w:p>
        </w:tc>
        <w:tc>
          <w:tcPr>
            <w:tcW w:w="874" w:type="dxa"/>
          </w:tcPr>
          <w:p w:rsidR="000D5BC8" w:rsidRDefault="000D5BC8" w:rsidP="00AD404C">
            <w:pPr>
              <w:pStyle w:val="TableParagraph"/>
              <w:spacing w:before="5"/>
              <w:rPr>
                <w:sz w:val="16"/>
              </w:rPr>
            </w:pPr>
            <w:r>
              <w:rPr>
                <w:sz w:val="16"/>
              </w:rPr>
              <w:t>Producto</w:t>
            </w:r>
          </w:p>
        </w:tc>
        <w:tc>
          <w:tcPr>
            <w:tcW w:w="1006" w:type="dxa"/>
          </w:tcPr>
          <w:p w:rsidR="000D5BC8" w:rsidRDefault="000D5BC8" w:rsidP="00AD404C">
            <w:pPr>
              <w:pStyle w:val="TableParagraph"/>
              <w:spacing w:before="2" w:line="192" w:lineRule="exact"/>
              <w:ind w:right="-17"/>
              <w:rPr>
                <w:sz w:val="16"/>
              </w:rPr>
            </w:pPr>
            <w:r>
              <w:rPr>
                <w:sz w:val="16"/>
              </w:rPr>
              <w:t>Nombre del producto</w:t>
            </w:r>
          </w:p>
        </w:tc>
      </w:tr>
      <w:tr w:rsidR="000D5BC8" w:rsidTr="003803AD">
        <w:trPr>
          <w:trHeight w:val="977"/>
        </w:trPr>
        <w:tc>
          <w:tcPr>
            <w:tcW w:w="848" w:type="dxa"/>
          </w:tcPr>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spacing w:before="2"/>
              <w:rPr>
                <w:sz w:val="20"/>
              </w:rPr>
            </w:pPr>
          </w:p>
          <w:p w:rsidR="000D5BC8" w:rsidRDefault="000D5BC8" w:rsidP="00AD404C">
            <w:pPr>
              <w:pStyle w:val="TableParagraph"/>
              <w:spacing w:before="1" w:line="173" w:lineRule="exact"/>
              <w:rPr>
                <w:sz w:val="16"/>
              </w:rPr>
            </w:pPr>
            <w:r>
              <w:rPr>
                <w:sz w:val="16"/>
              </w:rPr>
              <w:t>72</w:t>
            </w:r>
          </w:p>
        </w:tc>
        <w:tc>
          <w:tcPr>
            <w:tcW w:w="1844" w:type="dxa"/>
          </w:tcPr>
          <w:p w:rsidR="000D5BC8" w:rsidRDefault="000D5BC8" w:rsidP="00AD404C">
            <w:pPr>
              <w:pStyle w:val="TableParagraph"/>
              <w:spacing w:before="5"/>
              <w:rPr>
                <w:sz w:val="17"/>
              </w:rPr>
            </w:pPr>
          </w:p>
          <w:p w:rsidR="000D5BC8" w:rsidRDefault="000D5BC8" w:rsidP="00AD404C">
            <w:pPr>
              <w:pStyle w:val="TableParagraph"/>
              <w:tabs>
                <w:tab w:val="left" w:pos="1610"/>
              </w:tabs>
              <w:spacing w:line="249" w:lineRule="auto"/>
              <w:ind w:right="56"/>
              <w:rPr>
                <w:sz w:val="16"/>
              </w:rPr>
            </w:pPr>
            <w:r>
              <w:rPr>
                <w:w w:val="95"/>
                <w:sz w:val="16"/>
              </w:rPr>
              <w:t>Servicios de Edificación, Construcción</w:t>
            </w:r>
            <w:r>
              <w:rPr>
                <w:w w:val="95"/>
                <w:sz w:val="16"/>
              </w:rPr>
              <w:tab/>
            </w:r>
            <w:r>
              <w:rPr>
                <w:spacing w:val="-8"/>
                <w:w w:val="95"/>
                <w:sz w:val="16"/>
              </w:rPr>
              <w:t>de</w:t>
            </w:r>
          </w:p>
          <w:p w:rsidR="000D5BC8" w:rsidRDefault="000D5BC8" w:rsidP="00AD404C">
            <w:pPr>
              <w:pStyle w:val="TableParagraph"/>
              <w:tabs>
                <w:tab w:val="left" w:pos="1706"/>
              </w:tabs>
              <w:spacing w:before="5"/>
              <w:rPr>
                <w:sz w:val="16"/>
              </w:rPr>
            </w:pPr>
            <w:r>
              <w:rPr>
                <w:w w:val="95"/>
                <w:sz w:val="16"/>
              </w:rPr>
              <w:t>Instalaciones</w:t>
            </w:r>
            <w:r>
              <w:rPr>
                <w:w w:val="95"/>
                <w:sz w:val="16"/>
              </w:rPr>
              <w:tab/>
            </w:r>
            <w:r>
              <w:rPr>
                <w:sz w:val="16"/>
              </w:rPr>
              <w:t>y</w:t>
            </w:r>
          </w:p>
          <w:p w:rsidR="000D5BC8" w:rsidRDefault="000D5BC8" w:rsidP="00AD404C">
            <w:pPr>
              <w:pStyle w:val="TableParagraph"/>
              <w:spacing w:before="12" w:line="173" w:lineRule="exact"/>
              <w:rPr>
                <w:sz w:val="16"/>
              </w:rPr>
            </w:pPr>
            <w:r>
              <w:rPr>
                <w:sz w:val="16"/>
              </w:rPr>
              <w:t>Mantenimiento</w:t>
            </w:r>
          </w:p>
        </w:tc>
        <w:tc>
          <w:tcPr>
            <w:tcW w:w="707" w:type="dxa"/>
          </w:tcPr>
          <w:p w:rsidR="000D5BC8" w:rsidRDefault="000D5BC8" w:rsidP="00AD404C">
            <w:pPr>
              <w:pStyle w:val="TableParagraph"/>
              <w:spacing w:before="5"/>
              <w:rPr>
                <w:sz w:val="16"/>
              </w:rPr>
            </w:pPr>
            <w:r>
              <w:rPr>
                <w:sz w:val="16"/>
              </w:rPr>
              <w:t>7212</w:t>
            </w:r>
          </w:p>
        </w:tc>
        <w:tc>
          <w:tcPr>
            <w:tcW w:w="1559" w:type="dxa"/>
          </w:tcPr>
          <w:p w:rsidR="000D5BC8" w:rsidRDefault="000D5BC8" w:rsidP="00AD404C">
            <w:pPr>
              <w:pStyle w:val="TableParagraph"/>
              <w:spacing w:before="5"/>
              <w:rPr>
                <w:sz w:val="17"/>
              </w:rPr>
            </w:pPr>
          </w:p>
          <w:p w:rsidR="000D5BC8" w:rsidRDefault="000D5BC8" w:rsidP="00AD404C">
            <w:pPr>
              <w:pStyle w:val="TableParagraph"/>
              <w:tabs>
                <w:tab w:val="left" w:pos="1327"/>
              </w:tabs>
              <w:rPr>
                <w:sz w:val="16"/>
              </w:rPr>
            </w:pPr>
            <w:r>
              <w:rPr>
                <w:w w:val="95"/>
                <w:sz w:val="16"/>
              </w:rPr>
              <w:t>Servicios</w:t>
            </w:r>
            <w:r>
              <w:rPr>
                <w:w w:val="95"/>
                <w:sz w:val="16"/>
              </w:rPr>
              <w:tab/>
            </w:r>
            <w:r>
              <w:rPr>
                <w:sz w:val="16"/>
              </w:rPr>
              <w:t>de</w:t>
            </w:r>
          </w:p>
          <w:p w:rsidR="000D5BC8" w:rsidRDefault="000D5BC8" w:rsidP="00AD404C">
            <w:pPr>
              <w:pStyle w:val="TableParagraph"/>
              <w:tabs>
                <w:tab w:val="left" w:pos="1327"/>
              </w:tabs>
              <w:spacing w:before="8"/>
              <w:rPr>
                <w:sz w:val="16"/>
              </w:rPr>
            </w:pPr>
            <w:r>
              <w:rPr>
                <w:w w:val="95"/>
                <w:sz w:val="16"/>
              </w:rPr>
              <w:t>construcción</w:t>
            </w:r>
            <w:r>
              <w:rPr>
                <w:w w:val="95"/>
                <w:sz w:val="16"/>
              </w:rPr>
              <w:tab/>
            </w:r>
            <w:r>
              <w:rPr>
                <w:sz w:val="16"/>
              </w:rPr>
              <w:t>de</w:t>
            </w:r>
          </w:p>
          <w:p w:rsidR="000D5BC8" w:rsidRDefault="000D5BC8" w:rsidP="00AD404C">
            <w:pPr>
              <w:pStyle w:val="TableParagraph"/>
              <w:tabs>
                <w:tab w:val="left" w:pos="1323"/>
              </w:tabs>
              <w:spacing w:before="6" w:line="190" w:lineRule="atLeast"/>
              <w:ind w:right="56"/>
              <w:rPr>
                <w:sz w:val="16"/>
              </w:rPr>
            </w:pPr>
            <w:r>
              <w:rPr>
                <w:w w:val="95"/>
                <w:sz w:val="16"/>
              </w:rPr>
              <w:t>edificaciones</w:t>
            </w:r>
            <w:r>
              <w:rPr>
                <w:w w:val="95"/>
                <w:sz w:val="16"/>
              </w:rPr>
              <w:tab/>
            </w:r>
            <w:r>
              <w:rPr>
                <w:spacing w:val="-9"/>
                <w:sz w:val="16"/>
              </w:rPr>
              <w:t xml:space="preserve">no </w:t>
            </w:r>
            <w:r>
              <w:rPr>
                <w:sz w:val="16"/>
              </w:rPr>
              <w:t>residenciales</w:t>
            </w:r>
          </w:p>
        </w:tc>
        <w:tc>
          <w:tcPr>
            <w:tcW w:w="703" w:type="dxa"/>
          </w:tcPr>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spacing w:before="2"/>
              <w:rPr>
                <w:sz w:val="20"/>
              </w:rPr>
            </w:pPr>
          </w:p>
          <w:p w:rsidR="000D5BC8" w:rsidRDefault="000D5BC8" w:rsidP="00AD404C">
            <w:pPr>
              <w:pStyle w:val="TableParagraph"/>
              <w:spacing w:before="1" w:line="173" w:lineRule="exact"/>
              <w:rPr>
                <w:sz w:val="16"/>
              </w:rPr>
            </w:pPr>
            <w:r>
              <w:rPr>
                <w:sz w:val="16"/>
              </w:rPr>
              <w:t>721215</w:t>
            </w:r>
          </w:p>
        </w:tc>
        <w:tc>
          <w:tcPr>
            <w:tcW w:w="1278" w:type="dxa"/>
          </w:tcPr>
          <w:p w:rsidR="000D5BC8" w:rsidRDefault="000D5BC8" w:rsidP="00AD404C">
            <w:pPr>
              <w:pStyle w:val="TableParagraph"/>
              <w:spacing w:before="5"/>
              <w:rPr>
                <w:sz w:val="17"/>
              </w:rPr>
            </w:pPr>
          </w:p>
          <w:p w:rsidR="000D5BC8" w:rsidRDefault="000D5BC8" w:rsidP="00AD404C">
            <w:pPr>
              <w:pStyle w:val="TableParagraph"/>
              <w:spacing w:line="252" w:lineRule="auto"/>
              <w:ind w:right="48"/>
              <w:jc w:val="both"/>
              <w:rPr>
                <w:sz w:val="16"/>
              </w:rPr>
            </w:pPr>
            <w:r>
              <w:rPr>
                <w:sz w:val="16"/>
              </w:rPr>
              <w:t>Servicios de construcción de plantas</w:t>
            </w:r>
          </w:p>
          <w:p w:rsidR="000D5BC8" w:rsidRDefault="000D5BC8" w:rsidP="00AD404C">
            <w:pPr>
              <w:pStyle w:val="TableParagraph"/>
              <w:spacing w:before="5" w:line="173" w:lineRule="exact"/>
              <w:rPr>
                <w:sz w:val="16"/>
              </w:rPr>
            </w:pPr>
            <w:r>
              <w:rPr>
                <w:sz w:val="16"/>
              </w:rPr>
              <w:t>industriales</w:t>
            </w:r>
          </w:p>
        </w:tc>
        <w:tc>
          <w:tcPr>
            <w:tcW w:w="874" w:type="dxa"/>
          </w:tcPr>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spacing w:before="2"/>
              <w:rPr>
                <w:sz w:val="20"/>
              </w:rPr>
            </w:pPr>
          </w:p>
          <w:p w:rsidR="000D5BC8" w:rsidRDefault="000D5BC8" w:rsidP="00AD404C">
            <w:pPr>
              <w:pStyle w:val="TableParagraph"/>
              <w:spacing w:before="1" w:line="173" w:lineRule="exact"/>
              <w:rPr>
                <w:sz w:val="16"/>
              </w:rPr>
            </w:pPr>
            <w:r>
              <w:rPr>
                <w:sz w:val="16"/>
              </w:rPr>
              <w:t>72121504</w:t>
            </w:r>
          </w:p>
        </w:tc>
        <w:tc>
          <w:tcPr>
            <w:tcW w:w="1006" w:type="dxa"/>
          </w:tcPr>
          <w:p w:rsidR="000D5BC8" w:rsidRDefault="000D5BC8" w:rsidP="00AD404C">
            <w:pPr>
              <w:pStyle w:val="TableParagraph"/>
              <w:spacing w:before="5" w:line="254" w:lineRule="auto"/>
              <w:ind w:right="43"/>
              <w:jc w:val="both"/>
              <w:rPr>
                <w:sz w:val="16"/>
              </w:rPr>
            </w:pPr>
            <w:r>
              <w:rPr>
                <w:sz w:val="16"/>
              </w:rPr>
              <w:t xml:space="preserve">Servicio </w:t>
            </w:r>
            <w:r>
              <w:rPr>
                <w:spacing w:val="-6"/>
                <w:sz w:val="16"/>
              </w:rPr>
              <w:t xml:space="preserve">de </w:t>
            </w:r>
            <w:r>
              <w:rPr>
                <w:w w:val="95"/>
                <w:sz w:val="16"/>
              </w:rPr>
              <w:t>construcción de</w:t>
            </w:r>
            <w:r>
              <w:rPr>
                <w:spacing w:val="-19"/>
                <w:w w:val="95"/>
                <w:sz w:val="16"/>
              </w:rPr>
              <w:t xml:space="preserve"> </w:t>
            </w:r>
            <w:r>
              <w:rPr>
                <w:w w:val="95"/>
                <w:sz w:val="16"/>
              </w:rPr>
              <w:t>plantas</w:t>
            </w:r>
            <w:r>
              <w:rPr>
                <w:spacing w:val="-21"/>
                <w:w w:val="95"/>
                <w:sz w:val="16"/>
              </w:rPr>
              <w:t xml:space="preserve"> </w:t>
            </w:r>
            <w:r>
              <w:rPr>
                <w:spacing w:val="-6"/>
                <w:w w:val="95"/>
                <w:sz w:val="16"/>
              </w:rPr>
              <w:t xml:space="preserve">de </w:t>
            </w:r>
            <w:r>
              <w:rPr>
                <w:sz w:val="16"/>
              </w:rPr>
              <w:t>eliminación</w:t>
            </w:r>
          </w:p>
          <w:p w:rsidR="000D5BC8" w:rsidRDefault="000D5BC8" w:rsidP="00AD404C">
            <w:pPr>
              <w:pStyle w:val="TableParagraph"/>
              <w:spacing w:line="173" w:lineRule="exact"/>
              <w:jc w:val="both"/>
              <w:rPr>
                <w:sz w:val="16"/>
              </w:rPr>
            </w:pPr>
            <w:r>
              <w:rPr>
                <w:sz w:val="16"/>
              </w:rPr>
              <w:t>de aguas</w:t>
            </w:r>
          </w:p>
        </w:tc>
      </w:tr>
      <w:tr w:rsidR="000D5BC8" w:rsidTr="003803AD">
        <w:trPr>
          <w:trHeight w:val="974"/>
        </w:trPr>
        <w:tc>
          <w:tcPr>
            <w:tcW w:w="848" w:type="dxa"/>
          </w:tcPr>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spacing w:before="3"/>
              <w:rPr>
                <w:sz w:val="20"/>
              </w:rPr>
            </w:pPr>
          </w:p>
          <w:p w:rsidR="000D5BC8" w:rsidRDefault="000D5BC8" w:rsidP="00AD404C">
            <w:pPr>
              <w:pStyle w:val="TableParagraph"/>
              <w:spacing w:line="169" w:lineRule="exact"/>
              <w:rPr>
                <w:sz w:val="16"/>
              </w:rPr>
            </w:pPr>
            <w:r>
              <w:rPr>
                <w:sz w:val="16"/>
              </w:rPr>
              <w:t>72</w:t>
            </w:r>
          </w:p>
        </w:tc>
        <w:tc>
          <w:tcPr>
            <w:tcW w:w="1844" w:type="dxa"/>
          </w:tcPr>
          <w:p w:rsidR="000D5BC8" w:rsidRDefault="000D5BC8" w:rsidP="00AD404C">
            <w:pPr>
              <w:pStyle w:val="TableParagraph"/>
              <w:spacing w:before="1"/>
              <w:rPr>
                <w:sz w:val="17"/>
              </w:rPr>
            </w:pPr>
          </w:p>
          <w:p w:rsidR="000D5BC8" w:rsidRDefault="000D5BC8" w:rsidP="00AD404C">
            <w:pPr>
              <w:pStyle w:val="TableParagraph"/>
              <w:tabs>
                <w:tab w:val="left" w:pos="1610"/>
              </w:tabs>
              <w:spacing w:line="256" w:lineRule="auto"/>
              <w:ind w:right="56"/>
              <w:rPr>
                <w:sz w:val="16"/>
              </w:rPr>
            </w:pPr>
            <w:r>
              <w:rPr>
                <w:w w:val="95"/>
                <w:sz w:val="16"/>
              </w:rPr>
              <w:t>Servicios de Edificación, Construcción</w:t>
            </w:r>
            <w:r>
              <w:rPr>
                <w:w w:val="95"/>
                <w:sz w:val="16"/>
              </w:rPr>
              <w:tab/>
            </w:r>
            <w:r>
              <w:rPr>
                <w:spacing w:val="-8"/>
                <w:w w:val="95"/>
                <w:sz w:val="16"/>
              </w:rPr>
              <w:t>de</w:t>
            </w:r>
          </w:p>
          <w:p w:rsidR="000D5BC8" w:rsidRDefault="000D5BC8" w:rsidP="00AD404C">
            <w:pPr>
              <w:pStyle w:val="TableParagraph"/>
              <w:tabs>
                <w:tab w:val="left" w:pos="1706"/>
              </w:tabs>
              <w:spacing w:line="182" w:lineRule="exact"/>
              <w:rPr>
                <w:sz w:val="16"/>
              </w:rPr>
            </w:pPr>
            <w:r>
              <w:rPr>
                <w:w w:val="95"/>
                <w:sz w:val="16"/>
              </w:rPr>
              <w:t>Instalaciones</w:t>
            </w:r>
            <w:r>
              <w:rPr>
                <w:w w:val="95"/>
                <w:sz w:val="16"/>
              </w:rPr>
              <w:tab/>
            </w:r>
            <w:r>
              <w:rPr>
                <w:sz w:val="16"/>
              </w:rPr>
              <w:t>y</w:t>
            </w:r>
          </w:p>
          <w:p w:rsidR="000D5BC8" w:rsidRDefault="000D5BC8" w:rsidP="00AD404C">
            <w:pPr>
              <w:pStyle w:val="TableParagraph"/>
              <w:spacing w:before="13" w:line="169" w:lineRule="exact"/>
              <w:rPr>
                <w:sz w:val="16"/>
              </w:rPr>
            </w:pPr>
            <w:r>
              <w:rPr>
                <w:sz w:val="16"/>
              </w:rPr>
              <w:t>Mantenimiento</w:t>
            </w:r>
          </w:p>
        </w:tc>
        <w:tc>
          <w:tcPr>
            <w:tcW w:w="707" w:type="dxa"/>
          </w:tcPr>
          <w:p w:rsidR="000D5BC8" w:rsidRDefault="000D5BC8" w:rsidP="00AD404C">
            <w:pPr>
              <w:pStyle w:val="TableParagraph"/>
              <w:spacing w:before="1"/>
              <w:rPr>
                <w:sz w:val="16"/>
              </w:rPr>
            </w:pPr>
            <w:r>
              <w:rPr>
                <w:sz w:val="16"/>
              </w:rPr>
              <w:t>7212</w:t>
            </w:r>
          </w:p>
        </w:tc>
        <w:tc>
          <w:tcPr>
            <w:tcW w:w="1559" w:type="dxa"/>
          </w:tcPr>
          <w:p w:rsidR="000D5BC8" w:rsidRDefault="000D5BC8" w:rsidP="00AD404C">
            <w:pPr>
              <w:pStyle w:val="TableParagraph"/>
              <w:spacing w:before="1"/>
              <w:rPr>
                <w:sz w:val="17"/>
              </w:rPr>
            </w:pPr>
          </w:p>
          <w:p w:rsidR="000D5BC8" w:rsidRDefault="000D5BC8" w:rsidP="00AD404C">
            <w:pPr>
              <w:pStyle w:val="TableParagraph"/>
              <w:tabs>
                <w:tab w:val="left" w:pos="1327"/>
              </w:tabs>
              <w:rPr>
                <w:sz w:val="16"/>
              </w:rPr>
            </w:pPr>
            <w:r>
              <w:rPr>
                <w:w w:val="95"/>
                <w:sz w:val="16"/>
              </w:rPr>
              <w:t>Servicios</w:t>
            </w:r>
            <w:r>
              <w:rPr>
                <w:w w:val="95"/>
                <w:sz w:val="16"/>
              </w:rPr>
              <w:tab/>
            </w:r>
            <w:r>
              <w:rPr>
                <w:sz w:val="16"/>
              </w:rPr>
              <w:t>de</w:t>
            </w:r>
          </w:p>
          <w:p w:rsidR="000D5BC8" w:rsidRDefault="000D5BC8" w:rsidP="00AD404C">
            <w:pPr>
              <w:pStyle w:val="TableParagraph"/>
              <w:tabs>
                <w:tab w:val="left" w:pos="1327"/>
              </w:tabs>
              <w:spacing w:before="12"/>
              <w:rPr>
                <w:sz w:val="16"/>
              </w:rPr>
            </w:pPr>
            <w:r>
              <w:rPr>
                <w:w w:val="95"/>
                <w:sz w:val="16"/>
              </w:rPr>
              <w:t>construcción</w:t>
            </w:r>
            <w:r>
              <w:rPr>
                <w:w w:val="95"/>
                <w:sz w:val="16"/>
              </w:rPr>
              <w:tab/>
            </w:r>
            <w:r>
              <w:rPr>
                <w:sz w:val="16"/>
              </w:rPr>
              <w:t>de</w:t>
            </w:r>
          </w:p>
          <w:p w:rsidR="000D5BC8" w:rsidRDefault="000D5BC8" w:rsidP="00AD404C">
            <w:pPr>
              <w:pStyle w:val="TableParagraph"/>
              <w:tabs>
                <w:tab w:val="left" w:pos="1323"/>
              </w:tabs>
              <w:spacing w:before="5" w:line="196" w:lineRule="exact"/>
              <w:ind w:right="56"/>
              <w:rPr>
                <w:sz w:val="16"/>
              </w:rPr>
            </w:pPr>
            <w:r>
              <w:rPr>
                <w:w w:val="95"/>
                <w:sz w:val="16"/>
              </w:rPr>
              <w:t>edificaciones</w:t>
            </w:r>
            <w:r>
              <w:rPr>
                <w:w w:val="95"/>
                <w:sz w:val="16"/>
              </w:rPr>
              <w:tab/>
            </w:r>
            <w:r>
              <w:rPr>
                <w:spacing w:val="-9"/>
                <w:sz w:val="16"/>
              </w:rPr>
              <w:t xml:space="preserve">no </w:t>
            </w:r>
            <w:r>
              <w:rPr>
                <w:sz w:val="16"/>
              </w:rPr>
              <w:t>residenciales</w:t>
            </w:r>
          </w:p>
        </w:tc>
        <w:tc>
          <w:tcPr>
            <w:tcW w:w="703" w:type="dxa"/>
          </w:tcPr>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spacing w:before="3"/>
              <w:rPr>
                <w:sz w:val="20"/>
              </w:rPr>
            </w:pPr>
          </w:p>
          <w:p w:rsidR="000D5BC8" w:rsidRDefault="000D5BC8" w:rsidP="00AD404C">
            <w:pPr>
              <w:pStyle w:val="TableParagraph"/>
              <w:spacing w:line="169" w:lineRule="exact"/>
              <w:rPr>
                <w:sz w:val="16"/>
              </w:rPr>
            </w:pPr>
            <w:r>
              <w:rPr>
                <w:sz w:val="16"/>
              </w:rPr>
              <w:t>721215</w:t>
            </w:r>
          </w:p>
        </w:tc>
        <w:tc>
          <w:tcPr>
            <w:tcW w:w="1278" w:type="dxa"/>
          </w:tcPr>
          <w:p w:rsidR="000D5BC8" w:rsidRDefault="000D5BC8" w:rsidP="00AD404C">
            <w:pPr>
              <w:pStyle w:val="TableParagraph"/>
              <w:spacing w:before="1"/>
              <w:rPr>
                <w:sz w:val="17"/>
              </w:rPr>
            </w:pPr>
          </w:p>
          <w:p w:rsidR="000D5BC8" w:rsidRDefault="000D5BC8" w:rsidP="00AD404C">
            <w:pPr>
              <w:pStyle w:val="TableParagraph"/>
              <w:spacing w:line="256" w:lineRule="auto"/>
              <w:ind w:right="48"/>
              <w:jc w:val="both"/>
              <w:rPr>
                <w:sz w:val="16"/>
              </w:rPr>
            </w:pPr>
            <w:r>
              <w:rPr>
                <w:sz w:val="16"/>
              </w:rPr>
              <w:t>Servicios de construcción de plantas</w:t>
            </w:r>
          </w:p>
          <w:p w:rsidR="000D5BC8" w:rsidRDefault="000D5BC8" w:rsidP="00AD404C">
            <w:pPr>
              <w:pStyle w:val="TableParagraph"/>
              <w:spacing w:line="167" w:lineRule="exact"/>
              <w:rPr>
                <w:sz w:val="16"/>
              </w:rPr>
            </w:pPr>
            <w:r>
              <w:rPr>
                <w:sz w:val="16"/>
              </w:rPr>
              <w:t>industriales</w:t>
            </w:r>
          </w:p>
        </w:tc>
        <w:tc>
          <w:tcPr>
            <w:tcW w:w="874" w:type="dxa"/>
          </w:tcPr>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rPr>
                <w:sz w:val="16"/>
              </w:rPr>
            </w:pPr>
          </w:p>
          <w:p w:rsidR="000D5BC8" w:rsidRDefault="000D5BC8" w:rsidP="00AD404C">
            <w:pPr>
              <w:pStyle w:val="TableParagraph"/>
              <w:spacing w:before="3"/>
              <w:rPr>
                <w:sz w:val="20"/>
              </w:rPr>
            </w:pPr>
          </w:p>
          <w:p w:rsidR="000D5BC8" w:rsidRDefault="000D5BC8" w:rsidP="00AD404C">
            <w:pPr>
              <w:pStyle w:val="TableParagraph"/>
              <w:spacing w:line="169" w:lineRule="exact"/>
              <w:rPr>
                <w:sz w:val="16"/>
              </w:rPr>
            </w:pPr>
            <w:r>
              <w:rPr>
                <w:sz w:val="16"/>
              </w:rPr>
              <w:t>72121505</w:t>
            </w:r>
          </w:p>
        </w:tc>
        <w:tc>
          <w:tcPr>
            <w:tcW w:w="1006" w:type="dxa"/>
          </w:tcPr>
          <w:p w:rsidR="000D5BC8" w:rsidRDefault="000D5BC8" w:rsidP="00AD404C">
            <w:pPr>
              <w:pStyle w:val="TableParagraph"/>
              <w:spacing w:before="1" w:line="256" w:lineRule="auto"/>
              <w:ind w:right="-17"/>
              <w:rPr>
                <w:sz w:val="16"/>
              </w:rPr>
            </w:pPr>
            <w:r>
              <w:rPr>
                <w:sz w:val="16"/>
              </w:rPr>
              <w:t xml:space="preserve">Servicio </w:t>
            </w:r>
            <w:r>
              <w:rPr>
                <w:w w:val="95"/>
                <w:sz w:val="16"/>
              </w:rPr>
              <w:t xml:space="preserve">construcción de plantas de </w:t>
            </w:r>
            <w:r>
              <w:rPr>
                <w:sz w:val="16"/>
              </w:rPr>
              <w:t>tratamiento</w:t>
            </w:r>
          </w:p>
          <w:p w:rsidR="000D5BC8" w:rsidRDefault="000D5BC8" w:rsidP="00AD404C">
            <w:pPr>
              <w:pStyle w:val="TableParagraph"/>
              <w:tabs>
                <w:tab w:val="left" w:pos="579"/>
              </w:tabs>
              <w:spacing w:line="166" w:lineRule="exact"/>
              <w:rPr>
                <w:sz w:val="16"/>
              </w:rPr>
            </w:pPr>
            <w:r>
              <w:rPr>
                <w:sz w:val="16"/>
              </w:rPr>
              <w:t>de</w:t>
            </w:r>
            <w:r>
              <w:rPr>
                <w:sz w:val="16"/>
              </w:rPr>
              <w:tab/>
            </w:r>
            <w:r>
              <w:rPr>
                <w:w w:val="90"/>
                <w:sz w:val="16"/>
              </w:rPr>
              <w:t>aguas</w:t>
            </w:r>
          </w:p>
        </w:tc>
      </w:tr>
      <w:tr w:rsidR="009B4FA0" w:rsidTr="003803AD">
        <w:trPr>
          <w:trHeight w:val="974"/>
        </w:trPr>
        <w:tc>
          <w:tcPr>
            <w:tcW w:w="848" w:type="dxa"/>
            <w:tcBorders>
              <w:bottom w:val="single" w:sz="4" w:space="0" w:color="auto"/>
            </w:tcBorders>
          </w:tcPr>
          <w:p w:rsidR="009B4FA0" w:rsidRDefault="009B4FA0" w:rsidP="00AD404C">
            <w:pPr>
              <w:pStyle w:val="TableParagraph"/>
              <w:rPr>
                <w:sz w:val="16"/>
              </w:rPr>
            </w:pPr>
          </w:p>
        </w:tc>
        <w:tc>
          <w:tcPr>
            <w:tcW w:w="1844" w:type="dxa"/>
            <w:tcBorders>
              <w:bottom w:val="single" w:sz="4" w:space="0" w:color="auto"/>
            </w:tcBorders>
          </w:tcPr>
          <w:p w:rsidR="009B4FA0" w:rsidRDefault="009B4FA0" w:rsidP="00AD404C">
            <w:pPr>
              <w:pStyle w:val="TableParagraph"/>
              <w:spacing w:before="1"/>
              <w:rPr>
                <w:sz w:val="17"/>
              </w:rPr>
            </w:pPr>
          </w:p>
        </w:tc>
        <w:tc>
          <w:tcPr>
            <w:tcW w:w="707" w:type="dxa"/>
            <w:tcBorders>
              <w:bottom w:val="single" w:sz="4" w:space="0" w:color="auto"/>
            </w:tcBorders>
          </w:tcPr>
          <w:p w:rsidR="009B4FA0" w:rsidRDefault="009B4FA0" w:rsidP="00AD404C">
            <w:pPr>
              <w:pStyle w:val="TableParagraph"/>
              <w:spacing w:before="1"/>
              <w:rPr>
                <w:sz w:val="16"/>
              </w:rPr>
            </w:pPr>
          </w:p>
        </w:tc>
        <w:tc>
          <w:tcPr>
            <w:tcW w:w="1559" w:type="dxa"/>
            <w:tcBorders>
              <w:bottom w:val="single" w:sz="4" w:space="0" w:color="auto"/>
            </w:tcBorders>
          </w:tcPr>
          <w:p w:rsidR="009B4FA0" w:rsidRDefault="009B4FA0" w:rsidP="00AD404C">
            <w:pPr>
              <w:pStyle w:val="TableParagraph"/>
              <w:spacing w:before="1"/>
              <w:rPr>
                <w:sz w:val="17"/>
              </w:rPr>
            </w:pPr>
          </w:p>
        </w:tc>
        <w:tc>
          <w:tcPr>
            <w:tcW w:w="703" w:type="dxa"/>
            <w:tcBorders>
              <w:bottom w:val="single" w:sz="4" w:space="0" w:color="auto"/>
            </w:tcBorders>
          </w:tcPr>
          <w:p w:rsidR="009B4FA0" w:rsidRDefault="009B4FA0" w:rsidP="00AD404C">
            <w:pPr>
              <w:pStyle w:val="TableParagraph"/>
              <w:rPr>
                <w:sz w:val="16"/>
              </w:rPr>
            </w:pPr>
          </w:p>
        </w:tc>
        <w:tc>
          <w:tcPr>
            <w:tcW w:w="1278" w:type="dxa"/>
            <w:tcBorders>
              <w:bottom w:val="single" w:sz="4" w:space="0" w:color="auto"/>
            </w:tcBorders>
          </w:tcPr>
          <w:p w:rsidR="009B4FA0" w:rsidRDefault="009B4FA0" w:rsidP="00AD404C">
            <w:pPr>
              <w:pStyle w:val="TableParagraph"/>
              <w:spacing w:before="1"/>
              <w:rPr>
                <w:sz w:val="17"/>
              </w:rPr>
            </w:pPr>
          </w:p>
        </w:tc>
        <w:tc>
          <w:tcPr>
            <w:tcW w:w="874" w:type="dxa"/>
            <w:tcBorders>
              <w:bottom w:val="single" w:sz="4" w:space="0" w:color="auto"/>
            </w:tcBorders>
          </w:tcPr>
          <w:p w:rsidR="009B4FA0" w:rsidRDefault="009B4FA0" w:rsidP="00AD404C">
            <w:pPr>
              <w:pStyle w:val="TableParagraph"/>
              <w:rPr>
                <w:sz w:val="16"/>
              </w:rPr>
            </w:pPr>
          </w:p>
        </w:tc>
        <w:tc>
          <w:tcPr>
            <w:tcW w:w="1006" w:type="dxa"/>
            <w:tcBorders>
              <w:bottom w:val="single" w:sz="4" w:space="0" w:color="auto"/>
            </w:tcBorders>
          </w:tcPr>
          <w:p w:rsidR="009B4FA0" w:rsidRDefault="009B4FA0" w:rsidP="00AD404C">
            <w:pPr>
              <w:pStyle w:val="TableParagraph"/>
              <w:spacing w:before="1"/>
              <w:rPr>
                <w:sz w:val="16"/>
              </w:rPr>
            </w:pPr>
            <w:r>
              <w:rPr>
                <w:sz w:val="16"/>
              </w:rPr>
              <w:t>residuales</w:t>
            </w:r>
            <w:r>
              <w:rPr>
                <w:spacing w:val="9"/>
                <w:sz w:val="16"/>
              </w:rPr>
              <w:t xml:space="preserve"> </w:t>
            </w:r>
            <w:r>
              <w:rPr>
                <w:sz w:val="16"/>
              </w:rPr>
              <w:t>y</w:t>
            </w:r>
          </w:p>
          <w:p w:rsidR="009B4FA0" w:rsidRDefault="009B4FA0" w:rsidP="00AD404C">
            <w:pPr>
              <w:pStyle w:val="TableParagraph"/>
              <w:spacing w:before="1" w:line="256" w:lineRule="auto"/>
              <w:ind w:right="-17"/>
              <w:rPr>
                <w:sz w:val="16"/>
              </w:rPr>
            </w:pPr>
            <w:r>
              <w:rPr>
                <w:w w:val="85"/>
                <w:sz w:val="16"/>
              </w:rPr>
              <w:t>aguas</w:t>
            </w:r>
            <w:r>
              <w:rPr>
                <w:spacing w:val="9"/>
                <w:w w:val="85"/>
                <w:sz w:val="16"/>
              </w:rPr>
              <w:t xml:space="preserve"> </w:t>
            </w:r>
            <w:r>
              <w:rPr>
                <w:w w:val="85"/>
                <w:sz w:val="16"/>
              </w:rPr>
              <w:t>negras</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ind w:right="51"/>
              <w:rPr>
                <w:sz w:val="16"/>
              </w:rPr>
            </w:pPr>
            <w:r>
              <w:rPr>
                <w:w w:val="95"/>
                <w:sz w:val="16"/>
              </w:rPr>
              <w:t xml:space="preserve">Seg </w:t>
            </w:r>
            <w:r>
              <w:rPr>
                <w:w w:val="90"/>
                <w:sz w:val="16"/>
              </w:rPr>
              <w:t>men</w:t>
            </w:r>
          </w:p>
          <w:p w:rsidR="009B4FA0" w:rsidRDefault="009B4FA0" w:rsidP="00AD404C">
            <w:pPr>
              <w:pStyle w:val="TableParagraph"/>
              <w:spacing w:line="171" w:lineRule="exact"/>
              <w:rPr>
                <w:sz w:val="16"/>
              </w:rPr>
            </w:pPr>
            <w:r>
              <w:rPr>
                <w:sz w:val="16"/>
              </w:rPr>
              <w:t>to</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Nombre del segmento</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ind w:right="49"/>
              <w:rPr>
                <w:sz w:val="16"/>
              </w:rPr>
            </w:pPr>
            <w:r>
              <w:rPr>
                <w:w w:val="95"/>
                <w:sz w:val="16"/>
              </w:rPr>
              <w:t>Fa mil</w:t>
            </w:r>
          </w:p>
          <w:p w:rsidR="009B4FA0" w:rsidRDefault="009B4FA0" w:rsidP="00AD404C">
            <w:pPr>
              <w:pStyle w:val="TableParagraph"/>
              <w:spacing w:line="171" w:lineRule="exact"/>
              <w:rPr>
                <w:sz w:val="16"/>
              </w:rPr>
            </w:pPr>
            <w:r>
              <w:rPr>
                <w:sz w:val="16"/>
              </w:rPr>
              <w:t>ia</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Nombre</w:t>
            </w:r>
            <w:r>
              <w:rPr>
                <w:spacing w:val="-31"/>
                <w:sz w:val="16"/>
              </w:rPr>
              <w:t xml:space="preserve"> </w:t>
            </w:r>
            <w:r>
              <w:rPr>
                <w:sz w:val="16"/>
              </w:rPr>
              <w:t>de</w:t>
            </w:r>
            <w:r>
              <w:rPr>
                <w:spacing w:val="-30"/>
                <w:sz w:val="16"/>
              </w:rPr>
              <w:t xml:space="preserve"> </w:t>
            </w:r>
            <w:r>
              <w:rPr>
                <w:sz w:val="16"/>
              </w:rPr>
              <w:t>la</w:t>
            </w:r>
            <w:r>
              <w:rPr>
                <w:spacing w:val="-30"/>
                <w:sz w:val="16"/>
              </w:rPr>
              <w:t xml:space="preserve"> </w:t>
            </w:r>
            <w:r>
              <w:rPr>
                <w:sz w:val="16"/>
              </w:rPr>
              <w:t>familia</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rPr>
                <w:sz w:val="16"/>
              </w:rPr>
            </w:pPr>
            <w:r>
              <w:rPr>
                <w:w w:val="85"/>
                <w:sz w:val="16"/>
              </w:rPr>
              <w:t xml:space="preserve">Cla </w:t>
            </w:r>
            <w:r>
              <w:rPr>
                <w:w w:val="95"/>
                <w:sz w:val="16"/>
              </w:rPr>
              <w:t>se</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Nombre de la clase</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ind w:right="45"/>
              <w:rPr>
                <w:sz w:val="16"/>
              </w:rPr>
            </w:pPr>
            <w:r>
              <w:rPr>
                <w:sz w:val="16"/>
              </w:rPr>
              <w:t xml:space="preserve">Pro </w:t>
            </w:r>
            <w:r>
              <w:rPr>
                <w:w w:val="95"/>
                <w:sz w:val="16"/>
              </w:rPr>
              <w:t>duct</w:t>
            </w:r>
          </w:p>
          <w:p w:rsidR="009B4FA0" w:rsidRDefault="009B4FA0" w:rsidP="00AD404C">
            <w:pPr>
              <w:pStyle w:val="TableParagraph"/>
              <w:spacing w:line="171" w:lineRule="exact"/>
              <w:rPr>
                <w:sz w:val="16"/>
              </w:rPr>
            </w:pPr>
            <w:r>
              <w:rPr>
                <w:w w:val="93"/>
                <w:sz w:val="16"/>
              </w:rPr>
              <w:t>o</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193"/>
              </w:tabs>
              <w:spacing w:before="1" w:line="256" w:lineRule="auto"/>
              <w:ind w:right="56"/>
              <w:rPr>
                <w:sz w:val="16"/>
              </w:rPr>
            </w:pPr>
            <w:r>
              <w:rPr>
                <w:sz w:val="16"/>
              </w:rPr>
              <w:t>Nombre</w:t>
            </w:r>
            <w:r>
              <w:rPr>
                <w:sz w:val="16"/>
              </w:rPr>
              <w:tab/>
            </w:r>
            <w:r>
              <w:rPr>
                <w:spacing w:val="-6"/>
                <w:w w:val="95"/>
                <w:sz w:val="16"/>
              </w:rPr>
              <w:t xml:space="preserve">del </w:t>
            </w:r>
            <w:r>
              <w:rPr>
                <w:sz w:val="16"/>
              </w:rPr>
              <w:t>producto</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before="1"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before="1" w:line="256"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9B4FA0" w:rsidRDefault="009B4FA0" w:rsidP="00AD404C">
            <w:pPr>
              <w:pStyle w:val="TableParagraph"/>
              <w:spacing w:line="171"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before="1"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9B4FA0" w:rsidRDefault="009B4FA0" w:rsidP="00AD404C">
            <w:pPr>
              <w:pStyle w:val="TableParagraph"/>
              <w:spacing w:line="171"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ind w:right="10"/>
              <w:rPr>
                <w:sz w:val="16"/>
              </w:rPr>
            </w:pPr>
            <w:r>
              <w:rPr>
                <w:w w:val="95"/>
                <w:sz w:val="16"/>
              </w:rPr>
              <w:t xml:space="preserve">Instrumentos de medición </w:t>
            </w:r>
            <w:r>
              <w:rPr>
                <w:w w:val="90"/>
                <w:sz w:val="16"/>
              </w:rPr>
              <w:t>y observación del caudal de</w:t>
            </w:r>
          </w:p>
          <w:p w:rsidR="009B4FA0" w:rsidRDefault="009B4FA0" w:rsidP="00AD404C">
            <w:pPr>
              <w:pStyle w:val="TableParagraph"/>
              <w:spacing w:line="171"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2" w:line="173" w:lineRule="exact"/>
              <w:rPr>
                <w:sz w:val="16"/>
              </w:rPr>
            </w:pPr>
            <w:r>
              <w:rPr>
                <w:sz w:val="16"/>
              </w:rPr>
              <w:t>01</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before="1" w:line="173" w:lineRule="exact"/>
              <w:rPr>
                <w:sz w:val="16"/>
              </w:rPr>
            </w:pPr>
            <w:r>
              <w:rPr>
                <w:sz w:val="16"/>
              </w:rPr>
              <w:t>Flujómetros</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before="1"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before="1" w:line="256"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9B4FA0" w:rsidRDefault="009B4FA0" w:rsidP="00AD404C">
            <w:pPr>
              <w:pStyle w:val="TableParagraph"/>
              <w:spacing w:line="171"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before="1"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9B4FA0" w:rsidRDefault="009B4FA0" w:rsidP="00AD404C">
            <w:pPr>
              <w:pStyle w:val="TableParagraph"/>
              <w:spacing w:line="171"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ind w:right="10"/>
              <w:rPr>
                <w:sz w:val="16"/>
              </w:rPr>
            </w:pPr>
            <w:r>
              <w:rPr>
                <w:w w:val="95"/>
                <w:sz w:val="16"/>
              </w:rPr>
              <w:t xml:space="preserve">Instrumentos de medición </w:t>
            </w:r>
            <w:r>
              <w:rPr>
                <w:w w:val="90"/>
                <w:sz w:val="16"/>
              </w:rPr>
              <w:t>y observación del caudal de</w:t>
            </w:r>
          </w:p>
          <w:p w:rsidR="009B4FA0" w:rsidRDefault="009B4FA0" w:rsidP="00AD404C">
            <w:pPr>
              <w:pStyle w:val="TableParagraph"/>
              <w:spacing w:line="171"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2" w:line="173" w:lineRule="exact"/>
              <w:rPr>
                <w:sz w:val="16"/>
              </w:rPr>
            </w:pPr>
            <w:r>
              <w:rPr>
                <w:sz w:val="16"/>
              </w:rPr>
              <w:t>02</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before="1" w:line="173" w:lineRule="exact"/>
              <w:rPr>
                <w:sz w:val="16"/>
              </w:rPr>
            </w:pPr>
            <w:r>
              <w:rPr>
                <w:sz w:val="16"/>
              </w:rPr>
              <w:t>Reómetros</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2"/>
              <w:rPr>
                <w:sz w:val="18"/>
              </w:rPr>
            </w:pPr>
          </w:p>
          <w:p w:rsidR="009B4FA0" w:rsidRDefault="009B4FA0" w:rsidP="00AD404C">
            <w:pPr>
              <w:pStyle w:val="TableParagraph"/>
              <w:spacing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before="1" w:line="256"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9B4FA0" w:rsidRDefault="009B4FA0" w:rsidP="00AD404C">
            <w:pPr>
              <w:pStyle w:val="TableParagraph"/>
              <w:spacing w:line="172"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before="1"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9B4FA0" w:rsidRDefault="009B4FA0" w:rsidP="00AD404C">
            <w:pPr>
              <w:pStyle w:val="TableParagraph"/>
              <w:spacing w:line="172"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ind w:right="10"/>
              <w:rPr>
                <w:sz w:val="16"/>
              </w:rPr>
            </w:pPr>
            <w:r>
              <w:rPr>
                <w:w w:val="95"/>
                <w:sz w:val="16"/>
              </w:rPr>
              <w:t xml:space="preserve">Instrumentos de medición </w:t>
            </w:r>
            <w:r>
              <w:rPr>
                <w:w w:val="90"/>
                <w:sz w:val="16"/>
              </w:rPr>
              <w:t>y observación del caudal de</w:t>
            </w:r>
          </w:p>
          <w:p w:rsidR="009B4FA0" w:rsidRDefault="009B4FA0" w:rsidP="00AD404C">
            <w:pPr>
              <w:pStyle w:val="TableParagraph"/>
              <w:spacing w:line="172"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2" w:line="173" w:lineRule="exact"/>
              <w:rPr>
                <w:sz w:val="16"/>
              </w:rPr>
            </w:pPr>
            <w:r>
              <w:rPr>
                <w:sz w:val="16"/>
              </w:rPr>
              <w:t>03</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2"/>
              <w:rPr>
                <w:sz w:val="18"/>
              </w:rPr>
            </w:pPr>
          </w:p>
          <w:p w:rsidR="009B4FA0" w:rsidRDefault="009B4FA0" w:rsidP="00AD404C">
            <w:pPr>
              <w:pStyle w:val="TableParagraph"/>
              <w:spacing w:line="173" w:lineRule="exact"/>
              <w:rPr>
                <w:sz w:val="16"/>
              </w:rPr>
            </w:pPr>
            <w:r>
              <w:rPr>
                <w:sz w:val="16"/>
              </w:rPr>
              <w:t>Rotámetros</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before="1"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line="256"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9B4FA0" w:rsidRDefault="009B4FA0" w:rsidP="00AD404C">
            <w:pPr>
              <w:pStyle w:val="TableParagraph"/>
              <w:spacing w:line="172"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9B4FA0" w:rsidRDefault="009B4FA0" w:rsidP="00AD404C">
            <w:pPr>
              <w:pStyle w:val="TableParagraph"/>
              <w:spacing w:line="172"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3"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line="256" w:lineRule="auto"/>
              <w:ind w:right="10"/>
              <w:rPr>
                <w:sz w:val="16"/>
              </w:rPr>
            </w:pPr>
            <w:r>
              <w:rPr>
                <w:w w:val="95"/>
                <w:sz w:val="16"/>
              </w:rPr>
              <w:t xml:space="preserve">Instrumentos de medición </w:t>
            </w:r>
            <w:r>
              <w:rPr>
                <w:w w:val="90"/>
                <w:sz w:val="16"/>
              </w:rPr>
              <w:t>y observación del caudal de</w:t>
            </w:r>
          </w:p>
          <w:p w:rsidR="009B4FA0" w:rsidRDefault="009B4FA0" w:rsidP="00AD404C">
            <w:pPr>
              <w:pStyle w:val="TableParagraph"/>
              <w:spacing w:line="172"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3" w:line="173" w:lineRule="exact"/>
              <w:rPr>
                <w:sz w:val="16"/>
              </w:rPr>
            </w:pPr>
            <w:r>
              <w:rPr>
                <w:sz w:val="16"/>
              </w:rPr>
              <w:t>04</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before="1" w:line="173" w:lineRule="exact"/>
              <w:rPr>
                <w:sz w:val="16"/>
              </w:rPr>
            </w:pPr>
            <w:r>
              <w:rPr>
                <w:sz w:val="16"/>
              </w:rPr>
              <w:t>Medidores de agua</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z w:val="16"/>
              </w:rPr>
              <w:t>de</w:t>
            </w:r>
          </w:p>
          <w:p w:rsidR="009B4FA0" w:rsidRDefault="009B4FA0" w:rsidP="00AD404C">
            <w:pPr>
              <w:pStyle w:val="TableParagraph"/>
              <w:spacing w:before="7" w:line="190" w:lineRule="atLeast"/>
              <w:rPr>
                <w:sz w:val="16"/>
              </w:rPr>
            </w:pPr>
            <w:r>
              <w:rPr>
                <w:sz w:val="16"/>
              </w:rPr>
              <w:t>Laboratorio, de Medición, de 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3"/>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rPr>
                <w:sz w:val="16"/>
              </w:rPr>
            </w:pPr>
            <w:r>
              <w:rPr>
                <w:w w:val="95"/>
                <w:sz w:val="16"/>
              </w:rPr>
              <w:t>Instrumentos</w:t>
            </w:r>
            <w:r>
              <w:rPr>
                <w:w w:val="95"/>
                <w:sz w:val="16"/>
              </w:rPr>
              <w:tab/>
            </w:r>
            <w:r>
              <w:rPr>
                <w:sz w:val="16"/>
              </w:rPr>
              <w:t>de</w:t>
            </w:r>
          </w:p>
          <w:p w:rsidR="009B4FA0" w:rsidRDefault="009B4FA0" w:rsidP="00AD404C">
            <w:pPr>
              <w:pStyle w:val="TableParagraph"/>
              <w:spacing w:before="7" w:line="190" w:lineRule="atLeast"/>
              <w:ind w:right="55"/>
              <w:rPr>
                <w:sz w:val="16"/>
              </w:rPr>
            </w:pPr>
            <w:r>
              <w:rPr>
                <w:w w:val="90"/>
                <w:sz w:val="16"/>
              </w:rPr>
              <w:t xml:space="preserve">medida, observación </w:t>
            </w: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3"/>
              <w:rPr>
                <w:sz w:val="16"/>
              </w:rPr>
            </w:pPr>
            <w:r>
              <w:rPr>
                <w:sz w:val="16"/>
              </w:rPr>
              <w:t>11</w:t>
            </w:r>
          </w:p>
          <w:p w:rsidR="009B4FA0" w:rsidRDefault="009B4FA0" w:rsidP="00AD404C">
            <w:pPr>
              <w:pStyle w:val="TableParagraph"/>
              <w:spacing w:before="11"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Instrumentos</w:t>
            </w:r>
            <w:r>
              <w:rPr>
                <w:spacing w:val="-22"/>
                <w:sz w:val="16"/>
              </w:rPr>
              <w:t xml:space="preserve"> </w:t>
            </w:r>
            <w:r>
              <w:rPr>
                <w:sz w:val="16"/>
              </w:rPr>
              <w:t>de</w:t>
            </w:r>
            <w:r>
              <w:rPr>
                <w:spacing w:val="-21"/>
                <w:sz w:val="16"/>
              </w:rPr>
              <w:t xml:space="preserve"> </w:t>
            </w:r>
            <w:r>
              <w:rPr>
                <w:sz w:val="16"/>
              </w:rPr>
              <w:t>medición</w:t>
            </w:r>
          </w:p>
          <w:p w:rsidR="009B4FA0" w:rsidRDefault="009B4FA0" w:rsidP="00AD404C">
            <w:pPr>
              <w:pStyle w:val="TableParagraph"/>
              <w:spacing w:before="7" w:line="190" w:lineRule="atLeast"/>
              <w:ind w:right="10"/>
              <w:rPr>
                <w:sz w:val="16"/>
              </w:rPr>
            </w:pPr>
            <w:r>
              <w:rPr>
                <w:w w:val="90"/>
                <w:sz w:val="16"/>
              </w:rPr>
              <w:t xml:space="preserve">y observación del caudal de </w:t>
            </w: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pacing w:val="-2"/>
                <w:sz w:val="16"/>
              </w:rPr>
              <w:t>411</w:t>
            </w:r>
          </w:p>
          <w:p w:rsidR="009B4FA0" w:rsidRDefault="009B4FA0" w:rsidP="00AD404C">
            <w:pPr>
              <w:pStyle w:val="TableParagraph"/>
              <w:spacing w:before="13"/>
              <w:rPr>
                <w:sz w:val="16"/>
              </w:rPr>
            </w:pPr>
            <w:r>
              <w:rPr>
                <w:spacing w:val="-2"/>
                <w:sz w:val="16"/>
              </w:rPr>
              <w:t>125</w:t>
            </w:r>
          </w:p>
          <w:p w:rsidR="009B4FA0" w:rsidRDefault="009B4FA0" w:rsidP="00AD404C">
            <w:pPr>
              <w:pStyle w:val="TableParagraph"/>
              <w:spacing w:before="11" w:line="173" w:lineRule="exact"/>
              <w:rPr>
                <w:sz w:val="16"/>
              </w:rPr>
            </w:pPr>
            <w:r>
              <w:rPr>
                <w:sz w:val="16"/>
              </w:rPr>
              <w:t>05</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6"/>
              <w:rPr>
                <w:sz w:val="16"/>
              </w:rPr>
            </w:pPr>
          </w:p>
          <w:p w:rsidR="009B4FA0" w:rsidRDefault="009B4FA0" w:rsidP="00AD404C">
            <w:pPr>
              <w:pStyle w:val="TableParagraph"/>
              <w:tabs>
                <w:tab w:val="left" w:pos="1097"/>
              </w:tabs>
              <w:spacing w:before="1" w:line="190" w:lineRule="atLeast"/>
              <w:ind w:right="60"/>
              <w:rPr>
                <w:sz w:val="16"/>
              </w:rPr>
            </w:pPr>
            <w:r>
              <w:rPr>
                <w:w w:val="90"/>
                <w:sz w:val="16"/>
              </w:rPr>
              <w:t>Repuestos</w:t>
            </w:r>
            <w:r>
              <w:rPr>
                <w:w w:val="90"/>
                <w:sz w:val="16"/>
              </w:rPr>
              <w:tab/>
            </w:r>
            <w:r>
              <w:rPr>
                <w:spacing w:val="-4"/>
                <w:w w:val="90"/>
                <w:sz w:val="16"/>
              </w:rPr>
              <w:t xml:space="preserve">para </w:t>
            </w:r>
            <w:r>
              <w:rPr>
                <w:w w:val="95"/>
                <w:sz w:val="16"/>
              </w:rPr>
              <w:t>medidores</w:t>
            </w:r>
            <w:r>
              <w:rPr>
                <w:spacing w:val="-21"/>
                <w:w w:val="95"/>
                <w:sz w:val="16"/>
              </w:rPr>
              <w:t xml:space="preserve"> </w:t>
            </w:r>
            <w:r>
              <w:rPr>
                <w:w w:val="95"/>
                <w:sz w:val="16"/>
              </w:rPr>
              <w:t>de</w:t>
            </w:r>
            <w:r>
              <w:rPr>
                <w:spacing w:val="-20"/>
                <w:w w:val="95"/>
                <w:sz w:val="16"/>
              </w:rPr>
              <w:t xml:space="preserve"> </w:t>
            </w:r>
            <w:r>
              <w:rPr>
                <w:w w:val="95"/>
                <w:sz w:val="16"/>
              </w:rPr>
              <w:t>agua</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2"/>
              <w:rPr>
                <w:sz w:val="18"/>
              </w:rPr>
            </w:pPr>
          </w:p>
          <w:p w:rsidR="009B4FA0" w:rsidRDefault="009B4FA0" w:rsidP="00AD404C">
            <w:pPr>
              <w:pStyle w:val="TableParagraph"/>
              <w:spacing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before="1" w:line="256"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9B4FA0" w:rsidRDefault="009B4FA0" w:rsidP="00AD404C">
            <w:pPr>
              <w:pStyle w:val="TableParagraph"/>
              <w:spacing w:line="172"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before="1"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9B4FA0" w:rsidRDefault="009B4FA0" w:rsidP="00AD404C">
            <w:pPr>
              <w:pStyle w:val="TableParagraph"/>
              <w:spacing w:line="172"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ind w:right="10"/>
              <w:rPr>
                <w:sz w:val="16"/>
              </w:rPr>
            </w:pPr>
            <w:r>
              <w:rPr>
                <w:w w:val="95"/>
                <w:sz w:val="16"/>
              </w:rPr>
              <w:t xml:space="preserve">Instrumentos de medición </w:t>
            </w:r>
            <w:r>
              <w:rPr>
                <w:w w:val="90"/>
                <w:sz w:val="16"/>
              </w:rPr>
              <w:t>y observación del caudal de</w:t>
            </w:r>
          </w:p>
          <w:p w:rsidR="009B4FA0" w:rsidRDefault="009B4FA0" w:rsidP="00AD404C">
            <w:pPr>
              <w:pStyle w:val="TableParagraph"/>
              <w:spacing w:line="172"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2" w:line="173" w:lineRule="exact"/>
              <w:rPr>
                <w:sz w:val="16"/>
              </w:rPr>
            </w:pPr>
            <w:r>
              <w:rPr>
                <w:sz w:val="16"/>
              </w:rPr>
              <w:t>06</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2"/>
              <w:rPr>
                <w:sz w:val="18"/>
              </w:rPr>
            </w:pPr>
          </w:p>
          <w:p w:rsidR="009B4FA0" w:rsidRDefault="009B4FA0" w:rsidP="00AD404C">
            <w:pPr>
              <w:pStyle w:val="TableParagraph"/>
              <w:spacing w:line="173" w:lineRule="exact"/>
              <w:rPr>
                <w:sz w:val="16"/>
              </w:rPr>
            </w:pPr>
            <w:r>
              <w:rPr>
                <w:sz w:val="16"/>
              </w:rPr>
              <w:t>Venturis</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2"/>
              <w:rPr>
                <w:sz w:val="18"/>
              </w:rPr>
            </w:pPr>
          </w:p>
          <w:p w:rsidR="009B4FA0" w:rsidRDefault="009B4FA0" w:rsidP="00AD404C">
            <w:pPr>
              <w:pStyle w:val="TableParagraph"/>
              <w:spacing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z w:val="16"/>
              </w:rPr>
              <w:t>de</w:t>
            </w:r>
          </w:p>
          <w:p w:rsidR="009B4FA0" w:rsidRDefault="009B4FA0" w:rsidP="00AD404C">
            <w:pPr>
              <w:pStyle w:val="TableParagraph"/>
              <w:spacing w:before="7" w:line="190" w:lineRule="atLeast"/>
              <w:rPr>
                <w:sz w:val="16"/>
              </w:rPr>
            </w:pPr>
            <w:r>
              <w:rPr>
                <w:sz w:val="16"/>
              </w:rPr>
              <w:t>Laboratorio, de Medición, de 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3"/>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rPr>
                <w:sz w:val="16"/>
              </w:rPr>
            </w:pPr>
            <w:r>
              <w:rPr>
                <w:w w:val="95"/>
                <w:sz w:val="16"/>
              </w:rPr>
              <w:t>Instrumentos</w:t>
            </w:r>
            <w:r>
              <w:rPr>
                <w:w w:val="95"/>
                <w:sz w:val="16"/>
              </w:rPr>
              <w:tab/>
            </w:r>
            <w:r>
              <w:rPr>
                <w:sz w:val="16"/>
              </w:rPr>
              <w:t>de</w:t>
            </w:r>
          </w:p>
          <w:p w:rsidR="009B4FA0" w:rsidRDefault="009B4FA0" w:rsidP="00AD404C">
            <w:pPr>
              <w:pStyle w:val="TableParagraph"/>
              <w:spacing w:before="7" w:line="190" w:lineRule="atLeast"/>
              <w:ind w:right="55"/>
              <w:rPr>
                <w:sz w:val="16"/>
              </w:rPr>
            </w:pPr>
            <w:r>
              <w:rPr>
                <w:w w:val="90"/>
                <w:sz w:val="16"/>
              </w:rPr>
              <w:t xml:space="preserve">medida, observación </w:t>
            </w: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3"/>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Instrumentos</w:t>
            </w:r>
            <w:r>
              <w:rPr>
                <w:spacing w:val="-22"/>
                <w:sz w:val="16"/>
              </w:rPr>
              <w:t xml:space="preserve"> </w:t>
            </w:r>
            <w:r>
              <w:rPr>
                <w:sz w:val="16"/>
              </w:rPr>
              <w:t>de</w:t>
            </w:r>
            <w:r>
              <w:rPr>
                <w:spacing w:val="-21"/>
                <w:sz w:val="16"/>
              </w:rPr>
              <w:t xml:space="preserve"> </w:t>
            </w:r>
            <w:r>
              <w:rPr>
                <w:sz w:val="16"/>
              </w:rPr>
              <w:t>medición</w:t>
            </w:r>
          </w:p>
          <w:p w:rsidR="009B4FA0" w:rsidRDefault="009B4FA0" w:rsidP="00AD404C">
            <w:pPr>
              <w:pStyle w:val="TableParagraph"/>
              <w:spacing w:before="7" w:line="190" w:lineRule="atLeast"/>
              <w:ind w:right="10"/>
              <w:rPr>
                <w:sz w:val="16"/>
              </w:rPr>
            </w:pPr>
            <w:r>
              <w:rPr>
                <w:w w:val="90"/>
                <w:sz w:val="16"/>
              </w:rPr>
              <w:t xml:space="preserve">y observación del caudal de </w:t>
            </w: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pacing w:val="-2"/>
                <w:sz w:val="16"/>
              </w:rPr>
              <w:t>411</w:t>
            </w:r>
          </w:p>
          <w:p w:rsidR="009B4FA0" w:rsidRDefault="009B4FA0" w:rsidP="00AD404C">
            <w:pPr>
              <w:pStyle w:val="TableParagraph"/>
              <w:spacing w:before="13"/>
              <w:rPr>
                <w:sz w:val="16"/>
              </w:rPr>
            </w:pPr>
            <w:r>
              <w:rPr>
                <w:spacing w:val="-2"/>
                <w:sz w:val="16"/>
              </w:rPr>
              <w:t>125</w:t>
            </w:r>
          </w:p>
          <w:p w:rsidR="009B4FA0" w:rsidRDefault="009B4FA0" w:rsidP="00AD404C">
            <w:pPr>
              <w:pStyle w:val="TableParagraph"/>
              <w:spacing w:before="12" w:line="173" w:lineRule="exact"/>
              <w:rPr>
                <w:sz w:val="16"/>
              </w:rPr>
            </w:pPr>
            <w:r>
              <w:rPr>
                <w:sz w:val="16"/>
              </w:rPr>
              <w:t>08</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2"/>
              <w:rPr>
                <w:sz w:val="18"/>
              </w:rPr>
            </w:pPr>
          </w:p>
          <w:p w:rsidR="009B4FA0" w:rsidRDefault="009B4FA0" w:rsidP="00AD404C">
            <w:pPr>
              <w:pStyle w:val="TableParagraph"/>
              <w:spacing w:line="173" w:lineRule="exact"/>
              <w:rPr>
                <w:sz w:val="16"/>
              </w:rPr>
            </w:pPr>
            <w:r>
              <w:rPr>
                <w:sz w:val="16"/>
              </w:rPr>
              <w:t>Indicadores de gas</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before="1"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before="1" w:line="256"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9B4FA0" w:rsidRDefault="009B4FA0" w:rsidP="00AD404C">
            <w:pPr>
              <w:pStyle w:val="TableParagraph"/>
              <w:spacing w:line="171"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before="1"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9B4FA0" w:rsidRDefault="009B4FA0" w:rsidP="00AD404C">
            <w:pPr>
              <w:pStyle w:val="TableParagraph"/>
              <w:spacing w:line="171"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ind w:right="10"/>
              <w:rPr>
                <w:sz w:val="16"/>
              </w:rPr>
            </w:pPr>
            <w:r>
              <w:rPr>
                <w:w w:val="95"/>
                <w:sz w:val="16"/>
              </w:rPr>
              <w:t xml:space="preserve">Instrumentos de medición </w:t>
            </w:r>
            <w:r>
              <w:rPr>
                <w:w w:val="90"/>
                <w:sz w:val="16"/>
              </w:rPr>
              <w:t>y observación del caudal de</w:t>
            </w:r>
          </w:p>
          <w:p w:rsidR="009B4FA0" w:rsidRDefault="009B4FA0" w:rsidP="00AD404C">
            <w:pPr>
              <w:pStyle w:val="TableParagraph"/>
              <w:spacing w:line="171"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2" w:line="173" w:lineRule="exact"/>
              <w:rPr>
                <w:sz w:val="16"/>
              </w:rPr>
            </w:pPr>
            <w:r>
              <w:rPr>
                <w:sz w:val="16"/>
              </w:rPr>
              <w:t>09</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29"/>
              </w:tabs>
              <w:spacing w:before="1"/>
              <w:rPr>
                <w:sz w:val="16"/>
              </w:rPr>
            </w:pPr>
            <w:r>
              <w:rPr>
                <w:sz w:val="16"/>
              </w:rPr>
              <w:t>Monitores</w:t>
            </w:r>
            <w:r>
              <w:rPr>
                <w:sz w:val="16"/>
              </w:rPr>
              <w:tab/>
              <w:t>de</w:t>
            </w:r>
          </w:p>
          <w:p w:rsidR="009B4FA0" w:rsidRDefault="009B4FA0" w:rsidP="00AD404C">
            <w:pPr>
              <w:pStyle w:val="TableParagraph"/>
              <w:tabs>
                <w:tab w:val="left" w:pos="1320"/>
              </w:tabs>
              <w:spacing w:before="6" w:line="190" w:lineRule="atLeast"/>
              <w:ind w:right="57"/>
              <w:rPr>
                <w:sz w:val="16"/>
              </w:rPr>
            </w:pPr>
            <w:r>
              <w:rPr>
                <w:sz w:val="16"/>
              </w:rPr>
              <w:t>temperatura</w:t>
            </w:r>
            <w:r>
              <w:rPr>
                <w:sz w:val="16"/>
              </w:rPr>
              <w:tab/>
            </w:r>
            <w:r>
              <w:rPr>
                <w:spacing w:val="-17"/>
                <w:sz w:val="16"/>
              </w:rPr>
              <w:t xml:space="preserve">y </w:t>
            </w:r>
            <w:r>
              <w:rPr>
                <w:sz w:val="16"/>
              </w:rPr>
              <w:t>velocidad</w:t>
            </w:r>
            <w:r>
              <w:rPr>
                <w:spacing w:val="-23"/>
                <w:sz w:val="16"/>
              </w:rPr>
              <w:t xml:space="preserve"> </w:t>
            </w:r>
            <w:r>
              <w:rPr>
                <w:sz w:val="16"/>
              </w:rPr>
              <w:t>del</w:t>
            </w:r>
            <w:r>
              <w:rPr>
                <w:spacing w:val="-22"/>
                <w:sz w:val="16"/>
              </w:rPr>
              <w:t xml:space="preserve"> </w:t>
            </w:r>
            <w:r>
              <w:rPr>
                <w:sz w:val="16"/>
              </w:rPr>
              <w:t>aire</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before="1"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before="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z w:val="16"/>
              </w:rPr>
              <w:t>de</w:t>
            </w:r>
          </w:p>
          <w:p w:rsidR="009B4FA0" w:rsidRDefault="009B4FA0" w:rsidP="00AD404C">
            <w:pPr>
              <w:pStyle w:val="TableParagraph"/>
              <w:spacing w:before="6" w:line="190" w:lineRule="atLeast"/>
              <w:rPr>
                <w:sz w:val="16"/>
              </w:rPr>
            </w:pPr>
            <w:r>
              <w:rPr>
                <w:sz w:val="16"/>
              </w:rPr>
              <w:t>Laboratorio, de Medición, de 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before="1"/>
              <w:rPr>
                <w:sz w:val="16"/>
              </w:rPr>
            </w:pPr>
            <w:r>
              <w:rPr>
                <w:w w:val="95"/>
                <w:sz w:val="16"/>
              </w:rPr>
              <w:t>Instrumentos</w:t>
            </w:r>
            <w:r>
              <w:rPr>
                <w:w w:val="95"/>
                <w:sz w:val="16"/>
              </w:rPr>
              <w:tab/>
            </w:r>
            <w:r>
              <w:rPr>
                <w:sz w:val="16"/>
              </w:rPr>
              <w:t>de</w:t>
            </w:r>
          </w:p>
          <w:p w:rsidR="009B4FA0" w:rsidRDefault="009B4FA0" w:rsidP="00AD404C">
            <w:pPr>
              <w:pStyle w:val="TableParagraph"/>
              <w:spacing w:before="6" w:line="190" w:lineRule="atLeast"/>
              <w:ind w:right="55"/>
              <w:rPr>
                <w:sz w:val="16"/>
              </w:rPr>
            </w:pPr>
            <w:r>
              <w:rPr>
                <w:w w:val="90"/>
                <w:sz w:val="16"/>
              </w:rPr>
              <w:t xml:space="preserve">medida, observación </w:t>
            </w: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Instrumentos</w:t>
            </w:r>
            <w:r>
              <w:rPr>
                <w:spacing w:val="-22"/>
                <w:sz w:val="16"/>
              </w:rPr>
              <w:t xml:space="preserve"> </w:t>
            </w:r>
            <w:r>
              <w:rPr>
                <w:sz w:val="16"/>
              </w:rPr>
              <w:t>de</w:t>
            </w:r>
            <w:r>
              <w:rPr>
                <w:spacing w:val="-21"/>
                <w:sz w:val="16"/>
              </w:rPr>
              <w:t xml:space="preserve"> </w:t>
            </w:r>
            <w:r>
              <w:rPr>
                <w:sz w:val="16"/>
              </w:rPr>
              <w:t>medición</w:t>
            </w:r>
          </w:p>
          <w:p w:rsidR="009B4FA0" w:rsidRDefault="009B4FA0" w:rsidP="00AD404C">
            <w:pPr>
              <w:pStyle w:val="TableParagraph"/>
              <w:spacing w:before="6" w:line="190" w:lineRule="atLeast"/>
              <w:ind w:right="10"/>
              <w:rPr>
                <w:sz w:val="16"/>
              </w:rPr>
            </w:pPr>
            <w:r>
              <w:rPr>
                <w:w w:val="90"/>
                <w:sz w:val="16"/>
              </w:rPr>
              <w:t xml:space="preserve">y observación del caudal de </w:t>
            </w: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2" w:line="173" w:lineRule="exact"/>
              <w:rPr>
                <w:sz w:val="16"/>
              </w:rPr>
            </w:pPr>
            <w:r>
              <w:rPr>
                <w:sz w:val="16"/>
              </w:rPr>
              <w:t>10</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6"/>
              <w:rPr>
                <w:sz w:val="16"/>
              </w:rPr>
            </w:pPr>
          </w:p>
          <w:p w:rsidR="009B4FA0" w:rsidRDefault="009B4FA0" w:rsidP="00AD404C">
            <w:pPr>
              <w:pStyle w:val="TableParagraph"/>
              <w:spacing w:before="1" w:line="190" w:lineRule="atLeast"/>
              <w:ind w:right="56"/>
              <w:rPr>
                <w:sz w:val="16"/>
              </w:rPr>
            </w:pPr>
            <w:r>
              <w:rPr>
                <w:w w:val="90"/>
                <w:sz w:val="16"/>
              </w:rPr>
              <w:t xml:space="preserve">Indicadores visuales </w:t>
            </w:r>
            <w:r>
              <w:rPr>
                <w:sz w:val="16"/>
              </w:rPr>
              <w:t>de flujo</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2"/>
              <w:rPr>
                <w:sz w:val="18"/>
              </w:rPr>
            </w:pPr>
          </w:p>
          <w:p w:rsidR="009B4FA0" w:rsidRDefault="009B4FA0" w:rsidP="00AD404C">
            <w:pPr>
              <w:pStyle w:val="TableParagraph"/>
              <w:spacing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before="1" w:line="256"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9B4FA0" w:rsidRDefault="009B4FA0" w:rsidP="00AD404C">
            <w:pPr>
              <w:pStyle w:val="TableParagraph"/>
              <w:spacing w:line="172"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before="1"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9B4FA0" w:rsidRDefault="009B4FA0" w:rsidP="00AD404C">
            <w:pPr>
              <w:pStyle w:val="TableParagraph"/>
              <w:spacing w:line="172"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ind w:right="10"/>
              <w:rPr>
                <w:sz w:val="16"/>
              </w:rPr>
            </w:pPr>
            <w:r>
              <w:rPr>
                <w:w w:val="95"/>
                <w:sz w:val="16"/>
              </w:rPr>
              <w:t xml:space="preserve">Instrumentos de medición </w:t>
            </w:r>
            <w:r>
              <w:rPr>
                <w:w w:val="90"/>
                <w:sz w:val="16"/>
              </w:rPr>
              <w:t>y observación del caudal de</w:t>
            </w:r>
          </w:p>
          <w:p w:rsidR="009B4FA0" w:rsidRDefault="009B4FA0" w:rsidP="00AD404C">
            <w:pPr>
              <w:pStyle w:val="TableParagraph"/>
              <w:spacing w:line="172"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2" w:line="173" w:lineRule="exact"/>
              <w:rPr>
                <w:sz w:val="16"/>
              </w:rPr>
            </w:pPr>
            <w:r>
              <w:rPr>
                <w:sz w:val="16"/>
              </w:rPr>
              <w:t>11</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6"/>
              <w:rPr>
                <w:sz w:val="16"/>
              </w:rPr>
            </w:pPr>
          </w:p>
          <w:p w:rsidR="009B4FA0" w:rsidRDefault="009B4FA0" w:rsidP="00AD404C">
            <w:pPr>
              <w:pStyle w:val="TableParagraph"/>
              <w:tabs>
                <w:tab w:val="left" w:pos="1101"/>
              </w:tabs>
              <w:spacing w:before="1" w:line="190" w:lineRule="atLeast"/>
              <w:ind w:right="56"/>
              <w:rPr>
                <w:sz w:val="16"/>
              </w:rPr>
            </w:pPr>
            <w:r>
              <w:rPr>
                <w:w w:val="95"/>
                <w:sz w:val="16"/>
              </w:rPr>
              <w:t>Ventanas</w:t>
            </w:r>
            <w:r>
              <w:rPr>
                <w:w w:val="95"/>
                <w:sz w:val="16"/>
              </w:rPr>
              <w:tab/>
            </w:r>
            <w:r>
              <w:rPr>
                <w:spacing w:val="-4"/>
                <w:w w:val="90"/>
                <w:sz w:val="16"/>
              </w:rPr>
              <w:t xml:space="preserve">para </w:t>
            </w:r>
            <w:r>
              <w:rPr>
                <w:sz w:val="16"/>
              </w:rPr>
              <w:t>visualizar</w:t>
            </w:r>
            <w:r>
              <w:rPr>
                <w:spacing w:val="-22"/>
                <w:sz w:val="16"/>
              </w:rPr>
              <w:t xml:space="preserve"> </w:t>
            </w:r>
            <w:r>
              <w:rPr>
                <w:sz w:val="16"/>
              </w:rPr>
              <w:t>el</w:t>
            </w:r>
            <w:r>
              <w:rPr>
                <w:spacing w:val="-18"/>
                <w:sz w:val="16"/>
              </w:rPr>
              <w:t xml:space="preserve"> </w:t>
            </w:r>
            <w:r>
              <w:rPr>
                <w:sz w:val="16"/>
              </w:rPr>
              <w:t>flujo</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z w:val="16"/>
              </w:rPr>
              <w:t>de</w:t>
            </w:r>
          </w:p>
          <w:p w:rsidR="009B4FA0" w:rsidRDefault="009B4FA0" w:rsidP="00AD404C">
            <w:pPr>
              <w:pStyle w:val="TableParagraph"/>
              <w:spacing w:before="7" w:line="190" w:lineRule="atLeast"/>
              <w:rPr>
                <w:sz w:val="16"/>
              </w:rPr>
            </w:pPr>
            <w:r>
              <w:rPr>
                <w:sz w:val="16"/>
              </w:rPr>
              <w:t>Laboratorio, de Medición, de 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3"/>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rPr>
                <w:sz w:val="16"/>
              </w:rPr>
            </w:pPr>
            <w:r>
              <w:rPr>
                <w:w w:val="95"/>
                <w:sz w:val="16"/>
              </w:rPr>
              <w:t>Instrumentos</w:t>
            </w:r>
            <w:r>
              <w:rPr>
                <w:w w:val="95"/>
                <w:sz w:val="16"/>
              </w:rPr>
              <w:tab/>
            </w:r>
            <w:r>
              <w:rPr>
                <w:sz w:val="16"/>
              </w:rPr>
              <w:t>de</w:t>
            </w:r>
          </w:p>
          <w:p w:rsidR="009B4FA0" w:rsidRDefault="009B4FA0" w:rsidP="00AD404C">
            <w:pPr>
              <w:pStyle w:val="TableParagraph"/>
              <w:spacing w:before="7" w:line="190" w:lineRule="atLeast"/>
              <w:ind w:right="55"/>
              <w:rPr>
                <w:sz w:val="16"/>
              </w:rPr>
            </w:pPr>
            <w:r>
              <w:rPr>
                <w:w w:val="90"/>
                <w:sz w:val="16"/>
              </w:rPr>
              <w:t xml:space="preserve">medida, observación </w:t>
            </w: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3"/>
              <w:rPr>
                <w:sz w:val="16"/>
              </w:rPr>
            </w:pPr>
            <w:r>
              <w:rPr>
                <w:sz w:val="16"/>
              </w:rPr>
              <w:t>11</w:t>
            </w:r>
          </w:p>
          <w:p w:rsidR="009B4FA0" w:rsidRDefault="009B4FA0" w:rsidP="00AD404C">
            <w:pPr>
              <w:pStyle w:val="TableParagraph"/>
              <w:spacing w:before="11"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Instrumentos</w:t>
            </w:r>
            <w:r>
              <w:rPr>
                <w:spacing w:val="-22"/>
                <w:sz w:val="16"/>
              </w:rPr>
              <w:t xml:space="preserve"> </w:t>
            </w:r>
            <w:r>
              <w:rPr>
                <w:sz w:val="16"/>
              </w:rPr>
              <w:t>de</w:t>
            </w:r>
            <w:r>
              <w:rPr>
                <w:spacing w:val="-21"/>
                <w:sz w:val="16"/>
              </w:rPr>
              <w:t xml:space="preserve"> </w:t>
            </w:r>
            <w:r>
              <w:rPr>
                <w:sz w:val="16"/>
              </w:rPr>
              <w:t>medición</w:t>
            </w:r>
          </w:p>
          <w:p w:rsidR="009B4FA0" w:rsidRDefault="009B4FA0" w:rsidP="00AD404C">
            <w:pPr>
              <w:pStyle w:val="TableParagraph"/>
              <w:spacing w:before="7" w:line="190" w:lineRule="atLeast"/>
              <w:ind w:right="10"/>
              <w:rPr>
                <w:sz w:val="16"/>
              </w:rPr>
            </w:pPr>
            <w:r>
              <w:rPr>
                <w:w w:val="90"/>
                <w:sz w:val="16"/>
              </w:rPr>
              <w:t xml:space="preserve">y observación del caudal de </w:t>
            </w: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pacing w:val="-2"/>
                <w:sz w:val="16"/>
              </w:rPr>
              <w:t>411</w:t>
            </w:r>
          </w:p>
          <w:p w:rsidR="009B4FA0" w:rsidRDefault="009B4FA0" w:rsidP="00AD404C">
            <w:pPr>
              <w:pStyle w:val="TableParagraph"/>
              <w:spacing w:before="13"/>
              <w:rPr>
                <w:sz w:val="16"/>
              </w:rPr>
            </w:pPr>
            <w:r>
              <w:rPr>
                <w:spacing w:val="-2"/>
                <w:sz w:val="16"/>
              </w:rPr>
              <w:t>125</w:t>
            </w:r>
          </w:p>
          <w:p w:rsidR="009B4FA0" w:rsidRDefault="009B4FA0" w:rsidP="00AD404C">
            <w:pPr>
              <w:pStyle w:val="TableParagraph"/>
              <w:spacing w:before="11" w:line="173" w:lineRule="exact"/>
              <w:rPr>
                <w:sz w:val="16"/>
              </w:rPr>
            </w:pPr>
            <w:r>
              <w:rPr>
                <w:sz w:val="16"/>
              </w:rPr>
              <w:t>12</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308"/>
              </w:tabs>
              <w:rPr>
                <w:sz w:val="16"/>
              </w:rPr>
            </w:pPr>
            <w:r>
              <w:rPr>
                <w:w w:val="95"/>
                <w:sz w:val="16"/>
              </w:rPr>
              <w:t>Computadores</w:t>
            </w:r>
            <w:r>
              <w:rPr>
                <w:w w:val="95"/>
                <w:sz w:val="16"/>
              </w:rPr>
              <w:tab/>
            </w:r>
            <w:r>
              <w:rPr>
                <w:sz w:val="16"/>
              </w:rPr>
              <w:t>o</w:t>
            </w:r>
          </w:p>
          <w:p w:rsidR="009B4FA0" w:rsidRDefault="009B4FA0" w:rsidP="00AD404C">
            <w:pPr>
              <w:pStyle w:val="TableParagraph"/>
              <w:tabs>
                <w:tab w:val="left" w:pos="1224"/>
              </w:tabs>
              <w:spacing w:before="7" w:line="190" w:lineRule="atLeast"/>
              <w:ind w:right="61"/>
              <w:rPr>
                <w:sz w:val="16"/>
              </w:rPr>
            </w:pPr>
            <w:r>
              <w:rPr>
                <w:w w:val="95"/>
                <w:sz w:val="16"/>
              </w:rPr>
              <w:t>totalizadores</w:t>
            </w:r>
            <w:r>
              <w:rPr>
                <w:w w:val="95"/>
                <w:sz w:val="16"/>
              </w:rPr>
              <w:tab/>
            </w:r>
            <w:r>
              <w:rPr>
                <w:spacing w:val="-9"/>
                <w:w w:val="95"/>
                <w:sz w:val="16"/>
              </w:rPr>
              <w:t xml:space="preserve">de </w:t>
            </w:r>
            <w:r>
              <w:rPr>
                <w:sz w:val="16"/>
              </w:rPr>
              <w:t>flujo</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before="1" w:line="254"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9B4FA0" w:rsidRDefault="009B4FA0" w:rsidP="00AD404C">
            <w:pPr>
              <w:pStyle w:val="TableParagraph"/>
              <w:spacing w:before="1" w:line="173"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1"/>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before="1" w:line="254"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9B4FA0" w:rsidRDefault="009B4FA0" w:rsidP="00AD404C">
            <w:pPr>
              <w:pStyle w:val="TableParagraph"/>
              <w:spacing w:before="1" w:line="173"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1"/>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4" w:lineRule="auto"/>
              <w:ind w:right="10"/>
              <w:rPr>
                <w:sz w:val="16"/>
              </w:rPr>
            </w:pPr>
            <w:r>
              <w:rPr>
                <w:w w:val="95"/>
                <w:sz w:val="16"/>
              </w:rPr>
              <w:t xml:space="preserve">Instrumentos de medición </w:t>
            </w:r>
            <w:r>
              <w:rPr>
                <w:w w:val="90"/>
                <w:sz w:val="16"/>
              </w:rPr>
              <w:t>y observación del caudal de</w:t>
            </w:r>
          </w:p>
          <w:p w:rsidR="009B4FA0" w:rsidRDefault="009B4FA0" w:rsidP="00AD404C">
            <w:pPr>
              <w:pStyle w:val="TableParagraph"/>
              <w:spacing w:before="1" w:line="173"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pacing w:val="-2"/>
                <w:sz w:val="16"/>
              </w:rPr>
              <w:t>411</w:t>
            </w:r>
          </w:p>
          <w:p w:rsidR="009B4FA0" w:rsidRDefault="009B4FA0" w:rsidP="00AD404C">
            <w:pPr>
              <w:pStyle w:val="TableParagraph"/>
              <w:spacing w:before="11"/>
              <w:rPr>
                <w:sz w:val="16"/>
              </w:rPr>
            </w:pPr>
            <w:r>
              <w:rPr>
                <w:spacing w:val="-2"/>
                <w:sz w:val="16"/>
              </w:rPr>
              <w:t>125</w:t>
            </w:r>
          </w:p>
          <w:p w:rsidR="009B4FA0" w:rsidRDefault="009B4FA0" w:rsidP="00AD404C">
            <w:pPr>
              <w:pStyle w:val="TableParagraph"/>
              <w:spacing w:before="12" w:line="173" w:lineRule="exact"/>
              <w:rPr>
                <w:sz w:val="16"/>
              </w:rPr>
            </w:pPr>
            <w:r>
              <w:rPr>
                <w:sz w:val="16"/>
              </w:rPr>
              <w:t>13</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line="173" w:lineRule="exact"/>
              <w:rPr>
                <w:sz w:val="16"/>
              </w:rPr>
            </w:pPr>
            <w:r>
              <w:rPr>
                <w:sz w:val="16"/>
              </w:rPr>
              <w:t>Plato de orificio</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line="256"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9B4FA0" w:rsidRDefault="009B4FA0" w:rsidP="00AD404C">
            <w:pPr>
              <w:pStyle w:val="TableParagraph"/>
              <w:spacing w:line="172"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9B4FA0" w:rsidRDefault="009B4FA0" w:rsidP="00AD404C">
            <w:pPr>
              <w:pStyle w:val="TableParagraph"/>
              <w:spacing w:line="172"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line="256" w:lineRule="auto"/>
              <w:ind w:right="10"/>
              <w:rPr>
                <w:sz w:val="16"/>
              </w:rPr>
            </w:pPr>
            <w:r>
              <w:rPr>
                <w:w w:val="95"/>
                <w:sz w:val="16"/>
              </w:rPr>
              <w:t xml:space="preserve">Instrumentos de medición </w:t>
            </w:r>
            <w:r>
              <w:rPr>
                <w:w w:val="90"/>
                <w:sz w:val="16"/>
              </w:rPr>
              <w:t>y observación del caudal de</w:t>
            </w:r>
          </w:p>
          <w:p w:rsidR="009B4FA0" w:rsidRDefault="009B4FA0" w:rsidP="00AD404C">
            <w:pPr>
              <w:pStyle w:val="TableParagraph"/>
              <w:spacing w:line="172"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2" w:line="173" w:lineRule="exact"/>
              <w:rPr>
                <w:sz w:val="16"/>
              </w:rPr>
            </w:pPr>
            <w:r>
              <w:rPr>
                <w:sz w:val="16"/>
              </w:rPr>
              <w:t>14</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6"/>
              <w:rPr>
                <w:sz w:val="16"/>
              </w:rPr>
            </w:pPr>
          </w:p>
          <w:p w:rsidR="009B4FA0" w:rsidRDefault="009B4FA0" w:rsidP="00AD404C">
            <w:pPr>
              <w:pStyle w:val="TableParagraph"/>
              <w:tabs>
                <w:tab w:val="left" w:pos="1224"/>
              </w:tabs>
              <w:spacing w:line="190" w:lineRule="atLeast"/>
              <w:ind w:right="61"/>
              <w:rPr>
                <w:sz w:val="16"/>
              </w:rPr>
            </w:pPr>
            <w:r>
              <w:rPr>
                <w:w w:val="95"/>
                <w:sz w:val="16"/>
              </w:rPr>
              <w:t>Indicadores</w:t>
            </w:r>
            <w:r>
              <w:rPr>
                <w:w w:val="95"/>
                <w:sz w:val="16"/>
              </w:rPr>
              <w:tab/>
            </w:r>
            <w:r>
              <w:rPr>
                <w:spacing w:val="-9"/>
                <w:w w:val="95"/>
                <w:sz w:val="16"/>
              </w:rPr>
              <w:t xml:space="preserve">de </w:t>
            </w:r>
            <w:r>
              <w:rPr>
                <w:sz w:val="16"/>
              </w:rPr>
              <w:t>aceite</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2"/>
              <w:rPr>
                <w:sz w:val="18"/>
              </w:rPr>
            </w:pPr>
          </w:p>
          <w:p w:rsidR="009B4FA0" w:rsidRDefault="009B4FA0" w:rsidP="00AD404C">
            <w:pPr>
              <w:pStyle w:val="TableParagraph"/>
              <w:spacing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z w:val="16"/>
              </w:rPr>
              <w:t>de</w:t>
            </w:r>
          </w:p>
          <w:p w:rsidR="009B4FA0" w:rsidRDefault="009B4FA0" w:rsidP="00AD404C">
            <w:pPr>
              <w:pStyle w:val="TableParagraph"/>
              <w:spacing w:before="7" w:line="190" w:lineRule="atLeast"/>
              <w:rPr>
                <w:sz w:val="16"/>
              </w:rPr>
            </w:pPr>
            <w:r>
              <w:rPr>
                <w:sz w:val="16"/>
              </w:rPr>
              <w:t>Laboratorio, de Medición, de 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3"/>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rPr>
                <w:sz w:val="16"/>
              </w:rPr>
            </w:pPr>
            <w:r>
              <w:rPr>
                <w:w w:val="95"/>
                <w:sz w:val="16"/>
              </w:rPr>
              <w:t>Instrumentos</w:t>
            </w:r>
            <w:r>
              <w:rPr>
                <w:w w:val="95"/>
                <w:sz w:val="16"/>
              </w:rPr>
              <w:tab/>
            </w:r>
            <w:r>
              <w:rPr>
                <w:sz w:val="16"/>
              </w:rPr>
              <w:t>de</w:t>
            </w:r>
          </w:p>
          <w:p w:rsidR="009B4FA0" w:rsidRDefault="009B4FA0" w:rsidP="00AD404C">
            <w:pPr>
              <w:pStyle w:val="TableParagraph"/>
              <w:spacing w:before="7" w:line="190" w:lineRule="atLeast"/>
              <w:ind w:right="55"/>
              <w:rPr>
                <w:sz w:val="16"/>
              </w:rPr>
            </w:pPr>
            <w:r>
              <w:rPr>
                <w:w w:val="90"/>
                <w:sz w:val="16"/>
              </w:rPr>
              <w:t xml:space="preserve">medida, observación </w:t>
            </w: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41</w:t>
            </w:r>
          </w:p>
          <w:p w:rsidR="009B4FA0" w:rsidRDefault="009B4FA0" w:rsidP="00AD404C">
            <w:pPr>
              <w:pStyle w:val="TableParagraph"/>
              <w:spacing w:before="13"/>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z w:val="16"/>
              </w:rPr>
              <w:t>Instrumentos</w:t>
            </w:r>
            <w:r>
              <w:rPr>
                <w:spacing w:val="-22"/>
                <w:sz w:val="16"/>
              </w:rPr>
              <w:t xml:space="preserve"> </w:t>
            </w:r>
            <w:r>
              <w:rPr>
                <w:sz w:val="16"/>
              </w:rPr>
              <w:t>de</w:t>
            </w:r>
            <w:r>
              <w:rPr>
                <w:spacing w:val="-21"/>
                <w:sz w:val="16"/>
              </w:rPr>
              <w:t xml:space="preserve"> </w:t>
            </w:r>
            <w:r>
              <w:rPr>
                <w:sz w:val="16"/>
              </w:rPr>
              <w:t>medición</w:t>
            </w:r>
          </w:p>
          <w:p w:rsidR="009B4FA0" w:rsidRDefault="009B4FA0" w:rsidP="00AD404C">
            <w:pPr>
              <w:pStyle w:val="TableParagraph"/>
              <w:spacing w:before="7" w:line="190" w:lineRule="atLeast"/>
              <w:ind w:right="10"/>
              <w:rPr>
                <w:sz w:val="16"/>
              </w:rPr>
            </w:pPr>
            <w:r>
              <w:rPr>
                <w:w w:val="90"/>
                <w:sz w:val="16"/>
              </w:rPr>
              <w:t xml:space="preserve">y observación del caudal de </w:t>
            </w: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r>
              <w:rPr>
                <w:spacing w:val="-2"/>
                <w:sz w:val="16"/>
              </w:rPr>
              <w:t>411</w:t>
            </w:r>
          </w:p>
          <w:p w:rsidR="009B4FA0" w:rsidRDefault="009B4FA0" w:rsidP="00AD404C">
            <w:pPr>
              <w:pStyle w:val="TableParagraph"/>
              <w:spacing w:before="13"/>
              <w:rPr>
                <w:sz w:val="16"/>
              </w:rPr>
            </w:pPr>
            <w:r>
              <w:rPr>
                <w:spacing w:val="-2"/>
                <w:sz w:val="16"/>
              </w:rPr>
              <w:t>125</w:t>
            </w:r>
          </w:p>
          <w:p w:rsidR="009B4FA0" w:rsidRDefault="009B4FA0" w:rsidP="00AD404C">
            <w:pPr>
              <w:pStyle w:val="TableParagraph"/>
              <w:spacing w:before="12" w:line="173" w:lineRule="exact"/>
              <w:rPr>
                <w:sz w:val="16"/>
              </w:rPr>
            </w:pPr>
            <w:r>
              <w:rPr>
                <w:sz w:val="16"/>
              </w:rPr>
              <w:t>16</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7"/>
              <w:rPr>
                <w:sz w:val="16"/>
              </w:rPr>
            </w:pPr>
          </w:p>
          <w:p w:rsidR="009B4FA0" w:rsidRDefault="009B4FA0" w:rsidP="00AD404C">
            <w:pPr>
              <w:pStyle w:val="TableParagraph"/>
              <w:tabs>
                <w:tab w:val="left" w:pos="1224"/>
              </w:tabs>
              <w:spacing w:line="190" w:lineRule="atLeast"/>
              <w:ind w:right="61"/>
              <w:rPr>
                <w:sz w:val="16"/>
              </w:rPr>
            </w:pPr>
            <w:r>
              <w:rPr>
                <w:w w:val="90"/>
                <w:sz w:val="16"/>
              </w:rPr>
              <w:t>Transmisores</w:t>
            </w:r>
            <w:r>
              <w:rPr>
                <w:w w:val="90"/>
                <w:sz w:val="16"/>
              </w:rPr>
              <w:tab/>
            </w:r>
            <w:r>
              <w:rPr>
                <w:spacing w:val="-9"/>
                <w:w w:val="95"/>
                <w:sz w:val="16"/>
              </w:rPr>
              <w:t xml:space="preserve">de </w:t>
            </w:r>
            <w:r>
              <w:rPr>
                <w:sz w:val="16"/>
              </w:rPr>
              <w:t>flujo</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before="1"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before="1" w:line="256" w:lineRule="auto"/>
              <w:ind w:right="59"/>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8"/>
                <w:w w:val="95"/>
                <w:sz w:val="16"/>
              </w:rPr>
              <w:t xml:space="preserve">de </w:t>
            </w:r>
            <w:r>
              <w:rPr>
                <w:sz w:val="16"/>
              </w:rPr>
              <w:t>Laboratorio, de Medición,</w:t>
            </w:r>
            <w:r>
              <w:rPr>
                <w:spacing w:val="37"/>
                <w:sz w:val="16"/>
              </w:rPr>
              <w:t xml:space="preserve"> </w:t>
            </w:r>
            <w:r>
              <w:rPr>
                <w:sz w:val="16"/>
              </w:rPr>
              <w:t>de</w:t>
            </w:r>
          </w:p>
          <w:p w:rsidR="009B4FA0" w:rsidRDefault="009B4FA0" w:rsidP="00AD404C">
            <w:pPr>
              <w:pStyle w:val="TableParagraph"/>
              <w:spacing w:line="171"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before="1"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9B4FA0" w:rsidRDefault="009B4FA0" w:rsidP="00AD404C">
            <w:pPr>
              <w:pStyle w:val="TableParagraph"/>
              <w:spacing w:line="171"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ind w:right="10"/>
              <w:rPr>
                <w:sz w:val="16"/>
              </w:rPr>
            </w:pPr>
            <w:r>
              <w:rPr>
                <w:w w:val="95"/>
                <w:sz w:val="16"/>
              </w:rPr>
              <w:t xml:space="preserve">Instrumentos de medición </w:t>
            </w:r>
            <w:r>
              <w:rPr>
                <w:w w:val="90"/>
                <w:sz w:val="16"/>
              </w:rPr>
              <w:t>y observación del caudal de</w:t>
            </w:r>
          </w:p>
          <w:p w:rsidR="009B4FA0" w:rsidRDefault="009B4FA0" w:rsidP="00AD404C">
            <w:pPr>
              <w:pStyle w:val="TableParagraph"/>
              <w:spacing w:line="171"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2" w:line="173" w:lineRule="exact"/>
              <w:rPr>
                <w:sz w:val="16"/>
              </w:rPr>
            </w:pPr>
            <w:r>
              <w:rPr>
                <w:sz w:val="16"/>
              </w:rPr>
              <w:t>17</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6"/>
              <w:rPr>
                <w:sz w:val="16"/>
              </w:rPr>
            </w:pPr>
          </w:p>
          <w:p w:rsidR="009B4FA0" w:rsidRDefault="009B4FA0" w:rsidP="00AD404C">
            <w:pPr>
              <w:pStyle w:val="TableParagraph"/>
              <w:spacing w:before="1" w:line="190" w:lineRule="atLeast"/>
              <w:ind w:right="47"/>
              <w:rPr>
                <w:sz w:val="16"/>
              </w:rPr>
            </w:pPr>
            <w:r>
              <w:rPr>
                <w:w w:val="95"/>
                <w:sz w:val="16"/>
              </w:rPr>
              <w:t xml:space="preserve">Flujómetros ópticos </w:t>
            </w:r>
            <w:r>
              <w:rPr>
                <w:sz w:val="16"/>
              </w:rPr>
              <w:t>y accesorios</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1"/>
              <w:rPr>
                <w:sz w:val="18"/>
              </w:rPr>
            </w:pPr>
          </w:p>
          <w:p w:rsidR="009B4FA0" w:rsidRDefault="009B4FA0" w:rsidP="00AD404C">
            <w:pPr>
              <w:pStyle w:val="TableParagraph"/>
              <w:spacing w:before="1"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before="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z w:val="16"/>
              </w:rPr>
              <w:t>de</w:t>
            </w:r>
          </w:p>
          <w:p w:rsidR="009B4FA0" w:rsidRDefault="009B4FA0" w:rsidP="00AD404C">
            <w:pPr>
              <w:pStyle w:val="TableParagraph"/>
              <w:spacing w:before="6" w:line="190" w:lineRule="atLeast"/>
              <w:rPr>
                <w:sz w:val="16"/>
              </w:rPr>
            </w:pPr>
            <w:r>
              <w:rPr>
                <w:sz w:val="16"/>
              </w:rPr>
              <w:t>Laboratorio, de Medición, de 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before="1"/>
              <w:rPr>
                <w:sz w:val="16"/>
              </w:rPr>
            </w:pPr>
            <w:r>
              <w:rPr>
                <w:w w:val="95"/>
                <w:sz w:val="16"/>
              </w:rPr>
              <w:t>Instrumentos</w:t>
            </w:r>
            <w:r>
              <w:rPr>
                <w:w w:val="95"/>
                <w:sz w:val="16"/>
              </w:rPr>
              <w:tab/>
            </w:r>
            <w:r>
              <w:rPr>
                <w:sz w:val="16"/>
              </w:rPr>
              <w:t>de</w:t>
            </w:r>
          </w:p>
          <w:p w:rsidR="009B4FA0" w:rsidRDefault="009B4FA0" w:rsidP="00AD404C">
            <w:pPr>
              <w:pStyle w:val="TableParagraph"/>
              <w:spacing w:before="6" w:line="190" w:lineRule="atLeast"/>
              <w:ind w:right="55"/>
              <w:rPr>
                <w:sz w:val="16"/>
              </w:rPr>
            </w:pPr>
            <w:r>
              <w:rPr>
                <w:w w:val="90"/>
                <w:sz w:val="16"/>
              </w:rPr>
              <w:t xml:space="preserve">medida, observación </w:t>
            </w: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Instrumentos</w:t>
            </w:r>
            <w:r>
              <w:rPr>
                <w:spacing w:val="-22"/>
                <w:sz w:val="16"/>
              </w:rPr>
              <w:t xml:space="preserve"> </w:t>
            </w:r>
            <w:r>
              <w:rPr>
                <w:sz w:val="16"/>
              </w:rPr>
              <w:t>de</w:t>
            </w:r>
            <w:r>
              <w:rPr>
                <w:spacing w:val="-21"/>
                <w:sz w:val="16"/>
              </w:rPr>
              <w:t xml:space="preserve"> </w:t>
            </w:r>
            <w:r>
              <w:rPr>
                <w:sz w:val="16"/>
              </w:rPr>
              <w:t>medición</w:t>
            </w:r>
          </w:p>
          <w:p w:rsidR="009B4FA0" w:rsidRDefault="009B4FA0" w:rsidP="00AD404C">
            <w:pPr>
              <w:pStyle w:val="TableParagraph"/>
              <w:spacing w:before="6" w:line="190" w:lineRule="atLeast"/>
              <w:ind w:right="10"/>
              <w:rPr>
                <w:sz w:val="16"/>
              </w:rPr>
            </w:pPr>
            <w:r>
              <w:rPr>
                <w:w w:val="90"/>
                <w:sz w:val="16"/>
              </w:rPr>
              <w:t xml:space="preserve">y observación del caudal de </w:t>
            </w: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2" w:line="173" w:lineRule="exact"/>
              <w:rPr>
                <w:sz w:val="16"/>
              </w:rPr>
            </w:pPr>
            <w:r>
              <w:rPr>
                <w:sz w:val="16"/>
              </w:rPr>
              <w:t>18</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Equipo para probar</w:t>
            </w:r>
          </w:p>
          <w:p w:rsidR="009B4FA0" w:rsidRDefault="009B4FA0" w:rsidP="00AD404C">
            <w:pPr>
              <w:pStyle w:val="TableParagraph"/>
              <w:spacing w:before="6" w:line="190" w:lineRule="atLeast"/>
              <w:ind w:right="57"/>
              <w:rPr>
                <w:sz w:val="16"/>
              </w:rPr>
            </w:pPr>
            <w:r>
              <w:rPr>
                <w:sz w:val="16"/>
              </w:rPr>
              <w:t>la eficiencia de las bombas</w:t>
            </w:r>
          </w:p>
        </w:tc>
      </w:tr>
      <w:tr w:rsidR="009B4FA0"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2"/>
        </w:trPr>
        <w:tc>
          <w:tcPr>
            <w:tcW w:w="84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2"/>
              <w:rPr>
                <w:sz w:val="18"/>
              </w:rPr>
            </w:pPr>
          </w:p>
          <w:p w:rsidR="009B4FA0" w:rsidRDefault="009B4FA0" w:rsidP="00AD404C">
            <w:pPr>
              <w:pStyle w:val="TableParagraph"/>
              <w:spacing w:line="169"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845"/>
                <w:tab w:val="left" w:pos="1185"/>
                <w:tab w:val="left" w:pos="2200"/>
              </w:tabs>
              <w:spacing w:before="1" w:line="256"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9B4FA0" w:rsidRDefault="009B4FA0" w:rsidP="00AD404C">
            <w:pPr>
              <w:pStyle w:val="TableParagraph"/>
              <w:spacing w:line="168"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tabs>
                <w:tab w:val="left" w:pos="1245"/>
              </w:tabs>
              <w:spacing w:before="1"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9B4FA0" w:rsidRDefault="009B4FA0" w:rsidP="00AD404C">
            <w:pPr>
              <w:pStyle w:val="TableParagraph"/>
              <w:spacing w:line="168"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z w:val="16"/>
              </w:rPr>
              <w:t>41</w:t>
            </w:r>
          </w:p>
          <w:p w:rsidR="009B4FA0" w:rsidRDefault="009B4FA0" w:rsidP="00AD404C">
            <w:pPr>
              <w:pStyle w:val="TableParagraph"/>
              <w:spacing w:before="12"/>
              <w:rPr>
                <w:sz w:val="16"/>
              </w:rPr>
            </w:pPr>
            <w:r>
              <w:rPr>
                <w:sz w:val="16"/>
              </w:rPr>
              <w:t>11</w:t>
            </w:r>
          </w:p>
          <w:p w:rsidR="009B4FA0" w:rsidRDefault="009B4FA0" w:rsidP="00AD404C">
            <w:pPr>
              <w:pStyle w:val="TableParagraph"/>
              <w:spacing w:before="12" w:line="169"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line="256" w:lineRule="auto"/>
              <w:ind w:right="10"/>
              <w:rPr>
                <w:sz w:val="16"/>
              </w:rPr>
            </w:pPr>
            <w:r>
              <w:rPr>
                <w:w w:val="95"/>
                <w:sz w:val="16"/>
              </w:rPr>
              <w:t xml:space="preserve">Instrumentos de medición </w:t>
            </w:r>
            <w:r>
              <w:rPr>
                <w:w w:val="90"/>
                <w:sz w:val="16"/>
              </w:rPr>
              <w:t>y observación del caudal de</w:t>
            </w:r>
          </w:p>
          <w:p w:rsidR="009B4FA0" w:rsidRDefault="009B4FA0" w:rsidP="00AD404C">
            <w:pPr>
              <w:pStyle w:val="TableParagraph"/>
              <w:spacing w:line="168"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spacing w:before="1"/>
              <w:rPr>
                <w:sz w:val="16"/>
              </w:rPr>
            </w:pPr>
            <w:r>
              <w:rPr>
                <w:spacing w:val="-2"/>
                <w:sz w:val="16"/>
              </w:rPr>
              <w:t>411</w:t>
            </w:r>
          </w:p>
          <w:p w:rsidR="009B4FA0" w:rsidRDefault="009B4FA0" w:rsidP="00AD404C">
            <w:pPr>
              <w:pStyle w:val="TableParagraph"/>
              <w:spacing w:before="12"/>
              <w:rPr>
                <w:sz w:val="16"/>
              </w:rPr>
            </w:pPr>
            <w:r>
              <w:rPr>
                <w:spacing w:val="-2"/>
                <w:sz w:val="16"/>
              </w:rPr>
              <w:t>125</w:t>
            </w:r>
          </w:p>
          <w:p w:rsidR="009B4FA0" w:rsidRDefault="009B4FA0" w:rsidP="00AD404C">
            <w:pPr>
              <w:pStyle w:val="TableParagraph"/>
              <w:spacing w:before="12" w:line="169" w:lineRule="exact"/>
              <w:rPr>
                <w:sz w:val="16"/>
              </w:rPr>
            </w:pPr>
            <w:r>
              <w:rPr>
                <w:sz w:val="16"/>
              </w:rPr>
              <w:t>19</w:t>
            </w:r>
          </w:p>
        </w:tc>
        <w:tc>
          <w:tcPr>
            <w:tcW w:w="1006" w:type="dxa"/>
            <w:tcBorders>
              <w:top w:val="single" w:sz="4" w:space="0" w:color="auto"/>
              <w:left w:val="single" w:sz="4" w:space="0" w:color="auto"/>
              <w:bottom w:val="single" w:sz="4" w:space="0" w:color="auto"/>
              <w:right w:val="single" w:sz="4" w:space="0" w:color="auto"/>
            </w:tcBorders>
          </w:tcPr>
          <w:p w:rsidR="009B4FA0" w:rsidRDefault="009B4FA0" w:rsidP="00AD404C">
            <w:pPr>
              <w:pStyle w:val="TableParagraph"/>
              <w:rPr>
                <w:sz w:val="16"/>
              </w:rPr>
            </w:pPr>
          </w:p>
          <w:p w:rsidR="009B4FA0" w:rsidRDefault="009B4FA0" w:rsidP="00AD404C">
            <w:pPr>
              <w:pStyle w:val="TableParagraph"/>
              <w:spacing w:before="2"/>
              <w:rPr>
                <w:sz w:val="18"/>
              </w:rPr>
            </w:pPr>
          </w:p>
          <w:p w:rsidR="009B4FA0" w:rsidRDefault="009B4FA0" w:rsidP="00AD404C">
            <w:pPr>
              <w:pStyle w:val="TableParagraph"/>
              <w:spacing w:line="169" w:lineRule="exact"/>
              <w:rPr>
                <w:sz w:val="16"/>
              </w:rPr>
            </w:pPr>
            <w:r>
              <w:rPr>
                <w:sz w:val="16"/>
              </w:rPr>
              <w:t>Indicador de piloto</w:t>
            </w:r>
          </w:p>
        </w:tc>
      </w:tr>
      <w:tr w:rsidR="005E1FF1"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848"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rPr>
                <w:sz w:val="16"/>
              </w:rPr>
            </w:pPr>
          </w:p>
          <w:p w:rsidR="005E1FF1" w:rsidRDefault="005E1FF1" w:rsidP="00AD404C">
            <w:pPr>
              <w:pStyle w:val="TableParagraph"/>
              <w:spacing w:before="1"/>
              <w:rPr>
                <w:sz w:val="18"/>
              </w:rPr>
            </w:pPr>
          </w:p>
          <w:p w:rsidR="005E1FF1" w:rsidRDefault="005E1FF1" w:rsidP="00AD404C">
            <w:pPr>
              <w:pStyle w:val="TableParagraph"/>
              <w:spacing w:before="1" w:line="173"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tabs>
                <w:tab w:val="left" w:pos="845"/>
                <w:tab w:val="left" w:pos="1185"/>
                <w:tab w:val="left" w:pos="2200"/>
              </w:tabs>
              <w:spacing w:before="1" w:line="254"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5E1FF1" w:rsidRDefault="005E1FF1" w:rsidP="00AD404C">
            <w:pPr>
              <w:pStyle w:val="TableParagraph"/>
              <w:spacing w:before="2" w:line="173"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spacing w:before="1"/>
              <w:rPr>
                <w:sz w:val="16"/>
              </w:rPr>
            </w:pPr>
            <w:r>
              <w:rPr>
                <w:sz w:val="16"/>
              </w:rPr>
              <w:t>41</w:t>
            </w:r>
          </w:p>
          <w:p w:rsidR="005E1FF1" w:rsidRDefault="005E1FF1"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tabs>
                <w:tab w:val="left" w:pos="1245"/>
              </w:tabs>
              <w:spacing w:before="1" w:line="254"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5E1FF1" w:rsidRDefault="005E1FF1" w:rsidP="00AD404C">
            <w:pPr>
              <w:pStyle w:val="TableParagraph"/>
              <w:spacing w:before="2" w:line="173"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spacing w:before="1"/>
              <w:rPr>
                <w:sz w:val="16"/>
              </w:rPr>
            </w:pPr>
            <w:r>
              <w:rPr>
                <w:sz w:val="16"/>
              </w:rPr>
              <w:t>41</w:t>
            </w:r>
          </w:p>
          <w:p w:rsidR="005E1FF1" w:rsidRDefault="005E1FF1" w:rsidP="00AD404C">
            <w:pPr>
              <w:pStyle w:val="TableParagraph"/>
              <w:spacing w:before="12"/>
              <w:rPr>
                <w:sz w:val="16"/>
              </w:rPr>
            </w:pPr>
            <w:r>
              <w:rPr>
                <w:sz w:val="16"/>
              </w:rPr>
              <w:t>11</w:t>
            </w:r>
          </w:p>
          <w:p w:rsidR="005E1FF1" w:rsidRDefault="005E1FF1" w:rsidP="00AD404C">
            <w:pPr>
              <w:pStyle w:val="TableParagraph"/>
              <w:spacing w:before="12" w:line="173"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spacing w:before="1" w:line="254" w:lineRule="auto"/>
              <w:ind w:right="10"/>
              <w:rPr>
                <w:sz w:val="16"/>
              </w:rPr>
            </w:pPr>
            <w:r>
              <w:rPr>
                <w:w w:val="95"/>
                <w:sz w:val="16"/>
              </w:rPr>
              <w:t xml:space="preserve">Instrumentos de medición </w:t>
            </w:r>
            <w:r>
              <w:rPr>
                <w:w w:val="90"/>
                <w:sz w:val="16"/>
              </w:rPr>
              <w:t>y observación del caudal de</w:t>
            </w:r>
          </w:p>
          <w:p w:rsidR="005E1FF1" w:rsidRDefault="005E1FF1" w:rsidP="00AD404C">
            <w:pPr>
              <w:pStyle w:val="TableParagraph"/>
              <w:spacing w:before="2" w:line="173"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spacing w:before="1"/>
              <w:rPr>
                <w:sz w:val="16"/>
              </w:rPr>
            </w:pPr>
            <w:r>
              <w:rPr>
                <w:spacing w:val="-2"/>
                <w:sz w:val="16"/>
              </w:rPr>
              <w:t>411</w:t>
            </w:r>
          </w:p>
          <w:p w:rsidR="005E1FF1" w:rsidRDefault="005E1FF1" w:rsidP="00AD404C">
            <w:pPr>
              <w:pStyle w:val="TableParagraph"/>
              <w:spacing w:before="12"/>
              <w:rPr>
                <w:sz w:val="16"/>
              </w:rPr>
            </w:pPr>
            <w:r>
              <w:rPr>
                <w:spacing w:val="-2"/>
                <w:sz w:val="16"/>
              </w:rPr>
              <w:t>125</w:t>
            </w:r>
          </w:p>
          <w:p w:rsidR="005E1FF1" w:rsidRDefault="005E1FF1" w:rsidP="00AD404C">
            <w:pPr>
              <w:pStyle w:val="TableParagraph"/>
              <w:spacing w:before="12" w:line="173" w:lineRule="exact"/>
              <w:rPr>
                <w:sz w:val="16"/>
              </w:rPr>
            </w:pPr>
            <w:r>
              <w:rPr>
                <w:sz w:val="16"/>
              </w:rPr>
              <w:t>20</w:t>
            </w:r>
          </w:p>
        </w:tc>
        <w:tc>
          <w:tcPr>
            <w:tcW w:w="1006"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tabs>
                <w:tab w:val="left" w:pos="973"/>
              </w:tabs>
              <w:spacing w:before="1" w:line="254" w:lineRule="auto"/>
              <w:ind w:right="54"/>
              <w:rPr>
                <w:sz w:val="16"/>
              </w:rPr>
            </w:pPr>
            <w:r>
              <w:rPr>
                <w:sz w:val="16"/>
              </w:rPr>
              <w:t>Medidor</w:t>
            </w:r>
            <w:r>
              <w:rPr>
                <w:spacing w:val="-13"/>
                <w:sz w:val="16"/>
              </w:rPr>
              <w:t xml:space="preserve"> </w:t>
            </w:r>
            <w:r>
              <w:rPr>
                <w:sz w:val="16"/>
              </w:rPr>
              <w:t>de</w:t>
            </w:r>
            <w:r>
              <w:rPr>
                <w:spacing w:val="-13"/>
                <w:sz w:val="16"/>
              </w:rPr>
              <w:t xml:space="preserve"> </w:t>
            </w:r>
            <w:r>
              <w:rPr>
                <w:sz w:val="16"/>
              </w:rPr>
              <w:t>flujo</w:t>
            </w:r>
            <w:r>
              <w:rPr>
                <w:spacing w:val="-13"/>
                <w:sz w:val="16"/>
              </w:rPr>
              <w:t xml:space="preserve"> </w:t>
            </w:r>
            <w:r>
              <w:rPr>
                <w:sz w:val="16"/>
              </w:rPr>
              <w:t>de bombas</w:t>
            </w:r>
            <w:r>
              <w:rPr>
                <w:sz w:val="16"/>
              </w:rPr>
              <w:tab/>
            </w:r>
            <w:r>
              <w:rPr>
                <w:spacing w:val="-3"/>
                <w:w w:val="95"/>
                <w:sz w:val="16"/>
              </w:rPr>
              <w:t>contra</w:t>
            </w:r>
          </w:p>
          <w:p w:rsidR="005E1FF1" w:rsidRDefault="005E1FF1" w:rsidP="00AD404C">
            <w:pPr>
              <w:pStyle w:val="TableParagraph"/>
              <w:spacing w:before="2" w:line="173" w:lineRule="exact"/>
              <w:rPr>
                <w:sz w:val="16"/>
              </w:rPr>
            </w:pPr>
            <w:r>
              <w:rPr>
                <w:sz w:val="16"/>
              </w:rPr>
              <w:t>incendios</w:t>
            </w:r>
          </w:p>
        </w:tc>
      </w:tr>
      <w:tr w:rsidR="005E1FF1" w:rsidTr="003803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2"/>
        </w:trPr>
        <w:tc>
          <w:tcPr>
            <w:tcW w:w="848"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rPr>
                <w:sz w:val="16"/>
              </w:rPr>
            </w:pPr>
          </w:p>
          <w:p w:rsidR="005E1FF1" w:rsidRDefault="005E1FF1" w:rsidP="00AD404C">
            <w:pPr>
              <w:pStyle w:val="TableParagraph"/>
              <w:spacing w:before="2"/>
              <w:rPr>
                <w:sz w:val="18"/>
              </w:rPr>
            </w:pPr>
          </w:p>
          <w:p w:rsidR="005E1FF1" w:rsidRDefault="005E1FF1" w:rsidP="00AD404C">
            <w:pPr>
              <w:pStyle w:val="TableParagraph"/>
              <w:spacing w:line="169" w:lineRule="exact"/>
              <w:rPr>
                <w:sz w:val="16"/>
              </w:rPr>
            </w:pPr>
            <w:r>
              <w:rPr>
                <w:sz w:val="16"/>
              </w:rPr>
              <w:t>41</w:t>
            </w:r>
          </w:p>
        </w:tc>
        <w:tc>
          <w:tcPr>
            <w:tcW w:w="1844"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tabs>
                <w:tab w:val="left" w:pos="845"/>
                <w:tab w:val="left" w:pos="1185"/>
                <w:tab w:val="left" w:pos="2200"/>
              </w:tabs>
              <w:spacing w:line="256"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5E1FF1" w:rsidRDefault="005E1FF1" w:rsidP="00AD404C">
            <w:pPr>
              <w:pStyle w:val="TableParagraph"/>
              <w:spacing w:line="168" w:lineRule="exact"/>
              <w:rPr>
                <w:sz w:val="16"/>
              </w:rPr>
            </w:pPr>
            <w:r>
              <w:rPr>
                <w:sz w:val="16"/>
              </w:rPr>
              <w:t>Observación y de Pruebas</w:t>
            </w:r>
          </w:p>
        </w:tc>
        <w:tc>
          <w:tcPr>
            <w:tcW w:w="707"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rPr>
                <w:sz w:val="16"/>
              </w:rPr>
            </w:pPr>
            <w:r>
              <w:rPr>
                <w:sz w:val="16"/>
              </w:rPr>
              <w:t>41</w:t>
            </w:r>
          </w:p>
          <w:p w:rsidR="005E1FF1" w:rsidRDefault="005E1FF1" w:rsidP="00AD404C">
            <w:pPr>
              <w:pStyle w:val="TableParagraph"/>
              <w:spacing w:before="12"/>
              <w:rPr>
                <w:sz w:val="16"/>
              </w:rPr>
            </w:pPr>
            <w:r>
              <w:rPr>
                <w:sz w:val="16"/>
              </w:rPr>
              <w:t>11</w:t>
            </w:r>
          </w:p>
        </w:tc>
        <w:tc>
          <w:tcPr>
            <w:tcW w:w="1559"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tabs>
                <w:tab w:val="left" w:pos="1245"/>
              </w:tabs>
              <w:spacing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5E1FF1" w:rsidRDefault="005E1FF1" w:rsidP="00AD404C">
            <w:pPr>
              <w:pStyle w:val="TableParagraph"/>
              <w:spacing w:line="168" w:lineRule="exact"/>
              <w:rPr>
                <w:sz w:val="16"/>
              </w:rPr>
            </w:pPr>
            <w:r>
              <w:rPr>
                <w:sz w:val="16"/>
              </w:rPr>
              <w:t>y ensayo</w:t>
            </w:r>
          </w:p>
        </w:tc>
        <w:tc>
          <w:tcPr>
            <w:tcW w:w="703"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rPr>
                <w:sz w:val="16"/>
              </w:rPr>
            </w:pPr>
            <w:r>
              <w:rPr>
                <w:sz w:val="16"/>
              </w:rPr>
              <w:t>41</w:t>
            </w:r>
          </w:p>
          <w:p w:rsidR="005E1FF1" w:rsidRDefault="005E1FF1" w:rsidP="00AD404C">
            <w:pPr>
              <w:pStyle w:val="TableParagraph"/>
              <w:spacing w:before="12"/>
              <w:rPr>
                <w:sz w:val="16"/>
              </w:rPr>
            </w:pPr>
            <w:r>
              <w:rPr>
                <w:sz w:val="16"/>
              </w:rPr>
              <w:t>11</w:t>
            </w:r>
          </w:p>
          <w:p w:rsidR="005E1FF1" w:rsidRDefault="005E1FF1" w:rsidP="00AD404C">
            <w:pPr>
              <w:pStyle w:val="TableParagraph"/>
              <w:spacing w:before="13" w:line="169" w:lineRule="exact"/>
              <w:rPr>
                <w:sz w:val="16"/>
              </w:rPr>
            </w:pPr>
            <w:r>
              <w:rPr>
                <w:sz w:val="16"/>
              </w:rPr>
              <w:t>25</w:t>
            </w:r>
          </w:p>
        </w:tc>
        <w:tc>
          <w:tcPr>
            <w:tcW w:w="1278"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spacing w:line="256" w:lineRule="auto"/>
              <w:ind w:right="10"/>
              <w:rPr>
                <w:sz w:val="16"/>
              </w:rPr>
            </w:pPr>
            <w:r>
              <w:rPr>
                <w:w w:val="95"/>
                <w:sz w:val="16"/>
              </w:rPr>
              <w:t xml:space="preserve">Instrumentos de medición </w:t>
            </w:r>
            <w:r>
              <w:rPr>
                <w:w w:val="90"/>
                <w:sz w:val="16"/>
              </w:rPr>
              <w:t>y observación del caudal de</w:t>
            </w:r>
          </w:p>
          <w:p w:rsidR="005E1FF1" w:rsidRDefault="005E1FF1" w:rsidP="00AD404C">
            <w:pPr>
              <w:pStyle w:val="TableParagraph"/>
              <w:spacing w:line="168" w:lineRule="exact"/>
              <w:rPr>
                <w:sz w:val="16"/>
              </w:rPr>
            </w:pPr>
            <w:r>
              <w:rPr>
                <w:sz w:val="16"/>
              </w:rPr>
              <w:t>fluidos</w:t>
            </w:r>
          </w:p>
        </w:tc>
        <w:tc>
          <w:tcPr>
            <w:tcW w:w="874"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rPr>
                <w:sz w:val="16"/>
              </w:rPr>
            </w:pPr>
            <w:r>
              <w:rPr>
                <w:spacing w:val="-2"/>
                <w:sz w:val="16"/>
              </w:rPr>
              <w:t>411</w:t>
            </w:r>
          </w:p>
          <w:p w:rsidR="005E1FF1" w:rsidRDefault="005E1FF1" w:rsidP="00AD404C">
            <w:pPr>
              <w:pStyle w:val="TableParagraph"/>
              <w:spacing w:before="12"/>
              <w:rPr>
                <w:sz w:val="16"/>
              </w:rPr>
            </w:pPr>
            <w:r>
              <w:rPr>
                <w:spacing w:val="-2"/>
                <w:sz w:val="16"/>
              </w:rPr>
              <w:t>125</w:t>
            </w:r>
          </w:p>
          <w:p w:rsidR="005E1FF1" w:rsidRDefault="005E1FF1" w:rsidP="00AD404C">
            <w:pPr>
              <w:pStyle w:val="TableParagraph"/>
              <w:spacing w:before="13" w:line="169" w:lineRule="exact"/>
              <w:rPr>
                <w:sz w:val="16"/>
              </w:rPr>
            </w:pPr>
            <w:r>
              <w:rPr>
                <w:sz w:val="16"/>
              </w:rPr>
              <w:t>21</w:t>
            </w:r>
          </w:p>
        </w:tc>
        <w:tc>
          <w:tcPr>
            <w:tcW w:w="1006" w:type="dxa"/>
            <w:tcBorders>
              <w:top w:val="single" w:sz="4" w:space="0" w:color="auto"/>
              <w:left w:val="single" w:sz="4" w:space="0" w:color="auto"/>
              <w:bottom w:val="single" w:sz="4" w:space="0" w:color="auto"/>
              <w:right w:val="single" w:sz="4" w:space="0" w:color="auto"/>
            </w:tcBorders>
          </w:tcPr>
          <w:p w:rsidR="005E1FF1" w:rsidRDefault="005E1FF1" w:rsidP="00AD404C">
            <w:pPr>
              <w:pStyle w:val="TableParagraph"/>
              <w:spacing w:before="6"/>
              <w:rPr>
                <w:sz w:val="16"/>
              </w:rPr>
            </w:pPr>
          </w:p>
          <w:p w:rsidR="005E1FF1" w:rsidRDefault="005E1FF1" w:rsidP="00AD404C">
            <w:pPr>
              <w:pStyle w:val="TableParagraph"/>
              <w:tabs>
                <w:tab w:val="left" w:pos="1229"/>
              </w:tabs>
              <w:spacing w:line="190" w:lineRule="atLeast"/>
              <w:ind w:right="56"/>
              <w:rPr>
                <w:sz w:val="16"/>
              </w:rPr>
            </w:pPr>
            <w:r>
              <w:rPr>
                <w:w w:val="95"/>
                <w:sz w:val="16"/>
              </w:rPr>
              <w:t>Columna</w:t>
            </w:r>
            <w:r>
              <w:rPr>
                <w:w w:val="95"/>
                <w:sz w:val="16"/>
              </w:rPr>
              <w:tab/>
            </w:r>
            <w:r>
              <w:rPr>
                <w:spacing w:val="-9"/>
                <w:w w:val="95"/>
                <w:sz w:val="16"/>
              </w:rPr>
              <w:t xml:space="preserve">de </w:t>
            </w:r>
            <w:r>
              <w:rPr>
                <w:sz w:val="16"/>
              </w:rPr>
              <w:t>calibración</w:t>
            </w:r>
          </w:p>
        </w:tc>
      </w:tr>
    </w:tbl>
    <w:p w:rsidR="000D5BC8" w:rsidRDefault="000D5BC8" w:rsidP="00AD404C">
      <w:pPr>
        <w:pStyle w:val="Textoindependiente"/>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2437"/>
        <w:gridCol w:w="344"/>
        <w:gridCol w:w="1480"/>
        <w:gridCol w:w="352"/>
        <w:gridCol w:w="1897"/>
        <w:gridCol w:w="429"/>
        <w:gridCol w:w="1461"/>
      </w:tblGrid>
      <w:tr w:rsidR="000D5BC8" w:rsidTr="001E66B6">
        <w:trPr>
          <w:trHeight w:val="586"/>
        </w:trPr>
        <w:tc>
          <w:tcPr>
            <w:tcW w:w="432" w:type="dxa"/>
          </w:tcPr>
          <w:p w:rsidR="000D5BC8" w:rsidRDefault="000D5BC8" w:rsidP="00AD404C">
            <w:pPr>
              <w:pStyle w:val="TableParagraph"/>
              <w:rPr>
                <w:sz w:val="16"/>
              </w:rPr>
            </w:pPr>
          </w:p>
          <w:p w:rsidR="000D5BC8" w:rsidRDefault="000D5BC8" w:rsidP="00AD404C">
            <w:pPr>
              <w:pStyle w:val="TableParagraph"/>
              <w:spacing w:before="1"/>
              <w:rPr>
                <w:sz w:val="18"/>
              </w:rPr>
            </w:pPr>
          </w:p>
          <w:p w:rsidR="000D5BC8" w:rsidRDefault="000D5BC8" w:rsidP="00AD404C">
            <w:pPr>
              <w:pStyle w:val="TableParagraph"/>
              <w:spacing w:before="1" w:line="173" w:lineRule="exact"/>
              <w:rPr>
                <w:sz w:val="16"/>
              </w:rPr>
            </w:pPr>
            <w:r>
              <w:rPr>
                <w:sz w:val="16"/>
              </w:rPr>
              <w:t>41</w:t>
            </w:r>
          </w:p>
        </w:tc>
        <w:tc>
          <w:tcPr>
            <w:tcW w:w="2437" w:type="dxa"/>
          </w:tcPr>
          <w:p w:rsidR="000D5BC8" w:rsidRDefault="000D5BC8" w:rsidP="00AD404C">
            <w:pPr>
              <w:pStyle w:val="TableParagraph"/>
              <w:tabs>
                <w:tab w:val="left" w:pos="845"/>
                <w:tab w:val="left" w:pos="1185"/>
                <w:tab w:val="left" w:pos="2200"/>
              </w:tabs>
              <w:spacing w:before="1" w:line="254"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0D5BC8" w:rsidRDefault="000D5BC8" w:rsidP="00AD404C">
            <w:pPr>
              <w:pStyle w:val="TableParagraph"/>
              <w:spacing w:before="2" w:line="173" w:lineRule="exact"/>
              <w:rPr>
                <w:sz w:val="16"/>
              </w:rPr>
            </w:pPr>
            <w:r>
              <w:rPr>
                <w:sz w:val="16"/>
              </w:rPr>
              <w:t>Observación y de Pruebas</w:t>
            </w:r>
          </w:p>
        </w:tc>
        <w:tc>
          <w:tcPr>
            <w:tcW w:w="344" w:type="dxa"/>
          </w:tcPr>
          <w:p w:rsidR="000D5BC8" w:rsidRDefault="000D5BC8" w:rsidP="00AD404C">
            <w:pPr>
              <w:pStyle w:val="TableParagraph"/>
              <w:spacing w:before="1"/>
              <w:rPr>
                <w:sz w:val="16"/>
              </w:rPr>
            </w:pPr>
            <w:r>
              <w:rPr>
                <w:sz w:val="16"/>
              </w:rPr>
              <w:t>41</w:t>
            </w:r>
          </w:p>
          <w:p w:rsidR="000D5BC8" w:rsidRDefault="000D5BC8" w:rsidP="00AD404C">
            <w:pPr>
              <w:pStyle w:val="TableParagraph"/>
              <w:spacing w:before="12"/>
              <w:rPr>
                <w:sz w:val="16"/>
              </w:rPr>
            </w:pPr>
            <w:r>
              <w:rPr>
                <w:sz w:val="16"/>
              </w:rPr>
              <w:t>11</w:t>
            </w:r>
          </w:p>
        </w:tc>
        <w:tc>
          <w:tcPr>
            <w:tcW w:w="1480" w:type="dxa"/>
          </w:tcPr>
          <w:p w:rsidR="000D5BC8" w:rsidRDefault="000D5BC8" w:rsidP="00AD404C">
            <w:pPr>
              <w:pStyle w:val="TableParagraph"/>
              <w:tabs>
                <w:tab w:val="left" w:pos="1245"/>
              </w:tabs>
              <w:spacing w:before="1" w:line="254"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0D5BC8" w:rsidRDefault="000D5BC8" w:rsidP="00AD404C">
            <w:pPr>
              <w:pStyle w:val="TableParagraph"/>
              <w:spacing w:before="2" w:line="173" w:lineRule="exact"/>
              <w:rPr>
                <w:sz w:val="16"/>
              </w:rPr>
            </w:pPr>
            <w:r>
              <w:rPr>
                <w:sz w:val="16"/>
              </w:rPr>
              <w:t>y ensayo</w:t>
            </w:r>
          </w:p>
        </w:tc>
        <w:tc>
          <w:tcPr>
            <w:tcW w:w="352" w:type="dxa"/>
          </w:tcPr>
          <w:p w:rsidR="000D5BC8" w:rsidRDefault="000D5BC8" w:rsidP="00AD404C">
            <w:pPr>
              <w:pStyle w:val="TableParagraph"/>
              <w:spacing w:before="1"/>
              <w:rPr>
                <w:sz w:val="16"/>
              </w:rPr>
            </w:pPr>
            <w:r>
              <w:rPr>
                <w:sz w:val="16"/>
              </w:rPr>
              <w:t>41</w:t>
            </w:r>
          </w:p>
          <w:p w:rsidR="000D5BC8" w:rsidRDefault="000D5BC8" w:rsidP="00AD404C">
            <w:pPr>
              <w:pStyle w:val="TableParagraph"/>
              <w:spacing w:before="12"/>
              <w:rPr>
                <w:sz w:val="16"/>
              </w:rPr>
            </w:pPr>
            <w:r>
              <w:rPr>
                <w:sz w:val="16"/>
              </w:rPr>
              <w:t>11</w:t>
            </w:r>
          </w:p>
          <w:p w:rsidR="000D5BC8" w:rsidRDefault="000D5BC8" w:rsidP="00AD404C">
            <w:pPr>
              <w:pStyle w:val="TableParagraph"/>
              <w:spacing w:before="12" w:line="173" w:lineRule="exact"/>
              <w:rPr>
                <w:sz w:val="16"/>
              </w:rPr>
            </w:pPr>
            <w:r>
              <w:rPr>
                <w:sz w:val="16"/>
              </w:rPr>
              <w:t>25</w:t>
            </w:r>
          </w:p>
        </w:tc>
        <w:tc>
          <w:tcPr>
            <w:tcW w:w="1897" w:type="dxa"/>
          </w:tcPr>
          <w:p w:rsidR="000D5BC8" w:rsidRDefault="000D5BC8" w:rsidP="00AD404C">
            <w:pPr>
              <w:pStyle w:val="TableParagraph"/>
              <w:spacing w:before="1" w:line="254" w:lineRule="auto"/>
              <w:ind w:right="10"/>
              <w:rPr>
                <w:sz w:val="16"/>
              </w:rPr>
            </w:pPr>
            <w:r>
              <w:rPr>
                <w:w w:val="95"/>
                <w:sz w:val="16"/>
              </w:rPr>
              <w:t xml:space="preserve">Instrumentos de medición </w:t>
            </w:r>
            <w:r>
              <w:rPr>
                <w:w w:val="90"/>
                <w:sz w:val="16"/>
              </w:rPr>
              <w:t>y observación del caudal de</w:t>
            </w:r>
          </w:p>
          <w:p w:rsidR="000D5BC8" w:rsidRDefault="000D5BC8" w:rsidP="00AD404C">
            <w:pPr>
              <w:pStyle w:val="TableParagraph"/>
              <w:spacing w:before="2" w:line="173" w:lineRule="exact"/>
              <w:rPr>
                <w:sz w:val="16"/>
              </w:rPr>
            </w:pPr>
            <w:r>
              <w:rPr>
                <w:sz w:val="16"/>
              </w:rPr>
              <w:t>fluidos</w:t>
            </w:r>
          </w:p>
        </w:tc>
        <w:tc>
          <w:tcPr>
            <w:tcW w:w="429" w:type="dxa"/>
          </w:tcPr>
          <w:p w:rsidR="000D5BC8" w:rsidRDefault="000D5BC8" w:rsidP="00AD404C">
            <w:pPr>
              <w:pStyle w:val="TableParagraph"/>
              <w:spacing w:before="1"/>
              <w:rPr>
                <w:sz w:val="16"/>
              </w:rPr>
            </w:pPr>
            <w:r>
              <w:rPr>
                <w:spacing w:val="-2"/>
                <w:sz w:val="16"/>
              </w:rPr>
              <w:t>411</w:t>
            </w:r>
          </w:p>
          <w:p w:rsidR="000D5BC8" w:rsidRDefault="000D5BC8" w:rsidP="00AD404C">
            <w:pPr>
              <w:pStyle w:val="TableParagraph"/>
              <w:spacing w:before="12"/>
              <w:rPr>
                <w:sz w:val="16"/>
              </w:rPr>
            </w:pPr>
            <w:r>
              <w:rPr>
                <w:spacing w:val="-2"/>
                <w:sz w:val="16"/>
              </w:rPr>
              <w:t>125</w:t>
            </w:r>
          </w:p>
          <w:p w:rsidR="000D5BC8" w:rsidRDefault="000D5BC8" w:rsidP="00AD404C">
            <w:pPr>
              <w:pStyle w:val="TableParagraph"/>
              <w:spacing w:before="12" w:line="173" w:lineRule="exact"/>
              <w:rPr>
                <w:sz w:val="16"/>
              </w:rPr>
            </w:pPr>
            <w:r>
              <w:rPr>
                <w:sz w:val="16"/>
              </w:rPr>
              <w:t>20</w:t>
            </w:r>
          </w:p>
        </w:tc>
        <w:tc>
          <w:tcPr>
            <w:tcW w:w="1461" w:type="dxa"/>
          </w:tcPr>
          <w:p w:rsidR="000D5BC8" w:rsidRDefault="000D5BC8" w:rsidP="00AD404C">
            <w:pPr>
              <w:pStyle w:val="TableParagraph"/>
              <w:tabs>
                <w:tab w:val="left" w:pos="973"/>
              </w:tabs>
              <w:spacing w:before="1" w:line="254" w:lineRule="auto"/>
              <w:ind w:right="54"/>
              <w:rPr>
                <w:sz w:val="16"/>
              </w:rPr>
            </w:pPr>
            <w:r>
              <w:rPr>
                <w:sz w:val="16"/>
              </w:rPr>
              <w:t>Medidor</w:t>
            </w:r>
            <w:r>
              <w:rPr>
                <w:spacing w:val="-13"/>
                <w:sz w:val="16"/>
              </w:rPr>
              <w:t xml:space="preserve"> </w:t>
            </w:r>
            <w:r>
              <w:rPr>
                <w:sz w:val="16"/>
              </w:rPr>
              <w:t>de</w:t>
            </w:r>
            <w:r>
              <w:rPr>
                <w:spacing w:val="-13"/>
                <w:sz w:val="16"/>
              </w:rPr>
              <w:t xml:space="preserve"> </w:t>
            </w:r>
            <w:r>
              <w:rPr>
                <w:sz w:val="16"/>
              </w:rPr>
              <w:t>flujo</w:t>
            </w:r>
            <w:r>
              <w:rPr>
                <w:spacing w:val="-13"/>
                <w:sz w:val="16"/>
              </w:rPr>
              <w:t xml:space="preserve"> </w:t>
            </w:r>
            <w:r>
              <w:rPr>
                <w:sz w:val="16"/>
              </w:rPr>
              <w:t>de bombas</w:t>
            </w:r>
            <w:r>
              <w:rPr>
                <w:sz w:val="16"/>
              </w:rPr>
              <w:tab/>
            </w:r>
            <w:r>
              <w:rPr>
                <w:spacing w:val="-3"/>
                <w:w w:val="95"/>
                <w:sz w:val="16"/>
              </w:rPr>
              <w:t>contra</w:t>
            </w:r>
          </w:p>
          <w:p w:rsidR="000D5BC8" w:rsidRDefault="000D5BC8" w:rsidP="00AD404C">
            <w:pPr>
              <w:pStyle w:val="TableParagraph"/>
              <w:spacing w:before="2" w:line="173" w:lineRule="exact"/>
              <w:rPr>
                <w:sz w:val="16"/>
              </w:rPr>
            </w:pPr>
            <w:r>
              <w:rPr>
                <w:sz w:val="16"/>
              </w:rPr>
              <w:t>incendios</w:t>
            </w:r>
          </w:p>
        </w:tc>
      </w:tr>
      <w:tr w:rsidR="000D5BC8" w:rsidTr="001E66B6">
        <w:trPr>
          <w:trHeight w:val="582"/>
        </w:trPr>
        <w:tc>
          <w:tcPr>
            <w:tcW w:w="432" w:type="dxa"/>
          </w:tcPr>
          <w:p w:rsidR="000D5BC8" w:rsidRDefault="000D5BC8" w:rsidP="00AD404C">
            <w:pPr>
              <w:pStyle w:val="TableParagraph"/>
              <w:rPr>
                <w:sz w:val="16"/>
              </w:rPr>
            </w:pPr>
          </w:p>
          <w:p w:rsidR="000D5BC8" w:rsidRDefault="000D5BC8" w:rsidP="00AD404C">
            <w:pPr>
              <w:pStyle w:val="TableParagraph"/>
              <w:spacing w:before="2"/>
              <w:rPr>
                <w:sz w:val="18"/>
              </w:rPr>
            </w:pPr>
          </w:p>
          <w:p w:rsidR="000D5BC8" w:rsidRDefault="000D5BC8" w:rsidP="00AD404C">
            <w:pPr>
              <w:pStyle w:val="TableParagraph"/>
              <w:spacing w:line="169" w:lineRule="exact"/>
              <w:rPr>
                <w:sz w:val="16"/>
              </w:rPr>
            </w:pPr>
            <w:r>
              <w:rPr>
                <w:sz w:val="16"/>
              </w:rPr>
              <w:t>41</w:t>
            </w:r>
          </w:p>
        </w:tc>
        <w:tc>
          <w:tcPr>
            <w:tcW w:w="2437" w:type="dxa"/>
          </w:tcPr>
          <w:p w:rsidR="000D5BC8" w:rsidRDefault="000D5BC8" w:rsidP="00AD404C">
            <w:pPr>
              <w:pStyle w:val="TableParagraph"/>
              <w:tabs>
                <w:tab w:val="left" w:pos="845"/>
                <w:tab w:val="left" w:pos="1185"/>
                <w:tab w:val="left" w:pos="2200"/>
              </w:tabs>
              <w:spacing w:line="256" w:lineRule="auto"/>
              <w:ind w:right="61"/>
              <w:rPr>
                <w:sz w:val="16"/>
              </w:rPr>
            </w:pPr>
            <w:r>
              <w:rPr>
                <w:w w:val="95"/>
                <w:sz w:val="16"/>
              </w:rPr>
              <w:t>Equipos</w:t>
            </w:r>
            <w:r>
              <w:rPr>
                <w:w w:val="95"/>
                <w:sz w:val="16"/>
              </w:rPr>
              <w:tab/>
            </w:r>
            <w:r>
              <w:rPr>
                <w:sz w:val="16"/>
              </w:rPr>
              <w:t>y</w:t>
            </w:r>
            <w:r>
              <w:rPr>
                <w:sz w:val="16"/>
              </w:rPr>
              <w:tab/>
            </w:r>
            <w:r>
              <w:rPr>
                <w:w w:val="95"/>
                <w:sz w:val="16"/>
              </w:rPr>
              <w:t>Suministros</w:t>
            </w:r>
            <w:r>
              <w:rPr>
                <w:w w:val="95"/>
                <w:sz w:val="16"/>
              </w:rPr>
              <w:tab/>
            </w:r>
            <w:r>
              <w:rPr>
                <w:spacing w:val="-9"/>
                <w:w w:val="95"/>
                <w:sz w:val="16"/>
              </w:rPr>
              <w:t xml:space="preserve">de </w:t>
            </w:r>
            <w:r>
              <w:rPr>
                <w:sz w:val="16"/>
              </w:rPr>
              <w:t>Laboratorio, de Medición,</w:t>
            </w:r>
            <w:r>
              <w:rPr>
                <w:spacing w:val="35"/>
                <w:sz w:val="16"/>
              </w:rPr>
              <w:t xml:space="preserve"> </w:t>
            </w:r>
            <w:r>
              <w:rPr>
                <w:sz w:val="16"/>
              </w:rPr>
              <w:t>de</w:t>
            </w:r>
          </w:p>
          <w:p w:rsidR="000D5BC8" w:rsidRDefault="000D5BC8" w:rsidP="00AD404C">
            <w:pPr>
              <w:pStyle w:val="TableParagraph"/>
              <w:spacing w:line="168" w:lineRule="exact"/>
              <w:rPr>
                <w:sz w:val="16"/>
              </w:rPr>
            </w:pPr>
            <w:r>
              <w:rPr>
                <w:sz w:val="16"/>
              </w:rPr>
              <w:t>Observación y de Pruebas</w:t>
            </w:r>
          </w:p>
        </w:tc>
        <w:tc>
          <w:tcPr>
            <w:tcW w:w="344" w:type="dxa"/>
          </w:tcPr>
          <w:p w:rsidR="000D5BC8" w:rsidRDefault="000D5BC8" w:rsidP="00AD404C">
            <w:pPr>
              <w:pStyle w:val="TableParagraph"/>
              <w:rPr>
                <w:sz w:val="16"/>
              </w:rPr>
            </w:pPr>
            <w:r>
              <w:rPr>
                <w:sz w:val="16"/>
              </w:rPr>
              <w:t>41</w:t>
            </w:r>
          </w:p>
          <w:p w:rsidR="000D5BC8" w:rsidRDefault="000D5BC8" w:rsidP="00AD404C">
            <w:pPr>
              <w:pStyle w:val="TableParagraph"/>
              <w:spacing w:before="12"/>
              <w:rPr>
                <w:sz w:val="16"/>
              </w:rPr>
            </w:pPr>
            <w:r>
              <w:rPr>
                <w:sz w:val="16"/>
              </w:rPr>
              <w:t>11</w:t>
            </w:r>
          </w:p>
        </w:tc>
        <w:tc>
          <w:tcPr>
            <w:tcW w:w="1480" w:type="dxa"/>
          </w:tcPr>
          <w:p w:rsidR="000D5BC8" w:rsidRDefault="000D5BC8" w:rsidP="00AD404C">
            <w:pPr>
              <w:pStyle w:val="TableParagraph"/>
              <w:tabs>
                <w:tab w:val="left" w:pos="1245"/>
              </w:tabs>
              <w:spacing w:line="256" w:lineRule="auto"/>
              <w:ind w:right="59"/>
              <w:rPr>
                <w:sz w:val="16"/>
              </w:rPr>
            </w:pPr>
            <w:r>
              <w:rPr>
                <w:w w:val="95"/>
                <w:sz w:val="16"/>
              </w:rPr>
              <w:t>Instrumentos</w:t>
            </w:r>
            <w:r>
              <w:rPr>
                <w:w w:val="95"/>
                <w:sz w:val="16"/>
              </w:rPr>
              <w:tab/>
            </w:r>
            <w:r>
              <w:rPr>
                <w:spacing w:val="-9"/>
                <w:w w:val="95"/>
                <w:sz w:val="16"/>
              </w:rPr>
              <w:t xml:space="preserve">de </w:t>
            </w:r>
            <w:r>
              <w:rPr>
                <w:w w:val="90"/>
                <w:sz w:val="16"/>
              </w:rPr>
              <w:t>medida,</w:t>
            </w:r>
            <w:r>
              <w:rPr>
                <w:spacing w:val="2"/>
                <w:w w:val="90"/>
                <w:sz w:val="16"/>
              </w:rPr>
              <w:t xml:space="preserve"> </w:t>
            </w:r>
            <w:r>
              <w:rPr>
                <w:w w:val="90"/>
                <w:sz w:val="16"/>
              </w:rPr>
              <w:t>observación</w:t>
            </w:r>
          </w:p>
          <w:p w:rsidR="000D5BC8" w:rsidRDefault="000D5BC8" w:rsidP="00AD404C">
            <w:pPr>
              <w:pStyle w:val="TableParagraph"/>
              <w:spacing w:line="168" w:lineRule="exact"/>
              <w:rPr>
                <w:sz w:val="16"/>
              </w:rPr>
            </w:pPr>
            <w:r>
              <w:rPr>
                <w:sz w:val="16"/>
              </w:rPr>
              <w:t>y ensayo</w:t>
            </w:r>
          </w:p>
        </w:tc>
        <w:tc>
          <w:tcPr>
            <w:tcW w:w="352" w:type="dxa"/>
          </w:tcPr>
          <w:p w:rsidR="000D5BC8" w:rsidRDefault="000D5BC8" w:rsidP="00AD404C">
            <w:pPr>
              <w:pStyle w:val="TableParagraph"/>
              <w:rPr>
                <w:sz w:val="16"/>
              </w:rPr>
            </w:pPr>
            <w:r>
              <w:rPr>
                <w:sz w:val="16"/>
              </w:rPr>
              <w:t>41</w:t>
            </w:r>
          </w:p>
          <w:p w:rsidR="000D5BC8" w:rsidRDefault="000D5BC8" w:rsidP="00AD404C">
            <w:pPr>
              <w:pStyle w:val="TableParagraph"/>
              <w:spacing w:before="12"/>
              <w:rPr>
                <w:sz w:val="16"/>
              </w:rPr>
            </w:pPr>
            <w:r>
              <w:rPr>
                <w:sz w:val="16"/>
              </w:rPr>
              <w:t>11</w:t>
            </w:r>
          </w:p>
          <w:p w:rsidR="000D5BC8" w:rsidRDefault="000D5BC8" w:rsidP="00AD404C">
            <w:pPr>
              <w:pStyle w:val="TableParagraph"/>
              <w:spacing w:before="13" w:line="169" w:lineRule="exact"/>
              <w:rPr>
                <w:sz w:val="16"/>
              </w:rPr>
            </w:pPr>
            <w:r>
              <w:rPr>
                <w:sz w:val="16"/>
              </w:rPr>
              <w:t>25</w:t>
            </w:r>
          </w:p>
        </w:tc>
        <w:tc>
          <w:tcPr>
            <w:tcW w:w="1897" w:type="dxa"/>
          </w:tcPr>
          <w:p w:rsidR="000D5BC8" w:rsidRDefault="000D5BC8" w:rsidP="00AD404C">
            <w:pPr>
              <w:pStyle w:val="TableParagraph"/>
              <w:spacing w:line="256" w:lineRule="auto"/>
              <w:ind w:right="10"/>
              <w:rPr>
                <w:sz w:val="16"/>
              </w:rPr>
            </w:pPr>
            <w:r>
              <w:rPr>
                <w:w w:val="95"/>
                <w:sz w:val="16"/>
              </w:rPr>
              <w:t xml:space="preserve">Instrumentos de medición </w:t>
            </w:r>
            <w:r>
              <w:rPr>
                <w:w w:val="90"/>
                <w:sz w:val="16"/>
              </w:rPr>
              <w:t>y observación del caudal de</w:t>
            </w:r>
          </w:p>
          <w:p w:rsidR="000D5BC8" w:rsidRDefault="000D5BC8" w:rsidP="00AD404C">
            <w:pPr>
              <w:pStyle w:val="TableParagraph"/>
              <w:spacing w:line="168" w:lineRule="exact"/>
              <w:rPr>
                <w:sz w:val="16"/>
              </w:rPr>
            </w:pPr>
            <w:r>
              <w:rPr>
                <w:sz w:val="16"/>
              </w:rPr>
              <w:t>fluidos</w:t>
            </w:r>
          </w:p>
        </w:tc>
        <w:tc>
          <w:tcPr>
            <w:tcW w:w="429" w:type="dxa"/>
          </w:tcPr>
          <w:p w:rsidR="000D5BC8" w:rsidRDefault="000D5BC8" w:rsidP="00AD404C">
            <w:pPr>
              <w:pStyle w:val="TableParagraph"/>
              <w:rPr>
                <w:sz w:val="16"/>
              </w:rPr>
            </w:pPr>
            <w:r>
              <w:rPr>
                <w:spacing w:val="-2"/>
                <w:sz w:val="16"/>
              </w:rPr>
              <w:t>411</w:t>
            </w:r>
          </w:p>
          <w:p w:rsidR="000D5BC8" w:rsidRDefault="000D5BC8" w:rsidP="00AD404C">
            <w:pPr>
              <w:pStyle w:val="TableParagraph"/>
              <w:spacing w:before="12"/>
              <w:rPr>
                <w:sz w:val="16"/>
              </w:rPr>
            </w:pPr>
            <w:r>
              <w:rPr>
                <w:spacing w:val="-2"/>
                <w:sz w:val="16"/>
              </w:rPr>
              <w:t>125</w:t>
            </w:r>
          </w:p>
          <w:p w:rsidR="000D5BC8" w:rsidRDefault="000D5BC8" w:rsidP="00AD404C">
            <w:pPr>
              <w:pStyle w:val="TableParagraph"/>
              <w:spacing w:before="13" w:line="169" w:lineRule="exact"/>
              <w:rPr>
                <w:sz w:val="16"/>
              </w:rPr>
            </w:pPr>
            <w:r>
              <w:rPr>
                <w:sz w:val="16"/>
              </w:rPr>
              <w:t>21</w:t>
            </w:r>
          </w:p>
        </w:tc>
        <w:tc>
          <w:tcPr>
            <w:tcW w:w="1461" w:type="dxa"/>
          </w:tcPr>
          <w:p w:rsidR="000D5BC8" w:rsidRDefault="000D5BC8" w:rsidP="00AD404C">
            <w:pPr>
              <w:pStyle w:val="TableParagraph"/>
              <w:spacing w:before="6"/>
              <w:rPr>
                <w:sz w:val="16"/>
              </w:rPr>
            </w:pPr>
          </w:p>
          <w:p w:rsidR="000D5BC8" w:rsidRDefault="000D5BC8" w:rsidP="00AD404C">
            <w:pPr>
              <w:pStyle w:val="TableParagraph"/>
              <w:tabs>
                <w:tab w:val="left" w:pos="1229"/>
              </w:tabs>
              <w:spacing w:line="190" w:lineRule="atLeast"/>
              <w:ind w:right="56"/>
              <w:rPr>
                <w:sz w:val="16"/>
              </w:rPr>
            </w:pPr>
            <w:r>
              <w:rPr>
                <w:w w:val="95"/>
                <w:sz w:val="16"/>
              </w:rPr>
              <w:t>Columna</w:t>
            </w:r>
            <w:r>
              <w:rPr>
                <w:w w:val="95"/>
                <w:sz w:val="16"/>
              </w:rPr>
              <w:tab/>
            </w:r>
            <w:r>
              <w:rPr>
                <w:spacing w:val="-9"/>
                <w:w w:val="95"/>
                <w:sz w:val="16"/>
              </w:rPr>
              <w:t xml:space="preserve">de </w:t>
            </w:r>
            <w:r>
              <w:rPr>
                <w:sz w:val="16"/>
              </w:rPr>
              <w:t>calibración</w:t>
            </w:r>
          </w:p>
        </w:tc>
      </w:tr>
    </w:tbl>
    <w:p w:rsidR="000D5BC8" w:rsidRDefault="000D5BC8" w:rsidP="00AD404C">
      <w:pPr>
        <w:pStyle w:val="Textoindependiente"/>
        <w:spacing w:before="1"/>
        <w:rPr>
          <w:sz w:val="26"/>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844"/>
        <w:gridCol w:w="707"/>
        <w:gridCol w:w="1275"/>
        <w:gridCol w:w="567"/>
        <w:gridCol w:w="852"/>
        <w:gridCol w:w="1276"/>
        <w:gridCol w:w="1600"/>
      </w:tblGrid>
      <w:tr w:rsidR="000D5BC8" w:rsidTr="001E66B6">
        <w:trPr>
          <w:trHeight w:val="388"/>
        </w:trPr>
        <w:tc>
          <w:tcPr>
            <w:tcW w:w="704" w:type="dxa"/>
            <w:tcBorders>
              <w:bottom w:val="double" w:sz="1" w:space="0" w:color="000000"/>
            </w:tcBorders>
          </w:tcPr>
          <w:p w:rsidR="000D5BC8" w:rsidRDefault="000D5BC8" w:rsidP="00AD404C">
            <w:pPr>
              <w:pStyle w:val="TableParagraph"/>
              <w:spacing w:before="1"/>
              <w:rPr>
                <w:sz w:val="16"/>
              </w:rPr>
            </w:pPr>
            <w:r>
              <w:rPr>
                <w:w w:val="95"/>
                <w:sz w:val="16"/>
              </w:rPr>
              <w:t>Segmen</w:t>
            </w:r>
          </w:p>
          <w:p w:rsidR="000D5BC8" w:rsidRDefault="000D5BC8" w:rsidP="00AD404C">
            <w:pPr>
              <w:pStyle w:val="TableParagraph"/>
              <w:spacing w:before="12" w:line="171" w:lineRule="exact"/>
              <w:rPr>
                <w:sz w:val="16"/>
              </w:rPr>
            </w:pPr>
            <w:r>
              <w:rPr>
                <w:sz w:val="16"/>
              </w:rPr>
              <w:t>to</w:t>
            </w:r>
          </w:p>
        </w:tc>
        <w:tc>
          <w:tcPr>
            <w:tcW w:w="1844" w:type="dxa"/>
            <w:tcBorders>
              <w:bottom w:val="double" w:sz="1" w:space="0" w:color="000000"/>
            </w:tcBorders>
          </w:tcPr>
          <w:p w:rsidR="000D5BC8" w:rsidRDefault="000D5BC8" w:rsidP="00AD404C">
            <w:pPr>
              <w:pStyle w:val="TableParagraph"/>
              <w:spacing w:before="1"/>
              <w:rPr>
                <w:sz w:val="16"/>
              </w:rPr>
            </w:pPr>
            <w:r>
              <w:rPr>
                <w:sz w:val="16"/>
              </w:rPr>
              <w:t>Nombre del segmento</w:t>
            </w:r>
          </w:p>
        </w:tc>
        <w:tc>
          <w:tcPr>
            <w:tcW w:w="707" w:type="dxa"/>
            <w:tcBorders>
              <w:bottom w:val="double" w:sz="1" w:space="0" w:color="000000"/>
            </w:tcBorders>
          </w:tcPr>
          <w:p w:rsidR="000D5BC8" w:rsidRDefault="000D5BC8" w:rsidP="00AD404C">
            <w:pPr>
              <w:pStyle w:val="TableParagraph"/>
              <w:spacing w:before="1"/>
              <w:rPr>
                <w:sz w:val="16"/>
              </w:rPr>
            </w:pPr>
            <w:r>
              <w:rPr>
                <w:sz w:val="16"/>
              </w:rPr>
              <w:t>Familia</w:t>
            </w:r>
          </w:p>
        </w:tc>
        <w:tc>
          <w:tcPr>
            <w:tcW w:w="1275" w:type="dxa"/>
            <w:tcBorders>
              <w:bottom w:val="double" w:sz="1" w:space="0" w:color="000000"/>
            </w:tcBorders>
          </w:tcPr>
          <w:p w:rsidR="000D5BC8" w:rsidRDefault="000D5BC8" w:rsidP="00AD404C">
            <w:pPr>
              <w:pStyle w:val="TableParagraph"/>
              <w:spacing w:before="1"/>
              <w:rPr>
                <w:sz w:val="16"/>
              </w:rPr>
            </w:pPr>
            <w:r>
              <w:rPr>
                <w:sz w:val="16"/>
              </w:rPr>
              <w:t>Nombre de la</w:t>
            </w:r>
          </w:p>
          <w:p w:rsidR="000D5BC8" w:rsidRDefault="000D5BC8" w:rsidP="00AD404C">
            <w:pPr>
              <w:pStyle w:val="TableParagraph"/>
              <w:spacing w:before="12" w:line="171" w:lineRule="exact"/>
              <w:rPr>
                <w:sz w:val="16"/>
              </w:rPr>
            </w:pPr>
            <w:r>
              <w:rPr>
                <w:sz w:val="16"/>
              </w:rPr>
              <w:t>familia</w:t>
            </w:r>
          </w:p>
        </w:tc>
        <w:tc>
          <w:tcPr>
            <w:tcW w:w="567" w:type="dxa"/>
            <w:tcBorders>
              <w:bottom w:val="double" w:sz="1" w:space="0" w:color="000000"/>
            </w:tcBorders>
          </w:tcPr>
          <w:p w:rsidR="000D5BC8" w:rsidRDefault="000D5BC8" w:rsidP="00AD404C">
            <w:pPr>
              <w:pStyle w:val="TableParagraph"/>
              <w:spacing w:before="1"/>
              <w:rPr>
                <w:sz w:val="16"/>
              </w:rPr>
            </w:pPr>
            <w:r>
              <w:rPr>
                <w:w w:val="95"/>
                <w:sz w:val="16"/>
              </w:rPr>
              <w:t>Clase</w:t>
            </w:r>
          </w:p>
        </w:tc>
        <w:tc>
          <w:tcPr>
            <w:tcW w:w="852" w:type="dxa"/>
            <w:tcBorders>
              <w:bottom w:val="double" w:sz="1" w:space="0" w:color="000000"/>
            </w:tcBorders>
          </w:tcPr>
          <w:p w:rsidR="000D5BC8" w:rsidRDefault="000D5BC8" w:rsidP="00AD404C">
            <w:pPr>
              <w:pStyle w:val="TableParagraph"/>
              <w:spacing w:before="1"/>
              <w:rPr>
                <w:sz w:val="16"/>
              </w:rPr>
            </w:pPr>
            <w:r>
              <w:rPr>
                <w:sz w:val="16"/>
              </w:rPr>
              <w:t>Nombre</w:t>
            </w:r>
          </w:p>
          <w:p w:rsidR="000D5BC8" w:rsidRDefault="000D5BC8" w:rsidP="00AD404C">
            <w:pPr>
              <w:pStyle w:val="TableParagraph"/>
              <w:spacing w:before="12" w:line="171" w:lineRule="exact"/>
              <w:rPr>
                <w:sz w:val="16"/>
              </w:rPr>
            </w:pPr>
            <w:r>
              <w:rPr>
                <w:sz w:val="16"/>
              </w:rPr>
              <w:t>de la clase</w:t>
            </w:r>
          </w:p>
        </w:tc>
        <w:tc>
          <w:tcPr>
            <w:tcW w:w="1276" w:type="dxa"/>
            <w:tcBorders>
              <w:bottom w:val="double" w:sz="1" w:space="0" w:color="000000"/>
            </w:tcBorders>
          </w:tcPr>
          <w:p w:rsidR="000D5BC8" w:rsidRDefault="000D5BC8" w:rsidP="00AD404C">
            <w:pPr>
              <w:pStyle w:val="TableParagraph"/>
              <w:spacing w:before="1"/>
              <w:rPr>
                <w:sz w:val="16"/>
              </w:rPr>
            </w:pPr>
            <w:r>
              <w:rPr>
                <w:sz w:val="16"/>
              </w:rPr>
              <w:t>Producto</w:t>
            </w:r>
          </w:p>
        </w:tc>
        <w:tc>
          <w:tcPr>
            <w:tcW w:w="1600" w:type="dxa"/>
            <w:tcBorders>
              <w:bottom w:val="double" w:sz="1" w:space="0" w:color="000000"/>
            </w:tcBorders>
          </w:tcPr>
          <w:p w:rsidR="000D5BC8" w:rsidRDefault="000D5BC8" w:rsidP="00AD404C">
            <w:pPr>
              <w:pStyle w:val="TableParagraph"/>
              <w:spacing w:before="1"/>
              <w:rPr>
                <w:sz w:val="16"/>
              </w:rPr>
            </w:pPr>
            <w:r>
              <w:rPr>
                <w:sz w:val="16"/>
              </w:rPr>
              <w:t>Nombre del producto</w:t>
            </w:r>
          </w:p>
        </w:tc>
      </w:tr>
      <w:tr w:rsidR="000D5BC8" w:rsidTr="001E66B6">
        <w:trPr>
          <w:trHeight w:val="575"/>
        </w:trPr>
        <w:tc>
          <w:tcPr>
            <w:tcW w:w="704" w:type="dxa"/>
            <w:tcBorders>
              <w:top w:val="double" w:sz="1" w:space="0" w:color="000000"/>
            </w:tcBorders>
          </w:tcPr>
          <w:p w:rsidR="000D5BC8" w:rsidRDefault="000D5BC8" w:rsidP="00AD404C">
            <w:pPr>
              <w:pStyle w:val="TableParagraph"/>
              <w:spacing w:line="179" w:lineRule="exact"/>
              <w:rPr>
                <w:sz w:val="16"/>
              </w:rPr>
            </w:pPr>
            <w:r>
              <w:rPr>
                <w:sz w:val="16"/>
              </w:rPr>
              <w:t>81</w:t>
            </w:r>
          </w:p>
        </w:tc>
        <w:tc>
          <w:tcPr>
            <w:tcW w:w="1844" w:type="dxa"/>
            <w:tcBorders>
              <w:top w:val="double" w:sz="1" w:space="0" w:color="000000"/>
            </w:tcBorders>
          </w:tcPr>
          <w:p w:rsidR="000D5BC8" w:rsidRDefault="000D5BC8" w:rsidP="00AD404C">
            <w:pPr>
              <w:pStyle w:val="TableParagraph"/>
              <w:spacing w:line="249" w:lineRule="auto"/>
              <w:rPr>
                <w:sz w:val="16"/>
              </w:rPr>
            </w:pPr>
            <w:r>
              <w:rPr>
                <w:sz w:val="16"/>
              </w:rPr>
              <w:t xml:space="preserve">Servicios Basados en </w:t>
            </w:r>
            <w:r>
              <w:rPr>
                <w:w w:val="90"/>
                <w:sz w:val="16"/>
              </w:rPr>
              <w:t>Ingeniería, Investigación</w:t>
            </w:r>
          </w:p>
          <w:p w:rsidR="000D5BC8" w:rsidRDefault="000D5BC8" w:rsidP="00AD404C">
            <w:pPr>
              <w:pStyle w:val="TableParagraph"/>
              <w:spacing w:line="173" w:lineRule="exact"/>
              <w:rPr>
                <w:sz w:val="16"/>
              </w:rPr>
            </w:pPr>
            <w:r>
              <w:rPr>
                <w:sz w:val="16"/>
              </w:rPr>
              <w:t>y Tecnología</w:t>
            </w:r>
          </w:p>
        </w:tc>
        <w:tc>
          <w:tcPr>
            <w:tcW w:w="707" w:type="dxa"/>
            <w:tcBorders>
              <w:top w:val="double" w:sz="1" w:space="0" w:color="000000"/>
            </w:tcBorders>
          </w:tcPr>
          <w:p w:rsidR="000D5BC8" w:rsidRDefault="000D5BC8" w:rsidP="00AD404C">
            <w:pPr>
              <w:pStyle w:val="TableParagraph"/>
              <w:spacing w:line="179" w:lineRule="exact"/>
              <w:rPr>
                <w:sz w:val="16"/>
              </w:rPr>
            </w:pPr>
            <w:r>
              <w:rPr>
                <w:sz w:val="16"/>
              </w:rPr>
              <w:t>8110</w:t>
            </w:r>
          </w:p>
        </w:tc>
        <w:tc>
          <w:tcPr>
            <w:tcW w:w="1275" w:type="dxa"/>
            <w:tcBorders>
              <w:top w:val="double" w:sz="1" w:space="0" w:color="000000"/>
            </w:tcBorders>
          </w:tcPr>
          <w:p w:rsidR="000D5BC8" w:rsidRDefault="000D5BC8" w:rsidP="00AD404C">
            <w:pPr>
              <w:pStyle w:val="TableParagraph"/>
              <w:spacing w:line="249" w:lineRule="auto"/>
              <w:ind w:right="75"/>
              <w:rPr>
                <w:sz w:val="16"/>
              </w:rPr>
            </w:pPr>
            <w:r>
              <w:rPr>
                <w:sz w:val="16"/>
              </w:rPr>
              <w:t xml:space="preserve">Servicios </w:t>
            </w:r>
            <w:r>
              <w:rPr>
                <w:w w:val="90"/>
                <w:sz w:val="16"/>
              </w:rPr>
              <w:t>profesionales de</w:t>
            </w:r>
          </w:p>
          <w:p w:rsidR="000D5BC8" w:rsidRDefault="000D5BC8" w:rsidP="00AD404C">
            <w:pPr>
              <w:pStyle w:val="TableParagraph"/>
              <w:spacing w:line="173" w:lineRule="exact"/>
              <w:rPr>
                <w:sz w:val="16"/>
              </w:rPr>
            </w:pPr>
            <w:r>
              <w:rPr>
                <w:sz w:val="16"/>
              </w:rPr>
              <w:t>ingeniería</w:t>
            </w:r>
          </w:p>
        </w:tc>
        <w:tc>
          <w:tcPr>
            <w:tcW w:w="567" w:type="dxa"/>
            <w:tcBorders>
              <w:top w:val="double" w:sz="1" w:space="0" w:color="000000"/>
            </w:tcBorders>
          </w:tcPr>
          <w:p w:rsidR="000D5BC8" w:rsidRDefault="000D5BC8" w:rsidP="00AD404C">
            <w:pPr>
              <w:pStyle w:val="TableParagraph"/>
              <w:spacing w:line="179" w:lineRule="exact"/>
              <w:rPr>
                <w:sz w:val="16"/>
              </w:rPr>
            </w:pPr>
            <w:r>
              <w:rPr>
                <w:sz w:val="16"/>
              </w:rPr>
              <w:t>8110</w:t>
            </w:r>
          </w:p>
          <w:p w:rsidR="000D5BC8" w:rsidRDefault="000D5BC8" w:rsidP="00AD404C">
            <w:pPr>
              <w:pStyle w:val="TableParagraph"/>
              <w:spacing w:before="8"/>
              <w:rPr>
                <w:sz w:val="16"/>
              </w:rPr>
            </w:pPr>
            <w:r>
              <w:rPr>
                <w:sz w:val="16"/>
              </w:rPr>
              <w:t>15</w:t>
            </w:r>
          </w:p>
        </w:tc>
        <w:tc>
          <w:tcPr>
            <w:tcW w:w="852" w:type="dxa"/>
            <w:tcBorders>
              <w:top w:val="double" w:sz="1" w:space="0" w:color="000000"/>
            </w:tcBorders>
          </w:tcPr>
          <w:p w:rsidR="000D5BC8" w:rsidRDefault="000D5BC8" w:rsidP="00AD404C">
            <w:pPr>
              <w:pStyle w:val="TableParagraph"/>
              <w:spacing w:line="249" w:lineRule="auto"/>
              <w:ind w:right="150"/>
              <w:rPr>
                <w:sz w:val="16"/>
              </w:rPr>
            </w:pPr>
            <w:r>
              <w:rPr>
                <w:w w:val="90"/>
                <w:sz w:val="16"/>
              </w:rPr>
              <w:t xml:space="preserve">Ingenierí </w:t>
            </w:r>
            <w:r>
              <w:rPr>
                <w:sz w:val="16"/>
              </w:rPr>
              <w:t>a civil</w:t>
            </w:r>
          </w:p>
        </w:tc>
        <w:tc>
          <w:tcPr>
            <w:tcW w:w="1276" w:type="dxa"/>
            <w:tcBorders>
              <w:top w:val="double" w:sz="1" w:space="0" w:color="000000"/>
            </w:tcBorders>
          </w:tcPr>
          <w:p w:rsidR="000D5BC8" w:rsidRDefault="000D5BC8" w:rsidP="00AD404C">
            <w:pPr>
              <w:pStyle w:val="TableParagraph"/>
              <w:spacing w:line="179" w:lineRule="exact"/>
              <w:rPr>
                <w:sz w:val="16"/>
              </w:rPr>
            </w:pPr>
            <w:r>
              <w:rPr>
                <w:sz w:val="16"/>
              </w:rPr>
              <w:t>81101501</w:t>
            </w:r>
          </w:p>
        </w:tc>
        <w:tc>
          <w:tcPr>
            <w:tcW w:w="1600" w:type="dxa"/>
            <w:tcBorders>
              <w:top w:val="double" w:sz="1" w:space="0" w:color="000000"/>
            </w:tcBorders>
          </w:tcPr>
          <w:p w:rsidR="000D5BC8" w:rsidRDefault="000D5BC8" w:rsidP="00AD404C">
            <w:pPr>
              <w:pStyle w:val="TableParagraph"/>
              <w:spacing w:line="179" w:lineRule="exact"/>
              <w:rPr>
                <w:sz w:val="16"/>
              </w:rPr>
            </w:pPr>
            <w:r>
              <w:rPr>
                <w:sz w:val="16"/>
              </w:rPr>
              <w:t>Ingeniería de pozos</w:t>
            </w:r>
          </w:p>
        </w:tc>
      </w:tr>
      <w:tr w:rsidR="000D5BC8" w:rsidTr="001E66B6">
        <w:trPr>
          <w:trHeight w:val="782"/>
        </w:trPr>
        <w:tc>
          <w:tcPr>
            <w:tcW w:w="704" w:type="dxa"/>
          </w:tcPr>
          <w:p w:rsidR="000D5BC8" w:rsidRDefault="000D5BC8" w:rsidP="00AD404C">
            <w:pPr>
              <w:pStyle w:val="TableParagraph"/>
              <w:spacing w:before="5"/>
              <w:rPr>
                <w:sz w:val="16"/>
              </w:rPr>
            </w:pPr>
            <w:r>
              <w:rPr>
                <w:sz w:val="16"/>
              </w:rPr>
              <w:t>81</w:t>
            </w:r>
          </w:p>
        </w:tc>
        <w:tc>
          <w:tcPr>
            <w:tcW w:w="1844" w:type="dxa"/>
          </w:tcPr>
          <w:p w:rsidR="000D5BC8" w:rsidRDefault="000D5BC8" w:rsidP="00AD404C">
            <w:pPr>
              <w:pStyle w:val="TableParagraph"/>
              <w:spacing w:before="5" w:line="252" w:lineRule="auto"/>
              <w:ind w:right="96"/>
              <w:jc w:val="both"/>
              <w:rPr>
                <w:sz w:val="16"/>
              </w:rPr>
            </w:pPr>
            <w:r>
              <w:rPr>
                <w:sz w:val="16"/>
              </w:rPr>
              <w:t xml:space="preserve">Servicios Basados en </w:t>
            </w:r>
            <w:r>
              <w:rPr>
                <w:w w:val="90"/>
                <w:sz w:val="16"/>
              </w:rPr>
              <w:t xml:space="preserve">Ingeniería, Investigación </w:t>
            </w:r>
            <w:r>
              <w:rPr>
                <w:sz w:val="16"/>
              </w:rPr>
              <w:t>y Tecnología</w:t>
            </w:r>
          </w:p>
        </w:tc>
        <w:tc>
          <w:tcPr>
            <w:tcW w:w="707" w:type="dxa"/>
          </w:tcPr>
          <w:p w:rsidR="000D5BC8" w:rsidRDefault="000D5BC8" w:rsidP="00AD404C">
            <w:pPr>
              <w:pStyle w:val="TableParagraph"/>
              <w:spacing w:before="5"/>
              <w:rPr>
                <w:sz w:val="16"/>
              </w:rPr>
            </w:pPr>
            <w:r>
              <w:rPr>
                <w:sz w:val="16"/>
              </w:rPr>
              <w:t>8110</w:t>
            </w:r>
          </w:p>
        </w:tc>
        <w:tc>
          <w:tcPr>
            <w:tcW w:w="1275" w:type="dxa"/>
          </w:tcPr>
          <w:p w:rsidR="000D5BC8" w:rsidRDefault="000D5BC8" w:rsidP="00AD404C">
            <w:pPr>
              <w:pStyle w:val="TableParagraph"/>
              <w:spacing w:before="5" w:line="252" w:lineRule="auto"/>
              <w:ind w:right="75"/>
              <w:rPr>
                <w:sz w:val="16"/>
              </w:rPr>
            </w:pPr>
            <w:r>
              <w:rPr>
                <w:sz w:val="16"/>
              </w:rPr>
              <w:t xml:space="preserve">Servicios </w:t>
            </w:r>
            <w:r>
              <w:rPr>
                <w:w w:val="90"/>
                <w:sz w:val="16"/>
              </w:rPr>
              <w:t xml:space="preserve">profesionales de </w:t>
            </w:r>
            <w:r>
              <w:rPr>
                <w:sz w:val="16"/>
              </w:rPr>
              <w:t>ingeniería</w:t>
            </w:r>
          </w:p>
        </w:tc>
        <w:tc>
          <w:tcPr>
            <w:tcW w:w="567" w:type="dxa"/>
          </w:tcPr>
          <w:p w:rsidR="000D5BC8" w:rsidRDefault="000D5BC8" w:rsidP="00AD404C">
            <w:pPr>
              <w:pStyle w:val="TableParagraph"/>
              <w:spacing w:before="5"/>
              <w:rPr>
                <w:sz w:val="16"/>
              </w:rPr>
            </w:pPr>
            <w:r>
              <w:rPr>
                <w:sz w:val="16"/>
              </w:rPr>
              <w:t>8110</w:t>
            </w:r>
          </w:p>
          <w:p w:rsidR="000D5BC8" w:rsidRDefault="000D5BC8" w:rsidP="00AD404C">
            <w:pPr>
              <w:pStyle w:val="TableParagraph"/>
              <w:spacing w:before="8"/>
              <w:rPr>
                <w:sz w:val="16"/>
              </w:rPr>
            </w:pPr>
            <w:r>
              <w:rPr>
                <w:sz w:val="16"/>
              </w:rPr>
              <w:t>15</w:t>
            </w:r>
          </w:p>
        </w:tc>
        <w:tc>
          <w:tcPr>
            <w:tcW w:w="852" w:type="dxa"/>
          </w:tcPr>
          <w:p w:rsidR="000D5BC8" w:rsidRDefault="000D5BC8" w:rsidP="00AD404C">
            <w:pPr>
              <w:pStyle w:val="TableParagraph"/>
              <w:spacing w:before="5" w:line="249" w:lineRule="auto"/>
              <w:ind w:right="150"/>
              <w:rPr>
                <w:sz w:val="16"/>
              </w:rPr>
            </w:pPr>
            <w:r>
              <w:rPr>
                <w:w w:val="90"/>
                <w:sz w:val="16"/>
              </w:rPr>
              <w:t xml:space="preserve">Ingenierí </w:t>
            </w:r>
            <w:r>
              <w:rPr>
                <w:sz w:val="16"/>
              </w:rPr>
              <w:t>a civil</w:t>
            </w:r>
          </w:p>
        </w:tc>
        <w:tc>
          <w:tcPr>
            <w:tcW w:w="1276" w:type="dxa"/>
          </w:tcPr>
          <w:p w:rsidR="000D5BC8" w:rsidRDefault="000D5BC8" w:rsidP="00AD404C">
            <w:pPr>
              <w:pStyle w:val="TableParagraph"/>
              <w:spacing w:before="5"/>
              <w:rPr>
                <w:sz w:val="16"/>
              </w:rPr>
            </w:pPr>
            <w:r>
              <w:rPr>
                <w:sz w:val="16"/>
              </w:rPr>
              <w:t>81101516</w:t>
            </w:r>
          </w:p>
        </w:tc>
        <w:tc>
          <w:tcPr>
            <w:tcW w:w="1600" w:type="dxa"/>
          </w:tcPr>
          <w:p w:rsidR="000D5BC8" w:rsidRDefault="000D5BC8" w:rsidP="00AD404C">
            <w:pPr>
              <w:pStyle w:val="TableParagraph"/>
              <w:tabs>
                <w:tab w:val="left" w:pos="1339"/>
              </w:tabs>
              <w:spacing w:before="5"/>
              <w:rPr>
                <w:sz w:val="16"/>
              </w:rPr>
            </w:pPr>
            <w:r>
              <w:rPr>
                <w:w w:val="95"/>
                <w:sz w:val="16"/>
              </w:rPr>
              <w:t>Servicio</w:t>
            </w:r>
            <w:r>
              <w:rPr>
                <w:w w:val="95"/>
                <w:sz w:val="16"/>
              </w:rPr>
              <w:tab/>
            </w:r>
            <w:r>
              <w:rPr>
                <w:sz w:val="16"/>
              </w:rPr>
              <w:t>de</w:t>
            </w:r>
          </w:p>
          <w:p w:rsidR="000D5BC8" w:rsidRDefault="000D5BC8" w:rsidP="00AD404C">
            <w:pPr>
              <w:pStyle w:val="TableParagraph"/>
              <w:tabs>
                <w:tab w:val="left" w:pos="1339"/>
              </w:tabs>
              <w:spacing w:before="8" w:line="256" w:lineRule="auto"/>
              <w:ind w:right="86"/>
              <w:rPr>
                <w:sz w:val="16"/>
              </w:rPr>
            </w:pPr>
            <w:r>
              <w:rPr>
                <w:w w:val="95"/>
                <w:sz w:val="16"/>
              </w:rPr>
              <w:t>consultoría</w:t>
            </w:r>
            <w:r>
              <w:rPr>
                <w:w w:val="95"/>
                <w:sz w:val="16"/>
              </w:rPr>
              <w:tab/>
            </w:r>
            <w:r>
              <w:rPr>
                <w:spacing w:val="-9"/>
                <w:w w:val="95"/>
                <w:sz w:val="16"/>
              </w:rPr>
              <w:t xml:space="preserve">de </w:t>
            </w:r>
            <w:r>
              <w:rPr>
                <w:sz w:val="16"/>
              </w:rPr>
              <w:t>energía  o</w:t>
            </w:r>
            <w:r>
              <w:rPr>
                <w:spacing w:val="-10"/>
                <w:sz w:val="16"/>
              </w:rPr>
              <w:t xml:space="preserve"> </w:t>
            </w:r>
            <w:r>
              <w:rPr>
                <w:sz w:val="16"/>
              </w:rPr>
              <w:t>servicios</w:t>
            </w:r>
          </w:p>
          <w:p w:rsidR="000D5BC8" w:rsidRDefault="000D5BC8" w:rsidP="00AD404C">
            <w:pPr>
              <w:pStyle w:val="TableParagraph"/>
              <w:spacing w:line="172" w:lineRule="exact"/>
              <w:rPr>
                <w:sz w:val="16"/>
              </w:rPr>
            </w:pPr>
            <w:r>
              <w:rPr>
                <w:sz w:val="16"/>
              </w:rPr>
              <w:t>públicos</w:t>
            </w:r>
          </w:p>
        </w:tc>
      </w:tr>
    </w:tbl>
    <w:p w:rsidR="000D5BC8" w:rsidRDefault="000D5BC8" w:rsidP="00AD404C">
      <w:pPr>
        <w:pStyle w:val="Textoindependiente"/>
        <w:rPr>
          <w:sz w:val="20"/>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405"/>
        <w:gridCol w:w="460"/>
        <w:gridCol w:w="932"/>
        <w:gridCol w:w="476"/>
        <w:gridCol w:w="1545"/>
        <w:gridCol w:w="564"/>
        <w:gridCol w:w="1881"/>
      </w:tblGrid>
      <w:tr w:rsidR="000D5BC8" w:rsidTr="001E66B6">
        <w:trPr>
          <w:trHeight w:val="586"/>
        </w:trPr>
        <w:tc>
          <w:tcPr>
            <w:tcW w:w="568" w:type="dxa"/>
          </w:tcPr>
          <w:p w:rsidR="000D5BC8" w:rsidRDefault="000D5BC8" w:rsidP="00AD404C">
            <w:pPr>
              <w:pStyle w:val="TableParagraph"/>
              <w:spacing w:before="5" w:line="249" w:lineRule="auto"/>
              <w:ind w:right="94"/>
              <w:rPr>
                <w:sz w:val="16"/>
              </w:rPr>
            </w:pPr>
            <w:r>
              <w:rPr>
                <w:sz w:val="16"/>
              </w:rPr>
              <w:t xml:space="preserve">Seg </w:t>
            </w:r>
            <w:r>
              <w:rPr>
                <w:w w:val="95"/>
                <w:sz w:val="16"/>
              </w:rPr>
              <w:t>ment</w:t>
            </w:r>
          </w:p>
          <w:p w:rsidR="000D5BC8" w:rsidRDefault="000D5BC8" w:rsidP="00AD404C">
            <w:pPr>
              <w:pStyle w:val="TableParagraph"/>
              <w:spacing w:before="5" w:line="173" w:lineRule="exact"/>
              <w:rPr>
                <w:sz w:val="16"/>
              </w:rPr>
            </w:pPr>
            <w:r>
              <w:rPr>
                <w:w w:val="93"/>
                <w:sz w:val="16"/>
              </w:rPr>
              <w:t>o</w:t>
            </w:r>
          </w:p>
        </w:tc>
        <w:tc>
          <w:tcPr>
            <w:tcW w:w="2405" w:type="dxa"/>
          </w:tcPr>
          <w:p w:rsidR="000D5BC8" w:rsidRDefault="000D5BC8" w:rsidP="00AD404C">
            <w:pPr>
              <w:pStyle w:val="TableParagraph"/>
              <w:spacing w:before="5"/>
              <w:rPr>
                <w:sz w:val="16"/>
              </w:rPr>
            </w:pPr>
            <w:r>
              <w:rPr>
                <w:sz w:val="16"/>
              </w:rPr>
              <w:t>Nombre del segmento</w:t>
            </w:r>
          </w:p>
        </w:tc>
        <w:tc>
          <w:tcPr>
            <w:tcW w:w="460" w:type="dxa"/>
          </w:tcPr>
          <w:p w:rsidR="000D5BC8" w:rsidRDefault="000D5BC8" w:rsidP="00AD404C">
            <w:pPr>
              <w:pStyle w:val="TableParagraph"/>
              <w:spacing w:before="5" w:line="249" w:lineRule="auto"/>
              <w:ind w:right="96"/>
              <w:rPr>
                <w:sz w:val="16"/>
              </w:rPr>
            </w:pPr>
            <w:r>
              <w:rPr>
                <w:sz w:val="16"/>
              </w:rPr>
              <w:t xml:space="preserve">Fa </w:t>
            </w:r>
            <w:r>
              <w:rPr>
                <w:w w:val="95"/>
                <w:sz w:val="16"/>
              </w:rPr>
              <w:t>mili</w:t>
            </w:r>
          </w:p>
          <w:p w:rsidR="000D5BC8" w:rsidRDefault="000D5BC8" w:rsidP="00AD404C">
            <w:pPr>
              <w:pStyle w:val="TableParagraph"/>
              <w:spacing w:before="5" w:line="173" w:lineRule="exact"/>
              <w:rPr>
                <w:sz w:val="16"/>
              </w:rPr>
            </w:pPr>
            <w:r>
              <w:rPr>
                <w:w w:val="84"/>
                <w:sz w:val="16"/>
              </w:rPr>
              <w:t>a</w:t>
            </w:r>
          </w:p>
        </w:tc>
        <w:tc>
          <w:tcPr>
            <w:tcW w:w="932" w:type="dxa"/>
          </w:tcPr>
          <w:p w:rsidR="000D5BC8" w:rsidRDefault="000D5BC8" w:rsidP="00AD404C">
            <w:pPr>
              <w:pStyle w:val="TableParagraph"/>
              <w:tabs>
                <w:tab w:val="left" w:pos="714"/>
              </w:tabs>
              <w:spacing w:before="5" w:line="249" w:lineRule="auto"/>
              <w:ind w:right="94"/>
              <w:rPr>
                <w:sz w:val="16"/>
              </w:rPr>
            </w:pPr>
            <w:r>
              <w:rPr>
                <w:sz w:val="16"/>
              </w:rPr>
              <w:t>Nombre de</w:t>
            </w:r>
            <w:r>
              <w:rPr>
                <w:sz w:val="16"/>
              </w:rPr>
              <w:tab/>
            </w:r>
            <w:r>
              <w:rPr>
                <w:spacing w:val="-9"/>
                <w:sz w:val="16"/>
              </w:rPr>
              <w:t>la</w:t>
            </w:r>
          </w:p>
          <w:p w:rsidR="000D5BC8" w:rsidRDefault="000D5BC8" w:rsidP="00AD404C">
            <w:pPr>
              <w:pStyle w:val="TableParagraph"/>
              <w:spacing w:before="5" w:line="173" w:lineRule="exact"/>
              <w:rPr>
                <w:sz w:val="16"/>
              </w:rPr>
            </w:pPr>
            <w:r>
              <w:rPr>
                <w:sz w:val="16"/>
              </w:rPr>
              <w:t>familia</w:t>
            </w:r>
          </w:p>
        </w:tc>
        <w:tc>
          <w:tcPr>
            <w:tcW w:w="476" w:type="dxa"/>
          </w:tcPr>
          <w:p w:rsidR="000D5BC8" w:rsidRDefault="000D5BC8" w:rsidP="00AD404C">
            <w:pPr>
              <w:pStyle w:val="TableParagraph"/>
              <w:spacing w:before="5" w:line="249" w:lineRule="auto"/>
              <w:ind w:right="82"/>
              <w:rPr>
                <w:sz w:val="16"/>
              </w:rPr>
            </w:pPr>
            <w:r>
              <w:rPr>
                <w:w w:val="80"/>
                <w:sz w:val="16"/>
              </w:rPr>
              <w:t xml:space="preserve">Clas </w:t>
            </w:r>
            <w:r>
              <w:rPr>
                <w:w w:val="95"/>
                <w:sz w:val="16"/>
              </w:rPr>
              <w:t>e</w:t>
            </w:r>
          </w:p>
        </w:tc>
        <w:tc>
          <w:tcPr>
            <w:tcW w:w="1545" w:type="dxa"/>
          </w:tcPr>
          <w:p w:rsidR="000D5BC8" w:rsidRDefault="000D5BC8" w:rsidP="00AD404C">
            <w:pPr>
              <w:pStyle w:val="TableParagraph"/>
              <w:spacing w:before="5"/>
              <w:rPr>
                <w:sz w:val="16"/>
              </w:rPr>
            </w:pPr>
            <w:r>
              <w:rPr>
                <w:sz w:val="16"/>
              </w:rPr>
              <w:t>Nombre de la clase</w:t>
            </w:r>
          </w:p>
        </w:tc>
        <w:tc>
          <w:tcPr>
            <w:tcW w:w="564" w:type="dxa"/>
          </w:tcPr>
          <w:p w:rsidR="000D5BC8" w:rsidRDefault="000D5BC8" w:rsidP="00AD404C">
            <w:pPr>
              <w:pStyle w:val="TableParagraph"/>
              <w:spacing w:before="5" w:line="249" w:lineRule="auto"/>
              <w:ind w:right="123"/>
              <w:rPr>
                <w:sz w:val="16"/>
              </w:rPr>
            </w:pPr>
            <w:r>
              <w:rPr>
                <w:w w:val="90"/>
                <w:sz w:val="16"/>
              </w:rPr>
              <w:t xml:space="preserve">Prod </w:t>
            </w:r>
            <w:r>
              <w:rPr>
                <w:w w:val="95"/>
                <w:sz w:val="16"/>
              </w:rPr>
              <w:t>ucto</w:t>
            </w:r>
          </w:p>
        </w:tc>
        <w:tc>
          <w:tcPr>
            <w:tcW w:w="1881" w:type="dxa"/>
          </w:tcPr>
          <w:p w:rsidR="000D5BC8" w:rsidRDefault="000D5BC8" w:rsidP="00AD404C">
            <w:pPr>
              <w:pStyle w:val="TableParagraph"/>
              <w:spacing w:before="5"/>
              <w:rPr>
                <w:sz w:val="16"/>
              </w:rPr>
            </w:pPr>
            <w:r>
              <w:rPr>
                <w:sz w:val="16"/>
              </w:rPr>
              <w:t>Nombre del producto</w:t>
            </w:r>
          </w:p>
        </w:tc>
      </w:tr>
      <w:tr w:rsidR="000D5BC8" w:rsidTr="001E66B6">
        <w:trPr>
          <w:trHeight w:val="586"/>
        </w:trPr>
        <w:tc>
          <w:tcPr>
            <w:tcW w:w="568" w:type="dxa"/>
          </w:tcPr>
          <w:p w:rsidR="000D5BC8" w:rsidRDefault="000D5BC8" w:rsidP="00AD404C">
            <w:pPr>
              <w:pStyle w:val="TableParagraph"/>
              <w:spacing w:before="4"/>
              <w:rPr>
                <w:sz w:val="16"/>
              </w:rPr>
            </w:pPr>
            <w:r>
              <w:rPr>
                <w:sz w:val="16"/>
              </w:rPr>
              <w:t>83</w:t>
            </w:r>
          </w:p>
        </w:tc>
        <w:tc>
          <w:tcPr>
            <w:tcW w:w="2405" w:type="dxa"/>
          </w:tcPr>
          <w:p w:rsidR="000D5BC8" w:rsidRDefault="000D5BC8" w:rsidP="00AD404C">
            <w:pPr>
              <w:pStyle w:val="TableParagraph"/>
              <w:spacing w:before="4" w:line="249" w:lineRule="auto"/>
              <w:ind w:right="2"/>
              <w:rPr>
                <w:sz w:val="16"/>
              </w:rPr>
            </w:pPr>
            <w:r>
              <w:rPr>
                <w:sz w:val="16"/>
              </w:rPr>
              <w:t xml:space="preserve">Servicios Públicos y Servicios </w:t>
            </w:r>
            <w:r>
              <w:rPr>
                <w:w w:val="90"/>
                <w:sz w:val="16"/>
              </w:rPr>
              <w:t>Relacionados con el Sector Público</w:t>
            </w:r>
          </w:p>
        </w:tc>
        <w:tc>
          <w:tcPr>
            <w:tcW w:w="460" w:type="dxa"/>
          </w:tcPr>
          <w:p w:rsidR="000D5BC8" w:rsidRDefault="000D5BC8" w:rsidP="00AD404C">
            <w:pPr>
              <w:pStyle w:val="TableParagraph"/>
              <w:spacing w:before="4"/>
              <w:rPr>
                <w:sz w:val="16"/>
              </w:rPr>
            </w:pPr>
            <w:r>
              <w:rPr>
                <w:sz w:val="16"/>
              </w:rPr>
              <w:t>831</w:t>
            </w:r>
          </w:p>
          <w:p w:rsidR="000D5BC8" w:rsidRDefault="000D5BC8" w:rsidP="00AD404C">
            <w:pPr>
              <w:pStyle w:val="TableParagraph"/>
              <w:spacing w:before="9"/>
              <w:rPr>
                <w:sz w:val="16"/>
              </w:rPr>
            </w:pPr>
            <w:r>
              <w:rPr>
                <w:w w:val="91"/>
                <w:sz w:val="16"/>
              </w:rPr>
              <w:t>0</w:t>
            </w:r>
          </w:p>
        </w:tc>
        <w:tc>
          <w:tcPr>
            <w:tcW w:w="932" w:type="dxa"/>
          </w:tcPr>
          <w:p w:rsidR="000D5BC8" w:rsidRDefault="000D5BC8" w:rsidP="00AD404C">
            <w:pPr>
              <w:pStyle w:val="TableParagraph"/>
              <w:spacing w:before="4" w:line="249" w:lineRule="auto"/>
              <w:ind w:right="244"/>
              <w:rPr>
                <w:sz w:val="16"/>
              </w:rPr>
            </w:pPr>
            <w:r>
              <w:rPr>
                <w:w w:val="85"/>
                <w:sz w:val="16"/>
              </w:rPr>
              <w:t xml:space="preserve">Servicios </w:t>
            </w:r>
            <w:r>
              <w:rPr>
                <w:w w:val="90"/>
                <w:sz w:val="16"/>
              </w:rPr>
              <w:t>públicos</w:t>
            </w:r>
          </w:p>
        </w:tc>
        <w:tc>
          <w:tcPr>
            <w:tcW w:w="476" w:type="dxa"/>
          </w:tcPr>
          <w:p w:rsidR="000D5BC8" w:rsidRDefault="000D5BC8" w:rsidP="00AD404C">
            <w:pPr>
              <w:pStyle w:val="TableParagraph"/>
              <w:spacing w:before="4"/>
              <w:rPr>
                <w:sz w:val="16"/>
              </w:rPr>
            </w:pPr>
            <w:r>
              <w:rPr>
                <w:spacing w:val="-2"/>
                <w:sz w:val="16"/>
              </w:rPr>
              <w:t>831</w:t>
            </w:r>
          </w:p>
          <w:p w:rsidR="000D5BC8" w:rsidRDefault="000D5BC8" w:rsidP="00AD404C">
            <w:pPr>
              <w:pStyle w:val="TableParagraph"/>
              <w:spacing w:before="9"/>
              <w:rPr>
                <w:sz w:val="16"/>
              </w:rPr>
            </w:pPr>
            <w:r>
              <w:rPr>
                <w:spacing w:val="-2"/>
                <w:sz w:val="16"/>
              </w:rPr>
              <w:t>015</w:t>
            </w:r>
          </w:p>
        </w:tc>
        <w:tc>
          <w:tcPr>
            <w:tcW w:w="1545" w:type="dxa"/>
          </w:tcPr>
          <w:p w:rsidR="000D5BC8" w:rsidRDefault="000D5BC8" w:rsidP="00AD404C">
            <w:pPr>
              <w:pStyle w:val="TableParagraph"/>
              <w:tabs>
                <w:tab w:val="left" w:pos="1274"/>
              </w:tabs>
              <w:spacing w:before="4"/>
              <w:rPr>
                <w:sz w:val="16"/>
              </w:rPr>
            </w:pPr>
            <w:r>
              <w:rPr>
                <w:w w:val="95"/>
                <w:sz w:val="16"/>
              </w:rPr>
              <w:t>Servicios</w:t>
            </w:r>
            <w:r>
              <w:rPr>
                <w:w w:val="95"/>
                <w:sz w:val="16"/>
              </w:rPr>
              <w:tab/>
            </w:r>
            <w:r>
              <w:rPr>
                <w:sz w:val="16"/>
              </w:rPr>
              <w:t>de</w:t>
            </w:r>
          </w:p>
          <w:p w:rsidR="000D5BC8" w:rsidRDefault="000D5BC8" w:rsidP="00AD404C">
            <w:pPr>
              <w:pStyle w:val="TableParagraph"/>
              <w:tabs>
                <w:tab w:val="left" w:pos="1366"/>
              </w:tabs>
              <w:spacing w:before="2" w:line="196" w:lineRule="exact"/>
              <w:ind w:right="96"/>
              <w:rPr>
                <w:sz w:val="16"/>
              </w:rPr>
            </w:pPr>
            <w:r>
              <w:rPr>
                <w:w w:val="95"/>
                <w:sz w:val="16"/>
              </w:rPr>
              <w:t>acueducto</w:t>
            </w:r>
            <w:r>
              <w:rPr>
                <w:w w:val="95"/>
                <w:sz w:val="16"/>
              </w:rPr>
              <w:tab/>
            </w:r>
            <w:r>
              <w:rPr>
                <w:spacing w:val="-18"/>
                <w:sz w:val="16"/>
              </w:rPr>
              <w:t xml:space="preserve">y </w:t>
            </w:r>
            <w:r>
              <w:rPr>
                <w:sz w:val="16"/>
              </w:rPr>
              <w:t>alcantarillado</w:t>
            </w:r>
          </w:p>
        </w:tc>
        <w:tc>
          <w:tcPr>
            <w:tcW w:w="564" w:type="dxa"/>
          </w:tcPr>
          <w:p w:rsidR="000D5BC8" w:rsidRDefault="000D5BC8" w:rsidP="00AD404C">
            <w:pPr>
              <w:pStyle w:val="TableParagraph"/>
              <w:spacing w:before="4"/>
              <w:rPr>
                <w:sz w:val="16"/>
              </w:rPr>
            </w:pPr>
            <w:r>
              <w:rPr>
                <w:sz w:val="16"/>
              </w:rPr>
              <w:t>8310</w:t>
            </w:r>
          </w:p>
          <w:p w:rsidR="000D5BC8" w:rsidRDefault="000D5BC8" w:rsidP="00AD404C">
            <w:pPr>
              <w:pStyle w:val="TableParagraph"/>
              <w:spacing w:before="9"/>
              <w:rPr>
                <w:sz w:val="16"/>
              </w:rPr>
            </w:pPr>
            <w:r>
              <w:rPr>
                <w:sz w:val="16"/>
              </w:rPr>
              <w:t>1501</w:t>
            </w:r>
          </w:p>
        </w:tc>
        <w:tc>
          <w:tcPr>
            <w:tcW w:w="1881" w:type="dxa"/>
          </w:tcPr>
          <w:p w:rsidR="000D5BC8" w:rsidRDefault="000D5BC8" w:rsidP="00AD404C">
            <w:pPr>
              <w:pStyle w:val="TableParagraph"/>
              <w:spacing w:before="4"/>
              <w:rPr>
                <w:sz w:val="16"/>
              </w:rPr>
            </w:pPr>
            <w:r>
              <w:rPr>
                <w:sz w:val="16"/>
              </w:rPr>
              <w:t>Abastecimiento de agua</w:t>
            </w:r>
          </w:p>
        </w:tc>
      </w:tr>
      <w:tr w:rsidR="000D5BC8" w:rsidTr="001E66B6">
        <w:trPr>
          <w:trHeight w:val="586"/>
        </w:trPr>
        <w:tc>
          <w:tcPr>
            <w:tcW w:w="568" w:type="dxa"/>
          </w:tcPr>
          <w:p w:rsidR="000D5BC8" w:rsidRDefault="000D5BC8" w:rsidP="00AD404C">
            <w:pPr>
              <w:pStyle w:val="TableParagraph"/>
              <w:spacing w:before="5"/>
              <w:rPr>
                <w:sz w:val="16"/>
              </w:rPr>
            </w:pPr>
            <w:r>
              <w:rPr>
                <w:sz w:val="16"/>
              </w:rPr>
              <w:t>83</w:t>
            </w:r>
          </w:p>
        </w:tc>
        <w:tc>
          <w:tcPr>
            <w:tcW w:w="2405" w:type="dxa"/>
          </w:tcPr>
          <w:p w:rsidR="000D5BC8" w:rsidRDefault="000D5BC8" w:rsidP="00AD404C">
            <w:pPr>
              <w:pStyle w:val="TableParagraph"/>
              <w:spacing w:before="5" w:line="249" w:lineRule="auto"/>
              <w:ind w:right="2"/>
              <w:rPr>
                <w:sz w:val="16"/>
              </w:rPr>
            </w:pPr>
            <w:r>
              <w:rPr>
                <w:sz w:val="16"/>
              </w:rPr>
              <w:t xml:space="preserve">Servicios Públicos y Servicios </w:t>
            </w:r>
            <w:r>
              <w:rPr>
                <w:w w:val="90"/>
                <w:sz w:val="16"/>
              </w:rPr>
              <w:t>Relacionados con el Sector Público</w:t>
            </w:r>
          </w:p>
        </w:tc>
        <w:tc>
          <w:tcPr>
            <w:tcW w:w="460" w:type="dxa"/>
          </w:tcPr>
          <w:p w:rsidR="000D5BC8" w:rsidRDefault="000D5BC8" w:rsidP="00AD404C">
            <w:pPr>
              <w:pStyle w:val="TableParagraph"/>
              <w:spacing w:before="5"/>
              <w:rPr>
                <w:sz w:val="16"/>
              </w:rPr>
            </w:pPr>
            <w:r>
              <w:rPr>
                <w:sz w:val="16"/>
              </w:rPr>
              <w:t>831</w:t>
            </w:r>
          </w:p>
          <w:p w:rsidR="000D5BC8" w:rsidRDefault="000D5BC8" w:rsidP="00AD404C">
            <w:pPr>
              <w:pStyle w:val="TableParagraph"/>
              <w:spacing w:before="8"/>
              <w:rPr>
                <w:sz w:val="16"/>
              </w:rPr>
            </w:pPr>
            <w:r>
              <w:rPr>
                <w:w w:val="91"/>
                <w:sz w:val="16"/>
              </w:rPr>
              <w:t>0</w:t>
            </w:r>
          </w:p>
        </w:tc>
        <w:tc>
          <w:tcPr>
            <w:tcW w:w="932" w:type="dxa"/>
          </w:tcPr>
          <w:p w:rsidR="000D5BC8" w:rsidRDefault="000D5BC8" w:rsidP="00AD404C">
            <w:pPr>
              <w:pStyle w:val="TableParagraph"/>
              <w:spacing w:before="5" w:line="249" w:lineRule="auto"/>
              <w:ind w:right="244"/>
              <w:rPr>
                <w:sz w:val="16"/>
              </w:rPr>
            </w:pPr>
            <w:r>
              <w:rPr>
                <w:w w:val="85"/>
                <w:sz w:val="16"/>
              </w:rPr>
              <w:t xml:space="preserve">Servicios </w:t>
            </w:r>
            <w:r>
              <w:rPr>
                <w:w w:val="90"/>
                <w:sz w:val="16"/>
              </w:rPr>
              <w:t>públicos</w:t>
            </w:r>
          </w:p>
        </w:tc>
        <w:tc>
          <w:tcPr>
            <w:tcW w:w="476" w:type="dxa"/>
          </w:tcPr>
          <w:p w:rsidR="000D5BC8" w:rsidRDefault="000D5BC8" w:rsidP="00AD404C">
            <w:pPr>
              <w:pStyle w:val="TableParagraph"/>
              <w:spacing w:before="5"/>
              <w:rPr>
                <w:sz w:val="16"/>
              </w:rPr>
            </w:pPr>
            <w:r>
              <w:rPr>
                <w:spacing w:val="-2"/>
                <w:sz w:val="16"/>
              </w:rPr>
              <w:t>831</w:t>
            </w:r>
          </w:p>
          <w:p w:rsidR="000D5BC8" w:rsidRDefault="000D5BC8" w:rsidP="00AD404C">
            <w:pPr>
              <w:pStyle w:val="TableParagraph"/>
              <w:spacing w:before="8"/>
              <w:rPr>
                <w:sz w:val="16"/>
              </w:rPr>
            </w:pPr>
            <w:r>
              <w:rPr>
                <w:spacing w:val="-2"/>
                <w:sz w:val="16"/>
              </w:rPr>
              <w:t>015</w:t>
            </w:r>
          </w:p>
        </w:tc>
        <w:tc>
          <w:tcPr>
            <w:tcW w:w="1545" w:type="dxa"/>
          </w:tcPr>
          <w:p w:rsidR="000D5BC8" w:rsidRDefault="000D5BC8" w:rsidP="00AD404C">
            <w:pPr>
              <w:pStyle w:val="TableParagraph"/>
              <w:tabs>
                <w:tab w:val="left" w:pos="1274"/>
              </w:tabs>
              <w:spacing w:before="5"/>
              <w:rPr>
                <w:sz w:val="16"/>
              </w:rPr>
            </w:pPr>
            <w:r>
              <w:rPr>
                <w:w w:val="95"/>
                <w:sz w:val="16"/>
              </w:rPr>
              <w:t>Servicios</w:t>
            </w:r>
            <w:r>
              <w:rPr>
                <w:w w:val="95"/>
                <w:sz w:val="16"/>
              </w:rPr>
              <w:tab/>
            </w:r>
            <w:r>
              <w:rPr>
                <w:sz w:val="16"/>
              </w:rPr>
              <w:t>de</w:t>
            </w:r>
          </w:p>
          <w:p w:rsidR="000D5BC8" w:rsidRDefault="000D5BC8" w:rsidP="00AD404C">
            <w:pPr>
              <w:pStyle w:val="TableParagraph"/>
              <w:tabs>
                <w:tab w:val="left" w:pos="1366"/>
              </w:tabs>
              <w:spacing w:before="1" w:line="196" w:lineRule="exact"/>
              <w:ind w:right="96"/>
              <w:rPr>
                <w:sz w:val="16"/>
              </w:rPr>
            </w:pPr>
            <w:r>
              <w:rPr>
                <w:w w:val="95"/>
                <w:sz w:val="16"/>
              </w:rPr>
              <w:t>acueducto</w:t>
            </w:r>
            <w:r>
              <w:rPr>
                <w:w w:val="95"/>
                <w:sz w:val="16"/>
              </w:rPr>
              <w:tab/>
            </w:r>
            <w:r>
              <w:rPr>
                <w:spacing w:val="-18"/>
                <w:sz w:val="16"/>
              </w:rPr>
              <w:t xml:space="preserve">y </w:t>
            </w:r>
            <w:r>
              <w:rPr>
                <w:sz w:val="16"/>
              </w:rPr>
              <w:t>alcantarillado</w:t>
            </w:r>
          </w:p>
        </w:tc>
        <w:tc>
          <w:tcPr>
            <w:tcW w:w="564" w:type="dxa"/>
          </w:tcPr>
          <w:p w:rsidR="000D5BC8" w:rsidRDefault="000D5BC8" w:rsidP="00AD404C">
            <w:pPr>
              <w:pStyle w:val="TableParagraph"/>
              <w:spacing w:before="5"/>
              <w:rPr>
                <w:sz w:val="16"/>
              </w:rPr>
            </w:pPr>
            <w:r>
              <w:rPr>
                <w:sz w:val="16"/>
              </w:rPr>
              <w:t>8310</w:t>
            </w:r>
          </w:p>
          <w:p w:rsidR="000D5BC8" w:rsidRDefault="000D5BC8" w:rsidP="00AD404C">
            <w:pPr>
              <w:pStyle w:val="TableParagraph"/>
              <w:spacing w:before="8"/>
              <w:rPr>
                <w:sz w:val="16"/>
              </w:rPr>
            </w:pPr>
            <w:r>
              <w:rPr>
                <w:sz w:val="16"/>
              </w:rPr>
              <w:t>1502</w:t>
            </w:r>
          </w:p>
        </w:tc>
        <w:tc>
          <w:tcPr>
            <w:tcW w:w="1881" w:type="dxa"/>
          </w:tcPr>
          <w:p w:rsidR="000D5BC8" w:rsidRDefault="000D5BC8" w:rsidP="00AD404C">
            <w:pPr>
              <w:pStyle w:val="TableParagraph"/>
              <w:tabs>
                <w:tab w:val="left" w:pos="830"/>
                <w:tab w:val="left" w:pos="1222"/>
              </w:tabs>
              <w:spacing w:before="5" w:line="249" w:lineRule="auto"/>
              <w:ind w:right="97"/>
              <w:rPr>
                <w:sz w:val="16"/>
              </w:rPr>
            </w:pPr>
            <w:r>
              <w:rPr>
                <w:sz w:val="16"/>
              </w:rPr>
              <w:t>Gestión</w:t>
            </w:r>
            <w:r>
              <w:rPr>
                <w:sz w:val="16"/>
              </w:rPr>
              <w:tab/>
              <w:t>de</w:t>
            </w:r>
            <w:r>
              <w:rPr>
                <w:sz w:val="16"/>
              </w:rPr>
              <w:tab/>
            </w:r>
            <w:r>
              <w:rPr>
                <w:spacing w:val="-3"/>
                <w:w w:val="90"/>
                <w:sz w:val="16"/>
              </w:rPr>
              <w:t xml:space="preserve">recursos </w:t>
            </w:r>
            <w:r>
              <w:rPr>
                <w:sz w:val="16"/>
              </w:rPr>
              <w:t>hidráulicos</w:t>
            </w:r>
          </w:p>
        </w:tc>
      </w:tr>
      <w:tr w:rsidR="000D5BC8" w:rsidTr="001E66B6">
        <w:trPr>
          <w:trHeight w:val="586"/>
        </w:trPr>
        <w:tc>
          <w:tcPr>
            <w:tcW w:w="568" w:type="dxa"/>
          </w:tcPr>
          <w:p w:rsidR="000D5BC8" w:rsidRDefault="000D5BC8" w:rsidP="00AD404C">
            <w:pPr>
              <w:pStyle w:val="TableParagraph"/>
              <w:spacing w:before="5"/>
              <w:rPr>
                <w:sz w:val="16"/>
              </w:rPr>
            </w:pPr>
            <w:r>
              <w:rPr>
                <w:sz w:val="16"/>
              </w:rPr>
              <w:t>83</w:t>
            </w:r>
          </w:p>
        </w:tc>
        <w:tc>
          <w:tcPr>
            <w:tcW w:w="2405" w:type="dxa"/>
          </w:tcPr>
          <w:p w:rsidR="000D5BC8" w:rsidRDefault="000D5BC8" w:rsidP="00AD404C">
            <w:pPr>
              <w:pStyle w:val="TableParagraph"/>
              <w:spacing w:before="5" w:line="249" w:lineRule="auto"/>
              <w:ind w:right="2"/>
              <w:rPr>
                <w:sz w:val="16"/>
              </w:rPr>
            </w:pPr>
            <w:r>
              <w:rPr>
                <w:sz w:val="16"/>
              </w:rPr>
              <w:t xml:space="preserve">Servicios Públicos y Servicios </w:t>
            </w:r>
            <w:r>
              <w:rPr>
                <w:w w:val="90"/>
                <w:sz w:val="16"/>
              </w:rPr>
              <w:t>Relacionados con el Sector Público</w:t>
            </w:r>
          </w:p>
        </w:tc>
        <w:tc>
          <w:tcPr>
            <w:tcW w:w="460" w:type="dxa"/>
          </w:tcPr>
          <w:p w:rsidR="000D5BC8" w:rsidRDefault="000D5BC8" w:rsidP="00AD404C">
            <w:pPr>
              <w:pStyle w:val="TableParagraph"/>
              <w:spacing w:before="5"/>
              <w:rPr>
                <w:sz w:val="16"/>
              </w:rPr>
            </w:pPr>
            <w:r>
              <w:rPr>
                <w:sz w:val="16"/>
              </w:rPr>
              <w:t>831</w:t>
            </w:r>
          </w:p>
          <w:p w:rsidR="000D5BC8" w:rsidRDefault="000D5BC8" w:rsidP="00AD404C">
            <w:pPr>
              <w:pStyle w:val="TableParagraph"/>
              <w:spacing w:before="8"/>
              <w:rPr>
                <w:sz w:val="16"/>
              </w:rPr>
            </w:pPr>
            <w:r>
              <w:rPr>
                <w:w w:val="91"/>
                <w:sz w:val="16"/>
              </w:rPr>
              <w:t>0</w:t>
            </w:r>
          </w:p>
        </w:tc>
        <w:tc>
          <w:tcPr>
            <w:tcW w:w="932" w:type="dxa"/>
          </w:tcPr>
          <w:p w:rsidR="000D5BC8" w:rsidRDefault="000D5BC8" w:rsidP="00AD404C">
            <w:pPr>
              <w:pStyle w:val="TableParagraph"/>
              <w:spacing w:before="5" w:line="249" w:lineRule="auto"/>
              <w:ind w:right="244"/>
              <w:rPr>
                <w:sz w:val="16"/>
              </w:rPr>
            </w:pPr>
            <w:r>
              <w:rPr>
                <w:w w:val="85"/>
                <w:sz w:val="16"/>
              </w:rPr>
              <w:t xml:space="preserve">Servicios </w:t>
            </w:r>
            <w:r>
              <w:rPr>
                <w:w w:val="90"/>
                <w:sz w:val="16"/>
              </w:rPr>
              <w:t>públicos</w:t>
            </w:r>
          </w:p>
        </w:tc>
        <w:tc>
          <w:tcPr>
            <w:tcW w:w="476" w:type="dxa"/>
          </w:tcPr>
          <w:p w:rsidR="000D5BC8" w:rsidRDefault="000D5BC8" w:rsidP="00AD404C">
            <w:pPr>
              <w:pStyle w:val="TableParagraph"/>
              <w:spacing w:before="5"/>
              <w:rPr>
                <w:sz w:val="16"/>
              </w:rPr>
            </w:pPr>
            <w:r>
              <w:rPr>
                <w:spacing w:val="-2"/>
                <w:sz w:val="16"/>
              </w:rPr>
              <w:t>831</w:t>
            </w:r>
          </w:p>
          <w:p w:rsidR="000D5BC8" w:rsidRDefault="000D5BC8" w:rsidP="00AD404C">
            <w:pPr>
              <w:pStyle w:val="TableParagraph"/>
              <w:spacing w:before="8"/>
              <w:rPr>
                <w:sz w:val="16"/>
              </w:rPr>
            </w:pPr>
            <w:r>
              <w:rPr>
                <w:spacing w:val="-2"/>
                <w:sz w:val="16"/>
              </w:rPr>
              <w:t>015</w:t>
            </w:r>
          </w:p>
        </w:tc>
        <w:tc>
          <w:tcPr>
            <w:tcW w:w="1545" w:type="dxa"/>
          </w:tcPr>
          <w:p w:rsidR="000D5BC8" w:rsidRDefault="000D5BC8" w:rsidP="00AD404C">
            <w:pPr>
              <w:pStyle w:val="TableParagraph"/>
              <w:tabs>
                <w:tab w:val="left" w:pos="1274"/>
              </w:tabs>
              <w:spacing w:before="5"/>
              <w:rPr>
                <w:sz w:val="16"/>
              </w:rPr>
            </w:pPr>
            <w:r>
              <w:rPr>
                <w:w w:val="95"/>
                <w:sz w:val="16"/>
              </w:rPr>
              <w:t>Servicios</w:t>
            </w:r>
            <w:r>
              <w:rPr>
                <w:w w:val="95"/>
                <w:sz w:val="16"/>
              </w:rPr>
              <w:tab/>
            </w:r>
            <w:r>
              <w:rPr>
                <w:sz w:val="16"/>
              </w:rPr>
              <w:t>de</w:t>
            </w:r>
          </w:p>
          <w:p w:rsidR="000D5BC8" w:rsidRDefault="000D5BC8" w:rsidP="00AD404C">
            <w:pPr>
              <w:pStyle w:val="TableParagraph"/>
              <w:tabs>
                <w:tab w:val="left" w:pos="1366"/>
              </w:tabs>
              <w:spacing w:before="1" w:line="196" w:lineRule="exact"/>
              <w:ind w:right="96"/>
              <w:rPr>
                <w:sz w:val="16"/>
              </w:rPr>
            </w:pPr>
            <w:r>
              <w:rPr>
                <w:w w:val="95"/>
                <w:sz w:val="16"/>
              </w:rPr>
              <w:t>acueducto</w:t>
            </w:r>
            <w:r>
              <w:rPr>
                <w:w w:val="95"/>
                <w:sz w:val="16"/>
              </w:rPr>
              <w:tab/>
            </w:r>
            <w:r>
              <w:rPr>
                <w:spacing w:val="-18"/>
                <w:sz w:val="16"/>
              </w:rPr>
              <w:t xml:space="preserve">y </w:t>
            </w:r>
            <w:r>
              <w:rPr>
                <w:sz w:val="16"/>
              </w:rPr>
              <w:t>alcantarillado</w:t>
            </w:r>
          </w:p>
        </w:tc>
        <w:tc>
          <w:tcPr>
            <w:tcW w:w="564" w:type="dxa"/>
          </w:tcPr>
          <w:p w:rsidR="000D5BC8" w:rsidRDefault="000D5BC8" w:rsidP="00AD404C">
            <w:pPr>
              <w:pStyle w:val="TableParagraph"/>
              <w:spacing w:before="5"/>
              <w:rPr>
                <w:sz w:val="16"/>
              </w:rPr>
            </w:pPr>
            <w:r>
              <w:rPr>
                <w:sz w:val="16"/>
              </w:rPr>
              <w:t>8310</w:t>
            </w:r>
          </w:p>
          <w:p w:rsidR="000D5BC8" w:rsidRDefault="000D5BC8" w:rsidP="00AD404C">
            <w:pPr>
              <w:pStyle w:val="TableParagraph"/>
              <w:spacing w:before="8"/>
              <w:rPr>
                <w:sz w:val="16"/>
              </w:rPr>
            </w:pPr>
            <w:r>
              <w:rPr>
                <w:sz w:val="16"/>
              </w:rPr>
              <w:t>1503</w:t>
            </w:r>
          </w:p>
        </w:tc>
        <w:tc>
          <w:tcPr>
            <w:tcW w:w="1881" w:type="dxa"/>
          </w:tcPr>
          <w:p w:rsidR="000D5BC8" w:rsidRDefault="000D5BC8" w:rsidP="00AD404C">
            <w:pPr>
              <w:pStyle w:val="TableParagraph"/>
              <w:spacing w:before="5" w:line="249" w:lineRule="auto"/>
              <w:rPr>
                <w:sz w:val="16"/>
              </w:rPr>
            </w:pPr>
            <w:r>
              <w:rPr>
                <w:sz w:val="16"/>
              </w:rPr>
              <w:t>Gestión de control de la calidad del agua</w:t>
            </w:r>
          </w:p>
        </w:tc>
      </w:tr>
      <w:tr w:rsidR="000D5BC8" w:rsidTr="001E66B6">
        <w:trPr>
          <w:trHeight w:val="585"/>
        </w:trPr>
        <w:tc>
          <w:tcPr>
            <w:tcW w:w="568" w:type="dxa"/>
          </w:tcPr>
          <w:p w:rsidR="000D5BC8" w:rsidRDefault="000D5BC8" w:rsidP="00AD404C">
            <w:pPr>
              <w:pStyle w:val="TableParagraph"/>
              <w:spacing w:before="5"/>
              <w:rPr>
                <w:sz w:val="16"/>
              </w:rPr>
            </w:pPr>
            <w:r>
              <w:rPr>
                <w:sz w:val="16"/>
              </w:rPr>
              <w:t>83</w:t>
            </w:r>
          </w:p>
        </w:tc>
        <w:tc>
          <w:tcPr>
            <w:tcW w:w="2405" w:type="dxa"/>
          </w:tcPr>
          <w:p w:rsidR="000D5BC8" w:rsidRDefault="000D5BC8" w:rsidP="00AD404C">
            <w:pPr>
              <w:pStyle w:val="TableParagraph"/>
              <w:spacing w:before="5" w:line="249" w:lineRule="auto"/>
              <w:ind w:right="2"/>
              <w:rPr>
                <w:sz w:val="16"/>
              </w:rPr>
            </w:pPr>
            <w:r>
              <w:rPr>
                <w:sz w:val="16"/>
              </w:rPr>
              <w:t xml:space="preserve">Servicios Públicos y Servicios </w:t>
            </w:r>
            <w:r>
              <w:rPr>
                <w:w w:val="90"/>
                <w:sz w:val="16"/>
              </w:rPr>
              <w:t>Relacionados con el Sector Público</w:t>
            </w:r>
          </w:p>
        </w:tc>
        <w:tc>
          <w:tcPr>
            <w:tcW w:w="460" w:type="dxa"/>
          </w:tcPr>
          <w:p w:rsidR="000D5BC8" w:rsidRDefault="000D5BC8" w:rsidP="00AD404C">
            <w:pPr>
              <w:pStyle w:val="TableParagraph"/>
              <w:spacing w:before="5"/>
              <w:rPr>
                <w:sz w:val="16"/>
              </w:rPr>
            </w:pPr>
            <w:r>
              <w:rPr>
                <w:sz w:val="16"/>
              </w:rPr>
              <w:t>831</w:t>
            </w:r>
          </w:p>
          <w:p w:rsidR="000D5BC8" w:rsidRDefault="000D5BC8" w:rsidP="00AD404C">
            <w:pPr>
              <w:pStyle w:val="TableParagraph"/>
              <w:spacing w:before="8"/>
              <w:rPr>
                <w:sz w:val="16"/>
              </w:rPr>
            </w:pPr>
            <w:r>
              <w:rPr>
                <w:w w:val="91"/>
                <w:sz w:val="16"/>
              </w:rPr>
              <w:t>0</w:t>
            </w:r>
          </w:p>
        </w:tc>
        <w:tc>
          <w:tcPr>
            <w:tcW w:w="932" w:type="dxa"/>
          </w:tcPr>
          <w:p w:rsidR="000D5BC8" w:rsidRDefault="000D5BC8" w:rsidP="00AD404C">
            <w:pPr>
              <w:pStyle w:val="TableParagraph"/>
              <w:spacing w:before="5" w:line="249" w:lineRule="auto"/>
              <w:ind w:right="244"/>
              <w:rPr>
                <w:sz w:val="16"/>
              </w:rPr>
            </w:pPr>
            <w:r>
              <w:rPr>
                <w:w w:val="85"/>
                <w:sz w:val="16"/>
              </w:rPr>
              <w:t xml:space="preserve">Servicios </w:t>
            </w:r>
            <w:r>
              <w:rPr>
                <w:w w:val="90"/>
                <w:sz w:val="16"/>
              </w:rPr>
              <w:t>públicos</w:t>
            </w:r>
          </w:p>
        </w:tc>
        <w:tc>
          <w:tcPr>
            <w:tcW w:w="476" w:type="dxa"/>
          </w:tcPr>
          <w:p w:rsidR="000D5BC8" w:rsidRDefault="000D5BC8" w:rsidP="00AD404C">
            <w:pPr>
              <w:pStyle w:val="TableParagraph"/>
              <w:spacing w:before="5"/>
              <w:rPr>
                <w:sz w:val="16"/>
              </w:rPr>
            </w:pPr>
            <w:r>
              <w:rPr>
                <w:spacing w:val="-2"/>
                <w:sz w:val="16"/>
              </w:rPr>
              <w:t>831</w:t>
            </w:r>
          </w:p>
          <w:p w:rsidR="000D5BC8" w:rsidRDefault="000D5BC8" w:rsidP="00AD404C">
            <w:pPr>
              <w:pStyle w:val="TableParagraph"/>
              <w:spacing w:before="8"/>
              <w:rPr>
                <w:sz w:val="16"/>
              </w:rPr>
            </w:pPr>
            <w:r>
              <w:rPr>
                <w:spacing w:val="-2"/>
                <w:sz w:val="16"/>
              </w:rPr>
              <w:t>015</w:t>
            </w:r>
          </w:p>
        </w:tc>
        <w:tc>
          <w:tcPr>
            <w:tcW w:w="1545" w:type="dxa"/>
          </w:tcPr>
          <w:p w:rsidR="000D5BC8" w:rsidRDefault="000D5BC8" w:rsidP="00AD404C">
            <w:pPr>
              <w:pStyle w:val="TableParagraph"/>
              <w:tabs>
                <w:tab w:val="left" w:pos="1274"/>
              </w:tabs>
              <w:spacing w:before="5"/>
              <w:rPr>
                <w:sz w:val="16"/>
              </w:rPr>
            </w:pPr>
            <w:r>
              <w:rPr>
                <w:w w:val="95"/>
                <w:sz w:val="16"/>
              </w:rPr>
              <w:t>Servicios</w:t>
            </w:r>
            <w:r>
              <w:rPr>
                <w:w w:val="95"/>
                <w:sz w:val="16"/>
              </w:rPr>
              <w:tab/>
            </w:r>
            <w:r>
              <w:rPr>
                <w:sz w:val="16"/>
              </w:rPr>
              <w:t>de</w:t>
            </w:r>
          </w:p>
          <w:p w:rsidR="000D5BC8" w:rsidRDefault="000D5BC8" w:rsidP="00AD404C">
            <w:pPr>
              <w:pStyle w:val="TableParagraph"/>
              <w:tabs>
                <w:tab w:val="left" w:pos="1366"/>
              </w:tabs>
              <w:spacing w:before="1" w:line="196" w:lineRule="exact"/>
              <w:ind w:right="96"/>
              <w:rPr>
                <w:sz w:val="16"/>
              </w:rPr>
            </w:pPr>
            <w:r>
              <w:rPr>
                <w:w w:val="95"/>
                <w:sz w:val="16"/>
              </w:rPr>
              <w:t>acueducto</w:t>
            </w:r>
            <w:r>
              <w:rPr>
                <w:w w:val="95"/>
                <w:sz w:val="16"/>
              </w:rPr>
              <w:tab/>
            </w:r>
            <w:r>
              <w:rPr>
                <w:spacing w:val="-18"/>
                <w:sz w:val="16"/>
              </w:rPr>
              <w:t xml:space="preserve">y </w:t>
            </w:r>
            <w:r>
              <w:rPr>
                <w:sz w:val="16"/>
              </w:rPr>
              <w:t>alcantarillado</w:t>
            </w:r>
          </w:p>
        </w:tc>
        <w:tc>
          <w:tcPr>
            <w:tcW w:w="564" w:type="dxa"/>
          </w:tcPr>
          <w:p w:rsidR="000D5BC8" w:rsidRDefault="000D5BC8" w:rsidP="00AD404C">
            <w:pPr>
              <w:pStyle w:val="TableParagraph"/>
              <w:spacing w:before="5"/>
              <w:rPr>
                <w:sz w:val="16"/>
              </w:rPr>
            </w:pPr>
            <w:r>
              <w:rPr>
                <w:sz w:val="16"/>
              </w:rPr>
              <w:t>8310</w:t>
            </w:r>
          </w:p>
          <w:p w:rsidR="000D5BC8" w:rsidRDefault="000D5BC8" w:rsidP="00AD404C">
            <w:pPr>
              <w:pStyle w:val="TableParagraph"/>
              <w:spacing w:before="8"/>
              <w:rPr>
                <w:sz w:val="16"/>
              </w:rPr>
            </w:pPr>
            <w:r>
              <w:rPr>
                <w:sz w:val="16"/>
              </w:rPr>
              <w:t>1504</w:t>
            </w:r>
          </w:p>
        </w:tc>
        <w:tc>
          <w:tcPr>
            <w:tcW w:w="1881" w:type="dxa"/>
          </w:tcPr>
          <w:p w:rsidR="000D5BC8" w:rsidRDefault="000D5BC8" w:rsidP="00AD404C">
            <w:pPr>
              <w:pStyle w:val="TableParagraph"/>
              <w:spacing w:before="5" w:line="249" w:lineRule="auto"/>
              <w:rPr>
                <w:sz w:val="16"/>
              </w:rPr>
            </w:pPr>
            <w:r>
              <w:rPr>
                <w:sz w:val="16"/>
              </w:rPr>
              <w:t>Gestión de distribución del agua</w:t>
            </w:r>
          </w:p>
        </w:tc>
      </w:tr>
      <w:tr w:rsidR="000D5BC8" w:rsidTr="001E66B6">
        <w:trPr>
          <w:trHeight w:val="586"/>
        </w:trPr>
        <w:tc>
          <w:tcPr>
            <w:tcW w:w="568" w:type="dxa"/>
          </w:tcPr>
          <w:p w:rsidR="000D5BC8" w:rsidRDefault="000D5BC8" w:rsidP="00AD404C">
            <w:pPr>
              <w:pStyle w:val="TableParagraph"/>
              <w:spacing w:before="5"/>
              <w:rPr>
                <w:sz w:val="16"/>
              </w:rPr>
            </w:pPr>
            <w:r>
              <w:rPr>
                <w:sz w:val="16"/>
              </w:rPr>
              <w:t>83</w:t>
            </w:r>
          </w:p>
        </w:tc>
        <w:tc>
          <w:tcPr>
            <w:tcW w:w="2405" w:type="dxa"/>
          </w:tcPr>
          <w:p w:rsidR="000D5BC8" w:rsidRDefault="000D5BC8" w:rsidP="00AD404C">
            <w:pPr>
              <w:pStyle w:val="TableParagraph"/>
              <w:spacing w:before="5" w:line="252" w:lineRule="auto"/>
              <w:ind w:right="2"/>
              <w:rPr>
                <w:sz w:val="16"/>
              </w:rPr>
            </w:pPr>
            <w:r>
              <w:rPr>
                <w:sz w:val="16"/>
              </w:rPr>
              <w:t xml:space="preserve">Servicios Públicos y Servicios </w:t>
            </w:r>
            <w:r>
              <w:rPr>
                <w:w w:val="90"/>
                <w:sz w:val="16"/>
              </w:rPr>
              <w:t>Relacionados con el Sector Público</w:t>
            </w:r>
          </w:p>
        </w:tc>
        <w:tc>
          <w:tcPr>
            <w:tcW w:w="460" w:type="dxa"/>
          </w:tcPr>
          <w:p w:rsidR="000D5BC8" w:rsidRDefault="000D5BC8" w:rsidP="00AD404C">
            <w:pPr>
              <w:pStyle w:val="TableParagraph"/>
              <w:spacing w:before="5"/>
              <w:rPr>
                <w:sz w:val="16"/>
              </w:rPr>
            </w:pPr>
            <w:r>
              <w:rPr>
                <w:sz w:val="16"/>
              </w:rPr>
              <w:t>831</w:t>
            </w:r>
          </w:p>
          <w:p w:rsidR="000D5BC8" w:rsidRDefault="000D5BC8" w:rsidP="00AD404C">
            <w:pPr>
              <w:pStyle w:val="TableParagraph"/>
              <w:spacing w:before="8"/>
              <w:rPr>
                <w:sz w:val="16"/>
              </w:rPr>
            </w:pPr>
            <w:r>
              <w:rPr>
                <w:w w:val="91"/>
                <w:sz w:val="16"/>
              </w:rPr>
              <w:t>0</w:t>
            </w:r>
          </w:p>
        </w:tc>
        <w:tc>
          <w:tcPr>
            <w:tcW w:w="932" w:type="dxa"/>
          </w:tcPr>
          <w:p w:rsidR="000D5BC8" w:rsidRDefault="000D5BC8" w:rsidP="00AD404C">
            <w:pPr>
              <w:pStyle w:val="TableParagraph"/>
              <w:spacing w:before="5" w:line="252" w:lineRule="auto"/>
              <w:ind w:right="244"/>
              <w:rPr>
                <w:sz w:val="16"/>
              </w:rPr>
            </w:pPr>
            <w:r>
              <w:rPr>
                <w:w w:val="85"/>
                <w:sz w:val="16"/>
              </w:rPr>
              <w:t xml:space="preserve">Servicios </w:t>
            </w:r>
            <w:r>
              <w:rPr>
                <w:w w:val="90"/>
                <w:sz w:val="16"/>
              </w:rPr>
              <w:t>públicos</w:t>
            </w:r>
          </w:p>
        </w:tc>
        <w:tc>
          <w:tcPr>
            <w:tcW w:w="476" w:type="dxa"/>
          </w:tcPr>
          <w:p w:rsidR="000D5BC8" w:rsidRDefault="000D5BC8" w:rsidP="00AD404C">
            <w:pPr>
              <w:pStyle w:val="TableParagraph"/>
              <w:spacing w:before="5"/>
              <w:rPr>
                <w:sz w:val="16"/>
              </w:rPr>
            </w:pPr>
            <w:r>
              <w:rPr>
                <w:spacing w:val="-2"/>
                <w:sz w:val="16"/>
              </w:rPr>
              <w:t>831</w:t>
            </w:r>
          </w:p>
          <w:p w:rsidR="000D5BC8" w:rsidRDefault="000D5BC8" w:rsidP="00AD404C">
            <w:pPr>
              <w:pStyle w:val="TableParagraph"/>
              <w:spacing w:before="8"/>
              <w:rPr>
                <w:sz w:val="16"/>
              </w:rPr>
            </w:pPr>
            <w:r>
              <w:rPr>
                <w:spacing w:val="-2"/>
                <w:sz w:val="16"/>
              </w:rPr>
              <w:t>015</w:t>
            </w:r>
          </w:p>
        </w:tc>
        <w:tc>
          <w:tcPr>
            <w:tcW w:w="1545" w:type="dxa"/>
          </w:tcPr>
          <w:p w:rsidR="000D5BC8" w:rsidRDefault="000D5BC8" w:rsidP="00AD404C">
            <w:pPr>
              <w:pStyle w:val="TableParagraph"/>
              <w:tabs>
                <w:tab w:val="left" w:pos="1274"/>
              </w:tabs>
              <w:spacing w:before="5"/>
              <w:rPr>
                <w:sz w:val="16"/>
              </w:rPr>
            </w:pPr>
            <w:r>
              <w:rPr>
                <w:w w:val="95"/>
                <w:sz w:val="16"/>
              </w:rPr>
              <w:t>Servicios</w:t>
            </w:r>
            <w:r>
              <w:rPr>
                <w:w w:val="95"/>
                <w:sz w:val="16"/>
              </w:rPr>
              <w:tab/>
            </w:r>
            <w:r>
              <w:rPr>
                <w:sz w:val="16"/>
              </w:rPr>
              <w:t>de</w:t>
            </w:r>
          </w:p>
          <w:p w:rsidR="000D5BC8" w:rsidRDefault="000D5BC8" w:rsidP="00AD404C">
            <w:pPr>
              <w:pStyle w:val="TableParagraph"/>
              <w:tabs>
                <w:tab w:val="left" w:pos="1366"/>
              </w:tabs>
              <w:spacing w:before="2" w:line="196" w:lineRule="exact"/>
              <w:ind w:right="96"/>
              <w:rPr>
                <w:sz w:val="16"/>
              </w:rPr>
            </w:pPr>
            <w:r>
              <w:rPr>
                <w:w w:val="95"/>
                <w:sz w:val="16"/>
              </w:rPr>
              <w:t>acueducto</w:t>
            </w:r>
            <w:r>
              <w:rPr>
                <w:w w:val="95"/>
                <w:sz w:val="16"/>
              </w:rPr>
              <w:tab/>
            </w:r>
            <w:r>
              <w:rPr>
                <w:spacing w:val="-18"/>
                <w:sz w:val="16"/>
              </w:rPr>
              <w:t xml:space="preserve">y </w:t>
            </w:r>
            <w:r>
              <w:rPr>
                <w:sz w:val="16"/>
              </w:rPr>
              <w:t>alcantarillado</w:t>
            </w:r>
          </w:p>
        </w:tc>
        <w:tc>
          <w:tcPr>
            <w:tcW w:w="564" w:type="dxa"/>
          </w:tcPr>
          <w:p w:rsidR="000D5BC8" w:rsidRDefault="000D5BC8" w:rsidP="00AD404C">
            <w:pPr>
              <w:pStyle w:val="TableParagraph"/>
              <w:spacing w:before="5"/>
              <w:rPr>
                <w:sz w:val="16"/>
              </w:rPr>
            </w:pPr>
            <w:r>
              <w:rPr>
                <w:sz w:val="16"/>
              </w:rPr>
              <w:t>8310</w:t>
            </w:r>
          </w:p>
          <w:p w:rsidR="000D5BC8" w:rsidRDefault="000D5BC8" w:rsidP="00AD404C">
            <w:pPr>
              <w:pStyle w:val="TableParagraph"/>
              <w:spacing w:before="8"/>
              <w:rPr>
                <w:sz w:val="16"/>
              </w:rPr>
            </w:pPr>
            <w:r>
              <w:rPr>
                <w:sz w:val="16"/>
              </w:rPr>
              <w:t>1505</w:t>
            </w:r>
          </w:p>
        </w:tc>
        <w:tc>
          <w:tcPr>
            <w:tcW w:w="1881" w:type="dxa"/>
          </w:tcPr>
          <w:p w:rsidR="000D5BC8" w:rsidRDefault="000D5BC8" w:rsidP="00AD404C">
            <w:pPr>
              <w:pStyle w:val="TableParagraph"/>
              <w:tabs>
                <w:tab w:val="left" w:pos="1614"/>
              </w:tabs>
              <w:spacing w:before="5"/>
              <w:rPr>
                <w:sz w:val="16"/>
              </w:rPr>
            </w:pPr>
            <w:r>
              <w:rPr>
                <w:w w:val="95"/>
                <w:sz w:val="16"/>
              </w:rPr>
              <w:t>Servicios</w:t>
            </w:r>
            <w:r>
              <w:rPr>
                <w:w w:val="95"/>
                <w:sz w:val="16"/>
              </w:rPr>
              <w:tab/>
            </w:r>
            <w:r>
              <w:rPr>
                <w:sz w:val="16"/>
              </w:rPr>
              <w:t>de</w:t>
            </w:r>
          </w:p>
          <w:p w:rsidR="000D5BC8" w:rsidRDefault="000D5BC8" w:rsidP="00AD404C">
            <w:pPr>
              <w:pStyle w:val="TableParagraph"/>
              <w:spacing w:before="2" w:line="196" w:lineRule="exact"/>
              <w:rPr>
                <w:sz w:val="16"/>
              </w:rPr>
            </w:pPr>
            <w:r>
              <w:rPr>
                <w:w w:val="90"/>
                <w:sz w:val="16"/>
              </w:rPr>
              <w:t xml:space="preserve">asesoramiento de política </w:t>
            </w:r>
            <w:r>
              <w:rPr>
                <w:sz w:val="16"/>
              </w:rPr>
              <w:t>hidráulica</w:t>
            </w:r>
          </w:p>
        </w:tc>
      </w:tr>
      <w:tr w:rsidR="000D5BC8" w:rsidTr="001E66B6">
        <w:trPr>
          <w:trHeight w:val="586"/>
        </w:trPr>
        <w:tc>
          <w:tcPr>
            <w:tcW w:w="568" w:type="dxa"/>
          </w:tcPr>
          <w:p w:rsidR="000D5BC8" w:rsidRDefault="000D5BC8" w:rsidP="00AD404C">
            <w:pPr>
              <w:pStyle w:val="TableParagraph"/>
              <w:spacing w:before="5"/>
              <w:rPr>
                <w:sz w:val="16"/>
              </w:rPr>
            </w:pPr>
            <w:r>
              <w:rPr>
                <w:sz w:val="16"/>
              </w:rPr>
              <w:t>83</w:t>
            </w:r>
          </w:p>
        </w:tc>
        <w:tc>
          <w:tcPr>
            <w:tcW w:w="2405" w:type="dxa"/>
          </w:tcPr>
          <w:p w:rsidR="000D5BC8" w:rsidRDefault="000D5BC8" w:rsidP="00AD404C">
            <w:pPr>
              <w:pStyle w:val="TableParagraph"/>
              <w:spacing w:before="5" w:line="249" w:lineRule="auto"/>
              <w:ind w:right="2"/>
              <w:rPr>
                <w:sz w:val="16"/>
              </w:rPr>
            </w:pPr>
            <w:r>
              <w:rPr>
                <w:sz w:val="16"/>
              </w:rPr>
              <w:t xml:space="preserve">Servicios Públicos y Servicios </w:t>
            </w:r>
            <w:r>
              <w:rPr>
                <w:w w:val="90"/>
                <w:sz w:val="16"/>
              </w:rPr>
              <w:t>Relacionados con el Sector Público</w:t>
            </w:r>
          </w:p>
        </w:tc>
        <w:tc>
          <w:tcPr>
            <w:tcW w:w="460" w:type="dxa"/>
          </w:tcPr>
          <w:p w:rsidR="000D5BC8" w:rsidRDefault="000D5BC8" w:rsidP="00AD404C">
            <w:pPr>
              <w:pStyle w:val="TableParagraph"/>
              <w:spacing w:before="5"/>
              <w:rPr>
                <w:sz w:val="16"/>
              </w:rPr>
            </w:pPr>
            <w:r>
              <w:rPr>
                <w:sz w:val="16"/>
              </w:rPr>
              <w:t>831</w:t>
            </w:r>
          </w:p>
          <w:p w:rsidR="000D5BC8" w:rsidRDefault="000D5BC8" w:rsidP="00AD404C">
            <w:pPr>
              <w:pStyle w:val="TableParagraph"/>
              <w:spacing w:before="8"/>
              <w:rPr>
                <w:sz w:val="16"/>
              </w:rPr>
            </w:pPr>
            <w:r>
              <w:rPr>
                <w:w w:val="91"/>
                <w:sz w:val="16"/>
              </w:rPr>
              <w:t>0</w:t>
            </w:r>
          </w:p>
        </w:tc>
        <w:tc>
          <w:tcPr>
            <w:tcW w:w="932" w:type="dxa"/>
          </w:tcPr>
          <w:p w:rsidR="000D5BC8" w:rsidRDefault="000D5BC8" w:rsidP="00AD404C">
            <w:pPr>
              <w:pStyle w:val="TableParagraph"/>
              <w:spacing w:before="5" w:line="249" w:lineRule="auto"/>
              <w:ind w:right="244"/>
              <w:rPr>
                <w:sz w:val="16"/>
              </w:rPr>
            </w:pPr>
            <w:r>
              <w:rPr>
                <w:w w:val="85"/>
                <w:sz w:val="16"/>
              </w:rPr>
              <w:t xml:space="preserve">Servicios </w:t>
            </w:r>
            <w:r>
              <w:rPr>
                <w:w w:val="90"/>
                <w:sz w:val="16"/>
              </w:rPr>
              <w:t>públicos</w:t>
            </w:r>
          </w:p>
        </w:tc>
        <w:tc>
          <w:tcPr>
            <w:tcW w:w="476" w:type="dxa"/>
          </w:tcPr>
          <w:p w:rsidR="000D5BC8" w:rsidRDefault="000D5BC8" w:rsidP="00AD404C">
            <w:pPr>
              <w:pStyle w:val="TableParagraph"/>
              <w:spacing w:before="5"/>
              <w:rPr>
                <w:sz w:val="16"/>
              </w:rPr>
            </w:pPr>
            <w:r>
              <w:rPr>
                <w:spacing w:val="-2"/>
                <w:sz w:val="16"/>
              </w:rPr>
              <w:t>831</w:t>
            </w:r>
          </w:p>
          <w:p w:rsidR="000D5BC8" w:rsidRDefault="000D5BC8" w:rsidP="00AD404C">
            <w:pPr>
              <w:pStyle w:val="TableParagraph"/>
              <w:spacing w:before="8"/>
              <w:rPr>
                <w:sz w:val="16"/>
              </w:rPr>
            </w:pPr>
            <w:r>
              <w:rPr>
                <w:spacing w:val="-2"/>
                <w:sz w:val="16"/>
              </w:rPr>
              <w:t>015</w:t>
            </w:r>
          </w:p>
        </w:tc>
        <w:tc>
          <w:tcPr>
            <w:tcW w:w="1545" w:type="dxa"/>
          </w:tcPr>
          <w:p w:rsidR="000D5BC8" w:rsidRDefault="000D5BC8" w:rsidP="00AD404C">
            <w:pPr>
              <w:pStyle w:val="TableParagraph"/>
              <w:tabs>
                <w:tab w:val="left" w:pos="1276"/>
              </w:tabs>
              <w:spacing w:before="5"/>
              <w:rPr>
                <w:sz w:val="16"/>
              </w:rPr>
            </w:pPr>
            <w:r>
              <w:rPr>
                <w:w w:val="95"/>
                <w:sz w:val="16"/>
              </w:rPr>
              <w:t>Servicios</w:t>
            </w:r>
            <w:r>
              <w:rPr>
                <w:w w:val="95"/>
                <w:sz w:val="16"/>
              </w:rPr>
              <w:tab/>
            </w:r>
            <w:r>
              <w:rPr>
                <w:sz w:val="16"/>
              </w:rPr>
              <w:t>de</w:t>
            </w:r>
          </w:p>
          <w:p w:rsidR="000D5BC8" w:rsidRDefault="000D5BC8" w:rsidP="00AD404C">
            <w:pPr>
              <w:pStyle w:val="TableParagraph"/>
              <w:tabs>
                <w:tab w:val="left" w:pos="1366"/>
              </w:tabs>
              <w:spacing w:before="1" w:line="196" w:lineRule="exact"/>
              <w:ind w:right="96"/>
              <w:rPr>
                <w:sz w:val="16"/>
              </w:rPr>
            </w:pPr>
            <w:r>
              <w:rPr>
                <w:w w:val="95"/>
                <w:sz w:val="16"/>
              </w:rPr>
              <w:t>acueducto</w:t>
            </w:r>
            <w:r>
              <w:rPr>
                <w:w w:val="95"/>
                <w:sz w:val="16"/>
              </w:rPr>
              <w:tab/>
            </w:r>
            <w:r>
              <w:rPr>
                <w:spacing w:val="-18"/>
                <w:sz w:val="16"/>
              </w:rPr>
              <w:t xml:space="preserve">y </w:t>
            </w:r>
            <w:r>
              <w:rPr>
                <w:sz w:val="16"/>
              </w:rPr>
              <w:t>alcantarillado</w:t>
            </w:r>
          </w:p>
        </w:tc>
        <w:tc>
          <w:tcPr>
            <w:tcW w:w="564" w:type="dxa"/>
          </w:tcPr>
          <w:p w:rsidR="000D5BC8" w:rsidRDefault="000D5BC8" w:rsidP="00AD404C">
            <w:pPr>
              <w:pStyle w:val="TableParagraph"/>
              <w:spacing w:before="5"/>
              <w:rPr>
                <w:sz w:val="16"/>
              </w:rPr>
            </w:pPr>
            <w:r>
              <w:rPr>
                <w:sz w:val="16"/>
              </w:rPr>
              <w:t>8310</w:t>
            </w:r>
          </w:p>
          <w:p w:rsidR="000D5BC8" w:rsidRDefault="000D5BC8" w:rsidP="00AD404C">
            <w:pPr>
              <w:pStyle w:val="TableParagraph"/>
              <w:spacing w:before="8"/>
              <w:rPr>
                <w:sz w:val="16"/>
              </w:rPr>
            </w:pPr>
            <w:r>
              <w:rPr>
                <w:sz w:val="16"/>
              </w:rPr>
              <w:t>1506</w:t>
            </w:r>
          </w:p>
        </w:tc>
        <w:tc>
          <w:tcPr>
            <w:tcW w:w="1881" w:type="dxa"/>
          </w:tcPr>
          <w:p w:rsidR="000D5BC8" w:rsidRDefault="000D5BC8" w:rsidP="00AD404C">
            <w:pPr>
              <w:pStyle w:val="TableParagraph"/>
              <w:spacing w:before="5" w:line="249" w:lineRule="auto"/>
              <w:rPr>
                <w:sz w:val="16"/>
              </w:rPr>
            </w:pPr>
            <w:r>
              <w:rPr>
                <w:w w:val="95"/>
                <w:sz w:val="16"/>
              </w:rPr>
              <w:t xml:space="preserve">Servicios de tratamiento </w:t>
            </w:r>
            <w:r>
              <w:rPr>
                <w:sz w:val="16"/>
              </w:rPr>
              <w:t>de aguas</w:t>
            </w:r>
          </w:p>
        </w:tc>
      </w:tr>
      <w:tr w:rsidR="000D5BC8" w:rsidTr="001E66B6">
        <w:trPr>
          <w:trHeight w:val="586"/>
        </w:trPr>
        <w:tc>
          <w:tcPr>
            <w:tcW w:w="568" w:type="dxa"/>
          </w:tcPr>
          <w:p w:rsidR="000D5BC8" w:rsidRDefault="000D5BC8" w:rsidP="00AD404C">
            <w:pPr>
              <w:pStyle w:val="TableParagraph"/>
              <w:spacing w:before="5"/>
              <w:rPr>
                <w:sz w:val="16"/>
              </w:rPr>
            </w:pPr>
            <w:r>
              <w:rPr>
                <w:sz w:val="16"/>
              </w:rPr>
              <w:t>83</w:t>
            </w:r>
          </w:p>
        </w:tc>
        <w:tc>
          <w:tcPr>
            <w:tcW w:w="2405" w:type="dxa"/>
          </w:tcPr>
          <w:p w:rsidR="000D5BC8" w:rsidRDefault="000D5BC8" w:rsidP="00AD404C">
            <w:pPr>
              <w:pStyle w:val="TableParagraph"/>
              <w:spacing w:before="5" w:line="249" w:lineRule="auto"/>
              <w:ind w:right="2"/>
              <w:rPr>
                <w:sz w:val="16"/>
              </w:rPr>
            </w:pPr>
            <w:r>
              <w:rPr>
                <w:sz w:val="16"/>
              </w:rPr>
              <w:t xml:space="preserve">Servicios Públicos y Servicios </w:t>
            </w:r>
            <w:r>
              <w:rPr>
                <w:w w:val="90"/>
                <w:sz w:val="16"/>
              </w:rPr>
              <w:t>Relacionados con el Sector Público</w:t>
            </w:r>
          </w:p>
        </w:tc>
        <w:tc>
          <w:tcPr>
            <w:tcW w:w="460" w:type="dxa"/>
          </w:tcPr>
          <w:p w:rsidR="000D5BC8" w:rsidRDefault="000D5BC8" w:rsidP="00AD404C">
            <w:pPr>
              <w:pStyle w:val="TableParagraph"/>
              <w:spacing w:before="5"/>
              <w:rPr>
                <w:sz w:val="16"/>
              </w:rPr>
            </w:pPr>
            <w:r>
              <w:rPr>
                <w:sz w:val="16"/>
              </w:rPr>
              <w:t>831</w:t>
            </w:r>
          </w:p>
          <w:p w:rsidR="000D5BC8" w:rsidRDefault="000D5BC8" w:rsidP="00AD404C">
            <w:pPr>
              <w:pStyle w:val="TableParagraph"/>
              <w:spacing w:before="8"/>
              <w:rPr>
                <w:sz w:val="16"/>
              </w:rPr>
            </w:pPr>
            <w:r>
              <w:rPr>
                <w:w w:val="91"/>
                <w:sz w:val="16"/>
              </w:rPr>
              <w:t>0</w:t>
            </w:r>
          </w:p>
        </w:tc>
        <w:tc>
          <w:tcPr>
            <w:tcW w:w="932" w:type="dxa"/>
          </w:tcPr>
          <w:p w:rsidR="000D5BC8" w:rsidRDefault="000D5BC8" w:rsidP="00AD404C">
            <w:pPr>
              <w:pStyle w:val="TableParagraph"/>
              <w:spacing w:before="5" w:line="249" w:lineRule="auto"/>
              <w:ind w:right="244"/>
              <w:rPr>
                <w:sz w:val="16"/>
              </w:rPr>
            </w:pPr>
            <w:r>
              <w:rPr>
                <w:w w:val="85"/>
                <w:sz w:val="16"/>
              </w:rPr>
              <w:t xml:space="preserve">Servicios </w:t>
            </w:r>
            <w:r>
              <w:rPr>
                <w:w w:val="90"/>
                <w:sz w:val="16"/>
              </w:rPr>
              <w:t>públicos</w:t>
            </w:r>
          </w:p>
        </w:tc>
        <w:tc>
          <w:tcPr>
            <w:tcW w:w="476" w:type="dxa"/>
          </w:tcPr>
          <w:p w:rsidR="000D5BC8" w:rsidRDefault="000D5BC8" w:rsidP="00AD404C">
            <w:pPr>
              <w:pStyle w:val="TableParagraph"/>
              <w:spacing w:before="5"/>
              <w:rPr>
                <w:sz w:val="16"/>
              </w:rPr>
            </w:pPr>
            <w:r>
              <w:rPr>
                <w:spacing w:val="-2"/>
                <w:sz w:val="16"/>
              </w:rPr>
              <w:t>831</w:t>
            </w:r>
          </w:p>
          <w:p w:rsidR="000D5BC8" w:rsidRDefault="000D5BC8" w:rsidP="00AD404C">
            <w:pPr>
              <w:pStyle w:val="TableParagraph"/>
              <w:spacing w:before="8"/>
              <w:rPr>
                <w:sz w:val="16"/>
              </w:rPr>
            </w:pPr>
            <w:r>
              <w:rPr>
                <w:spacing w:val="-2"/>
                <w:sz w:val="16"/>
              </w:rPr>
              <w:t>015</w:t>
            </w:r>
          </w:p>
        </w:tc>
        <w:tc>
          <w:tcPr>
            <w:tcW w:w="1545" w:type="dxa"/>
          </w:tcPr>
          <w:p w:rsidR="000D5BC8" w:rsidRDefault="000D5BC8" w:rsidP="00AD404C">
            <w:pPr>
              <w:pStyle w:val="TableParagraph"/>
              <w:tabs>
                <w:tab w:val="left" w:pos="1274"/>
              </w:tabs>
              <w:spacing w:before="5"/>
              <w:rPr>
                <w:sz w:val="16"/>
              </w:rPr>
            </w:pPr>
            <w:r>
              <w:rPr>
                <w:w w:val="95"/>
                <w:sz w:val="16"/>
              </w:rPr>
              <w:t>Servicios</w:t>
            </w:r>
            <w:r>
              <w:rPr>
                <w:w w:val="95"/>
                <w:sz w:val="16"/>
              </w:rPr>
              <w:tab/>
            </w:r>
            <w:r>
              <w:rPr>
                <w:sz w:val="16"/>
              </w:rPr>
              <w:t>de</w:t>
            </w:r>
          </w:p>
          <w:p w:rsidR="000D5BC8" w:rsidRDefault="000D5BC8" w:rsidP="00AD404C">
            <w:pPr>
              <w:pStyle w:val="TableParagraph"/>
              <w:tabs>
                <w:tab w:val="left" w:pos="1366"/>
              </w:tabs>
              <w:spacing w:before="1" w:line="196" w:lineRule="exact"/>
              <w:ind w:right="96"/>
              <w:rPr>
                <w:sz w:val="16"/>
              </w:rPr>
            </w:pPr>
            <w:r>
              <w:rPr>
                <w:w w:val="95"/>
                <w:sz w:val="16"/>
              </w:rPr>
              <w:t>acueducto</w:t>
            </w:r>
            <w:r>
              <w:rPr>
                <w:w w:val="95"/>
                <w:sz w:val="16"/>
              </w:rPr>
              <w:tab/>
            </w:r>
            <w:r>
              <w:rPr>
                <w:spacing w:val="-18"/>
                <w:sz w:val="16"/>
              </w:rPr>
              <w:t xml:space="preserve">y </w:t>
            </w:r>
            <w:r>
              <w:rPr>
                <w:sz w:val="16"/>
              </w:rPr>
              <w:t>alcantarillado</w:t>
            </w:r>
          </w:p>
        </w:tc>
        <w:tc>
          <w:tcPr>
            <w:tcW w:w="564" w:type="dxa"/>
          </w:tcPr>
          <w:p w:rsidR="000D5BC8" w:rsidRDefault="000D5BC8" w:rsidP="00AD404C">
            <w:pPr>
              <w:pStyle w:val="TableParagraph"/>
              <w:spacing w:before="5"/>
              <w:rPr>
                <w:sz w:val="16"/>
              </w:rPr>
            </w:pPr>
            <w:r>
              <w:rPr>
                <w:sz w:val="16"/>
              </w:rPr>
              <w:t>8310</w:t>
            </w:r>
          </w:p>
          <w:p w:rsidR="000D5BC8" w:rsidRDefault="000D5BC8" w:rsidP="00AD404C">
            <w:pPr>
              <w:pStyle w:val="TableParagraph"/>
              <w:spacing w:before="8"/>
              <w:rPr>
                <w:sz w:val="16"/>
              </w:rPr>
            </w:pPr>
            <w:r>
              <w:rPr>
                <w:sz w:val="16"/>
              </w:rPr>
              <w:t>1507</w:t>
            </w:r>
          </w:p>
        </w:tc>
        <w:tc>
          <w:tcPr>
            <w:tcW w:w="1881" w:type="dxa"/>
          </w:tcPr>
          <w:p w:rsidR="000D5BC8" w:rsidRDefault="000D5BC8" w:rsidP="00AD404C">
            <w:pPr>
              <w:pStyle w:val="TableParagraph"/>
              <w:tabs>
                <w:tab w:val="left" w:pos="1614"/>
              </w:tabs>
              <w:spacing w:before="5"/>
              <w:rPr>
                <w:sz w:val="16"/>
              </w:rPr>
            </w:pPr>
            <w:r>
              <w:rPr>
                <w:w w:val="95"/>
                <w:sz w:val="16"/>
              </w:rPr>
              <w:t>Servicios</w:t>
            </w:r>
            <w:r>
              <w:rPr>
                <w:w w:val="95"/>
                <w:sz w:val="16"/>
              </w:rPr>
              <w:tab/>
            </w:r>
            <w:r>
              <w:rPr>
                <w:sz w:val="16"/>
              </w:rPr>
              <w:t>de</w:t>
            </w:r>
          </w:p>
          <w:p w:rsidR="000D5BC8" w:rsidRDefault="000D5BC8" w:rsidP="00AD404C">
            <w:pPr>
              <w:pStyle w:val="TableParagraph"/>
              <w:spacing w:before="8"/>
              <w:rPr>
                <w:sz w:val="16"/>
              </w:rPr>
            </w:pPr>
            <w:r>
              <w:rPr>
                <w:sz w:val="16"/>
              </w:rPr>
              <w:t>desalinización</w:t>
            </w:r>
          </w:p>
        </w:tc>
      </w:tr>
      <w:tr w:rsidR="000D5BC8" w:rsidTr="001E66B6">
        <w:trPr>
          <w:trHeight w:val="586"/>
        </w:trPr>
        <w:tc>
          <w:tcPr>
            <w:tcW w:w="568" w:type="dxa"/>
          </w:tcPr>
          <w:p w:rsidR="000D5BC8" w:rsidRDefault="000D5BC8" w:rsidP="00AD404C">
            <w:pPr>
              <w:pStyle w:val="TableParagraph"/>
              <w:spacing w:before="5"/>
              <w:rPr>
                <w:sz w:val="16"/>
              </w:rPr>
            </w:pPr>
            <w:r>
              <w:rPr>
                <w:sz w:val="16"/>
              </w:rPr>
              <w:t>83</w:t>
            </w:r>
          </w:p>
        </w:tc>
        <w:tc>
          <w:tcPr>
            <w:tcW w:w="2405" w:type="dxa"/>
          </w:tcPr>
          <w:p w:rsidR="000D5BC8" w:rsidRDefault="000D5BC8" w:rsidP="00AD404C">
            <w:pPr>
              <w:pStyle w:val="TableParagraph"/>
              <w:spacing w:before="5" w:line="249" w:lineRule="auto"/>
              <w:ind w:right="2"/>
              <w:rPr>
                <w:sz w:val="16"/>
              </w:rPr>
            </w:pPr>
            <w:r>
              <w:rPr>
                <w:sz w:val="16"/>
              </w:rPr>
              <w:t xml:space="preserve">Servicios Públicos y Servicios </w:t>
            </w:r>
            <w:r>
              <w:rPr>
                <w:w w:val="90"/>
                <w:sz w:val="16"/>
              </w:rPr>
              <w:t>Relacionados con el Sector Público</w:t>
            </w:r>
          </w:p>
        </w:tc>
        <w:tc>
          <w:tcPr>
            <w:tcW w:w="460" w:type="dxa"/>
          </w:tcPr>
          <w:p w:rsidR="000D5BC8" w:rsidRDefault="000D5BC8" w:rsidP="00AD404C">
            <w:pPr>
              <w:pStyle w:val="TableParagraph"/>
              <w:spacing w:before="5"/>
              <w:rPr>
                <w:sz w:val="16"/>
              </w:rPr>
            </w:pPr>
            <w:r>
              <w:rPr>
                <w:sz w:val="16"/>
              </w:rPr>
              <w:t>831</w:t>
            </w:r>
          </w:p>
          <w:p w:rsidR="000D5BC8" w:rsidRDefault="000D5BC8" w:rsidP="00AD404C">
            <w:pPr>
              <w:pStyle w:val="TableParagraph"/>
              <w:spacing w:before="7"/>
              <w:rPr>
                <w:sz w:val="16"/>
              </w:rPr>
            </w:pPr>
            <w:r>
              <w:rPr>
                <w:w w:val="91"/>
                <w:sz w:val="16"/>
              </w:rPr>
              <w:t>0</w:t>
            </w:r>
          </w:p>
        </w:tc>
        <w:tc>
          <w:tcPr>
            <w:tcW w:w="932" w:type="dxa"/>
          </w:tcPr>
          <w:p w:rsidR="000D5BC8" w:rsidRDefault="000D5BC8" w:rsidP="00AD404C">
            <w:pPr>
              <w:pStyle w:val="TableParagraph"/>
              <w:spacing w:before="5" w:line="249" w:lineRule="auto"/>
              <w:ind w:right="244"/>
              <w:rPr>
                <w:sz w:val="16"/>
              </w:rPr>
            </w:pPr>
            <w:r>
              <w:rPr>
                <w:w w:val="85"/>
                <w:sz w:val="16"/>
              </w:rPr>
              <w:t xml:space="preserve">Servicios </w:t>
            </w:r>
            <w:r>
              <w:rPr>
                <w:w w:val="90"/>
                <w:sz w:val="16"/>
              </w:rPr>
              <w:t>públicos</w:t>
            </w:r>
          </w:p>
        </w:tc>
        <w:tc>
          <w:tcPr>
            <w:tcW w:w="476" w:type="dxa"/>
          </w:tcPr>
          <w:p w:rsidR="000D5BC8" w:rsidRDefault="000D5BC8" w:rsidP="00AD404C">
            <w:pPr>
              <w:pStyle w:val="TableParagraph"/>
              <w:spacing w:before="5"/>
              <w:rPr>
                <w:sz w:val="16"/>
              </w:rPr>
            </w:pPr>
            <w:r>
              <w:rPr>
                <w:spacing w:val="-2"/>
                <w:sz w:val="16"/>
              </w:rPr>
              <w:t>831</w:t>
            </w:r>
          </w:p>
          <w:p w:rsidR="000D5BC8" w:rsidRDefault="000D5BC8" w:rsidP="00AD404C">
            <w:pPr>
              <w:pStyle w:val="TableParagraph"/>
              <w:spacing w:before="7"/>
              <w:rPr>
                <w:sz w:val="16"/>
              </w:rPr>
            </w:pPr>
            <w:r>
              <w:rPr>
                <w:spacing w:val="-2"/>
                <w:sz w:val="16"/>
              </w:rPr>
              <w:t>015</w:t>
            </w:r>
          </w:p>
        </w:tc>
        <w:tc>
          <w:tcPr>
            <w:tcW w:w="1545" w:type="dxa"/>
          </w:tcPr>
          <w:p w:rsidR="000D5BC8" w:rsidRDefault="000D5BC8" w:rsidP="00AD404C">
            <w:pPr>
              <w:pStyle w:val="TableParagraph"/>
              <w:tabs>
                <w:tab w:val="left" w:pos="1274"/>
              </w:tabs>
              <w:spacing w:before="5"/>
              <w:rPr>
                <w:sz w:val="16"/>
              </w:rPr>
            </w:pPr>
            <w:r>
              <w:rPr>
                <w:w w:val="95"/>
                <w:sz w:val="16"/>
              </w:rPr>
              <w:t>Servicios</w:t>
            </w:r>
            <w:r>
              <w:rPr>
                <w:w w:val="95"/>
                <w:sz w:val="16"/>
              </w:rPr>
              <w:tab/>
            </w:r>
            <w:r>
              <w:rPr>
                <w:sz w:val="16"/>
              </w:rPr>
              <w:t>de</w:t>
            </w:r>
          </w:p>
          <w:p w:rsidR="000D5BC8" w:rsidRDefault="000D5BC8" w:rsidP="00AD404C">
            <w:pPr>
              <w:pStyle w:val="TableParagraph"/>
              <w:tabs>
                <w:tab w:val="left" w:pos="1366"/>
              </w:tabs>
              <w:spacing w:before="1" w:line="196" w:lineRule="exact"/>
              <w:ind w:right="96"/>
              <w:rPr>
                <w:sz w:val="16"/>
              </w:rPr>
            </w:pPr>
            <w:r>
              <w:rPr>
                <w:w w:val="95"/>
                <w:sz w:val="16"/>
              </w:rPr>
              <w:t>acueducto</w:t>
            </w:r>
            <w:r>
              <w:rPr>
                <w:w w:val="95"/>
                <w:sz w:val="16"/>
              </w:rPr>
              <w:tab/>
            </w:r>
            <w:r>
              <w:rPr>
                <w:spacing w:val="-18"/>
                <w:sz w:val="16"/>
              </w:rPr>
              <w:t xml:space="preserve">y </w:t>
            </w:r>
            <w:r>
              <w:rPr>
                <w:sz w:val="16"/>
              </w:rPr>
              <w:t>alcantarillado</w:t>
            </w:r>
          </w:p>
        </w:tc>
        <w:tc>
          <w:tcPr>
            <w:tcW w:w="564" w:type="dxa"/>
          </w:tcPr>
          <w:p w:rsidR="000D5BC8" w:rsidRDefault="000D5BC8" w:rsidP="00AD404C">
            <w:pPr>
              <w:pStyle w:val="TableParagraph"/>
              <w:spacing w:before="5"/>
              <w:rPr>
                <w:sz w:val="16"/>
              </w:rPr>
            </w:pPr>
            <w:r>
              <w:rPr>
                <w:sz w:val="16"/>
              </w:rPr>
              <w:t>8310</w:t>
            </w:r>
          </w:p>
          <w:p w:rsidR="000D5BC8" w:rsidRDefault="000D5BC8" w:rsidP="00AD404C">
            <w:pPr>
              <w:pStyle w:val="TableParagraph"/>
              <w:spacing w:before="7"/>
              <w:rPr>
                <w:sz w:val="16"/>
              </w:rPr>
            </w:pPr>
            <w:r>
              <w:rPr>
                <w:sz w:val="16"/>
              </w:rPr>
              <w:t>1508</w:t>
            </w:r>
          </w:p>
        </w:tc>
        <w:tc>
          <w:tcPr>
            <w:tcW w:w="1881" w:type="dxa"/>
          </w:tcPr>
          <w:p w:rsidR="000D5BC8" w:rsidRDefault="000D5BC8" w:rsidP="00AD404C">
            <w:pPr>
              <w:pStyle w:val="TableParagraph"/>
              <w:spacing w:before="5"/>
              <w:rPr>
                <w:sz w:val="16"/>
              </w:rPr>
            </w:pPr>
            <w:r>
              <w:rPr>
                <w:sz w:val="16"/>
              </w:rPr>
              <w:t>Agua para la ciudad</w:t>
            </w:r>
          </w:p>
        </w:tc>
      </w:tr>
      <w:tr w:rsidR="000D5BC8" w:rsidTr="001E66B6">
        <w:trPr>
          <w:trHeight w:val="585"/>
        </w:trPr>
        <w:tc>
          <w:tcPr>
            <w:tcW w:w="568" w:type="dxa"/>
          </w:tcPr>
          <w:p w:rsidR="000D5BC8" w:rsidRDefault="000D5BC8" w:rsidP="00AD404C">
            <w:pPr>
              <w:pStyle w:val="TableParagraph"/>
              <w:spacing w:before="5"/>
              <w:rPr>
                <w:sz w:val="16"/>
              </w:rPr>
            </w:pPr>
            <w:r>
              <w:rPr>
                <w:sz w:val="16"/>
              </w:rPr>
              <w:t>83</w:t>
            </w:r>
          </w:p>
        </w:tc>
        <w:tc>
          <w:tcPr>
            <w:tcW w:w="2405" w:type="dxa"/>
          </w:tcPr>
          <w:p w:rsidR="000D5BC8" w:rsidRDefault="000D5BC8" w:rsidP="00AD404C">
            <w:pPr>
              <w:pStyle w:val="TableParagraph"/>
              <w:spacing w:before="5" w:line="249" w:lineRule="auto"/>
              <w:ind w:right="2"/>
              <w:rPr>
                <w:sz w:val="16"/>
              </w:rPr>
            </w:pPr>
            <w:r>
              <w:rPr>
                <w:sz w:val="16"/>
              </w:rPr>
              <w:t xml:space="preserve">Servicios Públicos y Servicios </w:t>
            </w:r>
            <w:r>
              <w:rPr>
                <w:w w:val="90"/>
                <w:sz w:val="16"/>
              </w:rPr>
              <w:t>Relacionados con el Sector Público</w:t>
            </w:r>
          </w:p>
        </w:tc>
        <w:tc>
          <w:tcPr>
            <w:tcW w:w="460" w:type="dxa"/>
          </w:tcPr>
          <w:p w:rsidR="000D5BC8" w:rsidRDefault="000D5BC8" w:rsidP="00AD404C">
            <w:pPr>
              <w:pStyle w:val="TableParagraph"/>
              <w:spacing w:before="5"/>
              <w:rPr>
                <w:sz w:val="16"/>
              </w:rPr>
            </w:pPr>
            <w:r>
              <w:rPr>
                <w:sz w:val="16"/>
              </w:rPr>
              <w:t>831</w:t>
            </w:r>
          </w:p>
          <w:p w:rsidR="000D5BC8" w:rsidRDefault="000D5BC8" w:rsidP="00AD404C">
            <w:pPr>
              <w:pStyle w:val="TableParagraph"/>
              <w:spacing w:before="8"/>
              <w:rPr>
                <w:sz w:val="16"/>
              </w:rPr>
            </w:pPr>
            <w:r>
              <w:rPr>
                <w:w w:val="91"/>
                <w:sz w:val="16"/>
              </w:rPr>
              <w:t>0</w:t>
            </w:r>
          </w:p>
        </w:tc>
        <w:tc>
          <w:tcPr>
            <w:tcW w:w="932" w:type="dxa"/>
          </w:tcPr>
          <w:p w:rsidR="000D5BC8" w:rsidRDefault="000D5BC8" w:rsidP="00AD404C">
            <w:pPr>
              <w:pStyle w:val="TableParagraph"/>
              <w:spacing w:before="5" w:line="249" w:lineRule="auto"/>
              <w:ind w:right="244"/>
              <w:rPr>
                <w:sz w:val="16"/>
              </w:rPr>
            </w:pPr>
            <w:r>
              <w:rPr>
                <w:w w:val="85"/>
                <w:sz w:val="16"/>
              </w:rPr>
              <w:t xml:space="preserve">Servicios </w:t>
            </w:r>
            <w:r>
              <w:rPr>
                <w:w w:val="90"/>
                <w:sz w:val="16"/>
              </w:rPr>
              <w:t>públicos</w:t>
            </w:r>
          </w:p>
        </w:tc>
        <w:tc>
          <w:tcPr>
            <w:tcW w:w="476" w:type="dxa"/>
          </w:tcPr>
          <w:p w:rsidR="000D5BC8" w:rsidRDefault="000D5BC8" w:rsidP="00AD404C">
            <w:pPr>
              <w:pStyle w:val="TableParagraph"/>
              <w:spacing w:before="5"/>
              <w:rPr>
                <w:sz w:val="16"/>
              </w:rPr>
            </w:pPr>
            <w:r>
              <w:rPr>
                <w:spacing w:val="-2"/>
                <w:sz w:val="16"/>
              </w:rPr>
              <w:t>831</w:t>
            </w:r>
          </w:p>
          <w:p w:rsidR="000D5BC8" w:rsidRDefault="000D5BC8" w:rsidP="00AD404C">
            <w:pPr>
              <w:pStyle w:val="TableParagraph"/>
              <w:spacing w:before="8"/>
              <w:rPr>
                <w:sz w:val="16"/>
              </w:rPr>
            </w:pPr>
            <w:r>
              <w:rPr>
                <w:spacing w:val="-2"/>
                <w:sz w:val="16"/>
              </w:rPr>
              <w:t>015</w:t>
            </w:r>
          </w:p>
        </w:tc>
        <w:tc>
          <w:tcPr>
            <w:tcW w:w="1545" w:type="dxa"/>
          </w:tcPr>
          <w:p w:rsidR="000D5BC8" w:rsidRDefault="000D5BC8" w:rsidP="00AD404C">
            <w:pPr>
              <w:pStyle w:val="TableParagraph"/>
              <w:tabs>
                <w:tab w:val="left" w:pos="1274"/>
              </w:tabs>
              <w:spacing w:before="5"/>
              <w:rPr>
                <w:sz w:val="16"/>
              </w:rPr>
            </w:pPr>
            <w:r>
              <w:rPr>
                <w:w w:val="95"/>
                <w:sz w:val="16"/>
              </w:rPr>
              <w:t>Servicios</w:t>
            </w:r>
            <w:r>
              <w:rPr>
                <w:w w:val="95"/>
                <w:sz w:val="16"/>
              </w:rPr>
              <w:tab/>
            </w:r>
            <w:r>
              <w:rPr>
                <w:sz w:val="16"/>
              </w:rPr>
              <w:t>de</w:t>
            </w:r>
          </w:p>
          <w:p w:rsidR="000D5BC8" w:rsidRDefault="000D5BC8" w:rsidP="00AD404C">
            <w:pPr>
              <w:pStyle w:val="TableParagraph"/>
              <w:tabs>
                <w:tab w:val="left" w:pos="1366"/>
              </w:tabs>
              <w:spacing w:before="1" w:line="196" w:lineRule="exact"/>
              <w:ind w:right="96"/>
              <w:rPr>
                <w:sz w:val="16"/>
              </w:rPr>
            </w:pPr>
            <w:r>
              <w:rPr>
                <w:w w:val="95"/>
                <w:sz w:val="16"/>
              </w:rPr>
              <w:t>acueducto</w:t>
            </w:r>
            <w:r>
              <w:rPr>
                <w:w w:val="95"/>
                <w:sz w:val="16"/>
              </w:rPr>
              <w:tab/>
            </w:r>
            <w:r>
              <w:rPr>
                <w:spacing w:val="-18"/>
                <w:sz w:val="16"/>
              </w:rPr>
              <w:t xml:space="preserve">y </w:t>
            </w:r>
            <w:r>
              <w:rPr>
                <w:sz w:val="16"/>
              </w:rPr>
              <w:t>alcantarillado</w:t>
            </w:r>
          </w:p>
        </w:tc>
        <w:tc>
          <w:tcPr>
            <w:tcW w:w="564" w:type="dxa"/>
          </w:tcPr>
          <w:p w:rsidR="000D5BC8" w:rsidRDefault="000D5BC8" w:rsidP="00AD404C">
            <w:pPr>
              <w:pStyle w:val="TableParagraph"/>
              <w:spacing w:before="5"/>
              <w:rPr>
                <w:sz w:val="16"/>
              </w:rPr>
            </w:pPr>
            <w:r>
              <w:rPr>
                <w:sz w:val="16"/>
              </w:rPr>
              <w:t>8310</w:t>
            </w:r>
          </w:p>
          <w:p w:rsidR="000D5BC8" w:rsidRDefault="000D5BC8" w:rsidP="00AD404C">
            <w:pPr>
              <w:pStyle w:val="TableParagraph"/>
              <w:spacing w:before="8"/>
              <w:rPr>
                <w:sz w:val="16"/>
              </w:rPr>
            </w:pPr>
            <w:r>
              <w:rPr>
                <w:sz w:val="16"/>
              </w:rPr>
              <w:t>1509</w:t>
            </w:r>
          </w:p>
        </w:tc>
        <w:tc>
          <w:tcPr>
            <w:tcW w:w="1881" w:type="dxa"/>
          </w:tcPr>
          <w:p w:rsidR="000D5BC8" w:rsidRDefault="000D5BC8" w:rsidP="00AD404C">
            <w:pPr>
              <w:pStyle w:val="TableParagraph"/>
              <w:spacing w:before="5"/>
              <w:rPr>
                <w:sz w:val="16"/>
              </w:rPr>
            </w:pPr>
            <w:r>
              <w:rPr>
                <w:sz w:val="16"/>
              </w:rPr>
              <w:t>Agua para servicios</w:t>
            </w:r>
          </w:p>
        </w:tc>
      </w:tr>
      <w:tr w:rsidR="000D5BC8" w:rsidTr="001E66B6">
        <w:trPr>
          <w:trHeight w:val="586"/>
        </w:trPr>
        <w:tc>
          <w:tcPr>
            <w:tcW w:w="568" w:type="dxa"/>
          </w:tcPr>
          <w:p w:rsidR="000D5BC8" w:rsidRDefault="000D5BC8" w:rsidP="00AD404C">
            <w:pPr>
              <w:pStyle w:val="TableParagraph"/>
              <w:spacing w:before="1"/>
              <w:rPr>
                <w:sz w:val="16"/>
              </w:rPr>
            </w:pPr>
            <w:r>
              <w:rPr>
                <w:sz w:val="16"/>
              </w:rPr>
              <w:t>83</w:t>
            </w:r>
          </w:p>
        </w:tc>
        <w:tc>
          <w:tcPr>
            <w:tcW w:w="2405" w:type="dxa"/>
          </w:tcPr>
          <w:p w:rsidR="000D5BC8" w:rsidRDefault="000D5BC8" w:rsidP="00AD404C">
            <w:pPr>
              <w:pStyle w:val="TableParagraph"/>
              <w:spacing w:before="1" w:line="256" w:lineRule="auto"/>
              <w:ind w:right="2"/>
              <w:rPr>
                <w:sz w:val="16"/>
              </w:rPr>
            </w:pPr>
            <w:r>
              <w:rPr>
                <w:sz w:val="16"/>
              </w:rPr>
              <w:t xml:space="preserve">Servicios Públicos y Servicios </w:t>
            </w:r>
            <w:r>
              <w:rPr>
                <w:w w:val="90"/>
                <w:sz w:val="16"/>
              </w:rPr>
              <w:t>Relacionados con el Sector Público</w:t>
            </w:r>
          </w:p>
        </w:tc>
        <w:tc>
          <w:tcPr>
            <w:tcW w:w="460" w:type="dxa"/>
          </w:tcPr>
          <w:p w:rsidR="000D5BC8" w:rsidRDefault="000D5BC8" w:rsidP="00AD404C">
            <w:pPr>
              <w:pStyle w:val="TableParagraph"/>
              <w:spacing w:before="1"/>
              <w:rPr>
                <w:sz w:val="16"/>
              </w:rPr>
            </w:pPr>
            <w:r>
              <w:rPr>
                <w:sz w:val="16"/>
              </w:rPr>
              <w:t>831</w:t>
            </w:r>
          </w:p>
          <w:p w:rsidR="000D5BC8" w:rsidRDefault="000D5BC8" w:rsidP="00AD404C">
            <w:pPr>
              <w:pStyle w:val="TableParagraph"/>
              <w:spacing w:before="12"/>
              <w:rPr>
                <w:sz w:val="16"/>
              </w:rPr>
            </w:pPr>
            <w:r>
              <w:rPr>
                <w:w w:val="91"/>
                <w:sz w:val="16"/>
              </w:rPr>
              <w:t>0</w:t>
            </w:r>
          </w:p>
        </w:tc>
        <w:tc>
          <w:tcPr>
            <w:tcW w:w="932" w:type="dxa"/>
          </w:tcPr>
          <w:p w:rsidR="000D5BC8" w:rsidRDefault="000D5BC8" w:rsidP="00AD404C">
            <w:pPr>
              <w:pStyle w:val="TableParagraph"/>
              <w:spacing w:before="1" w:line="256" w:lineRule="auto"/>
              <w:ind w:right="244"/>
              <w:rPr>
                <w:sz w:val="16"/>
              </w:rPr>
            </w:pPr>
            <w:r>
              <w:rPr>
                <w:w w:val="85"/>
                <w:sz w:val="16"/>
              </w:rPr>
              <w:t xml:space="preserve">Servicios </w:t>
            </w:r>
            <w:r>
              <w:rPr>
                <w:w w:val="90"/>
                <w:sz w:val="16"/>
              </w:rPr>
              <w:t>públicos</w:t>
            </w:r>
          </w:p>
        </w:tc>
        <w:tc>
          <w:tcPr>
            <w:tcW w:w="476" w:type="dxa"/>
          </w:tcPr>
          <w:p w:rsidR="000D5BC8" w:rsidRDefault="000D5BC8" w:rsidP="00AD404C">
            <w:pPr>
              <w:pStyle w:val="TableParagraph"/>
              <w:spacing w:before="1"/>
              <w:rPr>
                <w:sz w:val="16"/>
              </w:rPr>
            </w:pPr>
            <w:r>
              <w:rPr>
                <w:spacing w:val="-2"/>
                <w:sz w:val="16"/>
              </w:rPr>
              <w:t>831</w:t>
            </w:r>
          </w:p>
          <w:p w:rsidR="000D5BC8" w:rsidRDefault="000D5BC8" w:rsidP="00AD404C">
            <w:pPr>
              <w:pStyle w:val="TableParagraph"/>
              <w:spacing w:before="12"/>
              <w:rPr>
                <w:sz w:val="16"/>
              </w:rPr>
            </w:pPr>
            <w:r>
              <w:rPr>
                <w:spacing w:val="-2"/>
                <w:sz w:val="16"/>
              </w:rPr>
              <w:t>015</w:t>
            </w:r>
          </w:p>
        </w:tc>
        <w:tc>
          <w:tcPr>
            <w:tcW w:w="1545" w:type="dxa"/>
          </w:tcPr>
          <w:p w:rsidR="000D5BC8" w:rsidRDefault="000D5BC8" w:rsidP="00AD404C">
            <w:pPr>
              <w:pStyle w:val="TableParagraph"/>
              <w:tabs>
                <w:tab w:val="left" w:pos="1274"/>
              </w:tabs>
              <w:spacing w:before="1"/>
              <w:rPr>
                <w:sz w:val="16"/>
              </w:rPr>
            </w:pPr>
            <w:r>
              <w:rPr>
                <w:w w:val="95"/>
                <w:sz w:val="16"/>
              </w:rPr>
              <w:t>Servicios</w:t>
            </w:r>
            <w:r>
              <w:rPr>
                <w:w w:val="95"/>
                <w:sz w:val="16"/>
              </w:rPr>
              <w:tab/>
            </w:r>
            <w:r>
              <w:rPr>
                <w:sz w:val="16"/>
              </w:rPr>
              <w:t>de</w:t>
            </w:r>
          </w:p>
          <w:p w:rsidR="000D5BC8" w:rsidRDefault="000D5BC8" w:rsidP="00AD404C">
            <w:pPr>
              <w:pStyle w:val="TableParagraph"/>
              <w:tabs>
                <w:tab w:val="left" w:pos="1366"/>
              </w:tabs>
              <w:spacing w:before="6" w:line="190" w:lineRule="atLeast"/>
              <w:ind w:right="96"/>
              <w:rPr>
                <w:sz w:val="16"/>
              </w:rPr>
            </w:pPr>
            <w:r>
              <w:rPr>
                <w:w w:val="95"/>
                <w:sz w:val="16"/>
              </w:rPr>
              <w:t>acueducto</w:t>
            </w:r>
            <w:r>
              <w:rPr>
                <w:w w:val="95"/>
                <w:sz w:val="16"/>
              </w:rPr>
              <w:tab/>
            </w:r>
            <w:r>
              <w:rPr>
                <w:spacing w:val="-18"/>
                <w:sz w:val="16"/>
              </w:rPr>
              <w:t xml:space="preserve">y </w:t>
            </w:r>
            <w:r>
              <w:rPr>
                <w:sz w:val="16"/>
              </w:rPr>
              <w:t>alcantarillado</w:t>
            </w:r>
          </w:p>
        </w:tc>
        <w:tc>
          <w:tcPr>
            <w:tcW w:w="564" w:type="dxa"/>
          </w:tcPr>
          <w:p w:rsidR="000D5BC8" w:rsidRDefault="000D5BC8" w:rsidP="00AD404C">
            <w:pPr>
              <w:pStyle w:val="TableParagraph"/>
              <w:spacing w:before="1"/>
              <w:rPr>
                <w:sz w:val="16"/>
              </w:rPr>
            </w:pPr>
            <w:r>
              <w:rPr>
                <w:sz w:val="16"/>
              </w:rPr>
              <w:t>8310</w:t>
            </w:r>
          </w:p>
          <w:p w:rsidR="000D5BC8" w:rsidRDefault="000D5BC8" w:rsidP="00AD404C">
            <w:pPr>
              <w:pStyle w:val="TableParagraph"/>
              <w:spacing w:before="12"/>
              <w:rPr>
                <w:sz w:val="16"/>
              </w:rPr>
            </w:pPr>
            <w:r>
              <w:rPr>
                <w:sz w:val="16"/>
              </w:rPr>
              <w:t>1510</w:t>
            </w:r>
          </w:p>
        </w:tc>
        <w:tc>
          <w:tcPr>
            <w:tcW w:w="1881" w:type="dxa"/>
          </w:tcPr>
          <w:p w:rsidR="000D5BC8" w:rsidRDefault="000D5BC8" w:rsidP="00AD404C">
            <w:pPr>
              <w:pStyle w:val="TableParagraph"/>
              <w:spacing w:before="1"/>
              <w:rPr>
                <w:sz w:val="16"/>
              </w:rPr>
            </w:pPr>
            <w:r>
              <w:rPr>
                <w:sz w:val="16"/>
              </w:rPr>
              <w:t>Agua fría</w:t>
            </w:r>
          </w:p>
        </w:tc>
      </w:tr>
    </w:tbl>
    <w:p w:rsidR="000D5BC8" w:rsidRDefault="00F47A31" w:rsidP="00AD404C">
      <w:pPr>
        <w:pStyle w:val="Prrafodelista"/>
        <w:widowControl w:val="0"/>
        <w:numPr>
          <w:ilvl w:val="0"/>
          <w:numId w:val="15"/>
        </w:numPr>
        <w:tabs>
          <w:tab w:val="left" w:pos="904"/>
        </w:tabs>
        <w:autoSpaceDE w:val="0"/>
        <w:autoSpaceDN w:val="0"/>
        <w:spacing w:before="100" w:after="0" w:line="264" w:lineRule="auto"/>
        <w:ind w:left="0" w:right="116" w:firstLine="0"/>
        <w:contextualSpacing w:val="0"/>
        <w:jc w:val="both"/>
        <w:rPr>
          <w:rFonts w:ascii="Arial" w:hAnsi="Arial" w:cs="Arial"/>
          <w:color w:val="000000" w:themeColor="text1"/>
          <w:sz w:val="23"/>
          <w:szCs w:val="23"/>
        </w:rPr>
      </w:pPr>
      <w:r>
        <w:rPr>
          <w:rFonts w:ascii="Arial" w:hAnsi="Arial" w:cs="Arial"/>
          <w:color w:val="000000" w:themeColor="text1"/>
          <w:sz w:val="23"/>
          <w:szCs w:val="23"/>
        </w:rPr>
        <w:t>R</w:t>
      </w:r>
      <w:r w:rsidR="000D5BC8" w:rsidRPr="00F47A31">
        <w:rPr>
          <w:rFonts w:ascii="Arial" w:hAnsi="Arial" w:cs="Arial"/>
          <w:color w:val="000000" w:themeColor="text1"/>
          <w:sz w:val="23"/>
          <w:szCs w:val="23"/>
        </w:rPr>
        <w:t xml:space="preserve">especto a cantidades mínimas de Excavaciones, Mayores a 18.000 M3, Rellenos, Mayores a 14.000 M3, </w:t>
      </w:r>
      <w:r w:rsidR="0002752C" w:rsidRPr="00F47A31">
        <w:rPr>
          <w:rFonts w:ascii="Arial" w:hAnsi="Arial" w:cs="Arial"/>
          <w:color w:val="000000" w:themeColor="text1"/>
          <w:sz w:val="23"/>
          <w:szCs w:val="23"/>
        </w:rPr>
        <w:t>Geo membranas</w:t>
      </w:r>
      <w:r w:rsidR="000D5BC8" w:rsidRPr="00F47A31">
        <w:rPr>
          <w:rFonts w:ascii="Arial" w:hAnsi="Arial" w:cs="Arial"/>
          <w:color w:val="000000" w:themeColor="text1"/>
          <w:sz w:val="23"/>
          <w:szCs w:val="23"/>
        </w:rPr>
        <w:t xml:space="preserve">, Mayores a 14.000 M2, Geotextiles, Mayores a 12.000 M2, no es claro esta solicitud ya que las excavaciones en el presupuesto de obra no suman más de 1000 m3, los rellenos no superan los 100 m3 y el geotextil no supera los 1200m2 y no existe </w:t>
      </w:r>
      <w:r w:rsidR="00676AA2" w:rsidRPr="00F47A31">
        <w:rPr>
          <w:rFonts w:ascii="Arial" w:hAnsi="Arial" w:cs="Arial"/>
          <w:color w:val="000000" w:themeColor="text1"/>
          <w:sz w:val="23"/>
          <w:szCs w:val="23"/>
        </w:rPr>
        <w:t>geo membranas</w:t>
      </w:r>
      <w:r w:rsidR="000D5BC8" w:rsidRPr="00F47A31">
        <w:rPr>
          <w:rFonts w:ascii="Arial" w:hAnsi="Arial" w:cs="Arial"/>
          <w:color w:val="000000" w:themeColor="text1"/>
          <w:sz w:val="23"/>
          <w:szCs w:val="23"/>
        </w:rPr>
        <w:t xml:space="preserve">, considero estas cantidades mínimas adicionales solicitadas en el contrato de experiencia especifica no son proporcionales ya que no tiene relación con el alcance, la cuantía y complejidad del contrato a celebrar.  </w:t>
      </w:r>
    </w:p>
    <w:p w:rsidR="00F47A31" w:rsidRPr="00F47A31" w:rsidRDefault="00F47A31" w:rsidP="00AD404C">
      <w:pPr>
        <w:pStyle w:val="Prrafodelista"/>
        <w:widowControl w:val="0"/>
        <w:tabs>
          <w:tab w:val="left" w:pos="904"/>
        </w:tabs>
        <w:autoSpaceDE w:val="0"/>
        <w:autoSpaceDN w:val="0"/>
        <w:spacing w:before="100" w:after="0" w:line="264" w:lineRule="auto"/>
        <w:ind w:left="0" w:right="116"/>
        <w:contextualSpacing w:val="0"/>
        <w:jc w:val="both"/>
        <w:rPr>
          <w:rFonts w:ascii="Arial" w:hAnsi="Arial" w:cs="Arial"/>
          <w:color w:val="000000" w:themeColor="text1"/>
          <w:sz w:val="23"/>
          <w:szCs w:val="23"/>
        </w:rPr>
      </w:pPr>
    </w:p>
    <w:p w:rsidR="000D5BC8" w:rsidRPr="00F47A31" w:rsidRDefault="000D5BC8" w:rsidP="00AD404C">
      <w:pPr>
        <w:pStyle w:val="Textoindependiente"/>
        <w:tabs>
          <w:tab w:val="left" w:pos="904"/>
        </w:tabs>
        <w:spacing w:before="8" w:line="268" w:lineRule="auto"/>
        <w:ind w:right="116"/>
        <w:rPr>
          <w:rFonts w:ascii="Arial" w:eastAsiaTheme="minorHAnsi" w:hAnsi="Arial" w:cs="Arial"/>
          <w:color w:val="000000" w:themeColor="text1"/>
          <w:sz w:val="23"/>
          <w:szCs w:val="23"/>
          <w:lang w:val="es-CO"/>
        </w:rPr>
      </w:pPr>
      <w:r w:rsidRPr="00F47A31">
        <w:rPr>
          <w:rFonts w:ascii="Arial" w:eastAsiaTheme="minorHAnsi" w:hAnsi="Arial" w:cs="Arial"/>
          <w:color w:val="000000" w:themeColor="text1"/>
          <w:sz w:val="23"/>
          <w:szCs w:val="23"/>
          <w:lang w:val="es-CO"/>
        </w:rPr>
        <w:t xml:space="preserve">De acuerdo a lo anterior, muy respetuosamente me permito solicitar sea acogida la anterior aclaración y en consecuencia se elimine la exigencia relacionada  </w:t>
      </w:r>
    </w:p>
    <w:p w:rsidR="000D5BC8" w:rsidRPr="00F47A31" w:rsidRDefault="000D5BC8" w:rsidP="00AD404C">
      <w:pPr>
        <w:tabs>
          <w:tab w:val="left" w:pos="904"/>
        </w:tabs>
        <w:ind w:right="116"/>
        <w:jc w:val="both"/>
        <w:rPr>
          <w:rFonts w:ascii="Arial" w:eastAsiaTheme="minorHAnsi" w:hAnsi="Arial" w:cs="Arial"/>
          <w:color w:val="000000" w:themeColor="text1"/>
          <w:sz w:val="23"/>
          <w:szCs w:val="23"/>
          <w:lang w:val="es-CO" w:eastAsia="en-US"/>
        </w:rPr>
      </w:pPr>
    </w:p>
    <w:p w:rsidR="00DF12F9" w:rsidRPr="00DF12F9" w:rsidRDefault="00DF12F9" w:rsidP="00AD404C">
      <w:pPr>
        <w:spacing w:before="1" w:line="254" w:lineRule="auto"/>
        <w:ind w:right="116"/>
        <w:jc w:val="both"/>
        <w:rPr>
          <w:rFonts w:ascii="Arial" w:eastAsiaTheme="minorHAnsi" w:hAnsi="Arial" w:cs="Arial"/>
          <w:color w:val="000000" w:themeColor="text1"/>
          <w:sz w:val="23"/>
          <w:szCs w:val="23"/>
          <w:lang w:val="es-CO" w:eastAsia="en-US"/>
        </w:rPr>
      </w:pPr>
      <w:r w:rsidRPr="0002752C">
        <w:rPr>
          <w:rFonts w:ascii="Arial" w:eastAsiaTheme="minorHAnsi" w:hAnsi="Arial" w:cs="Arial"/>
          <w:b/>
          <w:color w:val="000000" w:themeColor="text1"/>
          <w:sz w:val="23"/>
          <w:szCs w:val="23"/>
          <w:lang w:val="es-CO" w:eastAsia="en-US"/>
        </w:rPr>
        <w:t xml:space="preserve">RESPUESTA OBSERVACION </w:t>
      </w:r>
      <w:r w:rsidR="0002752C" w:rsidRPr="0002752C">
        <w:rPr>
          <w:rFonts w:ascii="Arial" w:eastAsiaTheme="minorHAnsi" w:hAnsi="Arial" w:cs="Arial"/>
          <w:b/>
          <w:color w:val="000000" w:themeColor="text1"/>
          <w:sz w:val="23"/>
          <w:szCs w:val="23"/>
          <w:lang w:val="es-CO" w:eastAsia="en-US"/>
        </w:rPr>
        <w:t>9.</w:t>
      </w:r>
      <w:r w:rsidRPr="00DF12F9">
        <w:rPr>
          <w:rFonts w:ascii="Arial" w:eastAsiaTheme="minorHAnsi" w:hAnsi="Arial" w:cs="Arial"/>
          <w:color w:val="000000" w:themeColor="text1"/>
          <w:sz w:val="23"/>
          <w:szCs w:val="23"/>
          <w:lang w:val="es-CO" w:eastAsia="en-US"/>
        </w:rPr>
        <w:t xml:space="preserve"> Se </w:t>
      </w:r>
      <w:r w:rsidR="00F42B39" w:rsidRPr="00DF12F9">
        <w:rPr>
          <w:rFonts w:ascii="Arial" w:eastAsiaTheme="minorHAnsi" w:hAnsi="Arial" w:cs="Arial"/>
          <w:color w:val="000000" w:themeColor="text1"/>
          <w:sz w:val="23"/>
          <w:szCs w:val="23"/>
          <w:lang w:val="es-CO" w:eastAsia="en-US"/>
        </w:rPr>
        <w:t>aceptará que</w:t>
      </w:r>
      <w:r w:rsidRPr="00DF12F9">
        <w:rPr>
          <w:rFonts w:ascii="Arial" w:eastAsiaTheme="minorHAnsi" w:hAnsi="Arial" w:cs="Arial"/>
          <w:color w:val="000000" w:themeColor="text1"/>
          <w:sz w:val="23"/>
          <w:szCs w:val="23"/>
          <w:lang w:val="es-CO" w:eastAsia="en-US"/>
        </w:rPr>
        <w:t xml:space="preserve"> los posibles oferentes cumplan con el requisito de experiencia específica mediante la presentación de dos (2) contratos ejecutados durante los últimos siete años, y cuyos valores expresados en SMMLV </w:t>
      </w:r>
      <w:r w:rsidR="00F42B39" w:rsidRPr="00DF12F9">
        <w:rPr>
          <w:rFonts w:ascii="Arial" w:eastAsiaTheme="minorHAnsi" w:hAnsi="Arial" w:cs="Arial"/>
          <w:color w:val="000000" w:themeColor="text1"/>
          <w:sz w:val="23"/>
          <w:szCs w:val="23"/>
          <w:lang w:val="es-CO" w:eastAsia="en-US"/>
        </w:rPr>
        <w:t>sumados cumplan</w:t>
      </w:r>
      <w:r w:rsidRPr="00DF12F9">
        <w:rPr>
          <w:rFonts w:ascii="Arial" w:eastAsiaTheme="minorHAnsi" w:hAnsi="Arial" w:cs="Arial"/>
          <w:color w:val="000000" w:themeColor="text1"/>
          <w:sz w:val="23"/>
          <w:szCs w:val="23"/>
          <w:lang w:val="es-CO" w:eastAsia="en-US"/>
        </w:rPr>
        <w:t xml:space="preserve"> con el valor del presente proceso expresado en SMMLV, siempre y cuando sus objetos contractuales correspondan con lo solicitado en estos términos.</w:t>
      </w:r>
    </w:p>
    <w:p w:rsidR="00DF12F9" w:rsidRPr="00DF12F9" w:rsidRDefault="00DF12F9" w:rsidP="00AD404C">
      <w:pPr>
        <w:spacing w:before="1" w:line="254" w:lineRule="auto"/>
        <w:ind w:right="116"/>
        <w:jc w:val="both"/>
        <w:rPr>
          <w:rFonts w:ascii="Arial" w:eastAsiaTheme="minorHAnsi" w:hAnsi="Arial" w:cs="Arial"/>
          <w:color w:val="000000" w:themeColor="text1"/>
          <w:sz w:val="23"/>
          <w:szCs w:val="23"/>
          <w:lang w:val="es-CO" w:eastAsia="en-US"/>
        </w:rPr>
      </w:pPr>
      <w:r w:rsidRPr="00DF12F9">
        <w:rPr>
          <w:rFonts w:ascii="Arial" w:eastAsiaTheme="minorHAnsi" w:hAnsi="Arial" w:cs="Arial"/>
          <w:color w:val="000000" w:themeColor="text1"/>
          <w:sz w:val="23"/>
          <w:szCs w:val="23"/>
          <w:lang w:val="es-CO" w:eastAsia="en-US"/>
        </w:rPr>
        <w:t>El periodo de siete años se mantiene. El vertimiento deberá cumplir con la Resolución 0631 del año 2015.</w:t>
      </w:r>
    </w:p>
    <w:p w:rsidR="00DF12F9" w:rsidRPr="00DF12F9" w:rsidRDefault="00DF12F9" w:rsidP="00AD404C">
      <w:pPr>
        <w:spacing w:before="1" w:line="254" w:lineRule="auto"/>
        <w:ind w:right="116"/>
        <w:jc w:val="both"/>
        <w:rPr>
          <w:rFonts w:ascii="Arial" w:eastAsiaTheme="minorHAnsi" w:hAnsi="Arial" w:cs="Arial"/>
          <w:color w:val="000000" w:themeColor="text1"/>
          <w:sz w:val="23"/>
          <w:szCs w:val="23"/>
          <w:lang w:val="es-CO" w:eastAsia="en-US"/>
        </w:rPr>
      </w:pPr>
    </w:p>
    <w:p w:rsidR="00DF12F9" w:rsidRPr="00DF12F9" w:rsidRDefault="00DF12F9" w:rsidP="00AD404C">
      <w:pPr>
        <w:spacing w:before="1" w:line="254" w:lineRule="auto"/>
        <w:ind w:right="116"/>
        <w:jc w:val="both"/>
        <w:rPr>
          <w:rFonts w:ascii="Arial" w:eastAsiaTheme="minorHAnsi" w:hAnsi="Arial" w:cs="Arial"/>
          <w:color w:val="000000" w:themeColor="text1"/>
          <w:sz w:val="23"/>
          <w:szCs w:val="23"/>
          <w:lang w:val="es-CO" w:eastAsia="en-US"/>
        </w:rPr>
      </w:pPr>
      <w:r w:rsidRPr="00DF12F9">
        <w:rPr>
          <w:rFonts w:ascii="Arial" w:eastAsiaTheme="minorHAnsi" w:hAnsi="Arial" w:cs="Arial"/>
          <w:color w:val="000000" w:themeColor="text1"/>
          <w:sz w:val="23"/>
          <w:szCs w:val="23"/>
          <w:lang w:val="es-CO" w:eastAsia="en-US"/>
        </w:rPr>
        <w:t>Respecto de la clasificación del UNSPEC se mantienen los códigos establecidos en los términos.</w:t>
      </w:r>
    </w:p>
    <w:p w:rsidR="00DF12F9" w:rsidRPr="00DF12F9" w:rsidRDefault="00DF12F9" w:rsidP="00AD404C">
      <w:pPr>
        <w:spacing w:before="1" w:line="254" w:lineRule="auto"/>
        <w:ind w:right="116"/>
        <w:jc w:val="both"/>
        <w:rPr>
          <w:rFonts w:ascii="Arial" w:eastAsiaTheme="minorHAnsi" w:hAnsi="Arial" w:cs="Arial"/>
          <w:color w:val="000000" w:themeColor="text1"/>
          <w:sz w:val="23"/>
          <w:szCs w:val="23"/>
          <w:lang w:val="es-CO" w:eastAsia="en-US"/>
        </w:rPr>
      </w:pPr>
    </w:p>
    <w:p w:rsidR="00DF12F9" w:rsidRPr="00DF12F9" w:rsidRDefault="00DF12F9" w:rsidP="00AD404C">
      <w:pPr>
        <w:spacing w:before="1" w:line="254" w:lineRule="auto"/>
        <w:ind w:right="116"/>
        <w:jc w:val="both"/>
        <w:rPr>
          <w:rFonts w:ascii="Arial" w:eastAsiaTheme="minorHAnsi" w:hAnsi="Arial" w:cs="Arial"/>
          <w:color w:val="000000" w:themeColor="text1"/>
          <w:sz w:val="23"/>
          <w:szCs w:val="23"/>
          <w:lang w:val="es-CO" w:eastAsia="en-US"/>
        </w:rPr>
      </w:pPr>
      <w:r w:rsidRPr="00DF12F9">
        <w:rPr>
          <w:rFonts w:ascii="Arial" w:eastAsiaTheme="minorHAnsi" w:hAnsi="Arial" w:cs="Arial"/>
          <w:color w:val="000000" w:themeColor="text1"/>
          <w:sz w:val="23"/>
          <w:szCs w:val="23"/>
          <w:lang w:val="es-CO" w:eastAsia="en-US"/>
        </w:rPr>
        <w:t>A continuación, en cuadro separado se detalla el alcance de cada uno.</w:t>
      </w:r>
    </w:p>
    <w:p w:rsidR="00DF12F9" w:rsidRPr="00DF12F9" w:rsidRDefault="00DF12F9" w:rsidP="00AD404C">
      <w:pPr>
        <w:spacing w:before="1" w:line="254" w:lineRule="auto"/>
        <w:ind w:right="116"/>
        <w:jc w:val="both"/>
        <w:rPr>
          <w:rFonts w:ascii="Arial" w:eastAsiaTheme="minorHAnsi" w:hAnsi="Arial" w:cs="Arial"/>
          <w:color w:val="000000" w:themeColor="text1"/>
          <w:sz w:val="23"/>
          <w:szCs w:val="23"/>
          <w:lang w:val="es-CO" w:eastAsia="en-US"/>
        </w:rPr>
      </w:pPr>
    </w:p>
    <w:p w:rsidR="00DF12F9" w:rsidRPr="00DF12F9" w:rsidRDefault="00DF12F9" w:rsidP="00AD404C">
      <w:pPr>
        <w:spacing w:before="1" w:line="254" w:lineRule="auto"/>
        <w:ind w:right="116"/>
        <w:jc w:val="both"/>
        <w:rPr>
          <w:rFonts w:ascii="Arial" w:eastAsiaTheme="minorHAnsi" w:hAnsi="Arial" w:cs="Arial"/>
          <w:color w:val="000000" w:themeColor="text1"/>
          <w:sz w:val="23"/>
          <w:szCs w:val="23"/>
          <w:lang w:val="es-CO" w:eastAsia="en-US"/>
        </w:rPr>
      </w:pPr>
      <w:r w:rsidRPr="00DF12F9">
        <w:rPr>
          <w:rFonts w:ascii="Arial" w:eastAsiaTheme="minorHAnsi" w:hAnsi="Arial" w:cs="Arial"/>
          <w:color w:val="000000" w:themeColor="text1"/>
          <w:sz w:val="23"/>
          <w:szCs w:val="23"/>
          <w:lang w:val="es-CO" w:eastAsia="en-US"/>
        </w:rPr>
        <w:t>Respecto de las cantidades solicitadas para ejecuciones específicas se mantienen.</w:t>
      </w:r>
    </w:p>
    <w:p w:rsidR="00DF12F9" w:rsidRDefault="00DF12F9" w:rsidP="00AD404C">
      <w:pPr>
        <w:pStyle w:val="Textoindependiente"/>
        <w:spacing w:before="8" w:line="268" w:lineRule="auto"/>
        <w:ind w:right="116"/>
      </w:pPr>
    </w:p>
    <w:p w:rsidR="00F338E2" w:rsidRPr="00F338E2" w:rsidRDefault="00F338E2" w:rsidP="00AD404C">
      <w:pPr>
        <w:pStyle w:val="Textoindependiente"/>
        <w:spacing w:before="8" w:line="268" w:lineRule="auto"/>
        <w:ind w:right="116"/>
        <w:jc w:val="both"/>
        <w:rPr>
          <w:sz w:val="20"/>
        </w:rPr>
      </w:pPr>
      <w:r w:rsidRPr="00F338E2">
        <w:rPr>
          <w:sz w:val="20"/>
        </w:rPr>
        <w:t>10.</w:t>
      </w:r>
      <w:r w:rsidRPr="00F338E2">
        <w:rPr>
          <w:sz w:val="20"/>
        </w:rPr>
        <w:tab/>
        <w:t xml:space="preserve">Sobre la participación de ofertas presentadas por consorcios o uniones temporales la convocatoria establece que: “cada uno de sus integrantes deberá acreditar experiencia específica en mínimo un contrato relacionado con el objeto de la presente invitación, la experiencia será la sumatoria de la experiencia de los integrantes que tengan de </w:t>
      </w:r>
      <w:r w:rsidR="00A25BFB" w:rsidRPr="00F338E2">
        <w:rPr>
          <w:sz w:val="20"/>
        </w:rPr>
        <w:t xml:space="preserve">manera </w:t>
      </w:r>
      <w:r w:rsidR="00A25BFB">
        <w:rPr>
          <w:sz w:val="20"/>
        </w:rPr>
        <w:t>proporcional</w:t>
      </w:r>
      <w:r w:rsidRPr="00F338E2">
        <w:rPr>
          <w:sz w:val="20"/>
        </w:rPr>
        <w:t xml:space="preserve"> a su participación en el mismo”</w:t>
      </w:r>
    </w:p>
    <w:p w:rsidR="00A25BFB" w:rsidRDefault="00A25BFB" w:rsidP="00AD404C">
      <w:pPr>
        <w:pStyle w:val="Textoindependiente"/>
        <w:spacing w:before="8" w:line="268" w:lineRule="auto"/>
        <w:ind w:right="116"/>
        <w:jc w:val="both"/>
        <w:rPr>
          <w:sz w:val="20"/>
        </w:rPr>
      </w:pPr>
    </w:p>
    <w:p w:rsidR="00F338E2" w:rsidRDefault="00F338E2" w:rsidP="00AD404C">
      <w:pPr>
        <w:pStyle w:val="Textoindependiente"/>
        <w:spacing w:before="8" w:line="268" w:lineRule="auto"/>
        <w:ind w:right="116"/>
        <w:jc w:val="both"/>
        <w:rPr>
          <w:sz w:val="20"/>
        </w:rPr>
      </w:pPr>
      <w:r w:rsidRPr="00F338E2">
        <w:rPr>
          <w:sz w:val="20"/>
        </w:rPr>
        <w:t>Se solicita a la entidad aclarar el tema de cómo se evalúa la experiencia especifica en caso de un proponente plural ya que la experiencia especifica solicitada es UN CONTRATO, es decir, si hay una unión temporal o consorcio de dos integrantes se le estaría calificando DOS CONTRATOS, si existen tres participantes SE ESTARIA CALIFICANDO TRES CONTRATOS y así sucesivamente, lo cual no es lógico con la experiencia solicitada. Ahora bien, se desconoce lo estipulado en el “Manual para determinar y verificar los requisitos habilitantes en los Procesos de Contratación (M-DVRHPC-05)” en donde se establece que la experiencia del oferente plural (unión temporal, consorcio y promesa de sociedad futura) corresponde a la suma de la experiencia que acredite cada uno de los integrantes del proponente plural. Es importante destacar que el proponente plural obedece a la necesidad de la contratación pública de abrir las puertas a ofertas plurales de proponentes que sumen sus capacidades y así obtener mayor número de oferentes y no limitar a determinadas personas.</w:t>
      </w:r>
    </w:p>
    <w:p w:rsidR="00A25BFB" w:rsidRDefault="00A25BFB" w:rsidP="00AD404C">
      <w:pPr>
        <w:pStyle w:val="Textoindependiente"/>
        <w:spacing w:before="8" w:line="268" w:lineRule="auto"/>
        <w:ind w:right="1442"/>
        <w:jc w:val="both"/>
        <w:rPr>
          <w:rFonts w:ascii="Arial" w:eastAsiaTheme="minorHAnsi" w:hAnsi="Arial" w:cs="Arial"/>
          <w:b/>
          <w:color w:val="000000" w:themeColor="text1"/>
          <w:sz w:val="23"/>
          <w:szCs w:val="23"/>
          <w:lang w:val="es-CO"/>
        </w:rPr>
      </w:pPr>
    </w:p>
    <w:p w:rsidR="005D7588" w:rsidRPr="00C43F30" w:rsidRDefault="00A25BFB" w:rsidP="005D7588">
      <w:pPr>
        <w:pStyle w:val="xmsonormal"/>
        <w:shd w:val="clear" w:color="auto" w:fill="FFFFFF"/>
        <w:spacing w:before="0" w:beforeAutospacing="0" w:after="0" w:afterAutospacing="0"/>
        <w:jc w:val="both"/>
        <w:rPr>
          <w:rFonts w:ascii="Arial" w:hAnsi="Arial" w:cs="Arial"/>
          <w:bCs/>
          <w:color w:val="000000" w:themeColor="text1"/>
          <w:sz w:val="21"/>
          <w:szCs w:val="21"/>
        </w:rPr>
      </w:pPr>
      <w:r w:rsidRPr="009D2585">
        <w:rPr>
          <w:rFonts w:ascii="Arial" w:eastAsiaTheme="minorHAnsi" w:hAnsi="Arial" w:cs="Arial"/>
          <w:b/>
          <w:color w:val="000000" w:themeColor="text1"/>
          <w:sz w:val="23"/>
          <w:szCs w:val="23"/>
        </w:rPr>
        <w:t>RESPUESTA OBSERVACION 10.</w:t>
      </w:r>
      <w:r w:rsidR="005D7588" w:rsidRPr="009D2585">
        <w:rPr>
          <w:rFonts w:ascii="Arial" w:hAnsi="Arial" w:cs="Arial"/>
          <w:bCs/>
          <w:color w:val="000000" w:themeColor="text1"/>
          <w:sz w:val="21"/>
          <w:szCs w:val="21"/>
        </w:rPr>
        <w:t xml:space="preserve"> La Empresa de Licores de Cundinamarca, se permite informar que una vez verificada su observación</w:t>
      </w:r>
      <w:r w:rsidR="00C43F30" w:rsidRPr="009D2585">
        <w:rPr>
          <w:rFonts w:ascii="Arial" w:hAnsi="Arial" w:cs="Arial"/>
          <w:bCs/>
          <w:color w:val="000000" w:themeColor="text1"/>
          <w:sz w:val="21"/>
          <w:szCs w:val="21"/>
        </w:rPr>
        <w:t>,</w:t>
      </w:r>
      <w:r w:rsidR="00673A88" w:rsidRPr="009D2585">
        <w:rPr>
          <w:rFonts w:ascii="Arial" w:hAnsi="Arial" w:cs="Arial"/>
          <w:bCs/>
          <w:color w:val="000000" w:themeColor="text1"/>
          <w:sz w:val="21"/>
          <w:szCs w:val="21"/>
        </w:rPr>
        <w:t xml:space="preserve"> </w:t>
      </w:r>
      <w:r w:rsidR="005D7588" w:rsidRPr="009D2585">
        <w:rPr>
          <w:rFonts w:ascii="Arial" w:hAnsi="Arial" w:cs="Arial"/>
          <w:bCs/>
          <w:color w:val="000000" w:themeColor="text1"/>
          <w:sz w:val="21"/>
          <w:szCs w:val="21"/>
        </w:rPr>
        <w:t>procederá</w:t>
      </w:r>
      <w:r w:rsidR="005D7588" w:rsidRPr="00C43F30">
        <w:rPr>
          <w:rFonts w:ascii="Arial" w:hAnsi="Arial" w:cs="Arial"/>
          <w:bCs/>
          <w:color w:val="000000" w:themeColor="text1"/>
          <w:sz w:val="21"/>
          <w:szCs w:val="21"/>
        </w:rPr>
        <w:t xml:space="preserve"> a realizar los ajustes </w:t>
      </w:r>
      <w:r w:rsidR="008558A3">
        <w:rPr>
          <w:rFonts w:ascii="Arial" w:hAnsi="Arial" w:cs="Arial"/>
          <w:bCs/>
          <w:color w:val="000000" w:themeColor="text1"/>
          <w:sz w:val="21"/>
          <w:szCs w:val="21"/>
        </w:rPr>
        <w:t xml:space="preserve">modificando dicho requerimiento con el fin de no restringir la participación de los posibles oferentes </w:t>
      </w:r>
      <w:r w:rsidR="005D7588" w:rsidRPr="00C43F30">
        <w:rPr>
          <w:rFonts w:ascii="Arial" w:hAnsi="Arial" w:cs="Arial"/>
          <w:bCs/>
          <w:color w:val="000000" w:themeColor="text1"/>
          <w:sz w:val="21"/>
          <w:szCs w:val="21"/>
        </w:rPr>
        <w:t>a través de la expedición de la adenda correspondiente.</w:t>
      </w:r>
    </w:p>
    <w:p w:rsidR="00A25BFB" w:rsidRDefault="00A25BFB" w:rsidP="00AD404C">
      <w:pPr>
        <w:pStyle w:val="Textoindependiente"/>
        <w:spacing w:before="8" w:line="268" w:lineRule="auto"/>
        <w:ind w:right="1442"/>
        <w:jc w:val="both"/>
        <w:rPr>
          <w:rFonts w:ascii="Arial" w:eastAsiaTheme="minorHAnsi" w:hAnsi="Arial" w:cs="Arial"/>
          <w:b/>
          <w:color w:val="000000" w:themeColor="text1"/>
          <w:sz w:val="23"/>
          <w:szCs w:val="23"/>
          <w:lang w:val="es-CO"/>
        </w:rPr>
      </w:pPr>
    </w:p>
    <w:p w:rsidR="00A25BFB" w:rsidRPr="00F338E2" w:rsidRDefault="00A25BFB" w:rsidP="00AD404C">
      <w:pPr>
        <w:pStyle w:val="Textoindependiente"/>
        <w:spacing w:before="8" w:line="268" w:lineRule="auto"/>
        <w:ind w:right="1442"/>
        <w:jc w:val="both"/>
        <w:rPr>
          <w:sz w:val="20"/>
        </w:rPr>
      </w:pPr>
    </w:p>
    <w:p w:rsidR="00724411" w:rsidRPr="00724411" w:rsidRDefault="00724411" w:rsidP="00AD404C">
      <w:pPr>
        <w:pStyle w:val="Textoindependiente"/>
        <w:ind w:right="-1018"/>
        <w:rPr>
          <w:sz w:val="20"/>
        </w:rPr>
      </w:pPr>
      <w:r>
        <w:rPr>
          <w:rFonts w:ascii="Arial" w:eastAsia="Arial" w:hAnsi="Arial" w:cs="Arial"/>
          <w:color w:val="000000"/>
          <w:sz w:val="21"/>
          <w:szCs w:val="21"/>
          <w:lang w:val="es-CO" w:eastAsia="es-CO"/>
        </w:rPr>
        <w:t xml:space="preserve">11. </w:t>
      </w:r>
      <w:r w:rsidRPr="00724411">
        <w:rPr>
          <w:sz w:val="20"/>
        </w:rPr>
        <w:t>sobre el numeral 5.2.2. EXPERIENCIA PERSONAL PROFESIONAL Y TÉCNICO PUNTUABLE (200 PUNTOS) la convocatoria establece: “</w:t>
      </w:r>
    </w:p>
    <w:p w:rsidR="0090547D" w:rsidRPr="0090547D" w:rsidRDefault="0090547D" w:rsidP="00AD404C">
      <w:pPr>
        <w:ind w:hanging="10"/>
        <w:jc w:val="both"/>
        <w:rPr>
          <w:rFonts w:ascii="Arial" w:eastAsia="Arial" w:hAnsi="Arial" w:cs="Arial"/>
          <w:color w:val="000000"/>
          <w:sz w:val="21"/>
          <w:szCs w:val="21"/>
          <w:lang w:val="es-CO" w:eastAsia="es-CO"/>
        </w:rPr>
      </w:pPr>
    </w:p>
    <w:tbl>
      <w:tblPr>
        <w:tblW w:w="5000" w:type="pct"/>
        <w:tblLook w:val="04A0" w:firstRow="1" w:lastRow="0" w:firstColumn="1" w:lastColumn="0" w:noHBand="0" w:noVBand="1"/>
      </w:tblPr>
      <w:tblGrid>
        <w:gridCol w:w="5841"/>
        <w:gridCol w:w="3196"/>
      </w:tblGrid>
      <w:tr w:rsidR="00362B85" w:rsidRPr="0090547D" w:rsidTr="00362B85">
        <w:tc>
          <w:tcPr>
            <w:tcW w:w="353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0547D" w:rsidRPr="0090547D" w:rsidRDefault="0090547D" w:rsidP="00AD404C">
            <w:pPr>
              <w:spacing w:after="245" w:line="250" w:lineRule="auto"/>
              <w:ind w:right="2009" w:hanging="10"/>
              <w:jc w:val="both"/>
              <w:rPr>
                <w:rFonts w:ascii="Arial" w:eastAsia="Arial" w:hAnsi="Arial" w:cs="Arial"/>
                <w:b/>
                <w:color w:val="000000"/>
                <w:sz w:val="21"/>
                <w:szCs w:val="21"/>
                <w:lang w:val="es-CO" w:eastAsia="es-CO"/>
              </w:rPr>
            </w:pPr>
            <w:r w:rsidRPr="0090547D">
              <w:rPr>
                <w:rFonts w:ascii="Arial" w:eastAsia="Arial" w:hAnsi="Arial" w:cs="Arial"/>
                <w:b/>
                <w:color w:val="000000"/>
                <w:sz w:val="21"/>
                <w:szCs w:val="21"/>
                <w:lang w:val="es-CO" w:eastAsia="es-CO"/>
              </w:rPr>
              <w:t>DIRECTOR DE OBRA</w:t>
            </w:r>
          </w:p>
        </w:tc>
        <w:tc>
          <w:tcPr>
            <w:tcW w:w="146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0547D" w:rsidRPr="0090547D" w:rsidRDefault="0090547D" w:rsidP="00AD404C">
            <w:pPr>
              <w:spacing w:after="245" w:line="250" w:lineRule="auto"/>
              <w:ind w:right="2009" w:hanging="10"/>
              <w:jc w:val="center"/>
              <w:rPr>
                <w:rFonts w:ascii="Arial" w:eastAsia="Arial" w:hAnsi="Arial" w:cs="Arial"/>
                <w:b/>
                <w:color w:val="000000"/>
                <w:sz w:val="21"/>
                <w:szCs w:val="21"/>
                <w:lang w:val="es-CO" w:eastAsia="es-CO"/>
              </w:rPr>
            </w:pPr>
            <w:r w:rsidRPr="0090547D">
              <w:rPr>
                <w:rFonts w:ascii="Arial" w:eastAsia="Arial" w:hAnsi="Arial" w:cs="Arial"/>
                <w:b/>
                <w:color w:val="000000"/>
                <w:sz w:val="21"/>
                <w:szCs w:val="21"/>
                <w:lang w:val="es-CO" w:eastAsia="es-CO"/>
              </w:rPr>
              <w:t>PUNTAJE 50</w:t>
            </w:r>
          </w:p>
        </w:tc>
      </w:tr>
      <w:tr w:rsidR="0090547D" w:rsidRPr="0090547D" w:rsidTr="00362B85">
        <w:trPr>
          <w:trHeight w:val="1275"/>
        </w:trPr>
        <w:tc>
          <w:tcPr>
            <w:tcW w:w="3537" w:type="pct"/>
            <w:tcBorders>
              <w:top w:val="single" w:sz="4" w:space="0" w:color="auto"/>
              <w:left w:val="single" w:sz="4" w:space="0" w:color="auto"/>
              <w:bottom w:val="single" w:sz="4" w:space="0" w:color="auto"/>
              <w:right w:val="single" w:sz="4" w:space="0" w:color="auto"/>
            </w:tcBorders>
            <w:shd w:val="clear" w:color="auto" w:fill="auto"/>
            <w:hideMark/>
          </w:tcPr>
          <w:p w:rsidR="0090547D" w:rsidRPr="0090547D" w:rsidRDefault="0090547D" w:rsidP="00AD404C">
            <w:pPr>
              <w:spacing w:after="245" w:line="250" w:lineRule="auto"/>
              <w:ind w:right="194" w:hanging="10"/>
              <w:jc w:val="both"/>
              <w:rPr>
                <w:rFonts w:ascii="Arial" w:eastAsia="Arial" w:hAnsi="Arial" w:cs="Arial"/>
                <w:color w:val="000000"/>
                <w:sz w:val="21"/>
                <w:szCs w:val="21"/>
                <w:lang w:val="es-CO" w:eastAsia="es-CO"/>
              </w:rPr>
            </w:pPr>
            <w:r w:rsidRPr="0090547D">
              <w:rPr>
                <w:rFonts w:ascii="Arial" w:eastAsia="Arial" w:hAnsi="Arial" w:cs="Arial"/>
                <w:b/>
                <w:bCs/>
                <w:color w:val="000000"/>
                <w:sz w:val="21"/>
                <w:szCs w:val="21"/>
                <w:lang w:val="es-CO" w:eastAsia="es-CO"/>
              </w:rPr>
              <w:t xml:space="preserve">Experiencia por antigüedad: </w:t>
            </w:r>
            <w:r w:rsidRPr="0090547D">
              <w:rPr>
                <w:rFonts w:ascii="Arial" w:eastAsia="Arial" w:hAnsi="Arial" w:cs="Arial"/>
                <w:bCs/>
                <w:color w:val="000000"/>
                <w:sz w:val="21"/>
                <w:szCs w:val="21"/>
                <w:lang w:val="es-CO" w:eastAsia="es-CO"/>
              </w:rPr>
              <w:t>experiencia profesional mayor de quince (15) años y menor de veinte (20) años</w:t>
            </w:r>
            <w:r w:rsidRPr="0090547D">
              <w:rPr>
                <w:rFonts w:ascii="Arial" w:eastAsia="Arial" w:hAnsi="Arial" w:cs="Arial"/>
                <w:color w:val="000000"/>
                <w:sz w:val="21"/>
                <w:szCs w:val="21"/>
                <w:lang w:val="es-CO" w:eastAsia="es-CO"/>
              </w:rPr>
              <w:t>, contados a partir de la fecha de expedición de la matrícula profesional y hasta el cierre de la presente licitación pública.</w:t>
            </w: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47D" w:rsidRPr="0090547D" w:rsidRDefault="0090547D" w:rsidP="00AD404C">
            <w:pPr>
              <w:spacing w:after="245" w:line="250" w:lineRule="auto"/>
              <w:ind w:right="2009" w:hanging="10"/>
              <w:jc w:val="center"/>
              <w:rPr>
                <w:rFonts w:ascii="Arial" w:eastAsia="Arial" w:hAnsi="Arial" w:cs="Arial"/>
                <w:color w:val="000000"/>
                <w:sz w:val="21"/>
                <w:szCs w:val="21"/>
                <w:lang w:val="es-CO" w:eastAsia="es-CO"/>
              </w:rPr>
            </w:pPr>
            <w:r w:rsidRPr="0090547D">
              <w:rPr>
                <w:rFonts w:ascii="Arial" w:eastAsia="Arial" w:hAnsi="Arial" w:cs="Arial"/>
                <w:color w:val="000000"/>
                <w:sz w:val="21"/>
                <w:szCs w:val="21"/>
                <w:lang w:val="es-CO" w:eastAsia="es-CO"/>
              </w:rPr>
              <w:t>25</w:t>
            </w:r>
          </w:p>
        </w:tc>
      </w:tr>
      <w:tr w:rsidR="0090547D" w:rsidRPr="0090547D" w:rsidTr="00362B85">
        <w:tc>
          <w:tcPr>
            <w:tcW w:w="3537" w:type="pct"/>
            <w:tcBorders>
              <w:top w:val="single" w:sz="4" w:space="0" w:color="auto"/>
              <w:left w:val="single" w:sz="4" w:space="0" w:color="auto"/>
              <w:bottom w:val="single" w:sz="4" w:space="0" w:color="auto"/>
              <w:right w:val="single" w:sz="4" w:space="0" w:color="auto"/>
            </w:tcBorders>
            <w:vAlign w:val="center"/>
            <w:hideMark/>
          </w:tcPr>
          <w:p w:rsidR="0090547D" w:rsidRPr="0090547D" w:rsidRDefault="0090547D" w:rsidP="00AD404C">
            <w:pPr>
              <w:spacing w:after="245" w:line="250" w:lineRule="auto"/>
              <w:ind w:right="335" w:hanging="10"/>
              <w:jc w:val="both"/>
              <w:rPr>
                <w:rFonts w:ascii="Arial" w:eastAsia="Arial" w:hAnsi="Arial" w:cs="Arial"/>
                <w:color w:val="000000"/>
                <w:sz w:val="21"/>
                <w:szCs w:val="21"/>
                <w:lang w:val="es-CO" w:eastAsia="es-CO"/>
              </w:rPr>
            </w:pPr>
            <w:r w:rsidRPr="0090547D">
              <w:rPr>
                <w:rFonts w:ascii="Arial" w:eastAsia="Arial" w:hAnsi="Arial" w:cs="Arial"/>
                <w:b/>
                <w:bCs/>
                <w:color w:val="000000"/>
                <w:sz w:val="21"/>
                <w:szCs w:val="21"/>
                <w:lang w:val="es-CO" w:eastAsia="es-CO"/>
              </w:rPr>
              <w:t xml:space="preserve">Experiencia por antigüedad: </w:t>
            </w:r>
            <w:r w:rsidRPr="0090547D">
              <w:rPr>
                <w:rFonts w:ascii="Arial" w:eastAsia="Arial" w:hAnsi="Arial" w:cs="Arial"/>
                <w:bCs/>
                <w:color w:val="000000"/>
                <w:sz w:val="21"/>
                <w:szCs w:val="21"/>
                <w:lang w:val="es-CO" w:eastAsia="es-CO"/>
              </w:rPr>
              <w:t xml:space="preserve">experiencia profesional mayor de veinte años, </w:t>
            </w:r>
            <w:r w:rsidRPr="0090547D">
              <w:rPr>
                <w:rFonts w:ascii="Arial" w:eastAsia="Arial" w:hAnsi="Arial" w:cs="Arial"/>
                <w:color w:val="000000"/>
                <w:sz w:val="21"/>
                <w:szCs w:val="21"/>
                <w:lang w:val="es-CO" w:eastAsia="es-CO"/>
              </w:rPr>
              <w:t>contados a partir de la fecha de expedición de la matrícula profesional y hasta el cierre de la presente licitación pública.</w:t>
            </w:r>
          </w:p>
        </w:tc>
        <w:tc>
          <w:tcPr>
            <w:tcW w:w="1463" w:type="pct"/>
            <w:tcBorders>
              <w:top w:val="single" w:sz="4" w:space="0" w:color="auto"/>
              <w:left w:val="single" w:sz="4" w:space="0" w:color="auto"/>
              <w:bottom w:val="single" w:sz="4" w:space="0" w:color="auto"/>
              <w:right w:val="single" w:sz="4" w:space="0" w:color="auto"/>
            </w:tcBorders>
            <w:vAlign w:val="center"/>
            <w:hideMark/>
          </w:tcPr>
          <w:p w:rsidR="0090547D" w:rsidRPr="0090547D" w:rsidRDefault="0090547D" w:rsidP="00AD404C">
            <w:pPr>
              <w:spacing w:after="245" w:line="250" w:lineRule="auto"/>
              <w:ind w:right="2009" w:hanging="10"/>
              <w:jc w:val="center"/>
              <w:rPr>
                <w:rFonts w:ascii="Arial" w:eastAsia="Arial" w:hAnsi="Arial" w:cs="Arial"/>
                <w:color w:val="000000"/>
                <w:sz w:val="21"/>
                <w:szCs w:val="21"/>
                <w:lang w:val="es-CO" w:eastAsia="es-CO"/>
              </w:rPr>
            </w:pPr>
            <w:r w:rsidRPr="0090547D">
              <w:rPr>
                <w:rFonts w:ascii="Arial" w:eastAsia="Arial" w:hAnsi="Arial" w:cs="Arial"/>
                <w:color w:val="000000"/>
                <w:sz w:val="21"/>
                <w:szCs w:val="21"/>
                <w:lang w:val="es-CO" w:eastAsia="es-CO"/>
              </w:rPr>
              <w:t>50</w:t>
            </w:r>
          </w:p>
        </w:tc>
      </w:tr>
      <w:tr w:rsidR="00362B85" w:rsidRPr="0090547D" w:rsidTr="00362B85">
        <w:tc>
          <w:tcPr>
            <w:tcW w:w="3537" w:type="pct"/>
            <w:tcBorders>
              <w:top w:val="single" w:sz="4" w:space="0" w:color="auto"/>
              <w:left w:val="single" w:sz="4" w:space="0" w:color="auto"/>
              <w:bottom w:val="single" w:sz="4" w:space="0" w:color="auto"/>
              <w:right w:val="single" w:sz="4" w:space="0" w:color="auto"/>
            </w:tcBorders>
            <w:shd w:val="clear" w:color="auto" w:fill="D9D9D9"/>
            <w:vAlign w:val="center"/>
          </w:tcPr>
          <w:p w:rsidR="0090547D" w:rsidRPr="0090547D" w:rsidRDefault="0090547D" w:rsidP="00AD404C">
            <w:pPr>
              <w:spacing w:after="245" w:line="250" w:lineRule="auto"/>
              <w:ind w:right="335" w:hanging="10"/>
              <w:jc w:val="both"/>
              <w:rPr>
                <w:rFonts w:ascii="Arial" w:eastAsia="Arial" w:hAnsi="Arial" w:cs="Arial"/>
                <w:b/>
                <w:bCs/>
                <w:color w:val="000000"/>
                <w:sz w:val="21"/>
                <w:szCs w:val="21"/>
                <w:lang w:val="es-CO" w:eastAsia="es-CO"/>
              </w:rPr>
            </w:pPr>
            <w:r w:rsidRPr="0090547D">
              <w:rPr>
                <w:rFonts w:ascii="Arial" w:eastAsia="Arial" w:hAnsi="Arial" w:cs="Arial"/>
                <w:b/>
                <w:bCs/>
                <w:color w:val="000000"/>
                <w:sz w:val="21"/>
                <w:szCs w:val="21"/>
                <w:lang w:val="es-CO" w:eastAsia="es-CO"/>
              </w:rPr>
              <w:t xml:space="preserve">EXPERIENCIA POR FORMACIÓN </w:t>
            </w:r>
          </w:p>
        </w:tc>
        <w:tc>
          <w:tcPr>
            <w:tcW w:w="1463" w:type="pct"/>
            <w:tcBorders>
              <w:top w:val="single" w:sz="4" w:space="0" w:color="auto"/>
              <w:left w:val="single" w:sz="4" w:space="0" w:color="auto"/>
              <w:bottom w:val="single" w:sz="4" w:space="0" w:color="auto"/>
              <w:right w:val="single" w:sz="4" w:space="0" w:color="auto"/>
            </w:tcBorders>
            <w:shd w:val="clear" w:color="auto" w:fill="D9D9D9"/>
            <w:vAlign w:val="center"/>
          </w:tcPr>
          <w:p w:rsidR="0090547D" w:rsidRPr="0090547D" w:rsidRDefault="0090547D" w:rsidP="00AD404C">
            <w:pPr>
              <w:spacing w:after="245" w:line="250" w:lineRule="auto"/>
              <w:ind w:right="2009" w:hanging="10"/>
              <w:jc w:val="center"/>
              <w:rPr>
                <w:rFonts w:ascii="Arial" w:eastAsia="Arial" w:hAnsi="Arial" w:cs="Arial"/>
                <w:b/>
                <w:color w:val="000000"/>
                <w:sz w:val="21"/>
                <w:szCs w:val="21"/>
                <w:lang w:val="es-CO" w:eastAsia="es-CO"/>
              </w:rPr>
            </w:pPr>
            <w:r w:rsidRPr="0090547D">
              <w:rPr>
                <w:rFonts w:ascii="Arial" w:eastAsia="Arial" w:hAnsi="Arial" w:cs="Arial"/>
                <w:b/>
                <w:color w:val="000000"/>
                <w:sz w:val="21"/>
                <w:szCs w:val="21"/>
                <w:lang w:val="es-CO" w:eastAsia="es-CO"/>
              </w:rPr>
              <w:t>PUNTAJE 50</w:t>
            </w:r>
          </w:p>
        </w:tc>
      </w:tr>
      <w:tr w:rsidR="0090547D" w:rsidRPr="0090547D" w:rsidTr="00362B85">
        <w:tc>
          <w:tcPr>
            <w:tcW w:w="3537" w:type="pct"/>
            <w:tcBorders>
              <w:top w:val="single" w:sz="4" w:space="0" w:color="auto"/>
              <w:left w:val="single" w:sz="4" w:space="0" w:color="auto"/>
              <w:bottom w:val="single" w:sz="4" w:space="0" w:color="auto"/>
              <w:right w:val="single" w:sz="4" w:space="0" w:color="auto"/>
            </w:tcBorders>
            <w:vAlign w:val="center"/>
          </w:tcPr>
          <w:p w:rsidR="0090547D" w:rsidRPr="0090547D" w:rsidRDefault="0090547D" w:rsidP="00AD404C">
            <w:pPr>
              <w:spacing w:after="245" w:line="250" w:lineRule="auto"/>
              <w:ind w:right="335" w:hanging="10"/>
              <w:jc w:val="both"/>
              <w:rPr>
                <w:rFonts w:ascii="Arial" w:eastAsia="Arial" w:hAnsi="Arial" w:cs="Arial"/>
                <w:b/>
                <w:bCs/>
                <w:color w:val="000000"/>
                <w:sz w:val="21"/>
                <w:szCs w:val="21"/>
                <w:lang w:val="es-CO" w:eastAsia="es-CO"/>
              </w:rPr>
            </w:pPr>
            <w:r w:rsidRPr="0090547D">
              <w:rPr>
                <w:rFonts w:ascii="Arial" w:eastAsia="Arial" w:hAnsi="Arial" w:cs="Arial"/>
                <w:b/>
                <w:bCs/>
                <w:color w:val="000000"/>
                <w:sz w:val="21"/>
                <w:szCs w:val="21"/>
                <w:lang w:val="es-CO" w:eastAsia="es-CO"/>
              </w:rPr>
              <w:t xml:space="preserve">Experiencia por formación adicional: </w:t>
            </w:r>
            <w:r w:rsidRPr="0090547D">
              <w:rPr>
                <w:rFonts w:ascii="Arial" w:eastAsia="Arial" w:hAnsi="Arial" w:cs="Arial"/>
                <w:bCs/>
                <w:color w:val="000000"/>
                <w:sz w:val="21"/>
                <w:szCs w:val="21"/>
                <w:lang w:val="es-CO" w:eastAsia="es-CO"/>
              </w:rPr>
              <w:t>Al proponente que acredite para este cargo una especialización relacionada con temas hidráulicos, ambientales o civiles.</w:t>
            </w:r>
          </w:p>
        </w:tc>
        <w:tc>
          <w:tcPr>
            <w:tcW w:w="1463" w:type="pct"/>
            <w:tcBorders>
              <w:top w:val="single" w:sz="4" w:space="0" w:color="auto"/>
              <w:left w:val="single" w:sz="4" w:space="0" w:color="auto"/>
              <w:bottom w:val="single" w:sz="4" w:space="0" w:color="auto"/>
              <w:right w:val="single" w:sz="4" w:space="0" w:color="auto"/>
            </w:tcBorders>
            <w:vAlign w:val="center"/>
          </w:tcPr>
          <w:p w:rsidR="0090547D" w:rsidRPr="0090547D" w:rsidRDefault="0090547D" w:rsidP="00AD404C">
            <w:pPr>
              <w:spacing w:after="245" w:line="250" w:lineRule="auto"/>
              <w:ind w:right="2009" w:hanging="10"/>
              <w:jc w:val="center"/>
              <w:rPr>
                <w:rFonts w:ascii="Arial" w:eastAsia="Arial" w:hAnsi="Arial" w:cs="Arial"/>
                <w:color w:val="000000"/>
                <w:sz w:val="21"/>
                <w:szCs w:val="21"/>
                <w:lang w:val="es-CO" w:eastAsia="es-CO"/>
              </w:rPr>
            </w:pPr>
            <w:r w:rsidRPr="0090547D">
              <w:rPr>
                <w:rFonts w:ascii="Arial" w:eastAsia="Arial" w:hAnsi="Arial" w:cs="Arial"/>
                <w:color w:val="000000"/>
                <w:sz w:val="21"/>
                <w:szCs w:val="21"/>
                <w:lang w:val="es-CO" w:eastAsia="es-CO"/>
              </w:rPr>
              <w:t>25</w:t>
            </w:r>
          </w:p>
        </w:tc>
      </w:tr>
      <w:tr w:rsidR="0090547D" w:rsidRPr="0090547D" w:rsidTr="00362B85">
        <w:tc>
          <w:tcPr>
            <w:tcW w:w="3537" w:type="pct"/>
            <w:tcBorders>
              <w:top w:val="single" w:sz="4" w:space="0" w:color="auto"/>
              <w:left w:val="single" w:sz="4" w:space="0" w:color="auto"/>
              <w:bottom w:val="single" w:sz="4" w:space="0" w:color="auto"/>
              <w:right w:val="single" w:sz="4" w:space="0" w:color="auto"/>
            </w:tcBorders>
            <w:vAlign w:val="center"/>
          </w:tcPr>
          <w:p w:rsidR="0090547D" w:rsidRPr="0090547D" w:rsidRDefault="0090547D" w:rsidP="00AD404C">
            <w:pPr>
              <w:spacing w:after="245" w:line="250" w:lineRule="auto"/>
              <w:ind w:right="335" w:hanging="10"/>
              <w:jc w:val="both"/>
              <w:rPr>
                <w:rFonts w:ascii="Arial" w:eastAsia="Arial" w:hAnsi="Arial" w:cs="Arial"/>
                <w:b/>
                <w:bCs/>
                <w:color w:val="000000"/>
                <w:sz w:val="21"/>
                <w:szCs w:val="21"/>
                <w:lang w:val="es-CO" w:eastAsia="es-CO"/>
              </w:rPr>
            </w:pPr>
            <w:r w:rsidRPr="0090547D">
              <w:rPr>
                <w:rFonts w:ascii="Arial" w:eastAsia="Arial" w:hAnsi="Arial" w:cs="Arial"/>
                <w:b/>
                <w:bCs/>
                <w:color w:val="000000"/>
                <w:sz w:val="21"/>
                <w:szCs w:val="21"/>
                <w:lang w:val="es-CO" w:eastAsia="es-CO"/>
              </w:rPr>
              <w:t>Experiencia por formación adicional: A</w:t>
            </w:r>
            <w:r w:rsidRPr="0090547D">
              <w:rPr>
                <w:rFonts w:ascii="Arial" w:eastAsia="Arial" w:hAnsi="Arial" w:cs="Arial"/>
                <w:bCs/>
                <w:color w:val="000000"/>
                <w:sz w:val="21"/>
                <w:szCs w:val="21"/>
                <w:lang w:val="es-CO" w:eastAsia="es-CO"/>
              </w:rPr>
              <w:t xml:space="preserve">l proponente que acredite para este cargo además de la especialización un título de magister en temas hidráulicos, ambientales o civiles </w:t>
            </w:r>
          </w:p>
        </w:tc>
        <w:tc>
          <w:tcPr>
            <w:tcW w:w="1463" w:type="pct"/>
            <w:tcBorders>
              <w:top w:val="single" w:sz="4" w:space="0" w:color="auto"/>
              <w:left w:val="single" w:sz="4" w:space="0" w:color="auto"/>
              <w:bottom w:val="single" w:sz="4" w:space="0" w:color="auto"/>
              <w:right w:val="single" w:sz="4" w:space="0" w:color="auto"/>
            </w:tcBorders>
            <w:vAlign w:val="center"/>
          </w:tcPr>
          <w:p w:rsidR="0090547D" w:rsidRPr="0090547D" w:rsidRDefault="0090547D" w:rsidP="00AD404C">
            <w:pPr>
              <w:spacing w:after="245" w:line="250" w:lineRule="auto"/>
              <w:ind w:right="2009" w:hanging="10"/>
              <w:jc w:val="center"/>
              <w:rPr>
                <w:rFonts w:ascii="Arial" w:eastAsia="Arial" w:hAnsi="Arial" w:cs="Arial"/>
                <w:color w:val="000000"/>
                <w:sz w:val="21"/>
                <w:szCs w:val="21"/>
                <w:lang w:val="es-CO" w:eastAsia="es-CO"/>
              </w:rPr>
            </w:pPr>
            <w:r w:rsidRPr="0090547D">
              <w:rPr>
                <w:rFonts w:ascii="Arial" w:eastAsia="Arial" w:hAnsi="Arial" w:cs="Arial"/>
                <w:color w:val="000000"/>
                <w:sz w:val="21"/>
                <w:szCs w:val="21"/>
                <w:lang w:val="es-CO" w:eastAsia="es-CO"/>
              </w:rPr>
              <w:t xml:space="preserve">50 </w:t>
            </w:r>
          </w:p>
        </w:tc>
      </w:tr>
    </w:tbl>
    <w:p w:rsidR="0090547D" w:rsidRPr="0090547D" w:rsidRDefault="0090547D" w:rsidP="00AD404C">
      <w:pPr>
        <w:ind w:right="2009" w:hanging="10"/>
        <w:jc w:val="both"/>
        <w:rPr>
          <w:rFonts w:ascii="Arial" w:eastAsia="Arial" w:hAnsi="Arial" w:cs="Arial"/>
          <w:color w:val="000000"/>
          <w:sz w:val="21"/>
          <w:szCs w:val="21"/>
          <w:lang w:val="es-CO" w:eastAsia="es-CO"/>
        </w:rPr>
      </w:pPr>
    </w:p>
    <w:tbl>
      <w:tblPr>
        <w:tblW w:w="5000" w:type="pct"/>
        <w:tblLook w:val="04A0" w:firstRow="1" w:lastRow="0" w:firstColumn="1" w:lastColumn="0" w:noHBand="0" w:noVBand="1"/>
      </w:tblPr>
      <w:tblGrid>
        <w:gridCol w:w="5841"/>
        <w:gridCol w:w="3196"/>
      </w:tblGrid>
      <w:tr w:rsidR="0090547D" w:rsidRPr="0090547D" w:rsidTr="0090547D">
        <w:tc>
          <w:tcPr>
            <w:tcW w:w="369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0547D" w:rsidRPr="0090547D" w:rsidRDefault="0090547D" w:rsidP="00AD404C">
            <w:pPr>
              <w:spacing w:after="245" w:line="250" w:lineRule="auto"/>
              <w:ind w:right="2009" w:hanging="10"/>
              <w:jc w:val="both"/>
              <w:rPr>
                <w:rFonts w:ascii="Arial" w:eastAsia="Arial" w:hAnsi="Arial" w:cs="Arial"/>
                <w:b/>
                <w:color w:val="000000"/>
                <w:sz w:val="21"/>
                <w:szCs w:val="21"/>
                <w:lang w:val="es-CO" w:eastAsia="es-CO"/>
              </w:rPr>
            </w:pPr>
            <w:r w:rsidRPr="0090547D">
              <w:rPr>
                <w:rFonts w:ascii="Arial" w:eastAsia="Arial" w:hAnsi="Arial" w:cs="Arial"/>
                <w:b/>
                <w:color w:val="000000"/>
                <w:sz w:val="21"/>
                <w:szCs w:val="21"/>
                <w:lang w:val="es-CO" w:eastAsia="es-CO"/>
              </w:rPr>
              <w:t>RESIDENTE DE OBRA</w:t>
            </w:r>
          </w:p>
        </w:tc>
        <w:tc>
          <w:tcPr>
            <w:tcW w:w="13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0547D" w:rsidRPr="0090547D" w:rsidRDefault="0090547D" w:rsidP="00AD404C">
            <w:pPr>
              <w:spacing w:after="245" w:line="250" w:lineRule="auto"/>
              <w:ind w:right="2009" w:hanging="10"/>
              <w:jc w:val="center"/>
              <w:rPr>
                <w:rFonts w:ascii="Arial" w:eastAsia="Arial" w:hAnsi="Arial" w:cs="Arial"/>
                <w:b/>
                <w:color w:val="000000"/>
                <w:sz w:val="21"/>
                <w:szCs w:val="21"/>
                <w:lang w:val="es-CO" w:eastAsia="es-CO"/>
              </w:rPr>
            </w:pPr>
            <w:r w:rsidRPr="0090547D">
              <w:rPr>
                <w:rFonts w:ascii="Arial" w:eastAsia="Arial" w:hAnsi="Arial" w:cs="Arial"/>
                <w:b/>
                <w:color w:val="000000"/>
                <w:sz w:val="21"/>
                <w:szCs w:val="21"/>
                <w:lang w:val="es-CO" w:eastAsia="es-CO"/>
              </w:rPr>
              <w:t>PUNTAJE 50</w:t>
            </w:r>
          </w:p>
        </w:tc>
      </w:tr>
      <w:tr w:rsidR="0090547D" w:rsidRPr="0090547D" w:rsidTr="001E66B6">
        <w:tc>
          <w:tcPr>
            <w:tcW w:w="3691" w:type="pct"/>
            <w:tcBorders>
              <w:top w:val="single" w:sz="4" w:space="0" w:color="auto"/>
              <w:left w:val="single" w:sz="4" w:space="0" w:color="auto"/>
              <w:bottom w:val="single" w:sz="4" w:space="0" w:color="auto"/>
              <w:right w:val="single" w:sz="4" w:space="0" w:color="auto"/>
            </w:tcBorders>
            <w:hideMark/>
          </w:tcPr>
          <w:p w:rsidR="0090547D" w:rsidRPr="0090547D" w:rsidRDefault="0090547D" w:rsidP="00AD404C">
            <w:pPr>
              <w:spacing w:after="245" w:line="250" w:lineRule="auto"/>
              <w:ind w:right="52" w:hanging="10"/>
              <w:jc w:val="both"/>
              <w:rPr>
                <w:rFonts w:ascii="Arial" w:eastAsia="Arial" w:hAnsi="Arial" w:cs="Arial"/>
                <w:color w:val="000000"/>
                <w:sz w:val="21"/>
                <w:szCs w:val="21"/>
                <w:lang w:val="es-CO" w:eastAsia="es-CO"/>
              </w:rPr>
            </w:pPr>
            <w:r w:rsidRPr="0090547D">
              <w:rPr>
                <w:rFonts w:ascii="Arial" w:eastAsia="Arial" w:hAnsi="Arial" w:cs="Arial"/>
                <w:b/>
                <w:bCs/>
                <w:color w:val="000000"/>
                <w:sz w:val="21"/>
                <w:szCs w:val="21"/>
                <w:lang w:val="es-CO" w:eastAsia="es-CO"/>
              </w:rPr>
              <w:t xml:space="preserve">Experiencia por antigüedad: </w:t>
            </w:r>
            <w:r w:rsidRPr="0090547D">
              <w:rPr>
                <w:rFonts w:ascii="Arial" w:eastAsia="Arial" w:hAnsi="Arial" w:cs="Arial"/>
                <w:bCs/>
                <w:color w:val="000000"/>
                <w:sz w:val="21"/>
                <w:szCs w:val="21"/>
                <w:lang w:val="es-CO" w:eastAsia="es-CO"/>
              </w:rPr>
              <w:t>experiencia profesional mayor de cinco (05) años y menor de diez (10) años</w:t>
            </w:r>
            <w:r w:rsidRPr="0090547D">
              <w:rPr>
                <w:rFonts w:ascii="Arial" w:eastAsia="Arial" w:hAnsi="Arial" w:cs="Arial"/>
                <w:color w:val="000000"/>
                <w:sz w:val="21"/>
                <w:szCs w:val="21"/>
                <w:lang w:val="es-CO" w:eastAsia="es-CO"/>
              </w:rPr>
              <w:t>, contados a partir de la fecha de expedición de la matrícula profesional y hasta el cierre de la presente licitación pública.</w:t>
            </w:r>
          </w:p>
        </w:tc>
        <w:tc>
          <w:tcPr>
            <w:tcW w:w="1309" w:type="pct"/>
            <w:tcBorders>
              <w:top w:val="single" w:sz="4" w:space="0" w:color="auto"/>
              <w:left w:val="single" w:sz="4" w:space="0" w:color="auto"/>
              <w:bottom w:val="single" w:sz="4" w:space="0" w:color="auto"/>
              <w:right w:val="single" w:sz="4" w:space="0" w:color="auto"/>
            </w:tcBorders>
            <w:vAlign w:val="center"/>
            <w:hideMark/>
          </w:tcPr>
          <w:p w:rsidR="0090547D" w:rsidRPr="0090547D" w:rsidRDefault="0090547D" w:rsidP="00AD404C">
            <w:pPr>
              <w:spacing w:after="245" w:line="250" w:lineRule="auto"/>
              <w:ind w:right="2009" w:hanging="10"/>
              <w:jc w:val="center"/>
              <w:rPr>
                <w:rFonts w:ascii="Arial" w:eastAsia="Arial" w:hAnsi="Arial" w:cs="Arial"/>
                <w:color w:val="000000"/>
                <w:sz w:val="21"/>
                <w:szCs w:val="21"/>
                <w:lang w:val="es-CO" w:eastAsia="es-CO"/>
              </w:rPr>
            </w:pPr>
            <w:r w:rsidRPr="0090547D">
              <w:rPr>
                <w:rFonts w:ascii="Arial" w:eastAsia="Arial" w:hAnsi="Arial" w:cs="Arial"/>
                <w:color w:val="000000"/>
                <w:sz w:val="21"/>
                <w:szCs w:val="21"/>
                <w:lang w:val="es-CO" w:eastAsia="es-CO"/>
              </w:rPr>
              <w:t>25</w:t>
            </w:r>
          </w:p>
        </w:tc>
      </w:tr>
      <w:tr w:rsidR="0090547D" w:rsidRPr="0090547D" w:rsidTr="001E66B6">
        <w:tc>
          <w:tcPr>
            <w:tcW w:w="3691" w:type="pct"/>
            <w:tcBorders>
              <w:top w:val="single" w:sz="4" w:space="0" w:color="auto"/>
              <w:left w:val="single" w:sz="4" w:space="0" w:color="auto"/>
              <w:bottom w:val="single" w:sz="4" w:space="0" w:color="auto"/>
              <w:right w:val="single" w:sz="4" w:space="0" w:color="auto"/>
            </w:tcBorders>
            <w:vAlign w:val="center"/>
            <w:hideMark/>
          </w:tcPr>
          <w:p w:rsidR="0090547D" w:rsidRPr="0090547D" w:rsidRDefault="0090547D" w:rsidP="00AD404C">
            <w:pPr>
              <w:spacing w:after="245" w:line="250" w:lineRule="auto"/>
              <w:ind w:right="52" w:hanging="10"/>
              <w:jc w:val="both"/>
              <w:rPr>
                <w:rFonts w:ascii="Arial" w:eastAsia="Arial" w:hAnsi="Arial" w:cs="Arial"/>
                <w:color w:val="000000"/>
                <w:sz w:val="21"/>
                <w:szCs w:val="21"/>
                <w:lang w:val="es-CO" w:eastAsia="es-CO"/>
              </w:rPr>
            </w:pPr>
            <w:r w:rsidRPr="0090547D">
              <w:rPr>
                <w:rFonts w:ascii="Arial" w:eastAsia="Arial" w:hAnsi="Arial" w:cs="Arial"/>
                <w:b/>
                <w:bCs/>
                <w:color w:val="000000"/>
                <w:sz w:val="21"/>
                <w:szCs w:val="21"/>
                <w:lang w:val="es-CO" w:eastAsia="es-CO"/>
              </w:rPr>
              <w:t xml:space="preserve">Experiencia por antigüedad: </w:t>
            </w:r>
            <w:r w:rsidRPr="0090547D">
              <w:rPr>
                <w:rFonts w:ascii="Arial" w:eastAsia="Arial" w:hAnsi="Arial" w:cs="Arial"/>
                <w:bCs/>
                <w:color w:val="000000"/>
                <w:sz w:val="21"/>
                <w:szCs w:val="21"/>
                <w:lang w:val="es-CO" w:eastAsia="es-CO"/>
              </w:rPr>
              <w:t>experiencia profesional mayor de diez (10) años</w:t>
            </w:r>
            <w:r w:rsidRPr="0090547D">
              <w:rPr>
                <w:rFonts w:ascii="Arial" w:eastAsia="Arial" w:hAnsi="Arial" w:cs="Arial"/>
                <w:color w:val="000000"/>
                <w:sz w:val="21"/>
                <w:szCs w:val="21"/>
                <w:lang w:val="es-CO" w:eastAsia="es-CO"/>
              </w:rPr>
              <w:t>, contados a partir de la fecha de expedición de la matrícula profesional y hasta el cierre de la presente licitación pública.</w:t>
            </w:r>
          </w:p>
        </w:tc>
        <w:tc>
          <w:tcPr>
            <w:tcW w:w="1309" w:type="pct"/>
            <w:tcBorders>
              <w:top w:val="single" w:sz="4" w:space="0" w:color="auto"/>
              <w:left w:val="single" w:sz="4" w:space="0" w:color="auto"/>
              <w:bottom w:val="single" w:sz="4" w:space="0" w:color="auto"/>
              <w:right w:val="single" w:sz="4" w:space="0" w:color="auto"/>
            </w:tcBorders>
            <w:vAlign w:val="center"/>
            <w:hideMark/>
          </w:tcPr>
          <w:p w:rsidR="0090547D" w:rsidRPr="0090547D" w:rsidRDefault="0090547D" w:rsidP="00AD404C">
            <w:pPr>
              <w:spacing w:after="245" w:line="250" w:lineRule="auto"/>
              <w:ind w:right="2009" w:hanging="10"/>
              <w:jc w:val="center"/>
              <w:rPr>
                <w:rFonts w:ascii="Arial" w:eastAsia="Arial" w:hAnsi="Arial" w:cs="Arial"/>
                <w:color w:val="000000"/>
                <w:sz w:val="21"/>
                <w:szCs w:val="21"/>
                <w:lang w:val="es-CO" w:eastAsia="es-CO"/>
              </w:rPr>
            </w:pPr>
            <w:r w:rsidRPr="0090547D">
              <w:rPr>
                <w:rFonts w:ascii="Arial" w:eastAsia="Arial" w:hAnsi="Arial" w:cs="Arial"/>
                <w:color w:val="000000"/>
                <w:sz w:val="21"/>
                <w:szCs w:val="21"/>
                <w:lang w:val="es-CO" w:eastAsia="es-CO"/>
              </w:rPr>
              <w:t>50</w:t>
            </w:r>
          </w:p>
        </w:tc>
      </w:tr>
    </w:tbl>
    <w:p w:rsidR="0090547D" w:rsidRPr="0090547D" w:rsidRDefault="0090547D" w:rsidP="00AD404C">
      <w:pPr>
        <w:ind w:right="2009" w:hanging="10"/>
        <w:jc w:val="both"/>
        <w:rPr>
          <w:rFonts w:ascii="Arial" w:eastAsia="Arial" w:hAnsi="Arial" w:cs="Arial"/>
          <w:color w:val="000000"/>
          <w:sz w:val="21"/>
          <w:szCs w:val="21"/>
          <w:lang w:val="es-CO" w:eastAsia="es-CO"/>
        </w:rPr>
      </w:pPr>
    </w:p>
    <w:tbl>
      <w:tblPr>
        <w:tblW w:w="5000" w:type="pct"/>
        <w:tblLook w:val="04A0" w:firstRow="1" w:lastRow="0" w:firstColumn="1" w:lastColumn="0" w:noHBand="0" w:noVBand="1"/>
      </w:tblPr>
      <w:tblGrid>
        <w:gridCol w:w="5841"/>
        <w:gridCol w:w="3196"/>
      </w:tblGrid>
      <w:tr w:rsidR="0090547D" w:rsidRPr="0090547D" w:rsidTr="0090547D">
        <w:tc>
          <w:tcPr>
            <w:tcW w:w="377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0547D" w:rsidRPr="0090547D" w:rsidRDefault="0090547D" w:rsidP="00AD404C">
            <w:pPr>
              <w:spacing w:after="245" w:line="250" w:lineRule="auto"/>
              <w:ind w:right="2009" w:hanging="10"/>
              <w:jc w:val="both"/>
              <w:rPr>
                <w:rFonts w:ascii="Arial" w:eastAsia="Arial" w:hAnsi="Arial" w:cs="Arial"/>
                <w:b/>
                <w:color w:val="000000"/>
                <w:sz w:val="21"/>
                <w:szCs w:val="21"/>
                <w:lang w:val="es-CO" w:eastAsia="es-CO"/>
              </w:rPr>
            </w:pPr>
            <w:r w:rsidRPr="0090547D">
              <w:rPr>
                <w:rFonts w:ascii="Arial" w:eastAsia="Arial" w:hAnsi="Arial" w:cs="Arial"/>
                <w:b/>
                <w:color w:val="000000"/>
                <w:sz w:val="21"/>
                <w:szCs w:val="21"/>
                <w:lang w:val="es-CO" w:eastAsia="es-CO"/>
              </w:rPr>
              <w:t>INGENIERO DE CONTROL Y AUTOMATIZACION</w:t>
            </w:r>
          </w:p>
        </w:tc>
        <w:tc>
          <w:tcPr>
            <w:tcW w:w="122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0547D" w:rsidRPr="0090547D" w:rsidRDefault="0090547D" w:rsidP="00AD404C">
            <w:pPr>
              <w:spacing w:after="245" w:line="250" w:lineRule="auto"/>
              <w:ind w:right="2009" w:hanging="10"/>
              <w:jc w:val="center"/>
              <w:rPr>
                <w:rFonts w:ascii="Arial" w:eastAsia="Arial" w:hAnsi="Arial" w:cs="Arial"/>
                <w:b/>
                <w:color w:val="000000"/>
                <w:sz w:val="21"/>
                <w:szCs w:val="21"/>
                <w:lang w:val="es-CO" w:eastAsia="es-CO"/>
              </w:rPr>
            </w:pPr>
            <w:r w:rsidRPr="0090547D">
              <w:rPr>
                <w:rFonts w:ascii="Arial" w:eastAsia="Arial" w:hAnsi="Arial" w:cs="Arial"/>
                <w:b/>
                <w:color w:val="000000"/>
                <w:sz w:val="21"/>
                <w:szCs w:val="21"/>
                <w:lang w:val="es-CO" w:eastAsia="es-CO"/>
              </w:rPr>
              <w:t>PUNTAJE 50</w:t>
            </w:r>
          </w:p>
        </w:tc>
      </w:tr>
      <w:tr w:rsidR="0090547D" w:rsidRPr="0090547D" w:rsidTr="001E66B6">
        <w:tc>
          <w:tcPr>
            <w:tcW w:w="3771" w:type="pct"/>
            <w:tcBorders>
              <w:top w:val="single" w:sz="4" w:space="0" w:color="auto"/>
              <w:left w:val="single" w:sz="4" w:space="0" w:color="auto"/>
              <w:bottom w:val="single" w:sz="4" w:space="0" w:color="auto"/>
              <w:right w:val="single" w:sz="4" w:space="0" w:color="auto"/>
            </w:tcBorders>
            <w:shd w:val="clear" w:color="auto" w:fill="auto"/>
            <w:vAlign w:val="center"/>
          </w:tcPr>
          <w:p w:rsidR="0090547D" w:rsidRPr="0090547D" w:rsidRDefault="0090547D" w:rsidP="00AD404C">
            <w:pPr>
              <w:spacing w:after="245" w:line="250" w:lineRule="auto"/>
              <w:ind w:hanging="10"/>
              <w:jc w:val="both"/>
              <w:rPr>
                <w:rFonts w:ascii="Arial" w:eastAsia="Arial" w:hAnsi="Arial" w:cs="Arial"/>
                <w:b/>
                <w:bCs/>
                <w:color w:val="000000"/>
                <w:sz w:val="21"/>
                <w:szCs w:val="21"/>
                <w:lang w:val="es-CO" w:eastAsia="es-CO"/>
              </w:rPr>
            </w:pPr>
            <w:r w:rsidRPr="0090547D">
              <w:rPr>
                <w:rFonts w:ascii="Arial" w:eastAsia="Arial" w:hAnsi="Arial" w:cs="Arial"/>
                <w:b/>
                <w:bCs/>
                <w:color w:val="000000"/>
                <w:sz w:val="21"/>
                <w:szCs w:val="21"/>
                <w:lang w:val="es-CO" w:eastAsia="es-CO"/>
              </w:rPr>
              <w:t xml:space="preserve">Experiencia por antigüedad: </w:t>
            </w:r>
            <w:r w:rsidRPr="0090547D">
              <w:rPr>
                <w:rFonts w:ascii="Arial" w:eastAsia="Arial" w:hAnsi="Arial" w:cs="Arial"/>
                <w:bCs/>
                <w:color w:val="000000"/>
                <w:sz w:val="21"/>
                <w:szCs w:val="21"/>
                <w:lang w:val="es-CO" w:eastAsia="es-CO"/>
              </w:rPr>
              <w:t>experiencia profesional mayor de cinco (5)  años y menor de diez (10) años</w:t>
            </w:r>
            <w:r w:rsidRPr="0090547D">
              <w:rPr>
                <w:rFonts w:ascii="Arial" w:eastAsia="Arial" w:hAnsi="Arial" w:cs="Arial"/>
                <w:color w:val="000000"/>
                <w:sz w:val="21"/>
                <w:szCs w:val="21"/>
                <w:lang w:val="es-CO" w:eastAsia="es-CO"/>
              </w:rPr>
              <w:t>, contados a partir de la fecha de expedición de la matrícula profesional y hasta el cierre de la presente licitación pública.</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tcPr>
          <w:p w:rsidR="0090547D" w:rsidRPr="0090547D" w:rsidRDefault="0090547D" w:rsidP="00AD404C">
            <w:pPr>
              <w:spacing w:after="245" w:line="250" w:lineRule="auto"/>
              <w:ind w:right="2009" w:hanging="10"/>
              <w:jc w:val="center"/>
              <w:rPr>
                <w:rFonts w:ascii="Arial" w:eastAsia="Arial" w:hAnsi="Arial" w:cs="Arial"/>
                <w:color w:val="000000"/>
                <w:sz w:val="21"/>
                <w:szCs w:val="21"/>
                <w:lang w:val="es-CO" w:eastAsia="es-CO"/>
              </w:rPr>
            </w:pPr>
            <w:r w:rsidRPr="0090547D">
              <w:rPr>
                <w:rFonts w:ascii="Arial" w:eastAsia="Arial" w:hAnsi="Arial" w:cs="Arial"/>
                <w:color w:val="000000"/>
                <w:sz w:val="21"/>
                <w:szCs w:val="21"/>
                <w:lang w:val="es-CO" w:eastAsia="es-CO"/>
              </w:rPr>
              <w:t>25</w:t>
            </w:r>
          </w:p>
        </w:tc>
      </w:tr>
      <w:tr w:rsidR="0090547D" w:rsidRPr="0090547D" w:rsidTr="001E66B6">
        <w:tc>
          <w:tcPr>
            <w:tcW w:w="3771" w:type="pct"/>
            <w:tcBorders>
              <w:top w:val="single" w:sz="4" w:space="0" w:color="auto"/>
              <w:left w:val="single" w:sz="4" w:space="0" w:color="auto"/>
              <w:bottom w:val="single" w:sz="4" w:space="0" w:color="auto"/>
              <w:right w:val="single" w:sz="4" w:space="0" w:color="auto"/>
            </w:tcBorders>
            <w:shd w:val="clear" w:color="auto" w:fill="auto"/>
            <w:vAlign w:val="center"/>
          </w:tcPr>
          <w:p w:rsidR="0090547D" w:rsidRPr="0090547D" w:rsidRDefault="0090547D" w:rsidP="00AD404C">
            <w:pPr>
              <w:spacing w:after="245" w:line="250" w:lineRule="auto"/>
              <w:ind w:hanging="10"/>
              <w:jc w:val="both"/>
              <w:rPr>
                <w:rFonts w:ascii="Arial" w:eastAsia="Arial" w:hAnsi="Arial" w:cs="Arial"/>
                <w:b/>
                <w:color w:val="000000"/>
                <w:sz w:val="21"/>
                <w:szCs w:val="21"/>
                <w:lang w:val="es-CO" w:eastAsia="es-CO"/>
              </w:rPr>
            </w:pPr>
            <w:r w:rsidRPr="0090547D">
              <w:rPr>
                <w:rFonts w:ascii="Arial" w:eastAsia="Arial" w:hAnsi="Arial" w:cs="Arial"/>
                <w:b/>
                <w:bCs/>
                <w:color w:val="000000"/>
                <w:sz w:val="21"/>
                <w:szCs w:val="21"/>
                <w:lang w:val="es-CO" w:eastAsia="es-CO"/>
              </w:rPr>
              <w:t xml:space="preserve">Experiencia por antigüedad: </w:t>
            </w:r>
            <w:r w:rsidRPr="0090547D">
              <w:rPr>
                <w:rFonts w:ascii="Arial" w:eastAsia="Arial" w:hAnsi="Arial" w:cs="Arial"/>
                <w:bCs/>
                <w:color w:val="000000"/>
                <w:sz w:val="21"/>
                <w:szCs w:val="21"/>
                <w:lang w:val="es-CO" w:eastAsia="es-CO"/>
              </w:rPr>
              <w:t>experiencia profesional mayor de diez (10) años</w:t>
            </w:r>
            <w:r w:rsidRPr="0090547D">
              <w:rPr>
                <w:rFonts w:ascii="Arial" w:eastAsia="Arial" w:hAnsi="Arial" w:cs="Arial"/>
                <w:color w:val="000000"/>
                <w:sz w:val="21"/>
                <w:szCs w:val="21"/>
                <w:lang w:val="es-CO" w:eastAsia="es-CO"/>
              </w:rPr>
              <w:t>, contados a partir de la fecha de expedición de la matrícula profesional y hasta el cierre de la presente licitación pública.</w:t>
            </w:r>
          </w:p>
        </w:tc>
        <w:tc>
          <w:tcPr>
            <w:tcW w:w="1229" w:type="pct"/>
            <w:tcBorders>
              <w:top w:val="single" w:sz="4" w:space="0" w:color="auto"/>
              <w:left w:val="single" w:sz="4" w:space="0" w:color="auto"/>
              <w:bottom w:val="single" w:sz="4" w:space="0" w:color="auto"/>
              <w:right w:val="single" w:sz="4" w:space="0" w:color="auto"/>
            </w:tcBorders>
            <w:shd w:val="clear" w:color="auto" w:fill="auto"/>
            <w:vAlign w:val="center"/>
          </w:tcPr>
          <w:p w:rsidR="0090547D" w:rsidRPr="0090547D" w:rsidRDefault="0090547D" w:rsidP="00AD404C">
            <w:pPr>
              <w:spacing w:after="245" w:line="250" w:lineRule="auto"/>
              <w:ind w:right="2009" w:hanging="10"/>
              <w:jc w:val="center"/>
              <w:rPr>
                <w:rFonts w:ascii="Arial" w:eastAsia="Arial" w:hAnsi="Arial" w:cs="Arial"/>
                <w:b/>
                <w:color w:val="000000"/>
                <w:sz w:val="21"/>
                <w:szCs w:val="21"/>
                <w:lang w:val="es-CO" w:eastAsia="es-CO"/>
              </w:rPr>
            </w:pPr>
            <w:r w:rsidRPr="0090547D">
              <w:rPr>
                <w:rFonts w:ascii="Arial" w:eastAsia="Arial" w:hAnsi="Arial" w:cs="Arial"/>
                <w:color w:val="000000"/>
                <w:sz w:val="21"/>
                <w:szCs w:val="21"/>
                <w:lang w:val="es-CO" w:eastAsia="es-CO"/>
              </w:rPr>
              <w:t>50</w:t>
            </w:r>
          </w:p>
        </w:tc>
      </w:tr>
    </w:tbl>
    <w:p w:rsidR="0090547D" w:rsidRDefault="0090547D" w:rsidP="00AD404C">
      <w:pPr>
        <w:ind w:right="2009" w:hanging="10"/>
        <w:jc w:val="both"/>
        <w:rPr>
          <w:rFonts w:ascii="Arial" w:eastAsia="Arial" w:hAnsi="Arial" w:cs="Arial"/>
          <w:color w:val="000000"/>
          <w:sz w:val="21"/>
          <w:szCs w:val="21"/>
          <w:lang w:val="es-CO" w:eastAsia="es-CO"/>
        </w:rPr>
      </w:pPr>
    </w:p>
    <w:p w:rsidR="006715AC" w:rsidRDefault="006715AC" w:rsidP="00AD404C">
      <w:pPr>
        <w:pStyle w:val="Textoindependiente"/>
        <w:spacing w:before="55" w:line="268" w:lineRule="auto"/>
        <w:ind w:right="116"/>
        <w:jc w:val="both"/>
      </w:pPr>
      <w:r>
        <w:t>Al</w:t>
      </w:r>
      <w:r>
        <w:rPr>
          <w:spacing w:val="-26"/>
        </w:rPr>
        <w:t xml:space="preserve"> </w:t>
      </w:r>
      <w:r>
        <w:t>respecto</w:t>
      </w:r>
      <w:r>
        <w:rPr>
          <w:spacing w:val="-25"/>
        </w:rPr>
        <w:t xml:space="preserve"> </w:t>
      </w:r>
      <w:r>
        <w:t>se</w:t>
      </w:r>
      <w:r>
        <w:rPr>
          <w:spacing w:val="-25"/>
        </w:rPr>
        <w:t xml:space="preserve"> </w:t>
      </w:r>
      <w:r>
        <w:t>sugiere</w:t>
      </w:r>
      <w:r>
        <w:rPr>
          <w:spacing w:val="-25"/>
        </w:rPr>
        <w:t xml:space="preserve"> </w:t>
      </w:r>
      <w:r>
        <w:t>tener</w:t>
      </w:r>
      <w:r>
        <w:rPr>
          <w:spacing w:val="-24"/>
        </w:rPr>
        <w:t xml:space="preserve"> </w:t>
      </w:r>
      <w:r>
        <w:t>en</w:t>
      </w:r>
      <w:r>
        <w:rPr>
          <w:spacing w:val="-28"/>
        </w:rPr>
        <w:t xml:space="preserve"> </w:t>
      </w:r>
      <w:r>
        <w:t>cuenta</w:t>
      </w:r>
      <w:r>
        <w:rPr>
          <w:spacing w:val="-27"/>
        </w:rPr>
        <w:t xml:space="preserve"> </w:t>
      </w:r>
      <w:r>
        <w:t>en</w:t>
      </w:r>
      <w:r>
        <w:rPr>
          <w:spacing w:val="-25"/>
        </w:rPr>
        <w:t xml:space="preserve"> </w:t>
      </w:r>
      <w:r>
        <w:t>la</w:t>
      </w:r>
      <w:r>
        <w:rPr>
          <w:spacing w:val="-26"/>
        </w:rPr>
        <w:t xml:space="preserve"> </w:t>
      </w:r>
      <w:r>
        <w:t>evaluación</w:t>
      </w:r>
      <w:r>
        <w:rPr>
          <w:spacing w:val="-23"/>
        </w:rPr>
        <w:t xml:space="preserve"> </w:t>
      </w:r>
      <w:r>
        <w:t>la</w:t>
      </w:r>
      <w:r>
        <w:rPr>
          <w:spacing w:val="-26"/>
        </w:rPr>
        <w:t xml:space="preserve"> </w:t>
      </w:r>
      <w:r>
        <w:t>experiencia</w:t>
      </w:r>
      <w:r>
        <w:rPr>
          <w:spacing w:val="-25"/>
        </w:rPr>
        <w:t xml:space="preserve"> </w:t>
      </w:r>
      <w:r>
        <w:t>de</w:t>
      </w:r>
      <w:r>
        <w:rPr>
          <w:spacing w:val="-25"/>
        </w:rPr>
        <w:t xml:space="preserve"> </w:t>
      </w:r>
      <w:r>
        <w:t>un</w:t>
      </w:r>
      <w:r>
        <w:rPr>
          <w:spacing w:val="-25"/>
        </w:rPr>
        <w:t xml:space="preserve"> </w:t>
      </w:r>
      <w:r>
        <w:t xml:space="preserve">ingeniero </w:t>
      </w:r>
      <w:r>
        <w:rPr>
          <w:w w:val="95"/>
        </w:rPr>
        <w:t>eléctrico</w:t>
      </w:r>
      <w:r>
        <w:rPr>
          <w:spacing w:val="-35"/>
          <w:w w:val="95"/>
        </w:rPr>
        <w:t xml:space="preserve"> </w:t>
      </w:r>
      <w:r>
        <w:rPr>
          <w:w w:val="95"/>
        </w:rPr>
        <w:t>que</w:t>
      </w:r>
      <w:r>
        <w:rPr>
          <w:spacing w:val="-36"/>
          <w:w w:val="95"/>
        </w:rPr>
        <w:t xml:space="preserve"> </w:t>
      </w:r>
      <w:r>
        <w:rPr>
          <w:w w:val="95"/>
        </w:rPr>
        <w:t>aporta</w:t>
      </w:r>
      <w:r>
        <w:rPr>
          <w:spacing w:val="-35"/>
          <w:w w:val="95"/>
        </w:rPr>
        <w:t xml:space="preserve"> </w:t>
      </w:r>
      <w:r>
        <w:rPr>
          <w:w w:val="95"/>
        </w:rPr>
        <w:t>un</w:t>
      </w:r>
      <w:r>
        <w:rPr>
          <w:spacing w:val="-35"/>
          <w:w w:val="95"/>
        </w:rPr>
        <w:t xml:space="preserve"> </w:t>
      </w:r>
      <w:r>
        <w:rPr>
          <w:w w:val="95"/>
        </w:rPr>
        <w:t>buen</w:t>
      </w:r>
      <w:r>
        <w:rPr>
          <w:spacing w:val="-37"/>
          <w:w w:val="95"/>
        </w:rPr>
        <w:t xml:space="preserve"> </w:t>
      </w:r>
      <w:r>
        <w:rPr>
          <w:w w:val="95"/>
        </w:rPr>
        <w:t>conocimiento</w:t>
      </w:r>
      <w:r>
        <w:rPr>
          <w:spacing w:val="-35"/>
          <w:w w:val="95"/>
        </w:rPr>
        <w:t xml:space="preserve"> </w:t>
      </w:r>
      <w:r>
        <w:rPr>
          <w:w w:val="95"/>
        </w:rPr>
        <w:t>al</w:t>
      </w:r>
      <w:r>
        <w:rPr>
          <w:spacing w:val="-35"/>
          <w:w w:val="95"/>
        </w:rPr>
        <w:t xml:space="preserve"> </w:t>
      </w:r>
      <w:r>
        <w:rPr>
          <w:w w:val="95"/>
        </w:rPr>
        <w:t>funcionamiento</w:t>
      </w:r>
      <w:r>
        <w:rPr>
          <w:spacing w:val="-35"/>
          <w:w w:val="95"/>
        </w:rPr>
        <w:t xml:space="preserve"> </w:t>
      </w:r>
      <w:r>
        <w:rPr>
          <w:w w:val="95"/>
        </w:rPr>
        <w:t>correcto</w:t>
      </w:r>
      <w:r>
        <w:rPr>
          <w:spacing w:val="-37"/>
          <w:w w:val="95"/>
        </w:rPr>
        <w:t xml:space="preserve"> </w:t>
      </w:r>
      <w:r>
        <w:rPr>
          <w:w w:val="95"/>
        </w:rPr>
        <w:t>de</w:t>
      </w:r>
      <w:r>
        <w:rPr>
          <w:spacing w:val="-34"/>
          <w:w w:val="95"/>
        </w:rPr>
        <w:t xml:space="preserve"> </w:t>
      </w:r>
      <w:r>
        <w:rPr>
          <w:w w:val="95"/>
        </w:rPr>
        <w:t>la</w:t>
      </w:r>
      <w:r>
        <w:rPr>
          <w:spacing w:val="-35"/>
          <w:w w:val="95"/>
        </w:rPr>
        <w:t xml:space="preserve"> </w:t>
      </w:r>
      <w:r>
        <w:rPr>
          <w:w w:val="95"/>
        </w:rPr>
        <w:t>PTAR</w:t>
      </w:r>
      <w:r>
        <w:rPr>
          <w:spacing w:val="-36"/>
          <w:w w:val="95"/>
        </w:rPr>
        <w:t xml:space="preserve"> </w:t>
      </w:r>
      <w:r>
        <w:rPr>
          <w:w w:val="95"/>
        </w:rPr>
        <w:t>I</w:t>
      </w:r>
      <w:r>
        <w:rPr>
          <w:spacing w:val="-36"/>
          <w:w w:val="95"/>
        </w:rPr>
        <w:t xml:space="preserve"> </w:t>
      </w:r>
      <w:r>
        <w:rPr>
          <w:w w:val="95"/>
        </w:rPr>
        <w:t>como</w:t>
      </w:r>
      <w:r>
        <w:rPr>
          <w:spacing w:val="-35"/>
          <w:w w:val="95"/>
        </w:rPr>
        <w:t xml:space="preserve"> </w:t>
      </w:r>
      <w:r>
        <w:rPr>
          <w:w w:val="95"/>
        </w:rPr>
        <w:t xml:space="preserve">se </w:t>
      </w:r>
      <w:r>
        <w:t>evidencia</w:t>
      </w:r>
      <w:r>
        <w:rPr>
          <w:spacing w:val="-30"/>
        </w:rPr>
        <w:t xml:space="preserve"> </w:t>
      </w:r>
      <w:r>
        <w:t>en</w:t>
      </w:r>
      <w:r>
        <w:rPr>
          <w:spacing w:val="-29"/>
        </w:rPr>
        <w:t xml:space="preserve"> </w:t>
      </w:r>
      <w:r>
        <w:t>el</w:t>
      </w:r>
      <w:r>
        <w:rPr>
          <w:spacing w:val="-31"/>
        </w:rPr>
        <w:t xml:space="preserve"> </w:t>
      </w:r>
      <w:r>
        <w:t>capítulo</w:t>
      </w:r>
      <w:r>
        <w:rPr>
          <w:spacing w:val="-29"/>
        </w:rPr>
        <w:t xml:space="preserve"> </w:t>
      </w:r>
      <w:r>
        <w:t>12</w:t>
      </w:r>
      <w:r>
        <w:rPr>
          <w:spacing w:val="-30"/>
        </w:rPr>
        <w:t xml:space="preserve"> </w:t>
      </w:r>
      <w:r>
        <w:t>y</w:t>
      </w:r>
      <w:r>
        <w:rPr>
          <w:spacing w:val="-30"/>
        </w:rPr>
        <w:t xml:space="preserve"> </w:t>
      </w:r>
      <w:r>
        <w:t>en</w:t>
      </w:r>
      <w:r>
        <w:rPr>
          <w:spacing w:val="-29"/>
        </w:rPr>
        <w:t xml:space="preserve"> </w:t>
      </w:r>
      <w:r>
        <w:t>otros</w:t>
      </w:r>
      <w:r>
        <w:rPr>
          <w:spacing w:val="-29"/>
        </w:rPr>
        <w:t xml:space="preserve"> </w:t>
      </w:r>
      <w:r>
        <w:t>ítems</w:t>
      </w:r>
      <w:r>
        <w:rPr>
          <w:spacing w:val="-30"/>
        </w:rPr>
        <w:t xml:space="preserve"> </w:t>
      </w:r>
      <w:r>
        <w:t>que</w:t>
      </w:r>
      <w:r>
        <w:rPr>
          <w:spacing w:val="-28"/>
        </w:rPr>
        <w:t xml:space="preserve"> </w:t>
      </w:r>
      <w:r>
        <w:t>a</w:t>
      </w:r>
      <w:r>
        <w:rPr>
          <w:spacing w:val="-29"/>
        </w:rPr>
        <w:t xml:space="preserve"> </w:t>
      </w:r>
      <w:r>
        <w:t>continuación</w:t>
      </w:r>
      <w:r>
        <w:rPr>
          <w:spacing w:val="-29"/>
        </w:rPr>
        <w:t xml:space="preserve"> </w:t>
      </w:r>
      <w:r>
        <w:t>se</w:t>
      </w:r>
      <w:r>
        <w:rPr>
          <w:spacing w:val="-28"/>
        </w:rPr>
        <w:t xml:space="preserve"> </w:t>
      </w:r>
      <w:r>
        <w:t>mencionan</w:t>
      </w:r>
    </w:p>
    <w:p w:rsidR="006715AC" w:rsidRDefault="006715AC" w:rsidP="00AD404C">
      <w:pPr>
        <w:ind w:right="2009" w:hanging="10"/>
        <w:jc w:val="both"/>
        <w:rPr>
          <w:rFonts w:ascii="Arial" w:eastAsia="Arial" w:hAnsi="Arial" w:cs="Arial"/>
          <w:color w:val="000000"/>
          <w:sz w:val="21"/>
          <w:szCs w:val="21"/>
          <w:lang w:val="es-CO" w:eastAsia="es-CO"/>
        </w:rPr>
      </w:pPr>
    </w:p>
    <w:p w:rsidR="00894462" w:rsidRDefault="00894462" w:rsidP="00AD404C">
      <w:pPr>
        <w:pStyle w:val="Textoindependiente"/>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6982"/>
      </w:tblGrid>
      <w:tr w:rsidR="00894462" w:rsidTr="001E66B6">
        <w:trPr>
          <w:trHeight w:val="877"/>
        </w:trPr>
        <w:tc>
          <w:tcPr>
            <w:tcW w:w="821" w:type="dxa"/>
          </w:tcPr>
          <w:p w:rsidR="00894462" w:rsidRDefault="00894462" w:rsidP="00AD404C">
            <w:pPr>
              <w:pStyle w:val="TableParagraph"/>
              <w:spacing w:before="10"/>
              <w:rPr>
                <w:sz w:val="25"/>
              </w:rPr>
            </w:pPr>
          </w:p>
          <w:p w:rsidR="00894462" w:rsidRDefault="00894462" w:rsidP="00AD404C">
            <w:pPr>
              <w:pStyle w:val="TableParagraph"/>
              <w:rPr>
                <w:sz w:val="24"/>
              </w:rPr>
            </w:pPr>
            <w:r>
              <w:rPr>
                <w:sz w:val="24"/>
              </w:rPr>
              <w:t>2.6.2</w:t>
            </w:r>
          </w:p>
        </w:tc>
        <w:tc>
          <w:tcPr>
            <w:tcW w:w="6982" w:type="dxa"/>
          </w:tcPr>
          <w:p w:rsidR="00894462" w:rsidRDefault="00894462" w:rsidP="00AD404C">
            <w:pPr>
              <w:pStyle w:val="TableParagraph"/>
              <w:spacing w:before="2"/>
              <w:rPr>
                <w:sz w:val="24"/>
              </w:rPr>
            </w:pPr>
            <w:r>
              <w:rPr>
                <w:w w:val="95"/>
                <w:sz w:val="24"/>
              </w:rPr>
              <w:t>Instalación</w:t>
            </w:r>
            <w:r>
              <w:rPr>
                <w:spacing w:val="-36"/>
                <w:w w:val="95"/>
                <w:sz w:val="24"/>
              </w:rPr>
              <w:t xml:space="preserve"> </w:t>
            </w:r>
            <w:r>
              <w:rPr>
                <w:w w:val="95"/>
                <w:sz w:val="24"/>
              </w:rPr>
              <w:t>de</w:t>
            </w:r>
            <w:r>
              <w:rPr>
                <w:spacing w:val="-34"/>
                <w:w w:val="95"/>
                <w:sz w:val="24"/>
              </w:rPr>
              <w:t xml:space="preserve"> </w:t>
            </w:r>
            <w:r>
              <w:rPr>
                <w:w w:val="95"/>
                <w:sz w:val="24"/>
              </w:rPr>
              <w:t>bomba</w:t>
            </w:r>
            <w:r>
              <w:rPr>
                <w:spacing w:val="-36"/>
                <w:w w:val="95"/>
                <w:sz w:val="24"/>
              </w:rPr>
              <w:t xml:space="preserve"> </w:t>
            </w:r>
            <w:r>
              <w:rPr>
                <w:w w:val="95"/>
                <w:sz w:val="24"/>
              </w:rPr>
              <w:t>sumergible</w:t>
            </w:r>
            <w:r>
              <w:rPr>
                <w:spacing w:val="-34"/>
                <w:w w:val="95"/>
                <w:sz w:val="24"/>
              </w:rPr>
              <w:t xml:space="preserve"> </w:t>
            </w:r>
            <w:r>
              <w:rPr>
                <w:w w:val="95"/>
                <w:sz w:val="24"/>
              </w:rPr>
              <w:t>de</w:t>
            </w:r>
            <w:r>
              <w:rPr>
                <w:spacing w:val="-35"/>
                <w:w w:val="95"/>
                <w:sz w:val="24"/>
              </w:rPr>
              <w:t xml:space="preserve"> </w:t>
            </w:r>
            <w:r>
              <w:rPr>
                <w:w w:val="95"/>
                <w:sz w:val="24"/>
              </w:rPr>
              <w:t>tanque</w:t>
            </w:r>
            <w:r>
              <w:rPr>
                <w:spacing w:val="-34"/>
                <w:w w:val="95"/>
                <w:sz w:val="24"/>
              </w:rPr>
              <w:t xml:space="preserve"> </w:t>
            </w:r>
            <w:r>
              <w:rPr>
                <w:w w:val="95"/>
                <w:sz w:val="24"/>
              </w:rPr>
              <w:t>de</w:t>
            </w:r>
            <w:r>
              <w:rPr>
                <w:spacing w:val="-35"/>
                <w:w w:val="95"/>
                <w:sz w:val="24"/>
              </w:rPr>
              <w:t xml:space="preserve"> </w:t>
            </w:r>
            <w:r>
              <w:rPr>
                <w:w w:val="95"/>
                <w:sz w:val="24"/>
              </w:rPr>
              <w:t>bombeo</w:t>
            </w:r>
            <w:r>
              <w:rPr>
                <w:spacing w:val="-35"/>
                <w:w w:val="95"/>
                <w:sz w:val="24"/>
              </w:rPr>
              <w:t xml:space="preserve"> </w:t>
            </w:r>
            <w:r>
              <w:rPr>
                <w:w w:val="95"/>
                <w:sz w:val="24"/>
              </w:rPr>
              <w:t>de</w:t>
            </w:r>
            <w:r>
              <w:rPr>
                <w:spacing w:val="-34"/>
                <w:w w:val="95"/>
                <w:sz w:val="24"/>
              </w:rPr>
              <w:t xml:space="preserve"> </w:t>
            </w:r>
            <w:r>
              <w:rPr>
                <w:w w:val="95"/>
                <w:sz w:val="24"/>
              </w:rPr>
              <w:t>lixiviados</w:t>
            </w:r>
            <w:r>
              <w:rPr>
                <w:spacing w:val="-8"/>
                <w:w w:val="95"/>
                <w:sz w:val="24"/>
              </w:rPr>
              <w:t xml:space="preserve"> </w:t>
            </w:r>
            <w:r>
              <w:rPr>
                <w:w w:val="95"/>
                <w:sz w:val="24"/>
              </w:rPr>
              <w:t>Ø</w:t>
            </w:r>
          </w:p>
          <w:p w:rsidR="00894462" w:rsidRDefault="00894462" w:rsidP="00AD404C">
            <w:pPr>
              <w:pStyle w:val="TableParagraph"/>
              <w:spacing w:before="6" w:line="290" w:lineRule="atLeast"/>
              <w:ind w:right="50"/>
              <w:rPr>
                <w:sz w:val="24"/>
              </w:rPr>
            </w:pPr>
            <w:r>
              <w:rPr>
                <w:sz w:val="24"/>
              </w:rPr>
              <w:t>2",</w:t>
            </w:r>
            <w:r>
              <w:rPr>
                <w:spacing w:val="-12"/>
                <w:sz w:val="24"/>
              </w:rPr>
              <w:t xml:space="preserve"> </w:t>
            </w:r>
            <w:r>
              <w:rPr>
                <w:sz w:val="24"/>
              </w:rPr>
              <w:t>230/460</w:t>
            </w:r>
            <w:r>
              <w:rPr>
                <w:spacing w:val="-40"/>
                <w:sz w:val="24"/>
              </w:rPr>
              <w:t xml:space="preserve"> </w:t>
            </w:r>
            <w:r>
              <w:rPr>
                <w:sz w:val="24"/>
              </w:rPr>
              <w:t>V,</w:t>
            </w:r>
            <w:r>
              <w:rPr>
                <w:spacing w:val="-39"/>
                <w:sz w:val="24"/>
              </w:rPr>
              <w:t xml:space="preserve"> </w:t>
            </w:r>
            <w:r>
              <w:rPr>
                <w:sz w:val="24"/>
              </w:rPr>
              <w:t>3F,</w:t>
            </w:r>
            <w:r>
              <w:rPr>
                <w:spacing w:val="-39"/>
                <w:sz w:val="24"/>
              </w:rPr>
              <w:t xml:space="preserve"> </w:t>
            </w:r>
            <w:r>
              <w:rPr>
                <w:sz w:val="24"/>
              </w:rPr>
              <w:t>60</w:t>
            </w:r>
            <w:r>
              <w:rPr>
                <w:spacing w:val="-40"/>
                <w:sz w:val="24"/>
              </w:rPr>
              <w:t xml:space="preserve"> </w:t>
            </w:r>
            <w:r>
              <w:rPr>
                <w:sz w:val="24"/>
              </w:rPr>
              <w:t>Hz,</w:t>
            </w:r>
            <w:r>
              <w:rPr>
                <w:spacing w:val="-39"/>
                <w:sz w:val="24"/>
              </w:rPr>
              <w:t xml:space="preserve"> </w:t>
            </w:r>
            <w:r>
              <w:rPr>
                <w:sz w:val="24"/>
              </w:rPr>
              <w:t>provista</w:t>
            </w:r>
            <w:r>
              <w:rPr>
                <w:spacing w:val="-40"/>
                <w:sz w:val="24"/>
              </w:rPr>
              <w:t xml:space="preserve"> </w:t>
            </w:r>
            <w:r>
              <w:rPr>
                <w:sz w:val="24"/>
              </w:rPr>
              <w:t>de</w:t>
            </w:r>
            <w:r>
              <w:rPr>
                <w:spacing w:val="-39"/>
                <w:sz w:val="24"/>
              </w:rPr>
              <w:t xml:space="preserve"> </w:t>
            </w:r>
            <w:r>
              <w:rPr>
                <w:sz w:val="24"/>
              </w:rPr>
              <w:t>varilla</w:t>
            </w:r>
            <w:r>
              <w:rPr>
                <w:spacing w:val="-39"/>
                <w:sz w:val="24"/>
              </w:rPr>
              <w:t xml:space="preserve"> </w:t>
            </w:r>
            <w:r>
              <w:rPr>
                <w:sz w:val="24"/>
              </w:rPr>
              <w:t>guía</w:t>
            </w:r>
            <w:r>
              <w:rPr>
                <w:spacing w:val="-40"/>
                <w:sz w:val="24"/>
              </w:rPr>
              <w:t xml:space="preserve"> </w:t>
            </w:r>
            <w:r>
              <w:rPr>
                <w:sz w:val="24"/>
              </w:rPr>
              <w:t>y</w:t>
            </w:r>
            <w:r>
              <w:rPr>
                <w:spacing w:val="-40"/>
                <w:sz w:val="24"/>
              </w:rPr>
              <w:t xml:space="preserve"> </w:t>
            </w:r>
            <w:r>
              <w:rPr>
                <w:sz w:val="24"/>
              </w:rPr>
              <w:t>codo</w:t>
            </w:r>
            <w:r>
              <w:rPr>
                <w:spacing w:val="-40"/>
                <w:sz w:val="24"/>
              </w:rPr>
              <w:t xml:space="preserve"> </w:t>
            </w:r>
            <w:r>
              <w:rPr>
                <w:sz w:val="24"/>
              </w:rPr>
              <w:t>de</w:t>
            </w:r>
            <w:r>
              <w:rPr>
                <w:spacing w:val="-38"/>
                <w:sz w:val="24"/>
              </w:rPr>
              <w:t xml:space="preserve"> </w:t>
            </w:r>
            <w:r>
              <w:rPr>
                <w:sz w:val="24"/>
              </w:rPr>
              <w:t>descarga bridado</w:t>
            </w:r>
            <w:r>
              <w:rPr>
                <w:spacing w:val="-44"/>
                <w:sz w:val="24"/>
              </w:rPr>
              <w:t xml:space="preserve"> </w:t>
            </w:r>
            <w:r>
              <w:rPr>
                <w:sz w:val="24"/>
              </w:rPr>
              <w:t>de</w:t>
            </w:r>
            <w:r>
              <w:rPr>
                <w:spacing w:val="-43"/>
                <w:sz w:val="24"/>
              </w:rPr>
              <w:t xml:space="preserve"> </w:t>
            </w:r>
            <w:r>
              <w:rPr>
                <w:sz w:val="24"/>
              </w:rPr>
              <w:t>fijación</w:t>
            </w:r>
            <w:r>
              <w:rPr>
                <w:spacing w:val="-43"/>
                <w:sz w:val="24"/>
              </w:rPr>
              <w:t xml:space="preserve"> </w:t>
            </w:r>
            <w:r>
              <w:rPr>
                <w:sz w:val="24"/>
              </w:rPr>
              <w:t>a</w:t>
            </w:r>
            <w:r>
              <w:rPr>
                <w:spacing w:val="-43"/>
                <w:sz w:val="24"/>
              </w:rPr>
              <w:t xml:space="preserve"> </w:t>
            </w:r>
            <w:r>
              <w:rPr>
                <w:sz w:val="24"/>
              </w:rPr>
              <w:t>piso,</w:t>
            </w:r>
            <w:r>
              <w:rPr>
                <w:spacing w:val="-43"/>
                <w:sz w:val="24"/>
              </w:rPr>
              <w:t xml:space="preserve"> </w:t>
            </w:r>
            <w:r>
              <w:rPr>
                <w:sz w:val="24"/>
              </w:rPr>
              <w:t>cadena</w:t>
            </w:r>
            <w:r>
              <w:rPr>
                <w:spacing w:val="-43"/>
                <w:sz w:val="24"/>
              </w:rPr>
              <w:t xml:space="preserve"> </w:t>
            </w:r>
            <w:r>
              <w:rPr>
                <w:sz w:val="24"/>
              </w:rPr>
              <w:t>de</w:t>
            </w:r>
            <w:r>
              <w:rPr>
                <w:spacing w:val="-43"/>
                <w:sz w:val="24"/>
              </w:rPr>
              <w:t xml:space="preserve"> </w:t>
            </w:r>
            <w:r>
              <w:rPr>
                <w:sz w:val="24"/>
              </w:rPr>
              <w:t>izamiento</w:t>
            </w:r>
            <w:r>
              <w:rPr>
                <w:spacing w:val="-43"/>
                <w:sz w:val="24"/>
              </w:rPr>
              <w:t xml:space="preserve"> </w:t>
            </w:r>
            <w:r>
              <w:rPr>
                <w:sz w:val="24"/>
              </w:rPr>
              <w:t>y</w:t>
            </w:r>
            <w:r>
              <w:rPr>
                <w:spacing w:val="-44"/>
                <w:sz w:val="24"/>
              </w:rPr>
              <w:t xml:space="preserve"> </w:t>
            </w:r>
            <w:r>
              <w:rPr>
                <w:sz w:val="24"/>
              </w:rPr>
              <w:t>cable</w:t>
            </w:r>
            <w:r>
              <w:rPr>
                <w:spacing w:val="-42"/>
                <w:sz w:val="24"/>
              </w:rPr>
              <w:t xml:space="preserve"> </w:t>
            </w:r>
            <w:r>
              <w:rPr>
                <w:sz w:val="24"/>
              </w:rPr>
              <w:t>de</w:t>
            </w:r>
            <w:r>
              <w:rPr>
                <w:spacing w:val="-45"/>
                <w:sz w:val="24"/>
              </w:rPr>
              <w:t xml:space="preserve"> </w:t>
            </w:r>
            <w:r>
              <w:rPr>
                <w:sz w:val="24"/>
              </w:rPr>
              <w:t>energía.</w:t>
            </w:r>
          </w:p>
        </w:tc>
      </w:tr>
      <w:tr w:rsidR="00894462" w:rsidTr="001E66B6">
        <w:trPr>
          <w:trHeight w:val="878"/>
        </w:trPr>
        <w:tc>
          <w:tcPr>
            <w:tcW w:w="821" w:type="dxa"/>
          </w:tcPr>
          <w:p w:rsidR="00894462" w:rsidRDefault="00894462" w:rsidP="00AD404C">
            <w:pPr>
              <w:pStyle w:val="TableParagraph"/>
              <w:spacing w:before="11"/>
              <w:rPr>
                <w:sz w:val="25"/>
              </w:rPr>
            </w:pPr>
          </w:p>
          <w:p w:rsidR="00894462" w:rsidRDefault="00894462" w:rsidP="00AD404C">
            <w:pPr>
              <w:pStyle w:val="TableParagraph"/>
              <w:rPr>
                <w:sz w:val="24"/>
              </w:rPr>
            </w:pPr>
            <w:r>
              <w:rPr>
                <w:sz w:val="24"/>
              </w:rPr>
              <w:t>3.1.12</w:t>
            </w:r>
          </w:p>
        </w:tc>
        <w:tc>
          <w:tcPr>
            <w:tcW w:w="6982" w:type="dxa"/>
          </w:tcPr>
          <w:p w:rsidR="00894462" w:rsidRDefault="00894462" w:rsidP="00AD404C">
            <w:pPr>
              <w:pStyle w:val="TableParagraph"/>
              <w:spacing w:before="6"/>
              <w:rPr>
                <w:sz w:val="24"/>
              </w:rPr>
            </w:pPr>
            <w:r>
              <w:rPr>
                <w:w w:val="95"/>
                <w:sz w:val="24"/>
              </w:rPr>
              <w:t>Suministro</w:t>
            </w:r>
            <w:r>
              <w:rPr>
                <w:spacing w:val="-20"/>
                <w:w w:val="95"/>
                <w:sz w:val="24"/>
              </w:rPr>
              <w:t xml:space="preserve"> </w:t>
            </w:r>
            <w:r>
              <w:rPr>
                <w:w w:val="95"/>
                <w:sz w:val="24"/>
              </w:rPr>
              <w:t>e</w:t>
            </w:r>
            <w:r>
              <w:rPr>
                <w:spacing w:val="-18"/>
                <w:w w:val="95"/>
                <w:sz w:val="24"/>
              </w:rPr>
              <w:t xml:space="preserve"> </w:t>
            </w:r>
            <w:r>
              <w:rPr>
                <w:w w:val="95"/>
                <w:sz w:val="24"/>
              </w:rPr>
              <w:t>instalación</w:t>
            </w:r>
            <w:r>
              <w:rPr>
                <w:spacing w:val="-20"/>
                <w:w w:val="95"/>
                <w:sz w:val="24"/>
              </w:rPr>
              <w:t xml:space="preserve"> </w:t>
            </w:r>
            <w:r>
              <w:rPr>
                <w:w w:val="95"/>
                <w:sz w:val="24"/>
              </w:rPr>
              <w:t>de</w:t>
            </w:r>
            <w:r>
              <w:rPr>
                <w:spacing w:val="-18"/>
                <w:w w:val="95"/>
                <w:sz w:val="24"/>
              </w:rPr>
              <w:t xml:space="preserve"> </w:t>
            </w:r>
            <w:r>
              <w:rPr>
                <w:w w:val="95"/>
                <w:sz w:val="24"/>
              </w:rPr>
              <w:t>ducha</w:t>
            </w:r>
            <w:r>
              <w:rPr>
                <w:spacing w:val="-19"/>
                <w:w w:val="95"/>
                <w:sz w:val="24"/>
              </w:rPr>
              <w:t xml:space="preserve"> </w:t>
            </w:r>
            <w:r>
              <w:rPr>
                <w:w w:val="95"/>
                <w:sz w:val="24"/>
              </w:rPr>
              <w:t>de</w:t>
            </w:r>
            <w:r>
              <w:rPr>
                <w:spacing w:val="-18"/>
                <w:w w:val="95"/>
                <w:sz w:val="24"/>
              </w:rPr>
              <w:t xml:space="preserve"> </w:t>
            </w:r>
            <w:r>
              <w:rPr>
                <w:w w:val="95"/>
                <w:sz w:val="24"/>
              </w:rPr>
              <w:t>emergencia</w:t>
            </w:r>
            <w:r>
              <w:rPr>
                <w:spacing w:val="-19"/>
                <w:w w:val="95"/>
                <w:sz w:val="24"/>
              </w:rPr>
              <w:t xml:space="preserve"> </w:t>
            </w:r>
            <w:r>
              <w:rPr>
                <w:w w:val="95"/>
                <w:sz w:val="24"/>
              </w:rPr>
              <w:t>en</w:t>
            </w:r>
            <w:r>
              <w:rPr>
                <w:spacing w:val="-20"/>
                <w:w w:val="95"/>
                <w:sz w:val="24"/>
              </w:rPr>
              <w:t xml:space="preserve"> </w:t>
            </w:r>
            <w:r>
              <w:rPr>
                <w:w w:val="95"/>
                <w:sz w:val="24"/>
              </w:rPr>
              <w:t>tubería</w:t>
            </w:r>
            <w:r>
              <w:rPr>
                <w:spacing w:val="-19"/>
                <w:w w:val="95"/>
                <w:sz w:val="24"/>
              </w:rPr>
              <w:t xml:space="preserve"> </w:t>
            </w:r>
            <w:r>
              <w:rPr>
                <w:w w:val="95"/>
                <w:sz w:val="24"/>
              </w:rPr>
              <w:t>de</w:t>
            </w:r>
            <w:r>
              <w:rPr>
                <w:spacing w:val="-18"/>
                <w:w w:val="95"/>
                <w:sz w:val="24"/>
              </w:rPr>
              <w:t xml:space="preserve"> </w:t>
            </w:r>
            <w:r>
              <w:rPr>
                <w:w w:val="95"/>
                <w:sz w:val="24"/>
              </w:rPr>
              <w:t>hierro</w:t>
            </w:r>
          </w:p>
          <w:p w:rsidR="00894462" w:rsidRDefault="00894462" w:rsidP="00AD404C">
            <w:pPr>
              <w:pStyle w:val="TableParagraph"/>
              <w:spacing w:before="2" w:line="290" w:lineRule="atLeast"/>
              <w:rPr>
                <w:sz w:val="24"/>
              </w:rPr>
            </w:pPr>
            <w:r>
              <w:rPr>
                <w:w w:val="90"/>
                <w:sz w:val="24"/>
              </w:rPr>
              <w:t>galvanizado</w:t>
            </w:r>
            <w:r>
              <w:rPr>
                <w:spacing w:val="-18"/>
                <w:w w:val="90"/>
                <w:sz w:val="24"/>
              </w:rPr>
              <w:t xml:space="preserve"> </w:t>
            </w:r>
            <w:r>
              <w:rPr>
                <w:w w:val="90"/>
                <w:sz w:val="24"/>
              </w:rPr>
              <w:t>Ø</w:t>
            </w:r>
            <w:r>
              <w:rPr>
                <w:spacing w:val="-17"/>
                <w:w w:val="90"/>
                <w:sz w:val="24"/>
              </w:rPr>
              <w:t xml:space="preserve"> </w:t>
            </w:r>
            <w:r>
              <w:rPr>
                <w:w w:val="90"/>
                <w:sz w:val="24"/>
              </w:rPr>
              <w:t>1",</w:t>
            </w:r>
            <w:r>
              <w:rPr>
                <w:spacing w:val="-19"/>
                <w:w w:val="90"/>
                <w:sz w:val="24"/>
              </w:rPr>
              <w:t xml:space="preserve"> </w:t>
            </w:r>
            <w:r>
              <w:rPr>
                <w:w w:val="90"/>
                <w:sz w:val="24"/>
              </w:rPr>
              <w:t>provista</w:t>
            </w:r>
            <w:r>
              <w:rPr>
                <w:spacing w:val="-17"/>
                <w:w w:val="90"/>
                <w:sz w:val="24"/>
              </w:rPr>
              <w:t xml:space="preserve"> </w:t>
            </w:r>
            <w:r>
              <w:rPr>
                <w:w w:val="90"/>
                <w:sz w:val="24"/>
              </w:rPr>
              <w:t>de</w:t>
            </w:r>
            <w:r>
              <w:rPr>
                <w:spacing w:val="-19"/>
                <w:w w:val="90"/>
                <w:sz w:val="24"/>
              </w:rPr>
              <w:t xml:space="preserve"> </w:t>
            </w:r>
            <w:r>
              <w:rPr>
                <w:w w:val="90"/>
                <w:sz w:val="24"/>
              </w:rPr>
              <w:t>cabezal</w:t>
            </w:r>
            <w:r>
              <w:rPr>
                <w:spacing w:val="-20"/>
                <w:w w:val="90"/>
                <w:sz w:val="24"/>
              </w:rPr>
              <w:t xml:space="preserve"> </w:t>
            </w:r>
            <w:r>
              <w:rPr>
                <w:w w:val="90"/>
                <w:sz w:val="24"/>
              </w:rPr>
              <w:t>de</w:t>
            </w:r>
            <w:r>
              <w:rPr>
                <w:spacing w:val="-19"/>
                <w:w w:val="90"/>
                <w:sz w:val="24"/>
              </w:rPr>
              <w:t xml:space="preserve"> </w:t>
            </w:r>
            <w:r>
              <w:rPr>
                <w:w w:val="90"/>
                <w:sz w:val="24"/>
              </w:rPr>
              <w:t>llave</w:t>
            </w:r>
            <w:r>
              <w:rPr>
                <w:spacing w:val="-15"/>
                <w:w w:val="90"/>
                <w:sz w:val="24"/>
              </w:rPr>
              <w:t xml:space="preserve"> </w:t>
            </w:r>
            <w:r>
              <w:rPr>
                <w:w w:val="90"/>
                <w:sz w:val="24"/>
              </w:rPr>
              <w:t>de</w:t>
            </w:r>
            <w:r>
              <w:rPr>
                <w:spacing w:val="-19"/>
                <w:w w:val="90"/>
                <w:sz w:val="24"/>
              </w:rPr>
              <w:t xml:space="preserve"> </w:t>
            </w:r>
            <w:r>
              <w:rPr>
                <w:w w:val="90"/>
                <w:sz w:val="24"/>
              </w:rPr>
              <w:t>cadena</w:t>
            </w:r>
            <w:r>
              <w:rPr>
                <w:spacing w:val="-21"/>
                <w:w w:val="90"/>
                <w:sz w:val="24"/>
              </w:rPr>
              <w:t xml:space="preserve"> </w:t>
            </w:r>
            <w:r>
              <w:rPr>
                <w:w w:val="90"/>
                <w:sz w:val="24"/>
              </w:rPr>
              <w:t>y</w:t>
            </w:r>
            <w:r>
              <w:rPr>
                <w:spacing w:val="-18"/>
                <w:w w:val="90"/>
                <w:sz w:val="24"/>
              </w:rPr>
              <w:t xml:space="preserve"> </w:t>
            </w:r>
            <w:r>
              <w:rPr>
                <w:w w:val="90"/>
                <w:sz w:val="24"/>
              </w:rPr>
              <w:t>plato</w:t>
            </w:r>
            <w:r>
              <w:rPr>
                <w:spacing w:val="-21"/>
                <w:w w:val="90"/>
                <w:sz w:val="24"/>
              </w:rPr>
              <w:t xml:space="preserve"> </w:t>
            </w:r>
            <w:r>
              <w:rPr>
                <w:w w:val="90"/>
                <w:sz w:val="24"/>
              </w:rPr>
              <w:t xml:space="preserve">lavaojos </w:t>
            </w:r>
            <w:r>
              <w:rPr>
                <w:sz w:val="24"/>
              </w:rPr>
              <w:t>de</w:t>
            </w:r>
            <w:r>
              <w:rPr>
                <w:spacing w:val="-16"/>
                <w:sz w:val="24"/>
              </w:rPr>
              <w:t xml:space="preserve"> </w:t>
            </w:r>
            <w:r>
              <w:rPr>
                <w:sz w:val="24"/>
              </w:rPr>
              <w:t>pedal,</w:t>
            </w:r>
            <w:r>
              <w:rPr>
                <w:spacing w:val="-16"/>
                <w:sz w:val="24"/>
              </w:rPr>
              <w:t xml:space="preserve"> </w:t>
            </w:r>
            <w:r>
              <w:rPr>
                <w:sz w:val="24"/>
              </w:rPr>
              <w:t>ambos</w:t>
            </w:r>
            <w:r>
              <w:rPr>
                <w:spacing w:val="-18"/>
                <w:sz w:val="24"/>
              </w:rPr>
              <w:t xml:space="preserve"> </w:t>
            </w:r>
            <w:r>
              <w:rPr>
                <w:sz w:val="24"/>
              </w:rPr>
              <w:t>de</w:t>
            </w:r>
            <w:r>
              <w:rPr>
                <w:spacing w:val="-15"/>
                <w:sz w:val="24"/>
              </w:rPr>
              <w:t xml:space="preserve"> </w:t>
            </w:r>
            <w:r>
              <w:rPr>
                <w:sz w:val="24"/>
              </w:rPr>
              <w:t>acero</w:t>
            </w:r>
            <w:r>
              <w:rPr>
                <w:spacing w:val="-22"/>
                <w:sz w:val="24"/>
              </w:rPr>
              <w:t xml:space="preserve"> </w:t>
            </w:r>
            <w:r>
              <w:rPr>
                <w:sz w:val="24"/>
              </w:rPr>
              <w:t>inoxidable.</w:t>
            </w:r>
          </w:p>
        </w:tc>
      </w:tr>
      <w:tr w:rsidR="00894462" w:rsidTr="001E66B6">
        <w:trPr>
          <w:trHeight w:val="1174"/>
        </w:trPr>
        <w:tc>
          <w:tcPr>
            <w:tcW w:w="821" w:type="dxa"/>
          </w:tcPr>
          <w:p w:rsidR="00894462" w:rsidRDefault="00894462" w:rsidP="00AD404C">
            <w:pPr>
              <w:pStyle w:val="TableParagraph"/>
              <w:rPr>
                <w:sz w:val="24"/>
              </w:rPr>
            </w:pPr>
          </w:p>
          <w:p w:rsidR="00894462" w:rsidRDefault="00894462" w:rsidP="00AD404C">
            <w:pPr>
              <w:pStyle w:val="TableParagraph"/>
              <w:spacing w:before="170"/>
              <w:rPr>
                <w:sz w:val="24"/>
              </w:rPr>
            </w:pPr>
            <w:r>
              <w:rPr>
                <w:sz w:val="24"/>
              </w:rPr>
              <w:t>7.1.2</w:t>
            </w:r>
          </w:p>
        </w:tc>
        <w:tc>
          <w:tcPr>
            <w:tcW w:w="6982" w:type="dxa"/>
          </w:tcPr>
          <w:p w:rsidR="00894462" w:rsidRDefault="00894462" w:rsidP="00AD404C">
            <w:pPr>
              <w:pStyle w:val="TableParagraph"/>
              <w:spacing w:before="6" w:line="254" w:lineRule="auto"/>
              <w:ind w:right="55"/>
              <w:jc w:val="both"/>
              <w:rPr>
                <w:sz w:val="24"/>
              </w:rPr>
            </w:pPr>
            <w:r>
              <w:rPr>
                <w:w w:val="95"/>
                <w:sz w:val="24"/>
              </w:rPr>
              <w:t>Instalación</w:t>
            </w:r>
            <w:r>
              <w:rPr>
                <w:spacing w:val="-38"/>
                <w:w w:val="95"/>
                <w:sz w:val="24"/>
              </w:rPr>
              <w:t xml:space="preserve"> </w:t>
            </w:r>
            <w:r>
              <w:rPr>
                <w:w w:val="95"/>
                <w:sz w:val="24"/>
              </w:rPr>
              <w:t>de</w:t>
            </w:r>
            <w:r>
              <w:rPr>
                <w:spacing w:val="-38"/>
                <w:w w:val="95"/>
                <w:sz w:val="24"/>
              </w:rPr>
              <w:t xml:space="preserve"> </w:t>
            </w:r>
            <w:r>
              <w:rPr>
                <w:w w:val="95"/>
                <w:sz w:val="24"/>
              </w:rPr>
              <w:t>sopladores</w:t>
            </w:r>
            <w:r>
              <w:rPr>
                <w:spacing w:val="-37"/>
                <w:w w:val="95"/>
                <w:sz w:val="24"/>
              </w:rPr>
              <w:t xml:space="preserve"> </w:t>
            </w:r>
            <w:r>
              <w:rPr>
                <w:w w:val="95"/>
                <w:sz w:val="24"/>
              </w:rPr>
              <w:t>regenerativos</w:t>
            </w:r>
            <w:r>
              <w:rPr>
                <w:spacing w:val="-38"/>
                <w:w w:val="95"/>
                <w:sz w:val="24"/>
              </w:rPr>
              <w:t xml:space="preserve"> </w:t>
            </w:r>
            <w:r>
              <w:rPr>
                <w:w w:val="95"/>
                <w:sz w:val="24"/>
              </w:rPr>
              <w:t>de</w:t>
            </w:r>
            <w:r>
              <w:rPr>
                <w:spacing w:val="-37"/>
                <w:w w:val="95"/>
                <w:sz w:val="24"/>
              </w:rPr>
              <w:t xml:space="preserve"> </w:t>
            </w:r>
            <w:r>
              <w:rPr>
                <w:w w:val="95"/>
                <w:sz w:val="24"/>
              </w:rPr>
              <w:t>reactores</w:t>
            </w:r>
            <w:r>
              <w:rPr>
                <w:spacing w:val="-38"/>
                <w:w w:val="95"/>
                <w:sz w:val="24"/>
              </w:rPr>
              <w:t xml:space="preserve"> </w:t>
            </w:r>
            <w:r>
              <w:rPr>
                <w:w w:val="95"/>
                <w:sz w:val="24"/>
              </w:rPr>
              <w:t>aeróbicos</w:t>
            </w:r>
            <w:r>
              <w:rPr>
                <w:spacing w:val="-38"/>
                <w:w w:val="95"/>
                <w:sz w:val="24"/>
              </w:rPr>
              <w:t xml:space="preserve"> </w:t>
            </w:r>
            <w:r>
              <w:rPr>
                <w:w w:val="95"/>
                <w:sz w:val="24"/>
              </w:rPr>
              <w:t>Nos.</w:t>
            </w:r>
            <w:r>
              <w:rPr>
                <w:spacing w:val="-37"/>
                <w:w w:val="95"/>
                <w:sz w:val="24"/>
              </w:rPr>
              <w:t xml:space="preserve"> </w:t>
            </w:r>
            <w:r>
              <w:rPr>
                <w:w w:val="95"/>
                <w:sz w:val="24"/>
              </w:rPr>
              <w:t xml:space="preserve">1 </w:t>
            </w:r>
            <w:r>
              <w:rPr>
                <w:sz w:val="24"/>
              </w:rPr>
              <w:t>y</w:t>
            </w:r>
            <w:r>
              <w:rPr>
                <w:spacing w:val="-37"/>
                <w:sz w:val="24"/>
              </w:rPr>
              <w:t xml:space="preserve"> </w:t>
            </w:r>
            <w:r>
              <w:rPr>
                <w:sz w:val="24"/>
              </w:rPr>
              <w:t>2</w:t>
            </w:r>
            <w:r>
              <w:rPr>
                <w:spacing w:val="-36"/>
                <w:sz w:val="24"/>
              </w:rPr>
              <w:t xml:space="preserve"> </w:t>
            </w:r>
            <w:r>
              <w:rPr>
                <w:sz w:val="24"/>
              </w:rPr>
              <w:t>(</w:t>
            </w:r>
            <w:r>
              <w:rPr>
                <w:spacing w:val="-37"/>
                <w:sz w:val="24"/>
              </w:rPr>
              <w:t xml:space="preserve"> </w:t>
            </w:r>
            <w:r>
              <w:rPr>
                <w:sz w:val="24"/>
              </w:rPr>
              <w:t>lodos</w:t>
            </w:r>
            <w:r>
              <w:rPr>
                <w:spacing w:val="-36"/>
                <w:sz w:val="24"/>
              </w:rPr>
              <w:t xml:space="preserve"> </w:t>
            </w:r>
            <w:r>
              <w:rPr>
                <w:sz w:val="24"/>
              </w:rPr>
              <w:t>activados</w:t>
            </w:r>
            <w:r>
              <w:rPr>
                <w:spacing w:val="-35"/>
                <w:sz w:val="24"/>
              </w:rPr>
              <w:t xml:space="preserve"> </w:t>
            </w:r>
            <w:r>
              <w:rPr>
                <w:sz w:val="24"/>
              </w:rPr>
              <w:t>con</w:t>
            </w:r>
            <w:r>
              <w:rPr>
                <w:spacing w:val="-36"/>
                <w:sz w:val="24"/>
              </w:rPr>
              <w:t xml:space="preserve"> </w:t>
            </w:r>
            <w:r>
              <w:rPr>
                <w:sz w:val="24"/>
              </w:rPr>
              <w:t>portadores</w:t>
            </w:r>
            <w:r>
              <w:rPr>
                <w:spacing w:val="-37"/>
                <w:sz w:val="24"/>
              </w:rPr>
              <w:t xml:space="preserve"> </w:t>
            </w:r>
            <w:r>
              <w:rPr>
                <w:sz w:val="24"/>
              </w:rPr>
              <w:t>móvile</w:t>
            </w:r>
            <w:r>
              <w:rPr>
                <w:spacing w:val="-35"/>
                <w:sz w:val="24"/>
              </w:rPr>
              <w:t xml:space="preserve"> </w:t>
            </w:r>
            <w:r>
              <w:rPr>
                <w:sz w:val="24"/>
              </w:rPr>
              <w:t>de</w:t>
            </w:r>
            <w:r>
              <w:rPr>
                <w:spacing w:val="-35"/>
                <w:sz w:val="24"/>
              </w:rPr>
              <w:t xml:space="preserve"> </w:t>
            </w:r>
            <w:r>
              <w:rPr>
                <w:sz w:val="24"/>
              </w:rPr>
              <w:t>masa</w:t>
            </w:r>
            <w:r>
              <w:rPr>
                <w:spacing w:val="-36"/>
                <w:sz w:val="24"/>
              </w:rPr>
              <w:t xml:space="preserve"> </w:t>
            </w:r>
            <w:r>
              <w:rPr>
                <w:sz w:val="24"/>
              </w:rPr>
              <w:t>fija)</w:t>
            </w:r>
            <w:r>
              <w:rPr>
                <w:spacing w:val="-37"/>
                <w:sz w:val="24"/>
              </w:rPr>
              <w:t xml:space="preserve"> </w:t>
            </w:r>
            <w:r>
              <w:rPr>
                <w:sz w:val="24"/>
              </w:rPr>
              <w:t>T-300</w:t>
            </w:r>
            <w:r>
              <w:rPr>
                <w:spacing w:val="-36"/>
                <w:sz w:val="24"/>
              </w:rPr>
              <w:t xml:space="preserve"> </w:t>
            </w:r>
            <w:r>
              <w:rPr>
                <w:sz w:val="24"/>
              </w:rPr>
              <w:t>A/B, caudal</w:t>
            </w:r>
            <w:r>
              <w:rPr>
                <w:spacing w:val="-20"/>
                <w:sz w:val="24"/>
              </w:rPr>
              <w:t xml:space="preserve"> </w:t>
            </w:r>
            <w:r>
              <w:rPr>
                <w:sz w:val="24"/>
              </w:rPr>
              <w:t>170</w:t>
            </w:r>
            <w:r>
              <w:rPr>
                <w:spacing w:val="-20"/>
                <w:sz w:val="24"/>
              </w:rPr>
              <w:t xml:space="preserve"> </w:t>
            </w:r>
            <w:r>
              <w:rPr>
                <w:sz w:val="24"/>
              </w:rPr>
              <w:t>c.f.m..,</w:t>
            </w:r>
            <w:r>
              <w:rPr>
                <w:spacing w:val="-18"/>
                <w:sz w:val="24"/>
              </w:rPr>
              <w:t xml:space="preserve"> </w:t>
            </w:r>
            <w:r>
              <w:rPr>
                <w:sz w:val="24"/>
              </w:rPr>
              <w:t>220</w:t>
            </w:r>
            <w:r>
              <w:rPr>
                <w:spacing w:val="-20"/>
                <w:sz w:val="24"/>
              </w:rPr>
              <w:t xml:space="preserve"> </w:t>
            </w:r>
            <w:r>
              <w:rPr>
                <w:sz w:val="24"/>
              </w:rPr>
              <w:t>V,</w:t>
            </w:r>
            <w:r>
              <w:rPr>
                <w:spacing w:val="-19"/>
                <w:sz w:val="24"/>
              </w:rPr>
              <w:t xml:space="preserve"> </w:t>
            </w:r>
            <w:r>
              <w:rPr>
                <w:sz w:val="24"/>
              </w:rPr>
              <w:t>3F,</w:t>
            </w:r>
            <w:r>
              <w:rPr>
                <w:spacing w:val="-18"/>
                <w:sz w:val="24"/>
              </w:rPr>
              <w:t xml:space="preserve"> </w:t>
            </w:r>
            <w:r>
              <w:rPr>
                <w:sz w:val="24"/>
              </w:rPr>
              <w:t>60</w:t>
            </w:r>
            <w:r>
              <w:rPr>
                <w:spacing w:val="-20"/>
                <w:sz w:val="24"/>
              </w:rPr>
              <w:t xml:space="preserve"> </w:t>
            </w:r>
            <w:r>
              <w:rPr>
                <w:sz w:val="24"/>
              </w:rPr>
              <w:t>Hz,</w:t>
            </w:r>
            <w:r>
              <w:rPr>
                <w:spacing w:val="-19"/>
                <w:sz w:val="24"/>
              </w:rPr>
              <w:t xml:space="preserve"> </w:t>
            </w:r>
            <w:r>
              <w:rPr>
                <w:sz w:val="24"/>
              </w:rPr>
              <w:t>presión</w:t>
            </w:r>
            <w:r>
              <w:rPr>
                <w:spacing w:val="-19"/>
                <w:sz w:val="24"/>
              </w:rPr>
              <w:t xml:space="preserve"> </w:t>
            </w:r>
            <w:r>
              <w:rPr>
                <w:sz w:val="24"/>
              </w:rPr>
              <w:t>diferencial</w:t>
            </w:r>
            <w:r>
              <w:rPr>
                <w:spacing w:val="-19"/>
                <w:sz w:val="24"/>
              </w:rPr>
              <w:t xml:space="preserve"> </w:t>
            </w:r>
            <w:r>
              <w:rPr>
                <w:sz w:val="24"/>
              </w:rPr>
              <w:t>4.0</w:t>
            </w:r>
            <w:r>
              <w:rPr>
                <w:spacing w:val="27"/>
                <w:sz w:val="24"/>
              </w:rPr>
              <w:t xml:space="preserve"> </w:t>
            </w:r>
            <w:r>
              <w:rPr>
                <w:sz w:val="24"/>
              </w:rPr>
              <w:t>p.s.i.</w:t>
            </w:r>
            <w:r>
              <w:rPr>
                <w:spacing w:val="-18"/>
                <w:sz w:val="24"/>
              </w:rPr>
              <w:t xml:space="preserve"> </w:t>
            </w:r>
            <w:r>
              <w:rPr>
                <w:sz w:val="24"/>
              </w:rPr>
              <w:t>,</w:t>
            </w:r>
          </w:p>
          <w:p w:rsidR="00894462" w:rsidRDefault="00894462" w:rsidP="00AD404C">
            <w:pPr>
              <w:pStyle w:val="TableParagraph"/>
              <w:spacing w:before="2" w:line="268" w:lineRule="exact"/>
              <w:jc w:val="both"/>
              <w:rPr>
                <w:sz w:val="24"/>
              </w:rPr>
            </w:pPr>
            <w:r>
              <w:rPr>
                <w:sz w:val="24"/>
              </w:rPr>
              <w:t>potencia nominal 6.1 H.P.</w:t>
            </w:r>
          </w:p>
        </w:tc>
      </w:tr>
      <w:tr w:rsidR="00894462" w:rsidTr="001E66B6">
        <w:trPr>
          <w:trHeight w:val="878"/>
        </w:trPr>
        <w:tc>
          <w:tcPr>
            <w:tcW w:w="821" w:type="dxa"/>
          </w:tcPr>
          <w:p w:rsidR="00894462" w:rsidRDefault="00894462" w:rsidP="00AD404C">
            <w:pPr>
              <w:pStyle w:val="TableParagraph"/>
              <w:spacing w:before="10"/>
              <w:rPr>
                <w:sz w:val="25"/>
              </w:rPr>
            </w:pPr>
          </w:p>
          <w:p w:rsidR="00894462" w:rsidRDefault="00894462" w:rsidP="00AD404C">
            <w:pPr>
              <w:pStyle w:val="TableParagraph"/>
              <w:spacing w:before="1"/>
              <w:rPr>
                <w:sz w:val="24"/>
              </w:rPr>
            </w:pPr>
            <w:r>
              <w:rPr>
                <w:sz w:val="24"/>
              </w:rPr>
              <w:t>7.2.2</w:t>
            </w:r>
          </w:p>
        </w:tc>
        <w:tc>
          <w:tcPr>
            <w:tcW w:w="6982" w:type="dxa"/>
          </w:tcPr>
          <w:p w:rsidR="00894462" w:rsidRDefault="00894462" w:rsidP="00AD404C">
            <w:pPr>
              <w:pStyle w:val="TableParagraph"/>
              <w:spacing w:before="2"/>
              <w:rPr>
                <w:sz w:val="24"/>
              </w:rPr>
            </w:pPr>
            <w:r>
              <w:rPr>
                <w:sz w:val="24"/>
              </w:rPr>
              <w:t>Instalación</w:t>
            </w:r>
            <w:r>
              <w:rPr>
                <w:spacing w:val="-21"/>
                <w:sz w:val="24"/>
              </w:rPr>
              <w:t xml:space="preserve"> </w:t>
            </w:r>
            <w:r>
              <w:rPr>
                <w:sz w:val="24"/>
              </w:rPr>
              <w:t>de</w:t>
            </w:r>
            <w:r>
              <w:rPr>
                <w:spacing w:val="-19"/>
                <w:sz w:val="24"/>
              </w:rPr>
              <w:t xml:space="preserve"> </w:t>
            </w:r>
            <w:r>
              <w:rPr>
                <w:sz w:val="24"/>
              </w:rPr>
              <w:t>sensor</w:t>
            </w:r>
            <w:r>
              <w:rPr>
                <w:spacing w:val="-19"/>
                <w:sz w:val="24"/>
              </w:rPr>
              <w:t xml:space="preserve"> </w:t>
            </w:r>
            <w:r>
              <w:rPr>
                <w:sz w:val="24"/>
              </w:rPr>
              <w:t>de</w:t>
            </w:r>
            <w:r>
              <w:rPr>
                <w:spacing w:val="-21"/>
                <w:sz w:val="24"/>
              </w:rPr>
              <w:t xml:space="preserve"> </w:t>
            </w:r>
            <w:r>
              <w:rPr>
                <w:sz w:val="24"/>
              </w:rPr>
              <w:t>oxígeno</w:t>
            </w:r>
            <w:r>
              <w:rPr>
                <w:spacing w:val="-20"/>
                <w:sz w:val="24"/>
              </w:rPr>
              <w:t xml:space="preserve"> </w:t>
            </w:r>
            <w:r>
              <w:rPr>
                <w:sz w:val="24"/>
              </w:rPr>
              <w:t>disuelto</w:t>
            </w:r>
            <w:r>
              <w:rPr>
                <w:spacing w:val="-20"/>
                <w:sz w:val="24"/>
              </w:rPr>
              <w:t xml:space="preserve"> </w:t>
            </w:r>
            <w:r>
              <w:rPr>
                <w:sz w:val="24"/>
              </w:rPr>
              <w:t>tipo</w:t>
            </w:r>
            <w:r>
              <w:rPr>
                <w:spacing w:val="-20"/>
                <w:sz w:val="24"/>
              </w:rPr>
              <w:t xml:space="preserve"> </w:t>
            </w:r>
            <w:r>
              <w:rPr>
                <w:sz w:val="24"/>
              </w:rPr>
              <w:t>analógico,</w:t>
            </w:r>
            <w:r>
              <w:rPr>
                <w:spacing w:val="-19"/>
                <w:sz w:val="24"/>
              </w:rPr>
              <w:t xml:space="preserve"> </w:t>
            </w:r>
            <w:r>
              <w:rPr>
                <w:sz w:val="24"/>
              </w:rPr>
              <w:t>rango</w:t>
            </w:r>
            <w:r>
              <w:rPr>
                <w:spacing w:val="-20"/>
                <w:sz w:val="24"/>
              </w:rPr>
              <w:t xml:space="preserve"> </w:t>
            </w:r>
            <w:r>
              <w:rPr>
                <w:sz w:val="24"/>
              </w:rPr>
              <w:t>de</w:t>
            </w:r>
          </w:p>
          <w:p w:rsidR="00894462" w:rsidRDefault="00894462" w:rsidP="00AD404C">
            <w:pPr>
              <w:pStyle w:val="TableParagraph"/>
              <w:tabs>
                <w:tab w:val="left" w:pos="1190"/>
                <w:tab w:val="left" w:pos="1842"/>
                <w:tab w:val="left" w:pos="2147"/>
                <w:tab w:val="left" w:pos="2918"/>
                <w:tab w:val="left" w:pos="3650"/>
                <w:tab w:val="left" w:pos="4637"/>
                <w:tab w:val="left" w:pos="5113"/>
                <w:tab w:val="left" w:pos="6228"/>
              </w:tabs>
              <w:spacing w:before="6" w:line="290" w:lineRule="atLeast"/>
              <w:ind w:right="60"/>
              <w:rPr>
                <w:sz w:val="24"/>
              </w:rPr>
            </w:pPr>
            <w:r>
              <w:rPr>
                <w:sz w:val="24"/>
              </w:rPr>
              <w:t>medición</w:t>
            </w:r>
            <w:r>
              <w:rPr>
                <w:sz w:val="24"/>
              </w:rPr>
              <w:tab/>
              <w:t>1.00</w:t>
            </w:r>
            <w:r>
              <w:rPr>
                <w:sz w:val="24"/>
              </w:rPr>
              <w:tab/>
              <w:t>-</w:t>
            </w:r>
            <w:r>
              <w:rPr>
                <w:sz w:val="24"/>
              </w:rPr>
              <w:tab/>
              <w:t>10.00</w:t>
            </w:r>
            <w:r>
              <w:rPr>
                <w:sz w:val="24"/>
              </w:rPr>
              <w:tab/>
              <w:t>mg/l,</w:t>
            </w:r>
            <w:r>
              <w:rPr>
                <w:sz w:val="24"/>
              </w:rPr>
              <w:tab/>
              <w:t>método</w:t>
            </w:r>
            <w:r>
              <w:rPr>
                <w:sz w:val="24"/>
              </w:rPr>
              <w:tab/>
              <w:t>de</w:t>
            </w:r>
            <w:r>
              <w:rPr>
                <w:sz w:val="24"/>
              </w:rPr>
              <w:tab/>
              <w:t>medición</w:t>
            </w:r>
            <w:r>
              <w:rPr>
                <w:sz w:val="24"/>
              </w:rPr>
              <w:tab/>
            </w:r>
            <w:r>
              <w:rPr>
                <w:spacing w:val="-5"/>
                <w:w w:val="95"/>
                <w:sz w:val="24"/>
              </w:rPr>
              <w:t xml:space="preserve">Optical </w:t>
            </w:r>
            <w:r>
              <w:rPr>
                <w:sz w:val="24"/>
              </w:rPr>
              <w:t>luminiphore,señal 4-20 mA,</w:t>
            </w:r>
            <w:r>
              <w:rPr>
                <w:spacing w:val="-48"/>
                <w:sz w:val="24"/>
              </w:rPr>
              <w:t xml:space="preserve"> </w:t>
            </w:r>
            <w:r>
              <w:rPr>
                <w:sz w:val="24"/>
              </w:rPr>
              <w:t>AT</w:t>
            </w:r>
          </w:p>
        </w:tc>
      </w:tr>
      <w:tr w:rsidR="00894462" w:rsidTr="001E66B6">
        <w:trPr>
          <w:trHeight w:val="1170"/>
        </w:trPr>
        <w:tc>
          <w:tcPr>
            <w:tcW w:w="821" w:type="dxa"/>
          </w:tcPr>
          <w:p w:rsidR="00894462" w:rsidRDefault="00894462" w:rsidP="00AD404C">
            <w:pPr>
              <w:pStyle w:val="TableParagraph"/>
              <w:rPr>
                <w:sz w:val="24"/>
              </w:rPr>
            </w:pPr>
          </w:p>
          <w:p w:rsidR="00894462" w:rsidRDefault="00894462" w:rsidP="00AD404C">
            <w:pPr>
              <w:pStyle w:val="TableParagraph"/>
              <w:spacing w:before="165"/>
              <w:rPr>
                <w:sz w:val="24"/>
              </w:rPr>
            </w:pPr>
            <w:r>
              <w:rPr>
                <w:sz w:val="24"/>
              </w:rPr>
              <w:t>7.3.8</w:t>
            </w:r>
          </w:p>
        </w:tc>
        <w:tc>
          <w:tcPr>
            <w:tcW w:w="6982" w:type="dxa"/>
          </w:tcPr>
          <w:p w:rsidR="00894462" w:rsidRDefault="00894462" w:rsidP="00AD404C">
            <w:pPr>
              <w:pStyle w:val="TableParagraph"/>
              <w:spacing w:before="5" w:line="254" w:lineRule="auto"/>
              <w:ind w:right="62"/>
              <w:jc w:val="both"/>
              <w:rPr>
                <w:sz w:val="24"/>
              </w:rPr>
            </w:pPr>
            <w:r>
              <w:rPr>
                <w:sz w:val="24"/>
              </w:rPr>
              <w:t>Instalación</w:t>
            </w:r>
            <w:r>
              <w:rPr>
                <w:spacing w:val="-15"/>
                <w:sz w:val="24"/>
              </w:rPr>
              <w:t xml:space="preserve"> </w:t>
            </w:r>
            <w:r>
              <w:rPr>
                <w:sz w:val="24"/>
              </w:rPr>
              <w:t>de</w:t>
            </w:r>
            <w:r>
              <w:rPr>
                <w:spacing w:val="-13"/>
                <w:sz w:val="24"/>
              </w:rPr>
              <w:t xml:space="preserve"> </w:t>
            </w:r>
            <w:r>
              <w:rPr>
                <w:sz w:val="24"/>
              </w:rPr>
              <w:t>dosificador</w:t>
            </w:r>
            <w:r>
              <w:rPr>
                <w:spacing w:val="-12"/>
                <w:sz w:val="24"/>
              </w:rPr>
              <w:t xml:space="preserve"> </w:t>
            </w:r>
            <w:r>
              <w:rPr>
                <w:sz w:val="24"/>
              </w:rPr>
              <w:t>de</w:t>
            </w:r>
            <w:r>
              <w:rPr>
                <w:spacing w:val="-14"/>
                <w:sz w:val="24"/>
              </w:rPr>
              <w:t xml:space="preserve"> </w:t>
            </w:r>
            <w:r>
              <w:rPr>
                <w:sz w:val="24"/>
              </w:rPr>
              <w:t>polímero</w:t>
            </w:r>
            <w:r>
              <w:rPr>
                <w:spacing w:val="-14"/>
                <w:sz w:val="24"/>
              </w:rPr>
              <w:t xml:space="preserve"> </w:t>
            </w:r>
            <w:r>
              <w:rPr>
                <w:sz w:val="24"/>
              </w:rPr>
              <w:t>para</w:t>
            </w:r>
            <w:r>
              <w:rPr>
                <w:spacing w:val="-14"/>
                <w:sz w:val="24"/>
              </w:rPr>
              <w:t xml:space="preserve"> </w:t>
            </w:r>
            <w:r>
              <w:rPr>
                <w:sz w:val="24"/>
              </w:rPr>
              <w:t>floculación</w:t>
            </w:r>
            <w:r>
              <w:rPr>
                <w:spacing w:val="-14"/>
                <w:sz w:val="24"/>
              </w:rPr>
              <w:t xml:space="preserve"> </w:t>
            </w:r>
            <w:r>
              <w:rPr>
                <w:sz w:val="24"/>
              </w:rPr>
              <w:t>de</w:t>
            </w:r>
            <w:r>
              <w:rPr>
                <w:spacing w:val="-14"/>
                <w:sz w:val="24"/>
              </w:rPr>
              <w:t xml:space="preserve"> </w:t>
            </w:r>
            <w:r>
              <w:rPr>
                <w:sz w:val="24"/>
              </w:rPr>
              <w:t>sólidos suspendidos</w:t>
            </w:r>
            <w:r>
              <w:rPr>
                <w:spacing w:val="-19"/>
                <w:sz w:val="24"/>
              </w:rPr>
              <w:t xml:space="preserve"> </w:t>
            </w:r>
            <w:r>
              <w:rPr>
                <w:sz w:val="24"/>
              </w:rPr>
              <w:t>del</w:t>
            </w:r>
            <w:r>
              <w:rPr>
                <w:spacing w:val="-19"/>
                <w:sz w:val="24"/>
              </w:rPr>
              <w:t xml:space="preserve"> </w:t>
            </w:r>
            <w:r>
              <w:rPr>
                <w:sz w:val="24"/>
              </w:rPr>
              <w:t>licor</w:t>
            </w:r>
            <w:r>
              <w:rPr>
                <w:spacing w:val="-20"/>
                <w:sz w:val="24"/>
              </w:rPr>
              <w:t xml:space="preserve"> </w:t>
            </w:r>
            <w:r>
              <w:rPr>
                <w:sz w:val="24"/>
              </w:rPr>
              <w:t>mezclado,</w:t>
            </w:r>
            <w:r>
              <w:rPr>
                <w:spacing w:val="-19"/>
                <w:sz w:val="24"/>
              </w:rPr>
              <w:t xml:space="preserve"> </w:t>
            </w:r>
            <w:r>
              <w:rPr>
                <w:sz w:val="24"/>
              </w:rPr>
              <w:t>incluyendo</w:t>
            </w:r>
            <w:r>
              <w:rPr>
                <w:spacing w:val="-19"/>
                <w:sz w:val="24"/>
              </w:rPr>
              <w:t xml:space="preserve"> </w:t>
            </w:r>
            <w:r>
              <w:rPr>
                <w:sz w:val="24"/>
              </w:rPr>
              <w:t>bomba</w:t>
            </w:r>
            <w:r>
              <w:rPr>
                <w:spacing w:val="-19"/>
                <w:sz w:val="24"/>
              </w:rPr>
              <w:t xml:space="preserve"> </w:t>
            </w:r>
            <w:r>
              <w:rPr>
                <w:sz w:val="24"/>
              </w:rPr>
              <w:t>dosificadora</w:t>
            </w:r>
            <w:r>
              <w:rPr>
                <w:spacing w:val="-18"/>
                <w:sz w:val="24"/>
              </w:rPr>
              <w:t xml:space="preserve"> </w:t>
            </w:r>
            <w:r>
              <w:rPr>
                <w:sz w:val="24"/>
              </w:rPr>
              <w:t xml:space="preserve">y </w:t>
            </w:r>
            <w:r>
              <w:rPr>
                <w:w w:val="95"/>
                <w:sz w:val="24"/>
              </w:rPr>
              <w:t>mangueras</w:t>
            </w:r>
            <w:r>
              <w:rPr>
                <w:spacing w:val="-7"/>
                <w:w w:val="95"/>
                <w:sz w:val="24"/>
              </w:rPr>
              <w:t xml:space="preserve"> </w:t>
            </w:r>
            <w:r>
              <w:rPr>
                <w:w w:val="95"/>
                <w:sz w:val="24"/>
              </w:rPr>
              <w:t>de</w:t>
            </w:r>
            <w:r>
              <w:rPr>
                <w:spacing w:val="-5"/>
                <w:w w:val="95"/>
                <w:sz w:val="24"/>
              </w:rPr>
              <w:t xml:space="preserve"> </w:t>
            </w:r>
            <w:r>
              <w:rPr>
                <w:w w:val="95"/>
                <w:sz w:val="24"/>
              </w:rPr>
              <w:t>dosificación</w:t>
            </w:r>
            <w:r>
              <w:rPr>
                <w:spacing w:val="-6"/>
                <w:w w:val="95"/>
                <w:sz w:val="24"/>
              </w:rPr>
              <w:t xml:space="preserve"> </w:t>
            </w:r>
            <w:r>
              <w:rPr>
                <w:w w:val="95"/>
                <w:sz w:val="24"/>
              </w:rPr>
              <w:t>a</w:t>
            </w:r>
            <w:r>
              <w:rPr>
                <w:spacing w:val="-7"/>
                <w:w w:val="95"/>
                <w:sz w:val="24"/>
              </w:rPr>
              <w:t xml:space="preserve"> </w:t>
            </w:r>
            <w:r>
              <w:rPr>
                <w:w w:val="95"/>
                <w:sz w:val="24"/>
              </w:rPr>
              <w:t>zona</w:t>
            </w:r>
            <w:r>
              <w:rPr>
                <w:spacing w:val="-6"/>
                <w:w w:val="95"/>
                <w:sz w:val="24"/>
              </w:rPr>
              <w:t xml:space="preserve"> </w:t>
            </w:r>
            <w:r>
              <w:rPr>
                <w:w w:val="95"/>
                <w:sz w:val="24"/>
              </w:rPr>
              <w:t>de</w:t>
            </w:r>
            <w:r>
              <w:rPr>
                <w:spacing w:val="-5"/>
                <w:w w:val="95"/>
                <w:sz w:val="24"/>
              </w:rPr>
              <w:t xml:space="preserve"> </w:t>
            </w:r>
            <w:r>
              <w:rPr>
                <w:w w:val="95"/>
                <w:sz w:val="24"/>
              </w:rPr>
              <w:t>mezcla</w:t>
            </w:r>
            <w:r>
              <w:rPr>
                <w:spacing w:val="-7"/>
                <w:w w:val="95"/>
                <w:sz w:val="24"/>
              </w:rPr>
              <w:t xml:space="preserve"> </w:t>
            </w:r>
            <w:r>
              <w:rPr>
                <w:w w:val="95"/>
                <w:sz w:val="24"/>
              </w:rPr>
              <w:t>rápida</w:t>
            </w:r>
            <w:r>
              <w:rPr>
                <w:spacing w:val="-6"/>
                <w:w w:val="95"/>
                <w:sz w:val="24"/>
              </w:rPr>
              <w:t xml:space="preserve"> </w:t>
            </w:r>
            <w:r>
              <w:rPr>
                <w:w w:val="95"/>
                <w:sz w:val="24"/>
              </w:rPr>
              <w:t>a</w:t>
            </w:r>
            <w:r>
              <w:rPr>
                <w:spacing w:val="-6"/>
                <w:w w:val="95"/>
                <w:sz w:val="24"/>
              </w:rPr>
              <w:t xml:space="preserve"> </w:t>
            </w:r>
            <w:r>
              <w:rPr>
                <w:w w:val="95"/>
                <w:sz w:val="24"/>
              </w:rPr>
              <w:t>la</w:t>
            </w:r>
            <w:r>
              <w:rPr>
                <w:spacing w:val="-7"/>
                <w:w w:val="95"/>
                <w:sz w:val="24"/>
              </w:rPr>
              <w:t xml:space="preserve"> </w:t>
            </w:r>
            <w:r>
              <w:rPr>
                <w:w w:val="95"/>
                <w:sz w:val="24"/>
              </w:rPr>
              <w:t>entrada</w:t>
            </w:r>
            <w:r>
              <w:rPr>
                <w:spacing w:val="-6"/>
                <w:w w:val="95"/>
                <w:sz w:val="24"/>
              </w:rPr>
              <w:t xml:space="preserve"> </w:t>
            </w:r>
            <w:r>
              <w:rPr>
                <w:w w:val="95"/>
                <w:sz w:val="24"/>
              </w:rPr>
              <w:t>del</w:t>
            </w:r>
          </w:p>
          <w:p w:rsidR="00894462" w:rsidRDefault="00894462" w:rsidP="00AD404C">
            <w:pPr>
              <w:pStyle w:val="TableParagraph"/>
              <w:spacing w:line="267" w:lineRule="exact"/>
              <w:rPr>
                <w:sz w:val="24"/>
              </w:rPr>
            </w:pPr>
            <w:r>
              <w:rPr>
                <w:sz w:val="24"/>
              </w:rPr>
              <w:t>sedimentador</w:t>
            </w:r>
          </w:p>
        </w:tc>
      </w:tr>
    </w:tbl>
    <w:p w:rsidR="00894462" w:rsidRPr="0090547D" w:rsidRDefault="00894462" w:rsidP="00AD404C">
      <w:pPr>
        <w:ind w:hanging="10"/>
        <w:jc w:val="both"/>
        <w:rPr>
          <w:rFonts w:ascii="Arial" w:eastAsia="Arial" w:hAnsi="Arial" w:cs="Arial"/>
          <w:color w:val="000000"/>
          <w:sz w:val="21"/>
          <w:szCs w:val="21"/>
          <w:lang w:val="es-CO" w:eastAsia="es-CO"/>
        </w:rPr>
      </w:pPr>
    </w:p>
    <w:p w:rsidR="006715AC" w:rsidRDefault="006715AC"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67663C">
        <w:rPr>
          <w:rFonts w:ascii="Arial" w:eastAsiaTheme="minorHAnsi" w:hAnsi="Arial" w:cs="Arial"/>
          <w:b/>
          <w:color w:val="000000" w:themeColor="text1"/>
          <w:sz w:val="23"/>
          <w:szCs w:val="23"/>
          <w:lang w:val="es-CO"/>
        </w:rPr>
        <w:t xml:space="preserve">RESPUESTA OBSERVACION 11. </w:t>
      </w:r>
      <w:r w:rsidRPr="0067663C">
        <w:rPr>
          <w:rFonts w:ascii="Arial" w:eastAsiaTheme="minorHAnsi" w:hAnsi="Arial" w:cs="Arial"/>
          <w:color w:val="000000" w:themeColor="text1"/>
          <w:sz w:val="23"/>
          <w:szCs w:val="23"/>
          <w:lang w:val="es-CO"/>
        </w:rPr>
        <w:t>En relación con la solicitud realizada por el posible</w:t>
      </w:r>
      <w:r w:rsidRPr="006715AC">
        <w:rPr>
          <w:rFonts w:ascii="Arial" w:eastAsiaTheme="minorHAnsi" w:hAnsi="Arial" w:cs="Arial"/>
          <w:color w:val="000000" w:themeColor="text1"/>
          <w:sz w:val="23"/>
          <w:szCs w:val="23"/>
          <w:lang w:val="es-CO"/>
        </w:rPr>
        <w:t xml:space="preserve"> </w:t>
      </w:r>
      <w:r w:rsidR="00A622FB" w:rsidRPr="006715AC">
        <w:rPr>
          <w:rFonts w:ascii="Arial" w:eastAsiaTheme="minorHAnsi" w:hAnsi="Arial" w:cs="Arial"/>
          <w:color w:val="000000" w:themeColor="text1"/>
          <w:sz w:val="23"/>
          <w:szCs w:val="23"/>
          <w:lang w:val="es-CO"/>
        </w:rPr>
        <w:t>oferente</w:t>
      </w:r>
      <w:r w:rsidR="00A622FB">
        <w:rPr>
          <w:rFonts w:ascii="Arial" w:eastAsiaTheme="minorHAnsi" w:hAnsi="Arial" w:cs="Arial"/>
          <w:color w:val="000000" w:themeColor="text1"/>
          <w:sz w:val="23"/>
          <w:szCs w:val="23"/>
          <w:lang w:val="es-CO"/>
        </w:rPr>
        <w:t xml:space="preserve">, </w:t>
      </w:r>
      <w:r w:rsidR="00A622FB" w:rsidRPr="006715AC">
        <w:rPr>
          <w:rFonts w:ascii="Arial" w:eastAsiaTheme="minorHAnsi" w:hAnsi="Arial" w:cs="Arial"/>
          <w:color w:val="000000" w:themeColor="text1"/>
          <w:sz w:val="23"/>
          <w:szCs w:val="23"/>
          <w:lang w:val="es-CO"/>
        </w:rPr>
        <w:t>es</w:t>
      </w:r>
      <w:r w:rsidRPr="006715AC">
        <w:rPr>
          <w:rFonts w:ascii="Arial" w:eastAsiaTheme="minorHAnsi" w:hAnsi="Arial" w:cs="Arial"/>
          <w:color w:val="000000" w:themeColor="text1"/>
          <w:sz w:val="23"/>
          <w:szCs w:val="23"/>
          <w:lang w:val="es-CO"/>
        </w:rPr>
        <w:t xml:space="preserve"> necesario señalar</w:t>
      </w:r>
      <w:r>
        <w:rPr>
          <w:rFonts w:ascii="Arial" w:eastAsiaTheme="minorHAnsi" w:hAnsi="Arial" w:cs="Arial"/>
          <w:color w:val="000000" w:themeColor="text1"/>
          <w:sz w:val="23"/>
          <w:szCs w:val="23"/>
          <w:lang w:val="es-CO"/>
        </w:rPr>
        <w:t xml:space="preserve"> que para el </w:t>
      </w:r>
      <w:r w:rsidR="009F6971">
        <w:rPr>
          <w:rFonts w:ascii="Arial" w:eastAsiaTheme="minorHAnsi" w:hAnsi="Arial" w:cs="Arial"/>
          <w:color w:val="000000" w:themeColor="text1"/>
          <w:sz w:val="23"/>
          <w:szCs w:val="23"/>
          <w:lang w:val="es-CO"/>
        </w:rPr>
        <w:t xml:space="preserve">profesional </w:t>
      </w:r>
      <w:r w:rsidR="009F6971" w:rsidRPr="006715AC">
        <w:rPr>
          <w:rFonts w:ascii="Arial" w:eastAsiaTheme="minorHAnsi" w:hAnsi="Arial" w:cs="Arial"/>
          <w:color w:val="000000" w:themeColor="text1"/>
          <w:sz w:val="23"/>
          <w:szCs w:val="23"/>
          <w:lang w:val="es-CO"/>
        </w:rPr>
        <w:t>INGENIERO</w:t>
      </w:r>
      <w:r w:rsidR="009F6971" w:rsidRPr="009F6971">
        <w:rPr>
          <w:rFonts w:ascii="Arial" w:eastAsiaTheme="minorHAnsi" w:hAnsi="Arial" w:cs="Arial"/>
          <w:color w:val="000000" w:themeColor="text1"/>
          <w:sz w:val="23"/>
          <w:szCs w:val="23"/>
          <w:lang w:val="es-CO"/>
        </w:rPr>
        <w:t xml:space="preserve"> DE CONTROL Y AUTOMATIZACION</w:t>
      </w:r>
      <w:r w:rsidR="009F6971">
        <w:rPr>
          <w:rFonts w:ascii="Arial" w:eastAsiaTheme="minorHAnsi" w:hAnsi="Arial" w:cs="Arial"/>
          <w:color w:val="000000" w:themeColor="text1"/>
          <w:sz w:val="23"/>
          <w:szCs w:val="23"/>
          <w:lang w:val="es-CO"/>
        </w:rPr>
        <w:t>, se amplió el perfil permitiendo un ingeniero eléctrico.</w:t>
      </w:r>
    </w:p>
    <w:p w:rsidR="0067663C" w:rsidRDefault="0067663C" w:rsidP="00AD404C">
      <w:pPr>
        <w:pStyle w:val="Textoindependiente"/>
        <w:spacing w:before="8" w:line="268" w:lineRule="auto"/>
        <w:ind w:right="258"/>
        <w:jc w:val="both"/>
        <w:rPr>
          <w:rFonts w:ascii="Arial" w:eastAsiaTheme="minorHAnsi" w:hAnsi="Arial" w:cs="Arial"/>
          <w:color w:val="000000" w:themeColor="text1"/>
          <w:sz w:val="23"/>
          <w:szCs w:val="23"/>
          <w:lang w:val="es-CO"/>
        </w:rPr>
      </w:pPr>
    </w:p>
    <w:p w:rsidR="009F6971" w:rsidRPr="006715AC" w:rsidRDefault="009F6971"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Pr>
          <w:rFonts w:ascii="Arial" w:eastAsiaTheme="minorHAnsi" w:hAnsi="Arial" w:cs="Arial"/>
          <w:color w:val="000000" w:themeColor="text1"/>
          <w:sz w:val="23"/>
          <w:szCs w:val="23"/>
          <w:lang w:val="es-CO"/>
        </w:rPr>
        <w:t>Por lo anterior se procederá a</w:t>
      </w:r>
      <w:r w:rsidR="00A622FB">
        <w:rPr>
          <w:rFonts w:ascii="Arial" w:eastAsiaTheme="minorHAnsi" w:hAnsi="Arial" w:cs="Arial"/>
          <w:color w:val="000000" w:themeColor="text1"/>
          <w:sz w:val="23"/>
          <w:szCs w:val="23"/>
          <w:lang w:val="es-CO"/>
        </w:rPr>
        <w:t xml:space="preserve"> realizar los ajustes.</w:t>
      </w:r>
    </w:p>
    <w:p w:rsidR="0083647E" w:rsidRPr="006715AC" w:rsidRDefault="0083647E" w:rsidP="00AD404C">
      <w:pPr>
        <w:tabs>
          <w:tab w:val="left" w:pos="904"/>
        </w:tabs>
        <w:ind w:right="116"/>
        <w:jc w:val="both"/>
        <w:rPr>
          <w:rFonts w:ascii="Arial" w:eastAsiaTheme="minorHAnsi" w:hAnsi="Arial" w:cs="Arial"/>
          <w:color w:val="000000" w:themeColor="text1"/>
          <w:sz w:val="23"/>
          <w:szCs w:val="23"/>
          <w:lang w:val="es-CO" w:eastAsia="en-US"/>
        </w:rPr>
      </w:pPr>
    </w:p>
    <w:p w:rsidR="00A622FB" w:rsidRPr="00A622FB" w:rsidRDefault="00E40649"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Pr>
          <w:rFonts w:ascii="Arial" w:eastAsiaTheme="minorHAnsi" w:hAnsi="Arial" w:cs="Arial"/>
          <w:color w:val="000000" w:themeColor="text1"/>
          <w:sz w:val="23"/>
          <w:szCs w:val="23"/>
          <w:lang w:val="es-CO"/>
        </w:rPr>
        <w:t xml:space="preserve">12. </w:t>
      </w:r>
      <w:r w:rsidR="00A622FB" w:rsidRPr="00A622FB">
        <w:rPr>
          <w:rFonts w:ascii="Arial" w:eastAsiaTheme="minorHAnsi" w:hAnsi="Arial" w:cs="Arial"/>
          <w:color w:val="000000" w:themeColor="text1"/>
          <w:sz w:val="23"/>
          <w:szCs w:val="23"/>
          <w:lang w:val="es-CO"/>
        </w:rPr>
        <w:t>Teniendo en cuenta la importancia de la seguridad en el trabajo se solicita a la entidad anexar los diseños de referenciados en el capítulo 11 de carpintería metálica, esto con el fin de crear los APU</w:t>
      </w:r>
    </w:p>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p>
    <w:tbl>
      <w:tblPr>
        <w:tblStyle w:val="TableNormal1"/>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4724"/>
        <w:gridCol w:w="992"/>
        <w:gridCol w:w="923"/>
      </w:tblGrid>
      <w:tr w:rsidR="00A622FB" w:rsidRPr="00A622FB" w:rsidTr="00DF0E98">
        <w:trPr>
          <w:trHeight w:val="690"/>
        </w:trPr>
        <w:tc>
          <w:tcPr>
            <w:tcW w:w="821"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11</w:t>
            </w:r>
          </w:p>
        </w:tc>
        <w:tc>
          <w:tcPr>
            <w:tcW w:w="4724"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CARPINTERÍA METÁLICA o de PRFV (Poliester reforzado con fibra de vidrio)</w:t>
            </w:r>
          </w:p>
        </w:tc>
        <w:tc>
          <w:tcPr>
            <w:tcW w:w="992"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p>
        </w:tc>
        <w:tc>
          <w:tcPr>
            <w:tcW w:w="923"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p>
        </w:tc>
      </w:tr>
      <w:tr w:rsidR="00A622FB" w:rsidRPr="00A622FB" w:rsidTr="00DF0E98">
        <w:trPr>
          <w:trHeight w:val="317"/>
        </w:trPr>
        <w:tc>
          <w:tcPr>
            <w:tcW w:w="821"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11.1</w:t>
            </w:r>
          </w:p>
        </w:tc>
        <w:tc>
          <w:tcPr>
            <w:tcW w:w="4724"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Suministro e instalación escaleras externas</w:t>
            </w:r>
          </w:p>
        </w:tc>
        <w:tc>
          <w:tcPr>
            <w:tcW w:w="992"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m</w:t>
            </w:r>
          </w:p>
        </w:tc>
        <w:tc>
          <w:tcPr>
            <w:tcW w:w="923"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24</w:t>
            </w:r>
          </w:p>
        </w:tc>
      </w:tr>
      <w:tr w:rsidR="00A622FB" w:rsidRPr="00A622FB" w:rsidTr="00DF0E98">
        <w:trPr>
          <w:trHeight w:val="313"/>
        </w:trPr>
        <w:tc>
          <w:tcPr>
            <w:tcW w:w="821"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11.2</w:t>
            </w:r>
          </w:p>
        </w:tc>
        <w:tc>
          <w:tcPr>
            <w:tcW w:w="4724"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Suministro e instalación escaleras internas</w:t>
            </w:r>
          </w:p>
        </w:tc>
        <w:tc>
          <w:tcPr>
            <w:tcW w:w="992"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m</w:t>
            </w:r>
          </w:p>
        </w:tc>
        <w:tc>
          <w:tcPr>
            <w:tcW w:w="923"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24</w:t>
            </w:r>
          </w:p>
        </w:tc>
      </w:tr>
      <w:tr w:rsidR="00A622FB" w:rsidRPr="00A622FB" w:rsidTr="00DF0E98">
        <w:trPr>
          <w:trHeight w:val="314"/>
        </w:trPr>
        <w:tc>
          <w:tcPr>
            <w:tcW w:w="821"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11.3</w:t>
            </w:r>
          </w:p>
        </w:tc>
        <w:tc>
          <w:tcPr>
            <w:tcW w:w="4724"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Suministro e instalación de barandas</w:t>
            </w:r>
          </w:p>
        </w:tc>
        <w:tc>
          <w:tcPr>
            <w:tcW w:w="992"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m</w:t>
            </w:r>
          </w:p>
        </w:tc>
        <w:tc>
          <w:tcPr>
            <w:tcW w:w="923" w:type="dxa"/>
          </w:tcPr>
          <w:p w:rsidR="00A622FB" w:rsidRP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A622FB">
              <w:rPr>
                <w:rFonts w:ascii="Arial" w:eastAsiaTheme="minorHAnsi" w:hAnsi="Arial" w:cs="Arial"/>
                <w:color w:val="000000" w:themeColor="text1"/>
                <w:sz w:val="23"/>
                <w:szCs w:val="23"/>
                <w:lang w:val="es-CO"/>
              </w:rPr>
              <w:t>38,14</w:t>
            </w:r>
          </w:p>
        </w:tc>
      </w:tr>
    </w:tbl>
    <w:p w:rsidR="00A622FB" w:rsidRDefault="00A622FB" w:rsidP="00AD404C">
      <w:pPr>
        <w:pStyle w:val="Textoindependiente"/>
        <w:spacing w:before="8" w:line="268" w:lineRule="auto"/>
        <w:ind w:right="258"/>
        <w:jc w:val="both"/>
        <w:rPr>
          <w:rFonts w:ascii="Arial" w:eastAsiaTheme="minorHAnsi" w:hAnsi="Arial" w:cs="Arial"/>
          <w:color w:val="000000" w:themeColor="text1"/>
          <w:sz w:val="23"/>
          <w:szCs w:val="23"/>
          <w:lang w:val="es-CO"/>
        </w:rPr>
      </w:pPr>
    </w:p>
    <w:p w:rsidR="0067663C" w:rsidRPr="00A622FB" w:rsidRDefault="0067663C" w:rsidP="00AD404C">
      <w:pPr>
        <w:pStyle w:val="Textoindependiente"/>
        <w:spacing w:before="8" w:line="268" w:lineRule="auto"/>
        <w:ind w:right="258"/>
        <w:jc w:val="both"/>
        <w:rPr>
          <w:rFonts w:ascii="Arial" w:eastAsiaTheme="minorHAnsi" w:hAnsi="Arial" w:cs="Arial"/>
          <w:color w:val="000000" w:themeColor="text1"/>
          <w:sz w:val="23"/>
          <w:szCs w:val="23"/>
          <w:lang w:val="es-CO"/>
        </w:rPr>
      </w:pPr>
      <w:r w:rsidRPr="0067663C">
        <w:rPr>
          <w:rFonts w:ascii="Arial" w:eastAsiaTheme="minorHAnsi" w:hAnsi="Arial" w:cs="Arial"/>
          <w:b/>
          <w:color w:val="000000" w:themeColor="text1"/>
          <w:sz w:val="23"/>
          <w:szCs w:val="23"/>
          <w:lang w:val="es-CO"/>
        </w:rPr>
        <w:t>RESPUESTA OBSERVACION 12</w:t>
      </w:r>
      <w:r w:rsidRPr="0067663C">
        <w:rPr>
          <w:rFonts w:ascii="Arial" w:eastAsiaTheme="minorHAnsi" w:hAnsi="Arial" w:cs="Arial"/>
          <w:color w:val="000000" w:themeColor="text1"/>
          <w:sz w:val="23"/>
          <w:szCs w:val="23"/>
          <w:lang w:val="es-CO"/>
        </w:rPr>
        <w:t>: Los estudios, diseños y memorias de cálculo están a disposición en la Empresa de Licores de Cundinamarca para su consulta y entrega en medio digital, toda vez que por el tamaño de los archivos no es posible montarlos en la página.</w:t>
      </w:r>
    </w:p>
    <w:p w:rsidR="00DF0E98" w:rsidRPr="00DF0E98" w:rsidRDefault="00DF0E98" w:rsidP="00AD404C">
      <w:pPr>
        <w:pStyle w:val="Prrafodelista"/>
        <w:widowControl w:val="0"/>
        <w:numPr>
          <w:ilvl w:val="0"/>
          <w:numId w:val="21"/>
        </w:numPr>
        <w:tabs>
          <w:tab w:val="left" w:pos="897"/>
        </w:tabs>
        <w:autoSpaceDE w:val="0"/>
        <w:autoSpaceDN w:val="0"/>
        <w:spacing w:before="55"/>
        <w:ind w:left="0"/>
      </w:pPr>
      <w:r w:rsidRPr="00DF0E98">
        <w:t>Respecto</w:t>
      </w:r>
      <w:r w:rsidRPr="00DF0E98">
        <w:rPr>
          <w:spacing w:val="-20"/>
        </w:rPr>
        <w:t xml:space="preserve"> </w:t>
      </w:r>
      <w:r w:rsidRPr="00DF0E98">
        <w:t>al</w:t>
      </w:r>
      <w:r w:rsidRPr="00DF0E98">
        <w:rPr>
          <w:spacing w:val="-22"/>
        </w:rPr>
        <w:t xml:space="preserve"> </w:t>
      </w:r>
      <w:r w:rsidRPr="00DF0E98">
        <w:t>capital</w:t>
      </w:r>
      <w:r w:rsidRPr="00DF0E98">
        <w:rPr>
          <w:spacing w:val="-18"/>
        </w:rPr>
        <w:t xml:space="preserve"> </w:t>
      </w:r>
      <w:r w:rsidRPr="00DF0E98">
        <w:t>de</w:t>
      </w:r>
      <w:r w:rsidRPr="00DF0E98">
        <w:rPr>
          <w:spacing w:val="-17"/>
        </w:rPr>
        <w:t xml:space="preserve"> </w:t>
      </w:r>
      <w:r w:rsidRPr="00DF0E98">
        <w:t>trabajo</w:t>
      </w:r>
      <w:r w:rsidRPr="00DF0E98">
        <w:rPr>
          <w:spacing w:val="-19"/>
        </w:rPr>
        <w:t xml:space="preserve"> </w:t>
      </w:r>
      <w:r w:rsidRPr="00DF0E98">
        <w:t>establece</w:t>
      </w:r>
      <w:r w:rsidRPr="00DF0E98">
        <w:rPr>
          <w:spacing w:val="-21"/>
        </w:rPr>
        <w:t xml:space="preserve"> </w:t>
      </w:r>
      <w:r w:rsidRPr="00DF0E98">
        <w:t>la</w:t>
      </w:r>
      <w:r w:rsidRPr="00DF0E98">
        <w:rPr>
          <w:spacing w:val="-22"/>
        </w:rPr>
        <w:t xml:space="preserve"> </w:t>
      </w:r>
      <w:r w:rsidRPr="00DF0E98">
        <w:t>convocatoria</w:t>
      </w:r>
      <w:r w:rsidRPr="00DF0E98">
        <w:rPr>
          <w:spacing w:val="-18"/>
        </w:rPr>
        <w:t xml:space="preserve"> </w:t>
      </w:r>
      <w:r w:rsidRPr="00DF0E98">
        <w:t>que</w:t>
      </w:r>
    </w:p>
    <w:tbl>
      <w:tblPr>
        <w:tblStyle w:val="TableNormal"/>
        <w:tblW w:w="8126"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
        <w:gridCol w:w="3041"/>
        <w:gridCol w:w="1437"/>
        <w:gridCol w:w="2955"/>
      </w:tblGrid>
      <w:tr w:rsidR="00DF0E98" w:rsidTr="00DF0E98">
        <w:trPr>
          <w:trHeight w:val="237"/>
        </w:trPr>
        <w:tc>
          <w:tcPr>
            <w:tcW w:w="693" w:type="dxa"/>
            <w:shd w:val="clear" w:color="auto" w:fill="F1F1F1"/>
          </w:tcPr>
          <w:p w:rsidR="00DF0E98" w:rsidRDefault="00DF0E98" w:rsidP="00AD404C">
            <w:pPr>
              <w:pStyle w:val="TableParagraph"/>
              <w:spacing w:line="218" w:lineRule="exact"/>
              <w:rPr>
                <w:sz w:val="21"/>
              </w:rPr>
            </w:pPr>
            <w:r>
              <w:rPr>
                <w:sz w:val="21"/>
              </w:rPr>
              <w:t>No.</w:t>
            </w:r>
          </w:p>
        </w:tc>
        <w:tc>
          <w:tcPr>
            <w:tcW w:w="3041" w:type="dxa"/>
            <w:shd w:val="clear" w:color="auto" w:fill="F1F1F1"/>
          </w:tcPr>
          <w:p w:rsidR="00DF0E98" w:rsidRDefault="00DF0E98" w:rsidP="00AD404C">
            <w:pPr>
              <w:pStyle w:val="TableParagraph"/>
              <w:spacing w:line="218" w:lineRule="exact"/>
              <w:rPr>
                <w:sz w:val="21"/>
              </w:rPr>
            </w:pPr>
            <w:r>
              <w:rPr>
                <w:sz w:val="21"/>
              </w:rPr>
              <w:t>INDICADOR</w:t>
            </w:r>
          </w:p>
        </w:tc>
        <w:tc>
          <w:tcPr>
            <w:tcW w:w="1437" w:type="dxa"/>
            <w:shd w:val="clear" w:color="auto" w:fill="F1F1F1"/>
          </w:tcPr>
          <w:p w:rsidR="00DF0E98" w:rsidRDefault="00DF0E98" w:rsidP="00AD404C">
            <w:pPr>
              <w:pStyle w:val="TableParagraph"/>
              <w:spacing w:line="218" w:lineRule="exact"/>
              <w:rPr>
                <w:sz w:val="21"/>
              </w:rPr>
            </w:pPr>
            <w:r>
              <w:rPr>
                <w:sz w:val="21"/>
              </w:rPr>
              <w:t>FÓRMULA</w:t>
            </w:r>
          </w:p>
        </w:tc>
        <w:tc>
          <w:tcPr>
            <w:tcW w:w="2955" w:type="dxa"/>
            <w:shd w:val="clear" w:color="auto" w:fill="F1F1F1"/>
          </w:tcPr>
          <w:p w:rsidR="00DF0E98" w:rsidRDefault="00DF0E98" w:rsidP="00AD404C">
            <w:pPr>
              <w:pStyle w:val="TableParagraph"/>
              <w:spacing w:line="218" w:lineRule="exact"/>
              <w:rPr>
                <w:sz w:val="21"/>
              </w:rPr>
            </w:pPr>
            <w:r>
              <w:rPr>
                <w:sz w:val="21"/>
              </w:rPr>
              <w:t>ÍNDICE EXIGIDO</w:t>
            </w:r>
          </w:p>
        </w:tc>
      </w:tr>
      <w:tr w:rsidR="00DF0E98" w:rsidTr="00DF0E98">
        <w:trPr>
          <w:trHeight w:val="486"/>
        </w:trPr>
        <w:tc>
          <w:tcPr>
            <w:tcW w:w="693" w:type="dxa"/>
          </w:tcPr>
          <w:p w:rsidR="00DF0E98" w:rsidRDefault="00DF0E98" w:rsidP="00AD404C">
            <w:pPr>
              <w:pStyle w:val="TableParagraph"/>
              <w:spacing w:before="122"/>
              <w:rPr>
                <w:sz w:val="21"/>
              </w:rPr>
            </w:pPr>
            <w:r>
              <w:rPr>
                <w:sz w:val="21"/>
              </w:rPr>
              <w:t>C</w:t>
            </w:r>
          </w:p>
        </w:tc>
        <w:tc>
          <w:tcPr>
            <w:tcW w:w="3041" w:type="dxa"/>
          </w:tcPr>
          <w:p w:rsidR="00DF0E98" w:rsidRDefault="00DF0E98" w:rsidP="00AD404C">
            <w:pPr>
              <w:pStyle w:val="TableParagraph"/>
              <w:spacing w:before="122"/>
              <w:rPr>
                <w:sz w:val="21"/>
              </w:rPr>
            </w:pPr>
            <w:r>
              <w:rPr>
                <w:sz w:val="21"/>
              </w:rPr>
              <w:t>CAPITAL DE TRABAJO</w:t>
            </w:r>
          </w:p>
        </w:tc>
        <w:tc>
          <w:tcPr>
            <w:tcW w:w="1437" w:type="dxa"/>
          </w:tcPr>
          <w:p w:rsidR="00DF0E98" w:rsidRDefault="00DF0E98" w:rsidP="00AD404C">
            <w:pPr>
              <w:pStyle w:val="TableParagraph"/>
              <w:spacing w:before="122"/>
              <w:rPr>
                <w:sz w:val="21"/>
              </w:rPr>
            </w:pPr>
            <w:r>
              <w:rPr>
                <w:sz w:val="21"/>
              </w:rPr>
              <w:t>AC – PC</w:t>
            </w:r>
          </w:p>
        </w:tc>
        <w:tc>
          <w:tcPr>
            <w:tcW w:w="2955" w:type="dxa"/>
          </w:tcPr>
          <w:p w:rsidR="00DF0E98" w:rsidRDefault="00DF0E98" w:rsidP="00AD404C">
            <w:pPr>
              <w:pStyle w:val="TableParagraph"/>
              <w:spacing w:before="7" w:line="240" w:lineRule="exact"/>
              <w:rPr>
                <w:sz w:val="21"/>
              </w:rPr>
            </w:pPr>
            <w:r>
              <w:rPr>
                <w:sz w:val="21"/>
              </w:rPr>
              <w:t>MAYOR O IGUAL A UNA VEZ EL PRESUPUESTO OFICIAL</w:t>
            </w:r>
          </w:p>
        </w:tc>
      </w:tr>
    </w:tbl>
    <w:p w:rsidR="00DF0E98" w:rsidRDefault="00DF0E98" w:rsidP="00AD404C">
      <w:pPr>
        <w:pStyle w:val="Textoindependiente"/>
        <w:spacing w:before="7"/>
        <w:rPr>
          <w:sz w:val="25"/>
        </w:rPr>
      </w:pPr>
    </w:p>
    <w:p w:rsidR="00DF0E98" w:rsidRPr="00AE27A7" w:rsidRDefault="00DF0E98" w:rsidP="00AD404C">
      <w:pPr>
        <w:pStyle w:val="Textoindependiente"/>
        <w:spacing w:before="55"/>
        <w:jc w:val="both"/>
        <w:rPr>
          <w:rFonts w:ascii="Arial" w:eastAsiaTheme="minorHAnsi" w:hAnsi="Arial" w:cs="Arial"/>
          <w:color w:val="000000" w:themeColor="text1"/>
          <w:sz w:val="23"/>
          <w:szCs w:val="23"/>
          <w:lang w:val="es-CO"/>
        </w:rPr>
      </w:pPr>
      <w:r w:rsidRPr="00DF0E98">
        <w:rPr>
          <w:rFonts w:ascii="Arial" w:eastAsiaTheme="minorHAnsi" w:hAnsi="Arial" w:cs="Arial"/>
          <w:color w:val="000000" w:themeColor="text1"/>
          <w:sz w:val="23"/>
          <w:szCs w:val="23"/>
          <w:lang w:val="es-CO"/>
        </w:rPr>
        <w:t>Teniendo que el presupuesto oficial asignado por la EMPRESA para el presente proceso es hasta por la suma de DOS MIL OCHOCIENTOS SETENTA Y TRES MILLONES SETECIENTOS</w:t>
      </w:r>
      <w:r w:rsidRPr="00AE27A7">
        <w:rPr>
          <w:rFonts w:ascii="Arial" w:eastAsiaTheme="minorHAnsi" w:hAnsi="Arial" w:cs="Arial"/>
          <w:color w:val="000000" w:themeColor="text1"/>
          <w:sz w:val="23"/>
          <w:szCs w:val="23"/>
          <w:lang w:val="es-CO"/>
        </w:rPr>
        <w:t xml:space="preserve"> VEINTICUATRO MIL TRESCIENTOS NOVENTA Y SEIS PESOS MONEDA CORRIENTE</w:t>
      </w:r>
      <w:r w:rsidR="00AE27A7">
        <w:rPr>
          <w:rFonts w:ascii="Arial" w:eastAsiaTheme="minorHAnsi" w:hAnsi="Arial" w:cs="Arial"/>
          <w:color w:val="000000" w:themeColor="text1"/>
          <w:sz w:val="23"/>
          <w:szCs w:val="23"/>
          <w:lang w:val="es-CO"/>
        </w:rPr>
        <w:t xml:space="preserve"> </w:t>
      </w:r>
      <w:r w:rsidRPr="00AE27A7">
        <w:rPr>
          <w:rFonts w:ascii="Arial" w:eastAsiaTheme="minorHAnsi" w:hAnsi="Arial" w:cs="Arial"/>
          <w:color w:val="000000" w:themeColor="text1"/>
          <w:sz w:val="23"/>
          <w:szCs w:val="23"/>
          <w:lang w:val="es-CO"/>
        </w:rPr>
        <w:t xml:space="preserve">($2.873.724.396) y en el entendido en que el numeral 6.2 FORMA DE PAGO establece que: “Las obligaciones que se contraigan con cargo al Contrato serán canceladas por la Empresa de Licores de Cundinamarca al Proponente seleccionado de la siguiente manera: </w:t>
      </w:r>
    </w:p>
    <w:p w:rsidR="00DF0E98" w:rsidRPr="00AE27A7" w:rsidRDefault="00DF0E98" w:rsidP="00AD404C">
      <w:pPr>
        <w:spacing w:before="117" w:line="264" w:lineRule="auto"/>
        <w:ind w:right="116" w:hanging="361"/>
        <w:jc w:val="both"/>
        <w:rPr>
          <w:rFonts w:ascii="Arial" w:eastAsiaTheme="minorHAnsi" w:hAnsi="Arial" w:cs="Arial"/>
          <w:color w:val="000000" w:themeColor="text1"/>
          <w:sz w:val="23"/>
          <w:szCs w:val="23"/>
          <w:lang w:val="es-CO" w:eastAsia="en-US"/>
        </w:rPr>
      </w:pPr>
      <w:r w:rsidRPr="00AE27A7">
        <w:rPr>
          <w:rFonts w:ascii="Arial" w:eastAsiaTheme="minorHAnsi" w:hAnsi="Arial" w:cs="Arial"/>
          <w:color w:val="000000" w:themeColor="text1"/>
          <w:sz w:val="23"/>
          <w:szCs w:val="23"/>
          <w:lang w:val="es-CO" w:eastAsia="en-US"/>
        </w:rPr>
        <w:t xml:space="preserve">a) Un primer pago a título de anticipo y correspondiente al cuarenta por ciento (40%) del valor del contrato, el cual se pagará contra la presentación de la factura correspondiente y de las Órdenes de Compra colocadas por el proponente para los principales equipos del proyecto: sopladores, bombas, tamiz estático, dosificadores (de hidróxido de sodio, de ácido sulfúrico, de urea y de ácido fosfórico), portadores de biomasa y sensores de oxígeno disuelto, en donde se acredite su adquisición y se evidencie las fechas de entrega de dichos equipos las cuales deberán corresponder a las establecidas en el cronograma de trabajo y previa la revisión y aprobación por la Interventoría…” </w:t>
      </w:r>
    </w:p>
    <w:p w:rsidR="00DF0E98" w:rsidRPr="00AE27A7" w:rsidRDefault="00DF0E98" w:rsidP="00AD404C">
      <w:pPr>
        <w:pStyle w:val="Textoindependiente"/>
        <w:ind w:right="116"/>
        <w:rPr>
          <w:rFonts w:ascii="Arial" w:eastAsiaTheme="minorHAnsi" w:hAnsi="Arial" w:cs="Arial"/>
          <w:color w:val="000000" w:themeColor="text1"/>
          <w:sz w:val="23"/>
          <w:szCs w:val="23"/>
          <w:lang w:val="es-CO"/>
        </w:rPr>
      </w:pPr>
    </w:p>
    <w:p w:rsidR="00DF0E98" w:rsidRPr="00AE27A7" w:rsidRDefault="00DF0E98" w:rsidP="00AD404C">
      <w:pPr>
        <w:pStyle w:val="Textoindependiente"/>
        <w:spacing w:line="266" w:lineRule="auto"/>
        <w:ind w:right="116"/>
        <w:jc w:val="both"/>
        <w:rPr>
          <w:rFonts w:ascii="Arial" w:eastAsiaTheme="minorHAnsi" w:hAnsi="Arial" w:cs="Arial"/>
          <w:color w:val="000000" w:themeColor="text1"/>
          <w:sz w:val="23"/>
          <w:szCs w:val="23"/>
          <w:lang w:val="es-CO"/>
        </w:rPr>
      </w:pPr>
      <w:r w:rsidRPr="00AE27A7">
        <w:rPr>
          <w:rFonts w:ascii="Arial" w:eastAsiaTheme="minorHAnsi" w:hAnsi="Arial" w:cs="Arial"/>
          <w:color w:val="000000" w:themeColor="text1"/>
          <w:sz w:val="23"/>
          <w:szCs w:val="23"/>
          <w:lang w:val="es-CO"/>
        </w:rPr>
        <w:t xml:space="preserve">Consideró que el capital de </w:t>
      </w:r>
      <w:r w:rsidR="00AE27A7">
        <w:rPr>
          <w:rFonts w:ascii="Arial" w:eastAsiaTheme="minorHAnsi" w:hAnsi="Arial" w:cs="Arial"/>
          <w:color w:val="000000" w:themeColor="text1"/>
          <w:sz w:val="23"/>
          <w:szCs w:val="23"/>
          <w:lang w:val="es-CO"/>
        </w:rPr>
        <w:t>tra</w:t>
      </w:r>
      <w:r w:rsidR="002B35EE">
        <w:rPr>
          <w:rFonts w:ascii="Arial" w:eastAsiaTheme="minorHAnsi" w:hAnsi="Arial" w:cs="Arial"/>
          <w:color w:val="000000" w:themeColor="text1"/>
          <w:sz w:val="23"/>
          <w:szCs w:val="23"/>
          <w:lang w:val="es-CO"/>
        </w:rPr>
        <w:t>bajo</w:t>
      </w:r>
      <w:r w:rsidRPr="00AE27A7">
        <w:rPr>
          <w:rFonts w:ascii="Arial" w:eastAsiaTheme="minorHAnsi" w:hAnsi="Arial" w:cs="Arial"/>
          <w:color w:val="000000" w:themeColor="text1"/>
          <w:sz w:val="23"/>
          <w:szCs w:val="23"/>
          <w:lang w:val="es-CO"/>
        </w:rPr>
        <w:t xml:space="preserve"> debería descontar este 40% de anticipo por lo cual sugiero respetuosamente a la entidad establecer como capital de trabajo que sea mayor o igual al 60% del presupuesto oficial</w:t>
      </w:r>
    </w:p>
    <w:p w:rsidR="00DF0E98" w:rsidRPr="00AE27A7" w:rsidRDefault="00DF0E98" w:rsidP="00AD404C">
      <w:pPr>
        <w:pStyle w:val="Textoindependiente"/>
        <w:spacing w:before="6"/>
        <w:ind w:right="116"/>
        <w:rPr>
          <w:color w:val="000000" w:themeColor="text1"/>
          <w:sz w:val="35"/>
        </w:rPr>
      </w:pPr>
    </w:p>
    <w:p w:rsidR="00DF0E98" w:rsidRDefault="00DF0E98" w:rsidP="00AD404C">
      <w:pPr>
        <w:pStyle w:val="Textoindependiente"/>
        <w:spacing w:before="6"/>
        <w:jc w:val="both"/>
        <w:rPr>
          <w:color w:val="000000" w:themeColor="text1"/>
        </w:rPr>
      </w:pPr>
      <w:r w:rsidRPr="001E66B6">
        <w:rPr>
          <w:b/>
          <w:color w:val="000000" w:themeColor="text1"/>
        </w:rPr>
        <w:t>R</w:t>
      </w:r>
      <w:r w:rsidR="008A192F">
        <w:rPr>
          <w:b/>
          <w:color w:val="000000" w:themeColor="text1"/>
        </w:rPr>
        <w:t xml:space="preserve">ESPUESTA A OBSERVACION </w:t>
      </w:r>
      <w:r w:rsidR="00AE27A7" w:rsidRPr="001E66B6">
        <w:rPr>
          <w:b/>
          <w:color w:val="000000" w:themeColor="text1"/>
        </w:rPr>
        <w:t>13</w:t>
      </w:r>
      <w:r w:rsidR="00AE27A7">
        <w:rPr>
          <w:color w:val="000000" w:themeColor="text1"/>
        </w:rPr>
        <w:t xml:space="preserve">: </w:t>
      </w:r>
      <w:r w:rsidRPr="00AE27A7">
        <w:rPr>
          <w:color w:val="000000" w:themeColor="text1"/>
        </w:rPr>
        <w:t xml:space="preserve"> </w:t>
      </w:r>
      <w:r w:rsidR="001E66B6">
        <w:rPr>
          <w:color w:val="000000" w:themeColor="text1"/>
        </w:rPr>
        <w:t>en</w:t>
      </w:r>
      <w:r w:rsidR="00AE27A7" w:rsidRPr="00AE27A7">
        <w:rPr>
          <w:color w:val="000000" w:themeColor="text1"/>
        </w:rPr>
        <w:t xml:space="preserve"> relación con los indicadores </w:t>
      </w:r>
      <w:r w:rsidR="001E66B6" w:rsidRPr="00AE27A7">
        <w:rPr>
          <w:color w:val="000000" w:themeColor="text1"/>
        </w:rPr>
        <w:t>financieros</w:t>
      </w:r>
      <w:r w:rsidR="001E66B6">
        <w:rPr>
          <w:color w:val="000000" w:themeColor="text1"/>
        </w:rPr>
        <w:t>, es necesario señalar que el capital solicitado fue establecido teniendo en cuenta que gran parte de la ejecución del proyecto debe ser ejecutada a través de la compra de maquinaria importada, cuyo valor debe ser asumido por el contratista desde el inicio del contrato para poder cumplir con el termino de ejecución</w:t>
      </w:r>
      <w:r w:rsidR="00764E90">
        <w:rPr>
          <w:color w:val="000000" w:themeColor="text1"/>
        </w:rPr>
        <w:t xml:space="preserve"> del </w:t>
      </w:r>
      <w:r w:rsidR="008A192F">
        <w:rPr>
          <w:color w:val="000000" w:themeColor="text1"/>
        </w:rPr>
        <w:t>contrato, por</w:t>
      </w:r>
      <w:r w:rsidR="00764E90">
        <w:rPr>
          <w:color w:val="000000" w:themeColor="text1"/>
        </w:rPr>
        <w:t xml:space="preserve"> lo que se requiere de un musculo financiero alto para ejecutar el proyecto requerido.</w:t>
      </w:r>
    </w:p>
    <w:p w:rsidR="00764E90" w:rsidRDefault="00764E90" w:rsidP="00AD404C">
      <w:pPr>
        <w:pStyle w:val="Textoindependiente"/>
        <w:spacing w:before="6"/>
        <w:jc w:val="both"/>
        <w:rPr>
          <w:color w:val="000000" w:themeColor="text1"/>
        </w:rPr>
      </w:pPr>
    </w:p>
    <w:p w:rsidR="00764E90" w:rsidRPr="00AE27A7" w:rsidRDefault="00764E90" w:rsidP="00AD404C">
      <w:pPr>
        <w:pStyle w:val="Textoindependiente"/>
        <w:spacing w:before="6"/>
        <w:jc w:val="both"/>
        <w:rPr>
          <w:color w:val="000000" w:themeColor="text1"/>
        </w:rPr>
      </w:pPr>
      <w:r>
        <w:rPr>
          <w:color w:val="000000" w:themeColor="text1"/>
        </w:rPr>
        <w:t xml:space="preserve">Por lo anterior no se acoge su observación </w:t>
      </w:r>
    </w:p>
    <w:p w:rsidR="00DF0E98" w:rsidRPr="00483E9A" w:rsidRDefault="00DF0E98" w:rsidP="00AD404C">
      <w:pPr>
        <w:pStyle w:val="Textoindependiente"/>
        <w:spacing w:line="256" w:lineRule="auto"/>
        <w:ind w:right="116"/>
        <w:rPr>
          <w:color w:val="000000" w:themeColor="text1"/>
        </w:rPr>
      </w:pPr>
    </w:p>
    <w:p w:rsidR="002B35EE" w:rsidRPr="00483E9A" w:rsidRDefault="002B35EE" w:rsidP="00AD404C">
      <w:pPr>
        <w:pStyle w:val="Prrafodelista"/>
        <w:widowControl w:val="0"/>
        <w:numPr>
          <w:ilvl w:val="0"/>
          <w:numId w:val="21"/>
        </w:numPr>
        <w:tabs>
          <w:tab w:val="left" w:pos="913"/>
        </w:tabs>
        <w:autoSpaceDE w:val="0"/>
        <w:autoSpaceDN w:val="0"/>
        <w:spacing w:line="256" w:lineRule="auto"/>
        <w:ind w:left="0" w:right="116"/>
        <w:jc w:val="both"/>
        <w:rPr>
          <w:rFonts w:ascii="Liberation Sans Narrow" w:eastAsia="Liberation Sans Narrow" w:hAnsi="Liberation Sans Narrow" w:cs="Liberation Sans Narrow"/>
          <w:color w:val="000000" w:themeColor="text1"/>
          <w:sz w:val="24"/>
          <w:szCs w:val="24"/>
          <w:lang w:val="es-ES"/>
        </w:rPr>
      </w:pPr>
      <w:r w:rsidRPr="00483E9A">
        <w:rPr>
          <w:rFonts w:ascii="Liberation Sans Narrow" w:eastAsia="Liberation Sans Narrow" w:hAnsi="Liberation Sans Narrow" w:cs="Liberation Sans Narrow"/>
          <w:color w:val="000000" w:themeColor="text1"/>
          <w:sz w:val="24"/>
          <w:szCs w:val="24"/>
          <w:lang w:val="es-ES"/>
        </w:rPr>
        <w:t xml:space="preserve">Teniendo en cuenta los incisos 16 y 17 del numeral 6.6.2. OBLIGACIONES ESPECÍFICAS DEL CONTRATISTA se establece que: “16- Se deberá asegurar el mantenimiento de la PTARI/D por el primer año de entrada en funcionamiento.  </w:t>
      </w:r>
    </w:p>
    <w:p w:rsidR="002B35EE" w:rsidRPr="00483E9A" w:rsidRDefault="002B35EE" w:rsidP="00AD404C">
      <w:pPr>
        <w:pStyle w:val="Prrafodelista"/>
        <w:widowControl w:val="0"/>
        <w:numPr>
          <w:ilvl w:val="0"/>
          <w:numId w:val="14"/>
        </w:numPr>
        <w:tabs>
          <w:tab w:val="left" w:pos="855"/>
        </w:tabs>
        <w:autoSpaceDE w:val="0"/>
        <w:autoSpaceDN w:val="0"/>
        <w:spacing w:after="0" w:line="254" w:lineRule="auto"/>
        <w:ind w:left="0" w:right="116" w:firstLine="0"/>
        <w:contextualSpacing w:val="0"/>
        <w:jc w:val="both"/>
        <w:rPr>
          <w:rFonts w:ascii="Liberation Sans Narrow" w:eastAsia="Liberation Sans Narrow" w:hAnsi="Liberation Sans Narrow" w:cs="Liberation Sans Narrow"/>
          <w:color w:val="000000" w:themeColor="text1"/>
          <w:sz w:val="24"/>
          <w:szCs w:val="24"/>
          <w:lang w:val="es-ES"/>
        </w:rPr>
      </w:pPr>
      <w:r w:rsidRPr="00483E9A">
        <w:rPr>
          <w:rFonts w:ascii="Liberation Sans Narrow" w:eastAsia="Liberation Sans Narrow" w:hAnsi="Liberation Sans Narrow" w:cs="Liberation Sans Narrow"/>
          <w:color w:val="000000" w:themeColor="text1"/>
          <w:sz w:val="24"/>
          <w:szCs w:val="24"/>
          <w:lang w:val="es-ES"/>
        </w:rPr>
        <w:t xml:space="preserve">Se deberá atender ante cualquier evento que pueda ocurrir que interfiera en el correcto funcionamiento de estas por lo menos en los primeros dos años de entrada en funcionamiento.” </w:t>
      </w:r>
    </w:p>
    <w:p w:rsidR="002B35EE" w:rsidRPr="00483E9A" w:rsidRDefault="002B35EE" w:rsidP="00AD404C">
      <w:pPr>
        <w:pStyle w:val="Textoindependiente"/>
        <w:spacing w:before="5"/>
        <w:ind w:right="116"/>
        <w:rPr>
          <w:color w:val="000000" w:themeColor="text1"/>
        </w:rPr>
      </w:pPr>
    </w:p>
    <w:p w:rsidR="002B35EE" w:rsidRPr="00483E9A" w:rsidRDefault="002B35EE" w:rsidP="00AD404C">
      <w:pPr>
        <w:pStyle w:val="Textoindependiente"/>
        <w:spacing w:before="55" w:line="254" w:lineRule="auto"/>
        <w:ind w:right="116"/>
        <w:jc w:val="both"/>
        <w:rPr>
          <w:color w:val="000000" w:themeColor="text1"/>
        </w:rPr>
      </w:pPr>
      <w:r w:rsidRPr="00483E9A">
        <w:rPr>
          <w:color w:val="000000" w:themeColor="text1"/>
        </w:rPr>
        <w:t>Ante lo mencionado anteriormente y en el entendido de que en todo sistema existen dos tipos de mantenimiento a saber:</w:t>
      </w:r>
    </w:p>
    <w:p w:rsidR="002B35EE" w:rsidRPr="00483E9A" w:rsidRDefault="002B35EE" w:rsidP="00AD404C">
      <w:pPr>
        <w:pStyle w:val="Prrafodelista"/>
        <w:widowControl w:val="0"/>
        <w:numPr>
          <w:ilvl w:val="1"/>
          <w:numId w:val="14"/>
        </w:numPr>
        <w:tabs>
          <w:tab w:val="left" w:pos="1261"/>
        </w:tabs>
        <w:autoSpaceDE w:val="0"/>
        <w:autoSpaceDN w:val="0"/>
        <w:spacing w:after="0" w:line="254" w:lineRule="auto"/>
        <w:ind w:left="0" w:right="116"/>
        <w:contextualSpacing w:val="0"/>
        <w:jc w:val="both"/>
        <w:rPr>
          <w:rFonts w:ascii="Liberation Sans Narrow" w:eastAsia="Liberation Sans Narrow" w:hAnsi="Liberation Sans Narrow" w:cs="Liberation Sans Narrow"/>
          <w:color w:val="000000" w:themeColor="text1"/>
          <w:sz w:val="24"/>
          <w:szCs w:val="24"/>
          <w:lang w:val="es-ES"/>
        </w:rPr>
      </w:pPr>
      <w:r w:rsidRPr="00483E9A">
        <w:rPr>
          <w:rFonts w:ascii="Liberation Sans Narrow" w:eastAsia="Liberation Sans Narrow" w:hAnsi="Liberation Sans Narrow" w:cs="Liberation Sans Narrow"/>
          <w:color w:val="000000" w:themeColor="text1"/>
          <w:sz w:val="24"/>
          <w:szCs w:val="24"/>
          <w:lang w:val="es-ES"/>
        </w:rPr>
        <w:t>El mantenimiento preventivo es aquel que se enfoca en garantizar el buen estado del equipo a partir de un plan de trabajo que evite que se produzcan averías. Son tareas como el cambio de aceite de una máquina, la limpieza adecuada o las inspecciones de la instalación. Según los expertos, este es el mantenimiento más eficiente para garantizar el buen estado de los equipos con el menor coste. Se realiza de forma rutinaria, con el fin de alargar todo lo posible la vida útil de las máquinas. El objetivo es reducir o evitar que se produzcan averías importantes, las cuales son costosas y dejan la máquina fuera de uso durante un tiempo no planificado, afectando al rendimiento de otros activos afectados por el flujo del proceso de trabajo.</w:t>
      </w:r>
    </w:p>
    <w:p w:rsidR="002B35EE" w:rsidRPr="00483E9A" w:rsidRDefault="002B35EE" w:rsidP="00AD404C">
      <w:pPr>
        <w:pStyle w:val="Prrafodelista"/>
        <w:widowControl w:val="0"/>
        <w:numPr>
          <w:ilvl w:val="1"/>
          <w:numId w:val="14"/>
        </w:numPr>
        <w:tabs>
          <w:tab w:val="left" w:pos="1261"/>
        </w:tabs>
        <w:autoSpaceDE w:val="0"/>
        <w:autoSpaceDN w:val="0"/>
        <w:spacing w:before="3" w:after="0" w:line="254" w:lineRule="auto"/>
        <w:ind w:left="0" w:right="116"/>
        <w:contextualSpacing w:val="0"/>
        <w:jc w:val="both"/>
        <w:rPr>
          <w:rFonts w:ascii="Liberation Sans Narrow" w:eastAsia="Liberation Sans Narrow" w:hAnsi="Liberation Sans Narrow" w:cs="Liberation Sans Narrow"/>
          <w:color w:val="000000" w:themeColor="text1"/>
          <w:sz w:val="24"/>
          <w:szCs w:val="24"/>
          <w:lang w:val="es-ES"/>
        </w:rPr>
      </w:pPr>
      <w:r w:rsidRPr="00483E9A">
        <w:rPr>
          <w:rFonts w:ascii="Liberation Sans Narrow" w:eastAsia="Liberation Sans Narrow" w:hAnsi="Liberation Sans Narrow" w:cs="Liberation Sans Narrow"/>
          <w:color w:val="000000" w:themeColor="text1"/>
          <w:sz w:val="24"/>
          <w:szCs w:val="24"/>
          <w:lang w:val="es-ES"/>
        </w:rPr>
        <w:t>En cuanto al mantenimiento correctivo, en este caso la tarea está destinada a resolver un fallo o avería que ya se ha producido en el equipo. Consiste en reparar la máquina a su condición operativa inicial. Este tipo de mantenimiento es el más común en las empresas, normalmente debido a que se ha descuidado el preventivo, o porque no se puede asegurar al 100% la eficacia de este. Cuando las inspecciones y controles rutinarios no han logrado prever las posibles averías, comienzan a aparecer los problemas mecánicos.</w:t>
      </w:r>
    </w:p>
    <w:p w:rsidR="0062353C" w:rsidRDefault="0062353C" w:rsidP="00AD404C">
      <w:pPr>
        <w:pStyle w:val="Textoindependiente"/>
        <w:spacing w:before="55" w:line="254" w:lineRule="auto"/>
        <w:ind w:right="-25"/>
        <w:jc w:val="both"/>
        <w:rPr>
          <w:color w:val="000000" w:themeColor="text1"/>
        </w:rPr>
      </w:pPr>
    </w:p>
    <w:p w:rsidR="0062353C" w:rsidRPr="0062353C" w:rsidRDefault="0062353C" w:rsidP="00AD404C">
      <w:pPr>
        <w:pStyle w:val="Textoindependiente"/>
        <w:spacing w:before="55" w:line="254" w:lineRule="auto"/>
        <w:ind w:right="-25"/>
        <w:jc w:val="both"/>
        <w:rPr>
          <w:color w:val="000000" w:themeColor="text1"/>
        </w:rPr>
      </w:pPr>
      <w:r w:rsidRPr="0062353C">
        <w:rPr>
          <w:color w:val="000000" w:themeColor="text1"/>
        </w:rPr>
        <w:t>Se solicita a la entidad aportar el manual de operación y mantenimiento de la PTAR derivado del proceso de diseño o en su defecto el PLAN DE MANTENIMIENTO PREVENTIVO Y CORRECTIVO en donde se discrimine claramente el listado de equipos y estructuras y las frecuencias y descripción del mantenimiento, esto con el fin de establecer los tipos de mantenimientos previstos y cuantificar y establecer exactamente que OBLIGACIONES ADQUIERE EL CONTRATANTE ya que es indispensable para asumir los costos conocer el alcance de esta actividad, más aún cuando la entidad la establece en un año y dos años para atender ante cualquier evento que pueda ocurrir que interfiera en el correcto funcionamiento.</w:t>
      </w:r>
    </w:p>
    <w:p w:rsidR="0062353C" w:rsidRPr="0062353C" w:rsidRDefault="0062353C" w:rsidP="00AD404C">
      <w:pPr>
        <w:pStyle w:val="Textoindependiente"/>
        <w:spacing w:before="55" w:line="254" w:lineRule="auto"/>
        <w:ind w:right="-25"/>
        <w:jc w:val="both"/>
        <w:rPr>
          <w:color w:val="000000" w:themeColor="text1"/>
        </w:rPr>
      </w:pPr>
    </w:p>
    <w:p w:rsidR="009F17D7" w:rsidRDefault="0062353C" w:rsidP="00AD404C">
      <w:pPr>
        <w:pStyle w:val="Prrafodelista"/>
        <w:ind w:left="0"/>
        <w:jc w:val="both"/>
        <w:rPr>
          <w:rFonts w:ascii="Liberation Sans Narrow" w:eastAsia="Liberation Sans Narrow" w:hAnsi="Liberation Sans Narrow" w:cs="Liberation Sans Narrow"/>
          <w:color w:val="000000" w:themeColor="text1"/>
          <w:sz w:val="24"/>
          <w:szCs w:val="24"/>
          <w:lang w:val="es-ES"/>
        </w:rPr>
      </w:pPr>
      <w:r w:rsidRPr="009F17D7">
        <w:rPr>
          <w:rFonts w:ascii="Liberation Sans Narrow" w:eastAsia="Liberation Sans Narrow" w:hAnsi="Liberation Sans Narrow" w:cs="Liberation Sans Narrow"/>
          <w:b/>
          <w:color w:val="000000" w:themeColor="text1"/>
          <w:sz w:val="24"/>
          <w:szCs w:val="24"/>
          <w:lang w:val="es-ES"/>
        </w:rPr>
        <w:t>RESPUESTA</w:t>
      </w:r>
      <w:r w:rsidR="009F17D7" w:rsidRPr="009F17D7">
        <w:rPr>
          <w:rFonts w:ascii="Liberation Sans Narrow" w:eastAsia="Liberation Sans Narrow" w:hAnsi="Liberation Sans Narrow" w:cs="Liberation Sans Narrow"/>
          <w:b/>
          <w:color w:val="000000" w:themeColor="text1"/>
          <w:sz w:val="24"/>
          <w:szCs w:val="24"/>
          <w:lang w:val="es-ES"/>
        </w:rPr>
        <w:t xml:space="preserve"> OBSERVACION 14</w:t>
      </w:r>
      <w:r w:rsidR="009F17D7" w:rsidRPr="009F17D7">
        <w:rPr>
          <w:rFonts w:ascii="Liberation Sans Narrow" w:eastAsia="Liberation Sans Narrow" w:hAnsi="Liberation Sans Narrow" w:cs="Liberation Sans Narrow"/>
          <w:color w:val="000000" w:themeColor="text1"/>
          <w:sz w:val="24"/>
          <w:szCs w:val="24"/>
          <w:lang w:val="es-ES"/>
        </w:rPr>
        <w:t>. En relación con su observación la Empresa De Licores De Cundinamarca se permite informar que El manual de mantenimiento preventivo y correctivo estará a cargo del constructor de la planta de tratamiento de aguas residuales domésticas e industriales</w:t>
      </w:r>
      <w:r w:rsidR="00595A2D" w:rsidRPr="00595A2D">
        <w:rPr>
          <w:rFonts w:ascii="Liberation Sans Narrow" w:eastAsia="Liberation Sans Narrow" w:hAnsi="Liberation Sans Narrow" w:cs="Liberation Sans Narrow"/>
          <w:color w:val="000000" w:themeColor="text1"/>
          <w:sz w:val="24"/>
          <w:szCs w:val="24"/>
          <w:lang w:val="es-ES"/>
        </w:rPr>
        <w:t xml:space="preserve">, quien es el encargado del suministro e instalación </w:t>
      </w:r>
      <w:r w:rsidR="00595A2D">
        <w:rPr>
          <w:rFonts w:ascii="Liberation Sans Narrow" w:eastAsia="Liberation Sans Narrow" w:hAnsi="Liberation Sans Narrow" w:cs="Liberation Sans Narrow"/>
          <w:color w:val="000000" w:themeColor="text1"/>
          <w:sz w:val="24"/>
          <w:szCs w:val="24"/>
          <w:lang w:val="es-ES"/>
        </w:rPr>
        <w:t xml:space="preserve">de </w:t>
      </w:r>
      <w:r w:rsidR="00595A2D" w:rsidRPr="00595A2D">
        <w:rPr>
          <w:rFonts w:ascii="Liberation Sans Narrow" w:eastAsia="Liberation Sans Narrow" w:hAnsi="Liberation Sans Narrow" w:cs="Liberation Sans Narrow"/>
          <w:color w:val="000000" w:themeColor="text1"/>
          <w:sz w:val="24"/>
          <w:szCs w:val="24"/>
          <w:lang w:val="es-ES"/>
        </w:rPr>
        <w:t xml:space="preserve">los equipos </w:t>
      </w:r>
    </w:p>
    <w:p w:rsidR="00EA3DB9" w:rsidRPr="00595A2D" w:rsidRDefault="00EA3DB9" w:rsidP="00AD404C">
      <w:pPr>
        <w:pStyle w:val="Prrafodelista"/>
        <w:ind w:left="0"/>
        <w:jc w:val="both"/>
        <w:rPr>
          <w:rFonts w:ascii="Liberation Sans Narrow" w:eastAsia="Liberation Sans Narrow" w:hAnsi="Liberation Sans Narrow" w:cs="Liberation Sans Narrow"/>
          <w:color w:val="000000" w:themeColor="text1"/>
          <w:sz w:val="24"/>
          <w:szCs w:val="24"/>
          <w:lang w:val="es-ES"/>
        </w:rPr>
      </w:pPr>
    </w:p>
    <w:p w:rsidR="00BB02E1" w:rsidRPr="00BB02E1" w:rsidRDefault="00BB02E1" w:rsidP="00EA3DB9">
      <w:pPr>
        <w:pStyle w:val="Prrafodelista"/>
        <w:widowControl w:val="0"/>
        <w:numPr>
          <w:ilvl w:val="0"/>
          <w:numId w:val="23"/>
        </w:numPr>
        <w:tabs>
          <w:tab w:val="left" w:pos="897"/>
        </w:tabs>
        <w:autoSpaceDE w:val="0"/>
        <w:autoSpaceDN w:val="0"/>
        <w:spacing w:before="1" w:line="254" w:lineRule="auto"/>
        <w:ind w:left="0" w:right="-25"/>
        <w:jc w:val="both"/>
        <w:rPr>
          <w:rFonts w:ascii="Liberation Sans Narrow" w:eastAsia="Liberation Sans Narrow" w:hAnsi="Liberation Sans Narrow" w:cs="Liberation Sans Narrow"/>
          <w:color w:val="000000" w:themeColor="text1"/>
          <w:sz w:val="24"/>
          <w:szCs w:val="24"/>
          <w:lang w:val="es-ES"/>
        </w:rPr>
      </w:pPr>
      <w:r w:rsidRPr="00BB02E1">
        <w:rPr>
          <w:rFonts w:ascii="Liberation Sans Narrow" w:eastAsia="Liberation Sans Narrow" w:hAnsi="Liberation Sans Narrow" w:cs="Liberation Sans Narrow"/>
          <w:color w:val="000000" w:themeColor="text1"/>
          <w:sz w:val="24"/>
          <w:szCs w:val="24"/>
          <w:lang w:val="es-ES"/>
        </w:rPr>
        <w:t>Teniendo en cuenta los incisos 19 a 31 del numeral 6.6.2. OBLIGACIONES ESPECÍFICAS DEL CONTRATISTA, en los que establece que (ver imagen)</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19.</w:t>
      </w:r>
      <w:r w:rsidRPr="00843A3B">
        <w:rPr>
          <w:color w:val="000000" w:themeColor="text1"/>
          <w:sz w:val="20"/>
        </w:rPr>
        <w:tab/>
        <w:t>-Deberá asegurar un equipo profesional mínimo durante todo el tiempo de ejecución del proyecto de acuerdo a lo establecido en el entregable "términos de referencia" el que fue elaborado por la empresa Estudios Civiles y Sanitarios SA. Así:</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20.</w:t>
      </w:r>
      <w:r w:rsidRPr="00843A3B">
        <w:rPr>
          <w:color w:val="000000" w:themeColor="text1"/>
          <w:sz w:val="20"/>
        </w:rPr>
        <w:tab/>
        <w:t>"Director de proyecto: Dedicación de 0.5 hombre/mes durante los nueve (9) meses de plazo del proyecto para una dedicación total de 4.5 meses.</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21.</w:t>
      </w:r>
      <w:r w:rsidRPr="00843A3B">
        <w:rPr>
          <w:color w:val="000000" w:themeColor="text1"/>
          <w:sz w:val="20"/>
        </w:rPr>
        <w:tab/>
        <w:t>El director será Ingeniero Civil/Sanitario o Químico, con experiencia mayor de 10 años en construcción de plantas de tratamiento de aguas residuales y estaciones de bombeo y Maestría en Ingeniería Sanitaria o Ambiental.</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22.</w:t>
      </w:r>
      <w:r w:rsidRPr="00843A3B">
        <w:rPr>
          <w:color w:val="000000" w:themeColor="text1"/>
          <w:sz w:val="20"/>
        </w:rPr>
        <w:tab/>
        <w:t>Residente: Dedicación de 1.0 hombre/mes durante los nueve (9) meses de plazo del proyecto para una dedicación total de 9.0 meses.</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23.</w:t>
      </w:r>
      <w:r w:rsidRPr="00843A3B">
        <w:rPr>
          <w:color w:val="000000" w:themeColor="text1"/>
          <w:sz w:val="20"/>
        </w:rPr>
        <w:tab/>
        <w:t>El residente será Ingeniero Civil o Mecánico con experiencia mínima de 5 años en construcción de plantas de tratamiento de aguas residuales en concreto reforzado y en montaje de equipos de bombeo y tratamiento.</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24.</w:t>
      </w:r>
      <w:r w:rsidRPr="00843A3B">
        <w:rPr>
          <w:color w:val="000000" w:themeColor="text1"/>
          <w:sz w:val="20"/>
        </w:rPr>
        <w:tab/>
        <w:t>Ingeniero de Procesos: Dedicación de 1.0 hombre/mes durante los tres (3) meses últimos del proyecto para el arranque, puesta en marcha y estabilización biológica de la PTARID para una dedicación de 3.0 meses.</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25.</w:t>
      </w:r>
      <w:r w:rsidRPr="00843A3B">
        <w:rPr>
          <w:color w:val="000000" w:themeColor="text1"/>
          <w:sz w:val="20"/>
        </w:rPr>
        <w:tab/>
        <w:t>El Ingeniero de Procesos deberá contar con una experiencia mínima de cinco (5) años en operación de plantas de tratamiento de aguas residuales de lodos activados y en operación de laboratorios de aguas residuales. El Ingeniero de Procesos será Ingeniero Químico con Especialización o Maestría en Ingeniería Sanitaria, preferiblemente con experiencia en modelación dinámica de lodos activados.</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26.</w:t>
      </w:r>
      <w:r w:rsidRPr="00843A3B">
        <w:rPr>
          <w:color w:val="000000" w:themeColor="text1"/>
          <w:sz w:val="20"/>
        </w:rPr>
        <w:tab/>
        <w:t>Ingeniero Eléctrico: Dedicación de 0.5 hombres/mes durante los cuatro (4) últimos meses del proyecto para las etapas de Instalación y puestas en operación de los equipos para el arranque y estabilización biológica de la PTARID para un total de 2.0 meses.</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27.</w:t>
      </w:r>
      <w:r w:rsidRPr="00843A3B">
        <w:rPr>
          <w:color w:val="000000" w:themeColor="text1"/>
          <w:sz w:val="20"/>
        </w:rPr>
        <w:tab/>
        <w:t>El Ingeniero Eléctrico deberá contar con una experiencia no menor de cinco (5) años en Instalación de Equipos Electrónicos y de Instrumentación y Control de Procesos de Tratamiento Mecanizado de Aguas Residuales.</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28.</w:t>
      </w:r>
      <w:r w:rsidRPr="00843A3B">
        <w:rPr>
          <w:color w:val="000000" w:themeColor="text1"/>
          <w:sz w:val="20"/>
        </w:rPr>
        <w:tab/>
        <w:t>Ingeniero Topográfico o Topógrafo con experiencia no menor de cinco (5) años en levantamiento fotográfico con equipo de precisión.</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29.</w:t>
      </w:r>
      <w:r w:rsidRPr="00843A3B">
        <w:rPr>
          <w:color w:val="000000" w:themeColor="text1"/>
          <w:sz w:val="20"/>
        </w:rPr>
        <w:tab/>
        <w:t>Instalador mecánico con experiencia no menor de cinco (5) años en obras electromecánicas.</w:t>
      </w:r>
    </w:p>
    <w:p w:rsidR="00843A3B"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30.</w:t>
      </w:r>
      <w:r w:rsidRPr="00843A3B">
        <w:rPr>
          <w:color w:val="000000" w:themeColor="text1"/>
          <w:sz w:val="20"/>
        </w:rPr>
        <w:tab/>
        <w:t>Maestro de Obra o Tecnólogo en construcción con experiencia no menor de cinco (5) años en construcción de estructuras de concreto reforzado y en obras de alcantarillado.</w:t>
      </w:r>
    </w:p>
    <w:p w:rsidR="002B35EE" w:rsidRPr="00843A3B" w:rsidRDefault="00843A3B" w:rsidP="00AD404C">
      <w:pPr>
        <w:pStyle w:val="Textoindependiente"/>
        <w:spacing w:line="256" w:lineRule="auto"/>
        <w:ind w:right="116"/>
        <w:jc w:val="both"/>
        <w:rPr>
          <w:color w:val="000000" w:themeColor="text1"/>
          <w:sz w:val="20"/>
        </w:rPr>
      </w:pPr>
      <w:r w:rsidRPr="00843A3B">
        <w:rPr>
          <w:color w:val="000000" w:themeColor="text1"/>
          <w:sz w:val="20"/>
        </w:rPr>
        <w:t>31.</w:t>
      </w:r>
      <w:r w:rsidRPr="00843A3B">
        <w:rPr>
          <w:color w:val="000000" w:themeColor="text1"/>
          <w:sz w:val="20"/>
        </w:rPr>
        <w:tab/>
        <w:t>El contratista deberá acreditar que contará con el siguiente equipo mínimo para la ejecución del contrato: Retroexcavadora, Mezcladora de Concreto, Volquetas.</w:t>
      </w:r>
    </w:p>
    <w:p w:rsidR="00843A3B" w:rsidRDefault="00843A3B" w:rsidP="00AD404C">
      <w:pPr>
        <w:pStyle w:val="Prrafodelista"/>
        <w:ind w:left="0"/>
        <w:jc w:val="both"/>
        <w:rPr>
          <w:rFonts w:ascii="Century Gothic" w:hAnsi="Century Gothic"/>
          <w:u w:val="single"/>
        </w:rPr>
      </w:pPr>
    </w:p>
    <w:p w:rsidR="001D2225" w:rsidRPr="001D2225" w:rsidRDefault="001D2225" w:rsidP="00AD404C">
      <w:pPr>
        <w:pStyle w:val="Textoindependiente"/>
        <w:spacing w:before="55" w:line="254" w:lineRule="auto"/>
        <w:ind w:right="116"/>
        <w:jc w:val="both"/>
        <w:rPr>
          <w:rFonts w:ascii="Arial" w:hAnsi="Arial" w:cs="Arial"/>
        </w:rPr>
      </w:pPr>
      <w:r w:rsidRPr="001D2225">
        <w:rPr>
          <w:rFonts w:ascii="Arial" w:hAnsi="Arial" w:cs="Arial"/>
          <w:w w:val="95"/>
        </w:rPr>
        <w:t>Se</w:t>
      </w:r>
      <w:r w:rsidRPr="001D2225">
        <w:rPr>
          <w:rFonts w:ascii="Arial" w:hAnsi="Arial" w:cs="Arial"/>
          <w:spacing w:val="-33"/>
          <w:w w:val="95"/>
        </w:rPr>
        <w:t xml:space="preserve"> </w:t>
      </w:r>
      <w:r w:rsidRPr="001D2225">
        <w:rPr>
          <w:rFonts w:ascii="Arial" w:hAnsi="Arial" w:cs="Arial"/>
          <w:w w:val="95"/>
        </w:rPr>
        <w:t>solicita</w:t>
      </w:r>
      <w:r w:rsidRPr="001D2225">
        <w:rPr>
          <w:rFonts w:ascii="Arial" w:hAnsi="Arial" w:cs="Arial"/>
          <w:spacing w:val="-34"/>
          <w:w w:val="95"/>
        </w:rPr>
        <w:t xml:space="preserve"> </w:t>
      </w:r>
      <w:r w:rsidRPr="001D2225">
        <w:rPr>
          <w:rFonts w:ascii="Arial" w:hAnsi="Arial" w:cs="Arial"/>
          <w:w w:val="95"/>
        </w:rPr>
        <w:t>a</w:t>
      </w:r>
      <w:r w:rsidRPr="001D2225">
        <w:rPr>
          <w:rFonts w:ascii="Arial" w:hAnsi="Arial" w:cs="Arial"/>
          <w:spacing w:val="-33"/>
          <w:w w:val="95"/>
        </w:rPr>
        <w:t xml:space="preserve"> </w:t>
      </w:r>
      <w:r w:rsidRPr="001D2225">
        <w:rPr>
          <w:rFonts w:ascii="Arial" w:hAnsi="Arial" w:cs="Arial"/>
          <w:w w:val="95"/>
        </w:rPr>
        <w:t>la</w:t>
      </w:r>
      <w:r w:rsidRPr="001D2225">
        <w:rPr>
          <w:rFonts w:ascii="Arial" w:hAnsi="Arial" w:cs="Arial"/>
          <w:spacing w:val="-34"/>
          <w:w w:val="95"/>
        </w:rPr>
        <w:t xml:space="preserve"> </w:t>
      </w:r>
      <w:r w:rsidRPr="001D2225">
        <w:rPr>
          <w:rFonts w:ascii="Arial" w:hAnsi="Arial" w:cs="Arial"/>
          <w:w w:val="95"/>
        </w:rPr>
        <w:t>entidad</w:t>
      </w:r>
      <w:r w:rsidRPr="001D2225">
        <w:rPr>
          <w:rFonts w:ascii="Arial" w:hAnsi="Arial" w:cs="Arial"/>
          <w:spacing w:val="-31"/>
          <w:w w:val="95"/>
        </w:rPr>
        <w:t xml:space="preserve"> </w:t>
      </w:r>
      <w:r w:rsidRPr="001D2225">
        <w:rPr>
          <w:rFonts w:ascii="Arial" w:hAnsi="Arial" w:cs="Arial"/>
          <w:w w:val="95"/>
        </w:rPr>
        <w:t>aclarar</w:t>
      </w:r>
      <w:r w:rsidRPr="001D2225">
        <w:rPr>
          <w:rFonts w:ascii="Arial" w:hAnsi="Arial" w:cs="Arial"/>
          <w:spacing w:val="-32"/>
          <w:w w:val="95"/>
        </w:rPr>
        <w:t xml:space="preserve"> </w:t>
      </w:r>
      <w:r w:rsidRPr="001D2225">
        <w:rPr>
          <w:rFonts w:ascii="Arial" w:hAnsi="Arial" w:cs="Arial"/>
          <w:w w:val="95"/>
        </w:rPr>
        <w:t>con</w:t>
      </w:r>
      <w:r w:rsidRPr="001D2225">
        <w:rPr>
          <w:rFonts w:ascii="Arial" w:hAnsi="Arial" w:cs="Arial"/>
          <w:spacing w:val="-34"/>
          <w:w w:val="95"/>
        </w:rPr>
        <w:t xml:space="preserve"> </w:t>
      </w:r>
      <w:r w:rsidRPr="001D2225">
        <w:rPr>
          <w:rFonts w:ascii="Arial" w:hAnsi="Arial" w:cs="Arial"/>
          <w:w w:val="95"/>
        </w:rPr>
        <w:t>exactitud</w:t>
      </w:r>
      <w:r w:rsidRPr="001D2225">
        <w:rPr>
          <w:rFonts w:ascii="Arial" w:hAnsi="Arial" w:cs="Arial"/>
          <w:spacing w:val="-31"/>
          <w:w w:val="95"/>
        </w:rPr>
        <w:t xml:space="preserve"> </w:t>
      </w:r>
      <w:r w:rsidRPr="001D2225">
        <w:rPr>
          <w:rFonts w:ascii="Arial" w:hAnsi="Arial" w:cs="Arial"/>
          <w:w w:val="95"/>
        </w:rPr>
        <w:t>el</w:t>
      </w:r>
      <w:r w:rsidRPr="001D2225">
        <w:rPr>
          <w:rFonts w:ascii="Arial" w:hAnsi="Arial" w:cs="Arial"/>
          <w:spacing w:val="-34"/>
          <w:w w:val="95"/>
        </w:rPr>
        <w:t xml:space="preserve"> </w:t>
      </w:r>
      <w:r w:rsidRPr="001D2225">
        <w:rPr>
          <w:rFonts w:ascii="Arial" w:hAnsi="Arial" w:cs="Arial"/>
          <w:w w:val="95"/>
        </w:rPr>
        <w:t>personal</w:t>
      </w:r>
      <w:r w:rsidRPr="001D2225">
        <w:rPr>
          <w:rFonts w:ascii="Arial" w:hAnsi="Arial" w:cs="Arial"/>
          <w:spacing w:val="-33"/>
          <w:w w:val="95"/>
        </w:rPr>
        <w:t xml:space="preserve"> </w:t>
      </w:r>
      <w:r w:rsidRPr="001D2225">
        <w:rPr>
          <w:rFonts w:ascii="Arial" w:hAnsi="Arial" w:cs="Arial"/>
          <w:w w:val="95"/>
        </w:rPr>
        <w:t>y</w:t>
      </w:r>
      <w:r w:rsidRPr="001D2225">
        <w:rPr>
          <w:rFonts w:ascii="Arial" w:hAnsi="Arial" w:cs="Arial"/>
          <w:spacing w:val="-34"/>
          <w:w w:val="95"/>
        </w:rPr>
        <w:t xml:space="preserve"> </w:t>
      </w:r>
      <w:r w:rsidRPr="001D2225">
        <w:rPr>
          <w:rFonts w:ascii="Arial" w:hAnsi="Arial" w:cs="Arial"/>
          <w:w w:val="95"/>
        </w:rPr>
        <w:t>equipo</w:t>
      </w:r>
      <w:r w:rsidRPr="001D2225">
        <w:rPr>
          <w:rFonts w:ascii="Arial" w:hAnsi="Arial" w:cs="Arial"/>
          <w:spacing w:val="-33"/>
          <w:w w:val="95"/>
        </w:rPr>
        <w:t xml:space="preserve"> </w:t>
      </w:r>
      <w:r w:rsidRPr="001D2225">
        <w:rPr>
          <w:rFonts w:ascii="Arial" w:hAnsi="Arial" w:cs="Arial"/>
          <w:w w:val="95"/>
        </w:rPr>
        <w:t>requerido</w:t>
      </w:r>
      <w:r w:rsidRPr="001D2225">
        <w:rPr>
          <w:rFonts w:ascii="Arial" w:hAnsi="Arial" w:cs="Arial"/>
          <w:spacing w:val="-34"/>
          <w:w w:val="95"/>
        </w:rPr>
        <w:t xml:space="preserve"> </w:t>
      </w:r>
      <w:r w:rsidRPr="001D2225">
        <w:rPr>
          <w:rFonts w:ascii="Arial" w:hAnsi="Arial" w:cs="Arial"/>
          <w:w w:val="95"/>
        </w:rPr>
        <w:t>y</w:t>
      </w:r>
      <w:r w:rsidRPr="001D2225">
        <w:rPr>
          <w:rFonts w:ascii="Arial" w:hAnsi="Arial" w:cs="Arial"/>
          <w:spacing w:val="-34"/>
          <w:w w:val="95"/>
        </w:rPr>
        <w:t xml:space="preserve"> </w:t>
      </w:r>
      <w:r w:rsidRPr="001D2225">
        <w:rPr>
          <w:rFonts w:ascii="Arial" w:hAnsi="Arial" w:cs="Arial"/>
          <w:w w:val="95"/>
        </w:rPr>
        <w:t>los</w:t>
      </w:r>
      <w:r w:rsidRPr="001D2225">
        <w:rPr>
          <w:rFonts w:ascii="Arial" w:hAnsi="Arial" w:cs="Arial"/>
          <w:spacing w:val="-33"/>
          <w:w w:val="95"/>
        </w:rPr>
        <w:t xml:space="preserve"> </w:t>
      </w:r>
      <w:r w:rsidRPr="001D2225">
        <w:rPr>
          <w:rFonts w:ascii="Arial" w:hAnsi="Arial" w:cs="Arial"/>
          <w:w w:val="95"/>
        </w:rPr>
        <w:t>puntajes</w:t>
      </w:r>
      <w:r w:rsidRPr="001D2225">
        <w:rPr>
          <w:rFonts w:ascii="Arial" w:hAnsi="Arial" w:cs="Arial"/>
          <w:spacing w:val="-34"/>
          <w:w w:val="95"/>
        </w:rPr>
        <w:t xml:space="preserve"> </w:t>
      </w:r>
      <w:r w:rsidRPr="001D2225">
        <w:rPr>
          <w:rFonts w:ascii="Arial" w:hAnsi="Arial" w:cs="Arial"/>
          <w:w w:val="95"/>
        </w:rPr>
        <w:t xml:space="preserve">de </w:t>
      </w:r>
      <w:r w:rsidRPr="001D2225">
        <w:rPr>
          <w:rFonts w:ascii="Arial" w:hAnsi="Arial" w:cs="Arial"/>
          <w:w w:val="90"/>
        </w:rPr>
        <w:t>evaluación respecto a los pliegos en el numeral 3. EXPERIENCIA MÍNIMA DEL</w:t>
      </w:r>
      <w:r w:rsidRPr="001D2225">
        <w:rPr>
          <w:rFonts w:ascii="Arial" w:hAnsi="Arial" w:cs="Arial"/>
          <w:spacing w:val="-42"/>
          <w:w w:val="90"/>
        </w:rPr>
        <w:t xml:space="preserve"> </w:t>
      </w:r>
      <w:r w:rsidRPr="001D2225">
        <w:rPr>
          <w:rFonts w:ascii="Arial" w:hAnsi="Arial" w:cs="Arial"/>
          <w:w w:val="90"/>
        </w:rPr>
        <w:t>PERSONAL PROFESIONAL</w:t>
      </w:r>
      <w:r w:rsidRPr="001D2225">
        <w:rPr>
          <w:rFonts w:ascii="Arial" w:hAnsi="Arial" w:cs="Arial"/>
          <w:spacing w:val="-21"/>
          <w:w w:val="90"/>
        </w:rPr>
        <w:t xml:space="preserve"> </w:t>
      </w:r>
      <w:r w:rsidRPr="001D2225">
        <w:rPr>
          <w:rFonts w:ascii="Arial" w:hAnsi="Arial" w:cs="Arial"/>
          <w:w w:val="90"/>
        </w:rPr>
        <w:t>Y</w:t>
      </w:r>
      <w:r w:rsidRPr="001D2225">
        <w:rPr>
          <w:rFonts w:ascii="Arial" w:hAnsi="Arial" w:cs="Arial"/>
          <w:spacing w:val="-21"/>
          <w:w w:val="90"/>
        </w:rPr>
        <w:t xml:space="preserve"> </w:t>
      </w:r>
      <w:r w:rsidRPr="001D2225">
        <w:rPr>
          <w:rFonts w:ascii="Arial" w:hAnsi="Arial" w:cs="Arial"/>
          <w:w w:val="90"/>
        </w:rPr>
        <w:t>TÉCNICO</w:t>
      </w:r>
      <w:r w:rsidRPr="001D2225">
        <w:rPr>
          <w:rFonts w:ascii="Arial" w:hAnsi="Arial" w:cs="Arial"/>
          <w:spacing w:val="-21"/>
          <w:w w:val="90"/>
        </w:rPr>
        <w:t xml:space="preserve"> </w:t>
      </w:r>
      <w:r w:rsidRPr="001D2225">
        <w:rPr>
          <w:rFonts w:ascii="Arial" w:hAnsi="Arial" w:cs="Arial"/>
          <w:w w:val="90"/>
        </w:rPr>
        <w:t>ya</w:t>
      </w:r>
      <w:r w:rsidRPr="001D2225">
        <w:rPr>
          <w:rFonts w:ascii="Arial" w:hAnsi="Arial" w:cs="Arial"/>
          <w:spacing w:val="-18"/>
          <w:w w:val="90"/>
        </w:rPr>
        <w:t xml:space="preserve"> </w:t>
      </w:r>
      <w:r w:rsidRPr="001D2225">
        <w:rPr>
          <w:rFonts w:ascii="Arial" w:hAnsi="Arial" w:cs="Arial"/>
          <w:w w:val="90"/>
        </w:rPr>
        <w:t>que</w:t>
      </w:r>
      <w:r w:rsidRPr="001D2225">
        <w:rPr>
          <w:rFonts w:ascii="Arial" w:hAnsi="Arial" w:cs="Arial"/>
          <w:spacing w:val="-19"/>
          <w:w w:val="90"/>
        </w:rPr>
        <w:t xml:space="preserve"> </w:t>
      </w:r>
      <w:r w:rsidRPr="001D2225">
        <w:rPr>
          <w:rFonts w:ascii="Arial" w:hAnsi="Arial" w:cs="Arial"/>
          <w:w w:val="90"/>
        </w:rPr>
        <w:t>en</w:t>
      </w:r>
      <w:r w:rsidRPr="001D2225">
        <w:rPr>
          <w:rFonts w:ascii="Arial" w:hAnsi="Arial" w:cs="Arial"/>
          <w:spacing w:val="-20"/>
          <w:w w:val="90"/>
        </w:rPr>
        <w:t xml:space="preserve"> </w:t>
      </w:r>
      <w:r w:rsidRPr="001D2225">
        <w:rPr>
          <w:rFonts w:ascii="Arial" w:hAnsi="Arial" w:cs="Arial"/>
          <w:w w:val="90"/>
        </w:rPr>
        <w:t>ninguna</w:t>
      </w:r>
      <w:r w:rsidRPr="001D2225">
        <w:rPr>
          <w:rFonts w:ascii="Arial" w:hAnsi="Arial" w:cs="Arial"/>
          <w:spacing w:val="-21"/>
          <w:w w:val="90"/>
        </w:rPr>
        <w:t xml:space="preserve"> </w:t>
      </w:r>
      <w:r w:rsidRPr="001D2225">
        <w:rPr>
          <w:rFonts w:ascii="Arial" w:hAnsi="Arial" w:cs="Arial"/>
          <w:w w:val="90"/>
        </w:rPr>
        <w:t>parte</w:t>
      </w:r>
      <w:r w:rsidRPr="001D2225">
        <w:rPr>
          <w:rFonts w:ascii="Arial" w:hAnsi="Arial" w:cs="Arial"/>
          <w:spacing w:val="-19"/>
          <w:w w:val="90"/>
        </w:rPr>
        <w:t xml:space="preserve"> </w:t>
      </w:r>
      <w:r w:rsidRPr="001D2225">
        <w:rPr>
          <w:rFonts w:ascii="Arial" w:hAnsi="Arial" w:cs="Arial"/>
          <w:w w:val="90"/>
        </w:rPr>
        <w:t>de</w:t>
      </w:r>
      <w:r w:rsidRPr="001D2225">
        <w:rPr>
          <w:rFonts w:ascii="Arial" w:hAnsi="Arial" w:cs="Arial"/>
          <w:spacing w:val="-19"/>
          <w:w w:val="90"/>
        </w:rPr>
        <w:t xml:space="preserve"> </w:t>
      </w:r>
      <w:r w:rsidRPr="001D2225">
        <w:rPr>
          <w:rFonts w:ascii="Arial" w:hAnsi="Arial" w:cs="Arial"/>
          <w:w w:val="90"/>
        </w:rPr>
        <w:t>este</w:t>
      </w:r>
      <w:r w:rsidRPr="001D2225">
        <w:rPr>
          <w:rFonts w:ascii="Arial" w:hAnsi="Arial" w:cs="Arial"/>
          <w:spacing w:val="-19"/>
          <w:w w:val="90"/>
        </w:rPr>
        <w:t xml:space="preserve"> </w:t>
      </w:r>
      <w:r w:rsidRPr="001D2225">
        <w:rPr>
          <w:rFonts w:ascii="Arial" w:hAnsi="Arial" w:cs="Arial"/>
          <w:w w:val="90"/>
        </w:rPr>
        <w:t>ítem</w:t>
      </w:r>
      <w:r w:rsidRPr="001D2225">
        <w:rPr>
          <w:rFonts w:ascii="Arial" w:hAnsi="Arial" w:cs="Arial"/>
          <w:spacing w:val="-22"/>
          <w:w w:val="90"/>
        </w:rPr>
        <w:t xml:space="preserve"> </w:t>
      </w:r>
      <w:r w:rsidRPr="001D2225">
        <w:rPr>
          <w:rFonts w:ascii="Arial" w:hAnsi="Arial" w:cs="Arial"/>
          <w:w w:val="90"/>
        </w:rPr>
        <w:t>se</w:t>
      </w:r>
      <w:r w:rsidRPr="001D2225">
        <w:rPr>
          <w:rFonts w:ascii="Arial" w:hAnsi="Arial" w:cs="Arial"/>
          <w:spacing w:val="-19"/>
          <w:w w:val="90"/>
        </w:rPr>
        <w:t xml:space="preserve"> </w:t>
      </w:r>
      <w:r w:rsidRPr="001D2225">
        <w:rPr>
          <w:rFonts w:ascii="Arial" w:hAnsi="Arial" w:cs="Arial"/>
          <w:w w:val="90"/>
        </w:rPr>
        <w:t>describe</w:t>
      </w:r>
      <w:r w:rsidRPr="001D2225">
        <w:rPr>
          <w:rFonts w:ascii="Arial" w:hAnsi="Arial" w:cs="Arial"/>
          <w:spacing w:val="-19"/>
          <w:w w:val="90"/>
        </w:rPr>
        <w:t xml:space="preserve"> </w:t>
      </w:r>
      <w:r w:rsidRPr="001D2225">
        <w:rPr>
          <w:rFonts w:ascii="Arial" w:hAnsi="Arial" w:cs="Arial"/>
          <w:w w:val="90"/>
        </w:rPr>
        <w:t>el</w:t>
      </w:r>
      <w:r w:rsidRPr="001D2225">
        <w:rPr>
          <w:rFonts w:ascii="Arial" w:hAnsi="Arial" w:cs="Arial"/>
          <w:spacing w:val="-21"/>
          <w:w w:val="90"/>
        </w:rPr>
        <w:t xml:space="preserve"> </w:t>
      </w:r>
      <w:r w:rsidRPr="001D2225">
        <w:rPr>
          <w:rFonts w:ascii="Arial" w:hAnsi="Arial" w:cs="Arial"/>
          <w:w w:val="90"/>
        </w:rPr>
        <w:t>personal</w:t>
      </w:r>
      <w:r w:rsidRPr="001D2225">
        <w:rPr>
          <w:rFonts w:ascii="Arial" w:hAnsi="Arial" w:cs="Arial"/>
          <w:spacing w:val="-20"/>
          <w:w w:val="90"/>
        </w:rPr>
        <w:t xml:space="preserve"> </w:t>
      </w:r>
      <w:r w:rsidRPr="001D2225">
        <w:rPr>
          <w:rFonts w:ascii="Arial" w:hAnsi="Arial" w:cs="Arial"/>
          <w:w w:val="90"/>
        </w:rPr>
        <w:t xml:space="preserve">que </w:t>
      </w:r>
      <w:r w:rsidRPr="001D2225">
        <w:rPr>
          <w:rFonts w:ascii="Arial" w:hAnsi="Arial" w:cs="Arial"/>
        </w:rPr>
        <w:t>se</w:t>
      </w:r>
      <w:r w:rsidRPr="001D2225">
        <w:rPr>
          <w:rFonts w:ascii="Arial" w:hAnsi="Arial" w:cs="Arial"/>
          <w:spacing w:val="-17"/>
        </w:rPr>
        <w:t xml:space="preserve"> </w:t>
      </w:r>
      <w:r w:rsidRPr="001D2225">
        <w:rPr>
          <w:rFonts w:ascii="Arial" w:hAnsi="Arial" w:cs="Arial"/>
        </w:rPr>
        <w:t>contempla</w:t>
      </w:r>
      <w:r w:rsidRPr="001D2225">
        <w:rPr>
          <w:rFonts w:ascii="Arial" w:hAnsi="Arial" w:cs="Arial"/>
          <w:spacing w:val="-19"/>
        </w:rPr>
        <w:t xml:space="preserve"> </w:t>
      </w:r>
      <w:r w:rsidRPr="001D2225">
        <w:rPr>
          <w:rFonts w:ascii="Arial" w:hAnsi="Arial" w:cs="Arial"/>
        </w:rPr>
        <w:t>en</w:t>
      </w:r>
      <w:r w:rsidRPr="001D2225">
        <w:rPr>
          <w:rFonts w:ascii="Arial" w:hAnsi="Arial" w:cs="Arial"/>
          <w:spacing w:val="-18"/>
        </w:rPr>
        <w:t xml:space="preserve"> </w:t>
      </w:r>
      <w:r w:rsidRPr="001D2225">
        <w:rPr>
          <w:rFonts w:ascii="Arial" w:hAnsi="Arial" w:cs="Arial"/>
        </w:rPr>
        <w:t>los</w:t>
      </w:r>
      <w:r w:rsidRPr="001D2225">
        <w:rPr>
          <w:rFonts w:ascii="Arial" w:hAnsi="Arial" w:cs="Arial"/>
          <w:spacing w:val="-19"/>
        </w:rPr>
        <w:t xml:space="preserve"> </w:t>
      </w:r>
      <w:r w:rsidRPr="001D2225">
        <w:rPr>
          <w:rFonts w:ascii="Arial" w:hAnsi="Arial" w:cs="Arial"/>
        </w:rPr>
        <w:t>incisos</w:t>
      </w:r>
      <w:r w:rsidRPr="001D2225">
        <w:rPr>
          <w:rFonts w:ascii="Arial" w:hAnsi="Arial" w:cs="Arial"/>
          <w:spacing w:val="-18"/>
        </w:rPr>
        <w:t xml:space="preserve"> </w:t>
      </w:r>
      <w:r w:rsidRPr="001D2225">
        <w:rPr>
          <w:rFonts w:ascii="Arial" w:hAnsi="Arial" w:cs="Arial"/>
        </w:rPr>
        <w:t>19</w:t>
      </w:r>
      <w:r w:rsidRPr="001D2225">
        <w:rPr>
          <w:rFonts w:ascii="Arial" w:hAnsi="Arial" w:cs="Arial"/>
          <w:spacing w:val="-19"/>
        </w:rPr>
        <w:t xml:space="preserve"> </w:t>
      </w:r>
      <w:r w:rsidRPr="001D2225">
        <w:rPr>
          <w:rFonts w:ascii="Arial" w:hAnsi="Arial" w:cs="Arial"/>
        </w:rPr>
        <w:t>a</w:t>
      </w:r>
      <w:r w:rsidRPr="001D2225">
        <w:rPr>
          <w:rFonts w:ascii="Arial" w:hAnsi="Arial" w:cs="Arial"/>
          <w:spacing w:val="-19"/>
        </w:rPr>
        <w:t xml:space="preserve"> </w:t>
      </w:r>
      <w:r w:rsidRPr="001D2225">
        <w:rPr>
          <w:rFonts w:ascii="Arial" w:hAnsi="Arial" w:cs="Arial"/>
        </w:rPr>
        <w:t>31</w:t>
      </w:r>
      <w:r w:rsidRPr="001D2225">
        <w:rPr>
          <w:rFonts w:ascii="Arial" w:hAnsi="Arial" w:cs="Arial"/>
          <w:spacing w:val="-19"/>
        </w:rPr>
        <w:t xml:space="preserve"> </w:t>
      </w:r>
      <w:r w:rsidRPr="001D2225">
        <w:rPr>
          <w:rFonts w:ascii="Arial" w:hAnsi="Arial" w:cs="Arial"/>
        </w:rPr>
        <w:t>del</w:t>
      </w:r>
      <w:r w:rsidRPr="001D2225">
        <w:rPr>
          <w:rFonts w:ascii="Arial" w:hAnsi="Arial" w:cs="Arial"/>
          <w:spacing w:val="-19"/>
        </w:rPr>
        <w:t xml:space="preserve"> </w:t>
      </w:r>
      <w:r w:rsidRPr="001D2225">
        <w:rPr>
          <w:rFonts w:ascii="Arial" w:hAnsi="Arial" w:cs="Arial"/>
        </w:rPr>
        <w:t>numeral</w:t>
      </w:r>
      <w:r w:rsidRPr="001D2225">
        <w:rPr>
          <w:rFonts w:ascii="Arial" w:hAnsi="Arial" w:cs="Arial"/>
          <w:spacing w:val="-18"/>
        </w:rPr>
        <w:t xml:space="preserve"> </w:t>
      </w:r>
      <w:r w:rsidRPr="001D2225">
        <w:rPr>
          <w:rFonts w:ascii="Arial" w:hAnsi="Arial" w:cs="Arial"/>
        </w:rPr>
        <w:t>6.6.2.</w:t>
      </w:r>
    </w:p>
    <w:p w:rsidR="001D2225" w:rsidRDefault="001D2225" w:rsidP="00AD404C">
      <w:pPr>
        <w:pStyle w:val="Textoindependiente"/>
        <w:spacing w:before="55" w:line="254" w:lineRule="auto"/>
        <w:ind w:right="1558"/>
        <w:jc w:val="both"/>
      </w:pPr>
    </w:p>
    <w:p w:rsidR="00DC42E0" w:rsidRPr="00821CE1" w:rsidRDefault="00843A3B" w:rsidP="00AD404C">
      <w:pPr>
        <w:pStyle w:val="xmsonormal"/>
        <w:shd w:val="clear" w:color="auto" w:fill="FFFFFF"/>
        <w:spacing w:before="0" w:beforeAutospacing="0" w:after="0" w:afterAutospacing="0"/>
        <w:jc w:val="both"/>
        <w:rPr>
          <w:rFonts w:ascii="Arial" w:hAnsi="Arial" w:cs="Arial"/>
          <w:color w:val="212121"/>
          <w:sz w:val="22"/>
          <w:szCs w:val="22"/>
        </w:rPr>
      </w:pPr>
      <w:r w:rsidRPr="009F17D7">
        <w:rPr>
          <w:rFonts w:ascii="Liberation Sans Narrow" w:eastAsia="Liberation Sans Narrow" w:hAnsi="Liberation Sans Narrow" w:cs="Liberation Sans Narrow"/>
          <w:b/>
          <w:color w:val="000000" w:themeColor="text1"/>
          <w:lang w:val="es-ES"/>
        </w:rPr>
        <w:t>RESPUESTA</w:t>
      </w:r>
      <w:r w:rsidR="001D2225">
        <w:rPr>
          <w:rFonts w:ascii="Liberation Sans Narrow" w:eastAsia="Liberation Sans Narrow" w:hAnsi="Liberation Sans Narrow" w:cs="Liberation Sans Narrow"/>
          <w:b/>
          <w:color w:val="000000" w:themeColor="text1"/>
          <w:lang w:val="es-ES"/>
        </w:rPr>
        <w:t xml:space="preserve"> OBSERVACION 15</w:t>
      </w:r>
      <w:r w:rsidRPr="009F17D7">
        <w:rPr>
          <w:rFonts w:ascii="Liberation Sans Narrow" w:eastAsia="Liberation Sans Narrow" w:hAnsi="Liberation Sans Narrow" w:cs="Liberation Sans Narrow"/>
          <w:color w:val="000000" w:themeColor="text1"/>
          <w:lang w:val="es-ES"/>
        </w:rPr>
        <w:t xml:space="preserve">. </w:t>
      </w:r>
      <w:r w:rsidR="00DC42E0" w:rsidRPr="002D3303">
        <w:rPr>
          <w:rFonts w:ascii="Arial" w:hAnsi="Arial" w:cs="Arial"/>
          <w:bCs/>
          <w:color w:val="000000" w:themeColor="text1"/>
          <w:sz w:val="21"/>
          <w:szCs w:val="21"/>
        </w:rPr>
        <w:t xml:space="preserve">La Empresa de Licores de Cundinamarca, se permite </w:t>
      </w:r>
      <w:r w:rsidR="00DC42E0">
        <w:rPr>
          <w:rFonts w:ascii="Arial" w:hAnsi="Arial" w:cs="Arial"/>
          <w:bCs/>
          <w:color w:val="000000" w:themeColor="text1"/>
          <w:sz w:val="21"/>
          <w:szCs w:val="21"/>
        </w:rPr>
        <w:t xml:space="preserve">informar que una vez </w:t>
      </w:r>
      <w:r w:rsidR="00DC42E0" w:rsidRPr="002D3303">
        <w:rPr>
          <w:rFonts w:ascii="Arial" w:hAnsi="Arial" w:cs="Arial"/>
          <w:color w:val="212121"/>
          <w:sz w:val="22"/>
          <w:szCs w:val="22"/>
        </w:rPr>
        <w:t>verificada su observación se evidencia un</w:t>
      </w:r>
      <w:r w:rsidR="00DC42E0">
        <w:rPr>
          <w:rFonts w:ascii="Arial" w:hAnsi="Arial" w:cs="Arial"/>
          <w:color w:val="212121"/>
          <w:sz w:val="22"/>
          <w:szCs w:val="22"/>
        </w:rPr>
        <w:t xml:space="preserve">a diferencia en los perfiles de los profesionales por lo que </w:t>
      </w:r>
      <w:r w:rsidR="00DC42E0" w:rsidRPr="002D3303">
        <w:rPr>
          <w:rFonts w:ascii="Arial" w:hAnsi="Arial" w:cs="Arial"/>
          <w:color w:val="212121"/>
          <w:sz w:val="22"/>
          <w:szCs w:val="22"/>
        </w:rPr>
        <w:t>procederá a realizar</w:t>
      </w:r>
      <w:r w:rsidR="00DC42E0" w:rsidRPr="001B68D9">
        <w:rPr>
          <w:rFonts w:ascii="Arial" w:hAnsi="Arial" w:cs="Arial"/>
          <w:color w:val="212121"/>
          <w:sz w:val="22"/>
          <w:szCs w:val="22"/>
        </w:rPr>
        <w:t xml:space="preserve"> los ajustes correspondientes a</w:t>
      </w:r>
      <w:r w:rsidR="00DC42E0">
        <w:rPr>
          <w:rFonts w:ascii="Arial" w:hAnsi="Arial" w:cs="Arial"/>
          <w:color w:val="212121"/>
          <w:sz w:val="22"/>
          <w:szCs w:val="22"/>
        </w:rPr>
        <w:t xml:space="preserve"> través de la expedición de la adenda correspondiente</w:t>
      </w:r>
      <w:r w:rsidR="00DC42E0" w:rsidRPr="001B68D9">
        <w:rPr>
          <w:rFonts w:ascii="Arial" w:hAnsi="Arial" w:cs="Arial"/>
          <w:color w:val="212121"/>
          <w:sz w:val="22"/>
          <w:szCs w:val="22"/>
        </w:rPr>
        <w:t>.</w:t>
      </w:r>
    </w:p>
    <w:p w:rsidR="0083647E" w:rsidRDefault="0083647E" w:rsidP="00AD404C">
      <w:pPr>
        <w:pStyle w:val="Prrafodelista"/>
        <w:ind w:left="0"/>
        <w:jc w:val="both"/>
        <w:rPr>
          <w:rFonts w:ascii="Arial" w:hAnsi="Arial" w:cs="Arial"/>
          <w:b/>
          <w:bCs/>
          <w:i/>
          <w:color w:val="000000" w:themeColor="text1"/>
          <w:sz w:val="21"/>
          <w:szCs w:val="21"/>
          <w:u w:val="single"/>
        </w:rPr>
      </w:pPr>
    </w:p>
    <w:p w:rsidR="00615554" w:rsidRPr="00984DB8" w:rsidRDefault="00615554" w:rsidP="00EA3DB9">
      <w:pPr>
        <w:shd w:val="clear" w:color="auto" w:fill="D9D9D9" w:themeFill="background1" w:themeFillShade="D9"/>
        <w:ind w:right="47"/>
        <w:jc w:val="both"/>
        <w:rPr>
          <w:rFonts w:ascii="Arial" w:hAnsi="Arial" w:cs="Arial"/>
          <w:b/>
          <w:bCs/>
          <w:i/>
          <w:color w:val="000000" w:themeColor="text1"/>
          <w:sz w:val="21"/>
          <w:szCs w:val="21"/>
          <w:u w:val="single"/>
        </w:rPr>
      </w:pPr>
      <w:r w:rsidRPr="00984DB8">
        <w:rPr>
          <w:rFonts w:ascii="Arial" w:hAnsi="Arial" w:cs="Arial"/>
          <w:b/>
          <w:bCs/>
          <w:i/>
          <w:color w:val="000000" w:themeColor="text1"/>
          <w:sz w:val="21"/>
          <w:szCs w:val="21"/>
          <w:u w:val="single"/>
        </w:rPr>
        <w:t>OBSERVACIONES PRESENTADAS POR   ANDRES BONILLA</w:t>
      </w:r>
    </w:p>
    <w:p w:rsidR="00615554" w:rsidRPr="00984DB8" w:rsidRDefault="00615554" w:rsidP="00EA3DB9">
      <w:pPr>
        <w:shd w:val="clear" w:color="auto" w:fill="D9D9D9" w:themeFill="background1" w:themeFillShade="D9"/>
        <w:ind w:right="47"/>
        <w:jc w:val="both"/>
        <w:rPr>
          <w:rFonts w:ascii="Arial" w:hAnsi="Arial" w:cs="Arial"/>
          <w:b/>
          <w:bCs/>
          <w:i/>
          <w:color w:val="000000" w:themeColor="text1"/>
          <w:sz w:val="21"/>
          <w:szCs w:val="21"/>
          <w:u w:val="single"/>
        </w:rPr>
      </w:pPr>
    </w:p>
    <w:p w:rsidR="00C85E04" w:rsidRPr="00984DB8" w:rsidRDefault="00C85E04" w:rsidP="00AD404C">
      <w:pPr>
        <w:pStyle w:val="Default"/>
        <w:rPr>
          <w:color w:val="000000" w:themeColor="text1"/>
        </w:rPr>
      </w:pPr>
    </w:p>
    <w:p w:rsidR="00C85E04" w:rsidRPr="00984DB8" w:rsidRDefault="00C85E04" w:rsidP="00AD404C">
      <w:pPr>
        <w:pStyle w:val="Default"/>
        <w:jc w:val="both"/>
        <w:rPr>
          <w:color w:val="000000" w:themeColor="text1"/>
          <w:sz w:val="23"/>
          <w:szCs w:val="23"/>
        </w:rPr>
      </w:pPr>
      <w:r w:rsidRPr="00984DB8">
        <w:rPr>
          <w:color w:val="000000" w:themeColor="text1"/>
          <w:sz w:val="23"/>
          <w:szCs w:val="23"/>
        </w:rPr>
        <w:t>1. Se solicita a la entidad aportar diseños hidráulicos, eléctricos, estructurales y</w:t>
      </w:r>
      <w:r w:rsidR="00557A9D">
        <w:rPr>
          <w:color w:val="000000" w:themeColor="text1"/>
          <w:sz w:val="23"/>
          <w:szCs w:val="23"/>
        </w:rPr>
        <w:t xml:space="preserve"> </w:t>
      </w:r>
      <w:r w:rsidRPr="00984DB8">
        <w:rPr>
          <w:color w:val="000000" w:themeColor="text1"/>
          <w:sz w:val="23"/>
          <w:szCs w:val="23"/>
        </w:rPr>
        <w:t xml:space="preserve">caracterización del vertimiento a fin de ensamblar APU y propuesta económica </w:t>
      </w:r>
    </w:p>
    <w:p w:rsidR="00C85E04" w:rsidRPr="00984DB8" w:rsidRDefault="00C85E04" w:rsidP="00AD404C">
      <w:pPr>
        <w:pStyle w:val="Default"/>
        <w:rPr>
          <w:color w:val="000000" w:themeColor="text1"/>
          <w:sz w:val="23"/>
          <w:szCs w:val="23"/>
        </w:rPr>
      </w:pPr>
    </w:p>
    <w:p w:rsidR="005A55F4" w:rsidRPr="00557A9D" w:rsidRDefault="00A916AB" w:rsidP="00AD404C">
      <w:pPr>
        <w:pStyle w:val="Prrafodelista"/>
        <w:ind w:left="0"/>
        <w:jc w:val="both"/>
        <w:rPr>
          <w:rFonts w:ascii="Arial" w:eastAsia="Times New Roman" w:hAnsi="Arial" w:cs="Arial"/>
          <w:color w:val="212121"/>
          <w:lang w:eastAsia="es-CO"/>
        </w:rPr>
      </w:pPr>
      <w:r w:rsidRPr="00557A9D">
        <w:rPr>
          <w:rFonts w:ascii="Arial" w:eastAsia="Times New Roman" w:hAnsi="Arial" w:cs="Arial"/>
          <w:b/>
          <w:color w:val="212121"/>
          <w:lang w:eastAsia="es-CO"/>
        </w:rPr>
        <w:t>RESPUESTA</w:t>
      </w:r>
      <w:r w:rsidR="00557A9D" w:rsidRPr="00557A9D">
        <w:rPr>
          <w:rFonts w:ascii="Arial" w:eastAsia="Times New Roman" w:hAnsi="Arial" w:cs="Arial"/>
          <w:b/>
          <w:color w:val="212121"/>
          <w:lang w:eastAsia="es-CO"/>
        </w:rPr>
        <w:t>OBSERVACION 1</w:t>
      </w:r>
      <w:r w:rsidR="00557A9D" w:rsidRPr="00557A9D">
        <w:rPr>
          <w:rFonts w:ascii="Arial" w:eastAsia="Times New Roman" w:hAnsi="Arial" w:cs="Arial"/>
          <w:color w:val="212121"/>
          <w:lang w:eastAsia="es-CO"/>
        </w:rPr>
        <w:t xml:space="preserve"> </w:t>
      </w:r>
      <w:r w:rsidRPr="00557A9D">
        <w:rPr>
          <w:rFonts w:ascii="Arial" w:eastAsia="Times New Roman" w:hAnsi="Arial" w:cs="Arial"/>
          <w:color w:val="212121"/>
          <w:lang w:eastAsia="es-CO"/>
        </w:rPr>
        <w:t xml:space="preserve">: </w:t>
      </w:r>
      <w:r w:rsidR="005A55F4" w:rsidRPr="00557A9D">
        <w:rPr>
          <w:rFonts w:ascii="Arial" w:eastAsia="Times New Roman" w:hAnsi="Arial" w:cs="Arial"/>
          <w:color w:val="212121"/>
          <w:lang w:eastAsia="es-CO"/>
        </w:rPr>
        <w:t>Los estudios, diseños y memorias de cálculo están a disposición en la Empresa de Licores de Cundinamarca para su consulta y entrega en medio digital, toda vez que por el tamaño de los archivos no es posible montarlos en la página.</w:t>
      </w:r>
    </w:p>
    <w:p w:rsidR="00A916AB" w:rsidRPr="00984DB8" w:rsidRDefault="00A916AB" w:rsidP="00AD404C">
      <w:pPr>
        <w:pStyle w:val="Default"/>
        <w:rPr>
          <w:color w:val="000000" w:themeColor="text1"/>
          <w:sz w:val="23"/>
          <w:szCs w:val="23"/>
        </w:rPr>
      </w:pPr>
    </w:p>
    <w:p w:rsidR="00C85E04" w:rsidRPr="00984DB8" w:rsidRDefault="00EA3DB9" w:rsidP="00EA3DB9">
      <w:pPr>
        <w:pStyle w:val="Default"/>
        <w:spacing w:after="61"/>
        <w:jc w:val="both"/>
        <w:rPr>
          <w:bCs/>
          <w:color w:val="000000" w:themeColor="text1"/>
          <w:sz w:val="23"/>
          <w:szCs w:val="23"/>
        </w:rPr>
      </w:pPr>
      <w:r>
        <w:rPr>
          <w:color w:val="000000" w:themeColor="text1"/>
          <w:sz w:val="23"/>
          <w:szCs w:val="23"/>
        </w:rPr>
        <w:t xml:space="preserve">2. </w:t>
      </w:r>
      <w:r w:rsidR="00C85E04" w:rsidRPr="00984DB8">
        <w:rPr>
          <w:color w:val="000000" w:themeColor="text1"/>
          <w:sz w:val="23"/>
          <w:szCs w:val="23"/>
        </w:rPr>
        <w:t xml:space="preserve">Respecto al numeral 3 de </w:t>
      </w:r>
      <w:r w:rsidR="00C85E04" w:rsidRPr="00984DB8">
        <w:rPr>
          <w:b/>
          <w:bCs/>
          <w:color w:val="000000" w:themeColor="text1"/>
          <w:sz w:val="23"/>
          <w:szCs w:val="23"/>
        </w:rPr>
        <w:t xml:space="preserve">EXPERIENCIA MÍNIMA DEL PERSONAL PROFESIONAL Y TÉCNICO </w:t>
      </w:r>
      <w:r w:rsidR="00C85E04" w:rsidRPr="00984DB8">
        <w:rPr>
          <w:bCs/>
          <w:color w:val="000000" w:themeColor="text1"/>
          <w:sz w:val="23"/>
          <w:szCs w:val="23"/>
        </w:rPr>
        <w:t xml:space="preserve">y el numeral 6.6.2 se solicita aclarar cuál es el personal, perfiles y formas de calificación ya que los dos numerales no coinciden </w:t>
      </w:r>
    </w:p>
    <w:p w:rsidR="00557A9D" w:rsidRDefault="00557A9D" w:rsidP="00AD404C">
      <w:pPr>
        <w:pStyle w:val="xmsonormal"/>
        <w:shd w:val="clear" w:color="auto" w:fill="FFFFFF"/>
        <w:spacing w:before="0" w:beforeAutospacing="0" w:after="0" w:afterAutospacing="0"/>
        <w:jc w:val="both"/>
        <w:rPr>
          <w:rFonts w:ascii="Arial" w:hAnsi="Arial" w:cs="Arial"/>
          <w:b/>
          <w:bCs/>
          <w:color w:val="000000" w:themeColor="text1"/>
          <w:sz w:val="23"/>
          <w:szCs w:val="23"/>
        </w:rPr>
      </w:pPr>
    </w:p>
    <w:p w:rsidR="008B1CCE" w:rsidRPr="00821CE1" w:rsidRDefault="00557A9D" w:rsidP="00AD404C">
      <w:pPr>
        <w:pStyle w:val="xmsonormal"/>
        <w:shd w:val="clear" w:color="auto" w:fill="FFFFFF"/>
        <w:spacing w:before="0" w:beforeAutospacing="0" w:after="0" w:afterAutospacing="0"/>
        <w:jc w:val="both"/>
        <w:rPr>
          <w:rFonts w:ascii="Arial" w:hAnsi="Arial" w:cs="Arial"/>
          <w:color w:val="212121"/>
          <w:sz w:val="22"/>
          <w:szCs w:val="22"/>
        </w:rPr>
      </w:pPr>
      <w:r w:rsidRPr="00557A9D">
        <w:rPr>
          <w:rFonts w:ascii="Arial" w:hAnsi="Arial" w:cs="Arial"/>
          <w:b/>
          <w:bCs/>
          <w:color w:val="000000" w:themeColor="text1"/>
          <w:sz w:val="23"/>
          <w:szCs w:val="23"/>
        </w:rPr>
        <w:t>RESPUESTA OBSERVACIÓN 2</w:t>
      </w:r>
      <w:r w:rsidR="00A916AB" w:rsidRPr="00984DB8">
        <w:rPr>
          <w:bCs/>
          <w:color w:val="000000" w:themeColor="text1"/>
          <w:sz w:val="23"/>
          <w:szCs w:val="23"/>
        </w:rPr>
        <w:t>:</w:t>
      </w:r>
      <w:r w:rsidR="008B1CCE" w:rsidRPr="008B1CCE">
        <w:rPr>
          <w:rFonts w:ascii="Arial" w:hAnsi="Arial" w:cs="Arial"/>
          <w:bCs/>
          <w:color w:val="000000" w:themeColor="text1"/>
          <w:sz w:val="21"/>
          <w:szCs w:val="21"/>
        </w:rPr>
        <w:t xml:space="preserve"> </w:t>
      </w:r>
      <w:r w:rsidR="008B1CCE" w:rsidRPr="002D3303">
        <w:rPr>
          <w:rFonts w:ascii="Arial" w:hAnsi="Arial" w:cs="Arial"/>
          <w:bCs/>
          <w:color w:val="000000" w:themeColor="text1"/>
          <w:sz w:val="21"/>
          <w:szCs w:val="21"/>
        </w:rPr>
        <w:t xml:space="preserve">La Empresa de Licores de Cundinamarca, se permite </w:t>
      </w:r>
      <w:r w:rsidR="008B1CCE">
        <w:rPr>
          <w:rFonts w:ascii="Arial" w:hAnsi="Arial" w:cs="Arial"/>
          <w:bCs/>
          <w:color w:val="000000" w:themeColor="text1"/>
          <w:sz w:val="21"/>
          <w:szCs w:val="21"/>
        </w:rPr>
        <w:t xml:space="preserve">informar que una vez </w:t>
      </w:r>
      <w:r w:rsidR="008B1CCE" w:rsidRPr="002D3303">
        <w:rPr>
          <w:rFonts w:ascii="Arial" w:hAnsi="Arial" w:cs="Arial"/>
          <w:color w:val="212121"/>
          <w:sz w:val="22"/>
          <w:szCs w:val="22"/>
        </w:rPr>
        <w:t>verificada su observación se evidencia un</w:t>
      </w:r>
      <w:r w:rsidR="008B1CCE">
        <w:rPr>
          <w:rFonts w:ascii="Arial" w:hAnsi="Arial" w:cs="Arial"/>
          <w:color w:val="212121"/>
          <w:sz w:val="22"/>
          <w:szCs w:val="22"/>
        </w:rPr>
        <w:t xml:space="preserve">a diferencia en los perfiles de los profesionales por lo que </w:t>
      </w:r>
      <w:r w:rsidR="008B1CCE" w:rsidRPr="002D3303">
        <w:rPr>
          <w:rFonts w:ascii="Arial" w:hAnsi="Arial" w:cs="Arial"/>
          <w:color w:val="212121"/>
          <w:sz w:val="22"/>
          <w:szCs w:val="22"/>
        </w:rPr>
        <w:t>procederá a realizar</w:t>
      </w:r>
      <w:r w:rsidR="008B1CCE" w:rsidRPr="001B68D9">
        <w:rPr>
          <w:rFonts w:ascii="Arial" w:hAnsi="Arial" w:cs="Arial"/>
          <w:color w:val="212121"/>
          <w:sz w:val="22"/>
          <w:szCs w:val="22"/>
        </w:rPr>
        <w:t xml:space="preserve"> los ajustes correspondientes a</w:t>
      </w:r>
      <w:r w:rsidR="008B1CCE">
        <w:rPr>
          <w:rFonts w:ascii="Arial" w:hAnsi="Arial" w:cs="Arial"/>
          <w:color w:val="212121"/>
          <w:sz w:val="22"/>
          <w:szCs w:val="22"/>
        </w:rPr>
        <w:t xml:space="preserve"> través de la expedición de la adenda correspondiente</w:t>
      </w:r>
      <w:r w:rsidR="008B1CCE" w:rsidRPr="001B68D9">
        <w:rPr>
          <w:rFonts w:ascii="Arial" w:hAnsi="Arial" w:cs="Arial"/>
          <w:color w:val="212121"/>
          <w:sz w:val="22"/>
          <w:szCs w:val="22"/>
        </w:rPr>
        <w:t>.</w:t>
      </w:r>
    </w:p>
    <w:p w:rsidR="008B1CCE" w:rsidRPr="00DF386C" w:rsidRDefault="008B1CCE" w:rsidP="00AD404C">
      <w:pPr>
        <w:jc w:val="both"/>
        <w:rPr>
          <w:rFonts w:ascii="Times New Roman" w:hAnsi="Times New Roman" w:cs="Times New Roman"/>
          <w:color w:val="000000" w:themeColor="text1"/>
          <w:lang w:val="es-CO" w:eastAsia="es-CO"/>
        </w:rPr>
      </w:pPr>
    </w:p>
    <w:p w:rsidR="00C85E04" w:rsidRDefault="00C85E04" w:rsidP="00AD404C">
      <w:pPr>
        <w:pStyle w:val="Default"/>
        <w:rPr>
          <w:color w:val="000000" w:themeColor="text1"/>
          <w:sz w:val="23"/>
          <w:szCs w:val="23"/>
        </w:rPr>
      </w:pPr>
      <w:r w:rsidRPr="00984DB8">
        <w:rPr>
          <w:color w:val="000000" w:themeColor="text1"/>
          <w:sz w:val="23"/>
          <w:szCs w:val="23"/>
        </w:rPr>
        <w:t xml:space="preserve">3. Sobre el numeral 3.4.2. EXPERIENCIA GENERAL, las condiciones de la invitación establecen lo siguiente: </w:t>
      </w:r>
    </w:p>
    <w:p w:rsidR="00F42B39" w:rsidRPr="00984DB8" w:rsidRDefault="00F42B39" w:rsidP="00AD404C">
      <w:pPr>
        <w:pStyle w:val="Default"/>
        <w:rPr>
          <w:color w:val="000000" w:themeColor="text1"/>
          <w:sz w:val="23"/>
          <w:szCs w:val="23"/>
        </w:rPr>
      </w:pPr>
    </w:p>
    <w:p w:rsidR="00C85E04" w:rsidRPr="00984DB8" w:rsidRDefault="00C85E04" w:rsidP="00AD404C">
      <w:pPr>
        <w:pStyle w:val="Default"/>
        <w:jc w:val="both"/>
        <w:rPr>
          <w:b/>
          <w:bCs/>
          <w:i/>
          <w:iCs/>
          <w:color w:val="000000" w:themeColor="text1"/>
          <w:sz w:val="23"/>
          <w:szCs w:val="23"/>
        </w:rPr>
      </w:pPr>
      <w:r w:rsidRPr="00984DB8">
        <w:rPr>
          <w:b/>
          <w:bCs/>
          <w:i/>
          <w:iCs/>
          <w:color w:val="000000" w:themeColor="text1"/>
          <w:sz w:val="23"/>
          <w:szCs w:val="23"/>
        </w:rPr>
        <w:t xml:space="preserve">“El proponente deberá acreditar su experiencia general mediante la presentación de un Contrato de Obra ejecutado con entidades públicas o empresas privadas, que esté clasificado en las actividades establecidas en el numeral 3.4.1 y liquidado durante los últimos diez (10) años desde la fecha de terminación y cuyo objeto esté directamente relacionado con la construcción, optimización, habilitación y/o rehabilitación de sistemas de tratamiento de aguas residuales y/o estaciones de bombeo, cuyo valor sea igual o mayor a uno punto cinco (1.5) veces el valor del presupuesto oficial de esta convocatoria en SMMLV..” </w:t>
      </w:r>
    </w:p>
    <w:p w:rsidR="00A916AB" w:rsidRPr="00984DB8" w:rsidRDefault="00A916AB" w:rsidP="00AD404C">
      <w:pPr>
        <w:pStyle w:val="Default"/>
        <w:jc w:val="both"/>
        <w:rPr>
          <w:color w:val="000000" w:themeColor="text1"/>
          <w:sz w:val="23"/>
          <w:szCs w:val="23"/>
        </w:rPr>
      </w:pPr>
    </w:p>
    <w:p w:rsidR="00C85E04" w:rsidRDefault="00C85E04" w:rsidP="00AD404C">
      <w:pPr>
        <w:pStyle w:val="Default"/>
        <w:jc w:val="both"/>
        <w:rPr>
          <w:color w:val="000000" w:themeColor="text1"/>
          <w:sz w:val="23"/>
          <w:szCs w:val="23"/>
        </w:rPr>
      </w:pPr>
      <w:r w:rsidRPr="00984DB8">
        <w:rPr>
          <w:color w:val="000000" w:themeColor="text1"/>
          <w:sz w:val="23"/>
          <w:szCs w:val="23"/>
        </w:rPr>
        <w:t>En razón a lo anterior y teniendo en cuenta lo solicitado por la entidad para la experiencia general consideramos que el solicitar un solo contrato que tenga un valor igual o mayor al 1,5 veces el presupuesto oficial expresado en S.M.M.L.V, no es proporcional al proceso e igualmente el limitar por el número de 10 año</w:t>
      </w:r>
      <w:r w:rsidR="00A916AB" w:rsidRPr="00984DB8">
        <w:rPr>
          <w:color w:val="000000" w:themeColor="text1"/>
          <w:sz w:val="23"/>
          <w:szCs w:val="23"/>
        </w:rPr>
        <w:t>s</w:t>
      </w:r>
      <w:r w:rsidRPr="00984DB8">
        <w:rPr>
          <w:color w:val="000000" w:themeColor="text1"/>
          <w:sz w:val="23"/>
          <w:szCs w:val="23"/>
        </w:rPr>
        <w:t xml:space="preserve"> no considera la mayor experiencia de los proponentes con el paso del tiempo. Estos dos requerimientos estipulados por parte de la entidad están limitando la participación de oferentes. </w:t>
      </w:r>
    </w:p>
    <w:p w:rsidR="00256DB0" w:rsidRDefault="00256DB0" w:rsidP="00AD404C">
      <w:pPr>
        <w:pStyle w:val="Default"/>
        <w:jc w:val="both"/>
        <w:rPr>
          <w:color w:val="000000" w:themeColor="text1"/>
          <w:sz w:val="23"/>
          <w:szCs w:val="23"/>
        </w:rPr>
      </w:pPr>
    </w:p>
    <w:p w:rsidR="006F6D08" w:rsidRDefault="006F6D08" w:rsidP="00AD404C">
      <w:pPr>
        <w:ind w:right="47"/>
        <w:jc w:val="both"/>
        <w:rPr>
          <w:rFonts w:ascii="Arial" w:hAnsi="Arial" w:cs="Arial"/>
          <w:bCs/>
          <w:color w:val="000000" w:themeColor="text1"/>
          <w:sz w:val="21"/>
          <w:szCs w:val="21"/>
          <w:lang w:val="es-CO"/>
        </w:rPr>
      </w:pPr>
      <w:r w:rsidRPr="00075BAC">
        <w:rPr>
          <w:rFonts w:ascii="Arial" w:hAnsi="Arial" w:cs="Arial"/>
          <w:b/>
          <w:bCs/>
          <w:color w:val="000000" w:themeColor="text1"/>
          <w:sz w:val="21"/>
          <w:szCs w:val="21"/>
          <w:lang w:val="es-CO"/>
        </w:rPr>
        <w:t xml:space="preserve">RESPUESTA OBSERVACION </w:t>
      </w:r>
      <w:r w:rsidR="00345BC3">
        <w:rPr>
          <w:rFonts w:ascii="Arial" w:hAnsi="Arial" w:cs="Arial"/>
          <w:b/>
          <w:bCs/>
          <w:color w:val="000000" w:themeColor="text1"/>
          <w:sz w:val="21"/>
          <w:szCs w:val="21"/>
          <w:lang w:val="es-CO"/>
        </w:rPr>
        <w:t>3</w:t>
      </w:r>
      <w:r>
        <w:rPr>
          <w:rFonts w:ascii="Arial" w:hAnsi="Arial" w:cs="Arial"/>
          <w:bCs/>
          <w:color w:val="000000" w:themeColor="text1"/>
          <w:sz w:val="21"/>
          <w:szCs w:val="21"/>
          <w:lang w:val="es-CO"/>
        </w:rPr>
        <w:t xml:space="preserve">. </w:t>
      </w:r>
      <w:r w:rsidRPr="00F22E4B">
        <w:rPr>
          <w:rFonts w:ascii="Arial" w:hAnsi="Arial" w:cs="Arial"/>
          <w:bCs/>
          <w:color w:val="000000" w:themeColor="text1"/>
          <w:sz w:val="21"/>
          <w:szCs w:val="21"/>
          <w:lang w:val="es-CO"/>
        </w:rPr>
        <w:t>Se aceptará que los posibles oferentes cumplan con el requisito de experiencia general, mediante la presentación de</w:t>
      </w:r>
      <w:r>
        <w:rPr>
          <w:rFonts w:ascii="Arial" w:hAnsi="Arial" w:cs="Arial"/>
          <w:bCs/>
          <w:color w:val="000000" w:themeColor="text1"/>
          <w:sz w:val="21"/>
          <w:szCs w:val="21"/>
          <w:lang w:val="es-CO"/>
        </w:rPr>
        <w:t xml:space="preserve"> máximo</w:t>
      </w:r>
      <w:r w:rsidRPr="00F22E4B">
        <w:rPr>
          <w:rFonts w:ascii="Arial" w:hAnsi="Arial" w:cs="Arial"/>
          <w:bCs/>
          <w:color w:val="000000" w:themeColor="text1"/>
          <w:sz w:val="21"/>
          <w:szCs w:val="21"/>
          <w:lang w:val="es-CO"/>
        </w:rPr>
        <w:t xml:space="preserve"> dos (2) contratos ejecutados durante los últimos diez años, y cuyos valores expresados en SMMLV </w:t>
      </w:r>
      <w:r>
        <w:rPr>
          <w:rFonts w:ascii="Arial" w:hAnsi="Arial" w:cs="Arial"/>
          <w:bCs/>
          <w:color w:val="000000" w:themeColor="text1"/>
          <w:sz w:val="21"/>
          <w:szCs w:val="21"/>
          <w:lang w:val="es-CO"/>
        </w:rPr>
        <w:t xml:space="preserve">sumado sea igual y superior al 1.5 veces el valor del presupuesto oficial establecido en el </w:t>
      </w:r>
      <w:r w:rsidRPr="00F22E4B">
        <w:rPr>
          <w:rFonts w:ascii="Arial" w:hAnsi="Arial" w:cs="Arial"/>
          <w:bCs/>
          <w:color w:val="000000" w:themeColor="text1"/>
          <w:sz w:val="21"/>
          <w:szCs w:val="21"/>
          <w:lang w:val="es-CO"/>
        </w:rPr>
        <w:t>presente proceso expresado en SMMLV, siempre y cuando sus objetos contractuales correspondan a lo solicitado en estos términos.</w:t>
      </w:r>
    </w:p>
    <w:p w:rsidR="006F6D08" w:rsidRPr="00F22E4B" w:rsidRDefault="006F6D08" w:rsidP="00AD404C">
      <w:pPr>
        <w:ind w:right="47"/>
        <w:jc w:val="both"/>
        <w:rPr>
          <w:rFonts w:ascii="Arial" w:hAnsi="Arial" w:cs="Arial"/>
          <w:bCs/>
          <w:color w:val="000000" w:themeColor="text1"/>
          <w:sz w:val="21"/>
          <w:szCs w:val="21"/>
          <w:lang w:val="es-CO"/>
        </w:rPr>
      </w:pPr>
    </w:p>
    <w:p w:rsidR="006F6D08" w:rsidRPr="00F22E4B" w:rsidRDefault="006F6D08" w:rsidP="00AD404C">
      <w:pPr>
        <w:ind w:right="47"/>
        <w:jc w:val="both"/>
        <w:rPr>
          <w:rFonts w:ascii="Arial" w:hAnsi="Arial" w:cs="Arial"/>
          <w:bCs/>
          <w:color w:val="000000" w:themeColor="text1"/>
          <w:sz w:val="21"/>
          <w:szCs w:val="21"/>
          <w:lang w:val="es-CO"/>
        </w:rPr>
      </w:pPr>
      <w:r w:rsidRPr="00F22E4B">
        <w:rPr>
          <w:rFonts w:ascii="Arial" w:hAnsi="Arial" w:cs="Arial"/>
          <w:bCs/>
          <w:color w:val="000000" w:themeColor="text1"/>
          <w:sz w:val="21"/>
          <w:szCs w:val="21"/>
          <w:lang w:val="es-CO"/>
        </w:rPr>
        <w:t>El periodo de diez años se mantiene ya que durante este tiempo se han presentado cambios y reajustes importantes en los valores límites de vertimiento que consecuentemente implican mejoras tecnológicas en los sistemas de tratamiento.</w:t>
      </w:r>
    </w:p>
    <w:p w:rsidR="006F6D08" w:rsidRPr="00F22E4B" w:rsidRDefault="006F6D08" w:rsidP="00AD404C">
      <w:pPr>
        <w:ind w:right="47"/>
        <w:jc w:val="both"/>
        <w:rPr>
          <w:rFonts w:ascii="Arial" w:hAnsi="Arial" w:cs="Arial"/>
          <w:bCs/>
          <w:color w:val="000000" w:themeColor="text1"/>
          <w:sz w:val="21"/>
          <w:szCs w:val="21"/>
          <w:lang w:val="es-CO"/>
        </w:rPr>
      </w:pPr>
    </w:p>
    <w:p w:rsidR="00C85E04" w:rsidRPr="00984DB8" w:rsidRDefault="00C85E04" w:rsidP="00AD404C">
      <w:pPr>
        <w:pStyle w:val="Default"/>
        <w:rPr>
          <w:color w:val="000000" w:themeColor="text1"/>
          <w:sz w:val="23"/>
          <w:szCs w:val="23"/>
        </w:rPr>
      </w:pPr>
      <w:r w:rsidRPr="00984DB8">
        <w:rPr>
          <w:color w:val="000000" w:themeColor="text1"/>
          <w:sz w:val="23"/>
          <w:szCs w:val="23"/>
        </w:rPr>
        <w:t xml:space="preserve">4. Sobre la experiencia mínima especifica referida en la convocatoria numeral 3.4.3., se establece los siguiente: </w:t>
      </w:r>
    </w:p>
    <w:p w:rsidR="00C85E04" w:rsidRPr="00984DB8" w:rsidRDefault="00C85E04" w:rsidP="00AD404C">
      <w:pPr>
        <w:pStyle w:val="Default"/>
        <w:rPr>
          <w:color w:val="000000" w:themeColor="text1"/>
          <w:sz w:val="23"/>
          <w:szCs w:val="23"/>
        </w:rPr>
      </w:pPr>
    </w:p>
    <w:p w:rsidR="00C85E04" w:rsidRPr="00984DB8" w:rsidRDefault="00C85E04" w:rsidP="00AD404C">
      <w:pPr>
        <w:pStyle w:val="Default"/>
        <w:jc w:val="both"/>
        <w:rPr>
          <w:color w:val="000000" w:themeColor="text1"/>
          <w:sz w:val="23"/>
          <w:szCs w:val="23"/>
        </w:rPr>
      </w:pPr>
      <w:r w:rsidRPr="00984DB8">
        <w:rPr>
          <w:b/>
          <w:bCs/>
          <w:i/>
          <w:iCs/>
          <w:color w:val="000000" w:themeColor="text1"/>
          <w:sz w:val="23"/>
          <w:szCs w:val="23"/>
        </w:rPr>
        <w:t xml:space="preserve">“El proponente deberá certificar su experiencia especifica mediante la presentación de un contrato diferente al suministrado para acreditar la experiencia general, que se haya ejecutado durante los últimos siete (7) años y que además cumpla con los siguientes requisitos: </w:t>
      </w:r>
    </w:p>
    <w:p w:rsidR="00C85E04" w:rsidRPr="00984DB8" w:rsidRDefault="00C85E04" w:rsidP="00AD404C">
      <w:pPr>
        <w:pStyle w:val="Default"/>
        <w:numPr>
          <w:ilvl w:val="0"/>
          <w:numId w:val="5"/>
        </w:numPr>
        <w:spacing w:after="16"/>
        <w:jc w:val="both"/>
        <w:rPr>
          <w:color w:val="000000" w:themeColor="text1"/>
          <w:sz w:val="23"/>
          <w:szCs w:val="23"/>
        </w:rPr>
      </w:pPr>
      <w:r w:rsidRPr="00984DB8">
        <w:rPr>
          <w:b/>
          <w:bCs/>
          <w:i/>
          <w:iCs/>
          <w:color w:val="000000" w:themeColor="text1"/>
          <w:sz w:val="23"/>
          <w:szCs w:val="23"/>
        </w:rPr>
        <w:t xml:space="preserve">a. Que su valor expresado en SMMLV, sea igual o superior a 1.5 veces el presupuesto oficial de la presente licitación. </w:t>
      </w:r>
    </w:p>
    <w:p w:rsidR="00C85E04" w:rsidRPr="00984DB8" w:rsidRDefault="00C85E04" w:rsidP="00AD404C">
      <w:pPr>
        <w:pStyle w:val="Default"/>
        <w:numPr>
          <w:ilvl w:val="0"/>
          <w:numId w:val="5"/>
        </w:numPr>
        <w:jc w:val="both"/>
        <w:rPr>
          <w:color w:val="000000" w:themeColor="text1"/>
          <w:sz w:val="23"/>
          <w:szCs w:val="23"/>
        </w:rPr>
      </w:pPr>
      <w:r w:rsidRPr="00984DB8">
        <w:rPr>
          <w:b/>
          <w:bCs/>
          <w:i/>
          <w:iCs/>
          <w:color w:val="000000" w:themeColor="text1"/>
          <w:sz w:val="23"/>
          <w:szCs w:val="23"/>
        </w:rPr>
        <w:t xml:space="preserve">b. Que el contrato aportado esté inscrito en el RUP bajo los siguientes códigos: </w:t>
      </w:r>
    </w:p>
    <w:p w:rsidR="00F84B3F" w:rsidRPr="00984DB8" w:rsidRDefault="00F84B3F" w:rsidP="00AD404C">
      <w:pPr>
        <w:pStyle w:val="Default"/>
        <w:numPr>
          <w:ilvl w:val="0"/>
          <w:numId w:val="5"/>
        </w:numPr>
        <w:jc w:val="both"/>
        <w:rPr>
          <w:color w:val="000000" w:themeColor="text1"/>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8"/>
        <w:gridCol w:w="4098"/>
      </w:tblGrid>
      <w:tr w:rsidR="00984DB8" w:rsidRPr="00984DB8" w:rsidTr="00F84B3F">
        <w:trPr>
          <w:trHeight w:val="115"/>
        </w:trPr>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CODIGO </w:t>
            </w:r>
          </w:p>
        </w:tc>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DESCRIPCION </w:t>
            </w:r>
          </w:p>
        </w:tc>
      </w:tr>
      <w:tr w:rsidR="00984DB8" w:rsidRPr="00984DB8" w:rsidTr="00F84B3F">
        <w:trPr>
          <w:trHeight w:val="115"/>
        </w:trPr>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721215 </w:t>
            </w:r>
          </w:p>
        </w:tc>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Servicios de Construcción de Plantas Industriales </w:t>
            </w:r>
          </w:p>
        </w:tc>
      </w:tr>
      <w:tr w:rsidR="00984DB8" w:rsidRPr="00984DB8" w:rsidTr="00F84B3F">
        <w:trPr>
          <w:trHeight w:val="115"/>
        </w:trPr>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761217 </w:t>
            </w:r>
          </w:p>
        </w:tc>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Tratamiento de Desechos Líquidos </w:t>
            </w:r>
          </w:p>
        </w:tc>
      </w:tr>
      <w:tr w:rsidR="00984DB8" w:rsidRPr="00984DB8" w:rsidTr="00F84B3F">
        <w:trPr>
          <w:trHeight w:val="115"/>
        </w:trPr>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201429 </w:t>
            </w:r>
          </w:p>
        </w:tc>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Tanques y Recipientes Almacenadores </w:t>
            </w:r>
          </w:p>
        </w:tc>
      </w:tr>
      <w:tr w:rsidR="00984DB8" w:rsidRPr="00984DB8" w:rsidTr="00F84B3F">
        <w:trPr>
          <w:trHeight w:val="115"/>
        </w:trPr>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471015 </w:t>
            </w:r>
          </w:p>
        </w:tc>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Equipo para Tratamiento y Suministro de Agua </w:t>
            </w:r>
          </w:p>
        </w:tc>
      </w:tr>
      <w:tr w:rsidR="00984DB8" w:rsidRPr="00984DB8" w:rsidTr="00F84B3F">
        <w:trPr>
          <w:trHeight w:val="115"/>
        </w:trPr>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321515 </w:t>
            </w:r>
          </w:p>
        </w:tc>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Dispositivos de Control y Señalización </w:t>
            </w:r>
          </w:p>
        </w:tc>
      </w:tr>
      <w:tr w:rsidR="00984DB8" w:rsidRPr="00984DB8" w:rsidTr="00F84B3F">
        <w:trPr>
          <w:trHeight w:val="115"/>
        </w:trPr>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411125 </w:t>
            </w:r>
          </w:p>
        </w:tc>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Instrumentos de Medición y Observación del Caudal de Fluidos </w:t>
            </w:r>
          </w:p>
        </w:tc>
      </w:tr>
      <w:tr w:rsidR="00984DB8" w:rsidRPr="00984DB8" w:rsidTr="00F84B3F">
        <w:trPr>
          <w:trHeight w:val="115"/>
        </w:trPr>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401515 </w:t>
            </w:r>
          </w:p>
        </w:tc>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Bombas </w:t>
            </w:r>
          </w:p>
        </w:tc>
      </w:tr>
      <w:tr w:rsidR="00984DB8" w:rsidRPr="00984DB8" w:rsidTr="00F84B3F">
        <w:trPr>
          <w:trHeight w:val="115"/>
        </w:trPr>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831015 </w:t>
            </w:r>
          </w:p>
        </w:tc>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Servicios de Acueducto y Alcantarillado </w:t>
            </w:r>
          </w:p>
        </w:tc>
      </w:tr>
      <w:tr w:rsidR="00984DB8" w:rsidRPr="00984DB8" w:rsidTr="00F84B3F">
        <w:trPr>
          <w:trHeight w:val="115"/>
        </w:trPr>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811015 </w:t>
            </w:r>
          </w:p>
        </w:tc>
        <w:tc>
          <w:tcPr>
            <w:tcW w:w="4098" w:type="dxa"/>
          </w:tcPr>
          <w:p w:rsidR="00C85E04" w:rsidRPr="00984DB8" w:rsidRDefault="00C85E04" w:rsidP="00AD404C">
            <w:pPr>
              <w:pStyle w:val="Default"/>
              <w:rPr>
                <w:color w:val="000000" w:themeColor="text1"/>
                <w:sz w:val="23"/>
                <w:szCs w:val="23"/>
              </w:rPr>
            </w:pPr>
            <w:r w:rsidRPr="00984DB8">
              <w:rPr>
                <w:b/>
                <w:bCs/>
                <w:i/>
                <w:iCs/>
                <w:color w:val="000000" w:themeColor="text1"/>
                <w:sz w:val="23"/>
                <w:szCs w:val="23"/>
              </w:rPr>
              <w:t xml:space="preserve">Ingeniería Civil y Arquitectura </w:t>
            </w:r>
          </w:p>
        </w:tc>
      </w:tr>
    </w:tbl>
    <w:p w:rsidR="00615554" w:rsidRPr="00984DB8" w:rsidRDefault="00615554" w:rsidP="00AD404C">
      <w:pPr>
        <w:ind w:right="47"/>
        <w:jc w:val="both"/>
        <w:rPr>
          <w:rFonts w:ascii="Arial" w:hAnsi="Arial" w:cs="Arial"/>
          <w:b/>
          <w:bCs/>
          <w:i/>
          <w:color w:val="000000" w:themeColor="text1"/>
          <w:sz w:val="21"/>
          <w:szCs w:val="21"/>
          <w:u w:val="single"/>
        </w:rPr>
      </w:pPr>
    </w:p>
    <w:p w:rsidR="0050358C" w:rsidRPr="00984DB8" w:rsidRDefault="0050358C" w:rsidP="00AD404C">
      <w:pPr>
        <w:pStyle w:val="Default"/>
        <w:rPr>
          <w:color w:val="000000" w:themeColor="text1"/>
        </w:rPr>
      </w:pPr>
    </w:p>
    <w:p w:rsidR="0050358C" w:rsidRPr="00984DB8" w:rsidRDefault="0050358C" w:rsidP="00AD404C">
      <w:pPr>
        <w:pStyle w:val="Default"/>
        <w:numPr>
          <w:ilvl w:val="0"/>
          <w:numId w:val="6"/>
        </w:numPr>
        <w:spacing w:after="287"/>
        <w:rPr>
          <w:color w:val="000000" w:themeColor="text1"/>
          <w:sz w:val="23"/>
          <w:szCs w:val="23"/>
        </w:rPr>
      </w:pPr>
      <w:r w:rsidRPr="00984DB8">
        <w:rPr>
          <w:b/>
          <w:bCs/>
          <w:i/>
          <w:iCs/>
          <w:color w:val="000000" w:themeColor="text1"/>
          <w:sz w:val="23"/>
          <w:szCs w:val="23"/>
        </w:rPr>
        <w:t xml:space="preserve">Que en el mismo contrato figuren como actividades ejecutadas las abajo descritas y con las siguientes cantidades mínimas: </w:t>
      </w:r>
    </w:p>
    <w:p w:rsidR="0050358C" w:rsidRPr="00984DB8" w:rsidRDefault="0050358C" w:rsidP="00AD404C">
      <w:pPr>
        <w:pStyle w:val="Default"/>
        <w:numPr>
          <w:ilvl w:val="0"/>
          <w:numId w:val="6"/>
        </w:numPr>
        <w:rPr>
          <w:color w:val="000000" w:themeColor="text1"/>
          <w:sz w:val="23"/>
          <w:szCs w:val="23"/>
        </w:rPr>
      </w:pPr>
      <w:r w:rsidRPr="00984DB8">
        <w:rPr>
          <w:color w:val="000000" w:themeColor="text1"/>
          <w:sz w:val="23"/>
          <w:szCs w:val="23"/>
        </w:rPr>
        <w:t xml:space="preserve">• </w:t>
      </w:r>
      <w:r w:rsidRPr="00984DB8">
        <w:rPr>
          <w:b/>
          <w:bCs/>
          <w:i/>
          <w:iCs/>
          <w:color w:val="000000" w:themeColor="text1"/>
          <w:sz w:val="23"/>
          <w:szCs w:val="23"/>
        </w:rPr>
        <w:t xml:space="preserve">Excavaciones, Mayores a 18.000 M3 </w:t>
      </w:r>
    </w:p>
    <w:p w:rsidR="0050358C" w:rsidRPr="00984DB8" w:rsidRDefault="0050358C" w:rsidP="00AD404C">
      <w:pPr>
        <w:pStyle w:val="Default"/>
        <w:numPr>
          <w:ilvl w:val="0"/>
          <w:numId w:val="6"/>
        </w:numPr>
        <w:rPr>
          <w:color w:val="000000" w:themeColor="text1"/>
          <w:sz w:val="23"/>
          <w:szCs w:val="23"/>
        </w:rPr>
      </w:pPr>
      <w:r w:rsidRPr="00984DB8">
        <w:rPr>
          <w:color w:val="000000" w:themeColor="text1"/>
          <w:sz w:val="23"/>
          <w:szCs w:val="23"/>
        </w:rPr>
        <w:t xml:space="preserve">• </w:t>
      </w:r>
      <w:r w:rsidRPr="00984DB8">
        <w:rPr>
          <w:b/>
          <w:bCs/>
          <w:i/>
          <w:iCs/>
          <w:color w:val="000000" w:themeColor="text1"/>
          <w:sz w:val="23"/>
          <w:szCs w:val="23"/>
        </w:rPr>
        <w:t xml:space="preserve">Rellenos, Mayores a 14.000 M3 </w:t>
      </w:r>
    </w:p>
    <w:p w:rsidR="0050358C" w:rsidRPr="00984DB8" w:rsidRDefault="0050358C" w:rsidP="00AD404C">
      <w:pPr>
        <w:pStyle w:val="Default"/>
        <w:numPr>
          <w:ilvl w:val="0"/>
          <w:numId w:val="6"/>
        </w:numPr>
        <w:rPr>
          <w:color w:val="000000" w:themeColor="text1"/>
          <w:sz w:val="23"/>
          <w:szCs w:val="23"/>
        </w:rPr>
      </w:pPr>
      <w:r w:rsidRPr="00984DB8">
        <w:rPr>
          <w:color w:val="000000" w:themeColor="text1"/>
          <w:sz w:val="23"/>
          <w:szCs w:val="23"/>
        </w:rPr>
        <w:t xml:space="preserve">• </w:t>
      </w:r>
      <w:r w:rsidRPr="00984DB8">
        <w:rPr>
          <w:b/>
          <w:bCs/>
          <w:i/>
          <w:iCs/>
          <w:color w:val="000000" w:themeColor="text1"/>
          <w:sz w:val="23"/>
          <w:szCs w:val="23"/>
        </w:rPr>
        <w:t xml:space="preserve">Geomembranas, Mayores a 14.000 M2 </w:t>
      </w:r>
    </w:p>
    <w:p w:rsidR="0050358C" w:rsidRPr="00984DB8" w:rsidRDefault="0050358C" w:rsidP="00AD404C">
      <w:pPr>
        <w:pStyle w:val="Default"/>
        <w:numPr>
          <w:ilvl w:val="0"/>
          <w:numId w:val="6"/>
        </w:numPr>
        <w:rPr>
          <w:color w:val="000000" w:themeColor="text1"/>
          <w:sz w:val="23"/>
          <w:szCs w:val="23"/>
        </w:rPr>
      </w:pPr>
      <w:r w:rsidRPr="00984DB8">
        <w:rPr>
          <w:color w:val="000000" w:themeColor="text1"/>
          <w:sz w:val="23"/>
          <w:szCs w:val="23"/>
        </w:rPr>
        <w:t xml:space="preserve">• </w:t>
      </w:r>
      <w:r w:rsidRPr="00984DB8">
        <w:rPr>
          <w:b/>
          <w:bCs/>
          <w:i/>
          <w:iCs/>
          <w:color w:val="000000" w:themeColor="text1"/>
          <w:sz w:val="23"/>
          <w:szCs w:val="23"/>
        </w:rPr>
        <w:t xml:space="preserve">Geotextiles, Mayores a12.000 M2 </w:t>
      </w:r>
    </w:p>
    <w:p w:rsidR="0050358C" w:rsidRPr="00984DB8" w:rsidRDefault="0050358C" w:rsidP="00AD404C">
      <w:pPr>
        <w:pStyle w:val="Default"/>
        <w:rPr>
          <w:color w:val="000000" w:themeColor="text1"/>
          <w:sz w:val="23"/>
          <w:szCs w:val="23"/>
        </w:rPr>
      </w:pPr>
      <w:r w:rsidRPr="00984DB8">
        <w:rPr>
          <w:b/>
          <w:bCs/>
          <w:i/>
          <w:iCs/>
          <w:color w:val="000000" w:themeColor="text1"/>
          <w:sz w:val="23"/>
          <w:szCs w:val="23"/>
        </w:rPr>
        <w:t xml:space="preserve">…..” </w:t>
      </w:r>
    </w:p>
    <w:p w:rsidR="0050358C" w:rsidRPr="00984DB8" w:rsidRDefault="0050358C" w:rsidP="00AD404C">
      <w:pPr>
        <w:pStyle w:val="Default"/>
        <w:rPr>
          <w:color w:val="000000" w:themeColor="text1"/>
          <w:sz w:val="23"/>
          <w:szCs w:val="23"/>
        </w:rPr>
      </w:pPr>
      <w:r w:rsidRPr="00984DB8">
        <w:rPr>
          <w:color w:val="000000" w:themeColor="text1"/>
          <w:sz w:val="23"/>
          <w:szCs w:val="23"/>
        </w:rPr>
        <w:t xml:space="preserve">En atención a lo anterior consideramos que las solicitudes de un solo contrato que sume 1,5 veces el presupuesto oficial y ejecutado en los últimos 7 años no es congruente con la proporcionalidad y capacidad del oferente según las observaciones establecidas en el “Manual para determinar y verificar los requisitos habilitantes en los Procesos de Contratación </w:t>
      </w:r>
    </w:p>
    <w:p w:rsidR="00615554" w:rsidRDefault="00615554" w:rsidP="00AD404C">
      <w:pPr>
        <w:ind w:right="47"/>
        <w:jc w:val="both"/>
        <w:rPr>
          <w:rFonts w:ascii="Arial" w:hAnsi="Arial" w:cs="Arial"/>
          <w:b/>
          <w:bCs/>
          <w:i/>
          <w:color w:val="000000" w:themeColor="text1"/>
          <w:sz w:val="21"/>
          <w:szCs w:val="21"/>
          <w:u w:val="single"/>
        </w:rPr>
      </w:pPr>
    </w:p>
    <w:p w:rsidR="00B16F40" w:rsidRPr="00085929" w:rsidRDefault="00E70812" w:rsidP="00AD404C">
      <w:pPr>
        <w:pStyle w:val="Textoindependiente"/>
        <w:jc w:val="both"/>
        <w:rPr>
          <w:rFonts w:ascii="Arial" w:eastAsiaTheme="minorHAnsi" w:hAnsi="Arial" w:cs="Arial"/>
          <w:color w:val="000000" w:themeColor="text1"/>
          <w:sz w:val="23"/>
          <w:szCs w:val="23"/>
          <w:lang w:val="es-CO"/>
        </w:rPr>
      </w:pPr>
      <w:r w:rsidRPr="00E70812">
        <w:rPr>
          <w:rFonts w:asciiTheme="minorHAnsi" w:eastAsiaTheme="minorHAnsi" w:hAnsiTheme="minorHAnsi" w:cstheme="minorBidi"/>
          <w:b/>
          <w:sz w:val="22"/>
          <w:szCs w:val="22"/>
          <w:lang w:val="es-CO"/>
        </w:rPr>
        <w:t>RESPUESTA:</w:t>
      </w:r>
      <w:r>
        <w:rPr>
          <w:rFonts w:asciiTheme="minorHAnsi" w:eastAsiaTheme="minorHAnsi" w:hAnsiTheme="minorHAnsi" w:cstheme="minorBidi"/>
          <w:sz w:val="22"/>
          <w:szCs w:val="22"/>
          <w:lang w:val="es-CO"/>
        </w:rPr>
        <w:t xml:space="preserve">  </w:t>
      </w:r>
      <w:r w:rsidR="00B16F40">
        <w:rPr>
          <w:rFonts w:ascii="Arial" w:hAnsi="Arial" w:cs="Arial"/>
          <w:color w:val="222222"/>
          <w:sz w:val="22"/>
          <w:szCs w:val="22"/>
          <w:shd w:val="clear" w:color="auto" w:fill="FFFFFF"/>
        </w:rPr>
        <w:t>La empresa</w:t>
      </w:r>
      <w:r w:rsidR="00B16F40" w:rsidRPr="004C5175">
        <w:rPr>
          <w:rFonts w:ascii="Arial" w:hAnsi="Arial" w:cs="Arial"/>
          <w:color w:val="222222"/>
          <w:sz w:val="22"/>
          <w:szCs w:val="22"/>
          <w:shd w:val="clear" w:color="auto" w:fill="FFFFFF"/>
        </w:rPr>
        <w:t xml:space="preserve"> considera que la Experiencia Especifica solicitada responde a los principios de proporcionalidad y coherencia que deben existir entre los requerimientos objetivos que se realicen respecto al objeto que se pretende contratar, es de tenerse en cuenta que la </w:t>
      </w:r>
      <w:r w:rsidR="00B16F40">
        <w:rPr>
          <w:rFonts w:ascii="Arial" w:hAnsi="Arial" w:cs="Arial"/>
          <w:color w:val="222222"/>
          <w:sz w:val="22"/>
          <w:szCs w:val="22"/>
          <w:shd w:val="clear" w:color="auto" w:fill="FFFFFF"/>
        </w:rPr>
        <w:t xml:space="preserve">empresa al momento de estructurar la invitación abierta </w:t>
      </w:r>
      <w:r w:rsidR="00B16F40" w:rsidRPr="004C5175">
        <w:rPr>
          <w:rFonts w:ascii="Arial" w:hAnsi="Arial" w:cs="Arial"/>
          <w:color w:val="222222"/>
          <w:sz w:val="22"/>
          <w:szCs w:val="22"/>
          <w:shd w:val="clear" w:color="auto" w:fill="FFFFFF"/>
        </w:rPr>
        <w:t>y establecer las exigencias del mismo, debe buscar proponentes con experiencias acordes a la magnitud de</w:t>
      </w:r>
      <w:r w:rsidR="00B16F40">
        <w:rPr>
          <w:rFonts w:ascii="Arial" w:hAnsi="Arial" w:cs="Arial"/>
          <w:color w:val="222222"/>
          <w:sz w:val="22"/>
          <w:szCs w:val="22"/>
          <w:shd w:val="clear" w:color="auto" w:fill="FFFFFF"/>
        </w:rPr>
        <w:t xml:space="preserve"> </w:t>
      </w:r>
      <w:r w:rsidR="00B16F40" w:rsidRPr="004C5175">
        <w:rPr>
          <w:rFonts w:ascii="Arial" w:hAnsi="Arial" w:cs="Arial"/>
          <w:color w:val="222222"/>
          <w:sz w:val="22"/>
          <w:szCs w:val="22"/>
          <w:shd w:val="clear" w:color="auto" w:fill="FFFFFF"/>
        </w:rPr>
        <w:t>la</w:t>
      </w:r>
      <w:r w:rsidR="00B16F40">
        <w:rPr>
          <w:rFonts w:ascii="Arial" w:hAnsi="Arial" w:cs="Arial"/>
          <w:color w:val="222222"/>
          <w:sz w:val="22"/>
          <w:szCs w:val="22"/>
          <w:shd w:val="clear" w:color="auto" w:fill="FFFFFF"/>
        </w:rPr>
        <w:t xml:space="preserve"> obra requerida </w:t>
      </w:r>
      <w:r w:rsidR="00B16F40" w:rsidRPr="00085929">
        <w:rPr>
          <w:rFonts w:ascii="Arial" w:eastAsiaTheme="minorHAnsi" w:hAnsi="Arial" w:cs="Arial"/>
          <w:color w:val="000000" w:themeColor="text1"/>
          <w:sz w:val="23"/>
          <w:szCs w:val="23"/>
          <w:lang w:val="es-CO"/>
        </w:rPr>
        <w:t>y cada uno tienen relación directa con el proceso constructivo.</w:t>
      </w:r>
    </w:p>
    <w:p w:rsidR="00B16F40" w:rsidRDefault="00B16F40" w:rsidP="00AD404C">
      <w:pPr>
        <w:widowControl w:val="0"/>
        <w:autoSpaceDE w:val="0"/>
        <w:autoSpaceDN w:val="0"/>
        <w:adjustRightInd w:val="0"/>
        <w:ind w:right="-15"/>
        <w:rPr>
          <w:rFonts w:ascii="Arial" w:hAnsi="Arial" w:cs="Arial"/>
          <w:color w:val="222222"/>
          <w:sz w:val="22"/>
          <w:szCs w:val="22"/>
          <w:shd w:val="clear" w:color="auto" w:fill="FFFFFF"/>
        </w:rPr>
      </w:pPr>
    </w:p>
    <w:p w:rsidR="00DF3985" w:rsidRPr="00DF12F9" w:rsidRDefault="00DF3985" w:rsidP="00AD404C">
      <w:pPr>
        <w:spacing w:before="1" w:line="254" w:lineRule="auto"/>
        <w:ind w:right="116"/>
        <w:jc w:val="both"/>
        <w:rPr>
          <w:rFonts w:ascii="Arial" w:eastAsiaTheme="minorHAnsi" w:hAnsi="Arial" w:cs="Arial"/>
          <w:color w:val="000000" w:themeColor="text1"/>
          <w:sz w:val="23"/>
          <w:szCs w:val="23"/>
          <w:lang w:val="es-CO" w:eastAsia="en-US"/>
        </w:rPr>
      </w:pPr>
      <w:r w:rsidRPr="00DF3985">
        <w:rPr>
          <w:rFonts w:ascii="Arial" w:eastAsia="Liberation Sans Narrow" w:hAnsi="Arial" w:cs="Arial"/>
          <w:color w:val="222222"/>
          <w:sz w:val="22"/>
          <w:szCs w:val="22"/>
          <w:shd w:val="clear" w:color="auto" w:fill="FFFFFF"/>
          <w:lang w:val="es-ES" w:eastAsia="en-US"/>
        </w:rPr>
        <w:t>Pero en aras de garantizar</w:t>
      </w:r>
      <w:r>
        <w:rPr>
          <w:rFonts w:ascii="Arial" w:eastAsia="Liberation Sans Narrow" w:hAnsi="Arial" w:cs="Arial"/>
          <w:color w:val="222222"/>
          <w:sz w:val="22"/>
          <w:szCs w:val="22"/>
          <w:shd w:val="clear" w:color="auto" w:fill="FFFFFF"/>
          <w:lang w:val="es-ES" w:eastAsia="en-US"/>
        </w:rPr>
        <w:t xml:space="preserve"> la pluralidad de </w:t>
      </w:r>
      <w:r w:rsidR="00EA3DB9">
        <w:rPr>
          <w:rFonts w:ascii="Arial" w:eastAsia="Liberation Sans Narrow" w:hAnsi="Arial" w:cs="Arial"/>
          <w:color w:val="222222"/>
          <w:sz w:val="22"/>
          <w:szCs w:val="22"/>
          <w:shd w:val="clear" w:color="auto" w:fill="FFFFFF"/>
          <w:lang w:val="es-ES" w:eastAsia="en-US"/>
        </w:rPr>
        <w:t xml:space="preserve">oferentes </w:t>
      </w:r>
      <w:r w:rsidR="00EA3DB9" w:rsidRPr="00DF12F9">
        <w:rPr>
          <w:rFonts w:ascii="Arial" w:eastAsiaTheme="minorHAnsi" w:hAnsi="Arial" w:cs="Arial"/>
          <w:color w:val="000000" w:themeColor="text1"/>
          <w:sz w:val="23"/>
          <w:szCs w:val="23"/>
          <w:lang w:val="es-CO" w:eastAsia="en-US"/>
        </w:rPr>
        <w:t>Se</w:t>
      </w:r>
      <w:r w:rsidRPr="00DF12F9">
        <w:rPr>
          <w:rFonts w:ascii="Arial" w:eastAsiaTheme="minorHAnsi" w:hAnsi="Arial" w:cs="Arial"/>
          <w:color w:val="000000" w:themeColor="text1"/>
          <w:sz w:val="23"/>
          <w:szCs w:val="23"/>
          <w:lang w:val="es-CO" w:eastAsia="en-US"/>
        </w:rPr>
        <w:t xml:space="preserve"> aceptará que los posibles oferentes cumplan con el requisito de experiencia específica mediante la presentación de dos (2) contratos ejecutados durante los últimos siete años, y cuyos valores expresados en SMMLV sumados cumplan con el valor del presente proceso expresado en SMMLV, siempre y cuando sus objetos contractuales correspondan con lo solicitado en estos términos.</w:t>
      </w:r>
    </w:p>
    <w:p w:rsidR="00DF3985" w:rsidRPr="00DF12F9" w:rsidRDefault="00DF3985" w:rsidP="00AD404C">
      <w:pPr>
        <w:spacing w:before="1" w:line="254" w:lineRule="auto"/>
        <w:ind w:right="116"/>
        <w:jc w:val="both"/>
        <w:rPr>
          <w:rFonts w:ascii="Arial" w:eastAsiaTheme="minorHAnsi" w:hAnsi="Arial" w:cs="Arial"/>
          <w:color w:val="000000" w:themeColor="text1"/>
          <w:sz w:val="23"/>
          <w:szCs w:val="23"/>
          <w:lang w:val="es-CO" w:eastAsia="en-US"/>
        </w:rPr>
      </w:pPr>
      <w:r w:rsidRPr="00DF12F9">
        <w:rPr>
          <w:rFonts w:ascii="Arial" w:eastAsiaTheme="minorHAnsi" w:hAnsi="Arial" w:cs="Arial"/>
          <w:color w:val="000000" w:themeColor="text1"/>
          <w:sz w:val="23"/>
          <w:szCs w:val="23"/>
          <w:lang w:val="es-CO" w:eastAsia="en-US"/>
        </w:rPr>
        <w:t>El periodo de siete años se mantiene. El vertimiento deberá cumplir con la Resolución 0631 del año 2015.</w:t>
      </w:r>
    </w:p>
    <w:p w:rsidR="00DF3985" w:rsidRPr="00DF12F9" w:rsidRDefault="00DF3985" w:rsidP="00AD404C">
      <w:pPr>
        <w:spacing w:before="1" w:line="254" w:lineRule="auto"/>
        <w:ind w:right="116"/>
        <w:jc w:val="both"/>
        <w:rPr>
          <w:rFonts w:ascii="Arial" w:eastAsiaTheme="minorHAnsi" w:hAnsi="Arial" w:cs="Arial"/>
          <w:color w:val="000000" w:themeColor="text1"/>
          <w:sz w:val="23"/>
          <w:szCs w:val="23"/>
          <w:lang w:val="es-CO" w:eastAsia="en-US"/>
        </w:rPr>
      </w:pPr>
    </w:p>
    <w:p w:rsidR="00DF3985" w:rsidRPr="00DF12F9" w:rsidRDefault="00DF3985" w:rsidP="00AD404C">
      <w:pPr>
        <w:spacing w:before="1" w:line="254" w:lineRule="auto"/>
        <w:ind w:right="116"/>
        <w:jc w:val="both"/>
        <w:rPr>
          <w:rFonts w:ascii="Arial" w:eastAsiaTheme="minorHAnsi" w:hAnsi="Arial" w:cs="Arial"/>
          <w:color w:val="000000" w:themeColor="text1"/>
          <w:sz w:val="23"/>
          <w:szCs w:val="23"/>
          <w:lang w:val="es-CO" w:eastAsia="en-US"/>
        </w:rPr>
      </w:pPr>
      <w:r w:rsidRPr="00DF12F9">
        <w:rPr>
          <w:rFonts w:ascii="Arial" w:eastAsiaTheme="minorHAnsi" w:hAnsi="Arial" w:cs="Arial"/>
          <w:color w:val="000000" w:themeColor="text1"/>
          <w:sz w:val="23"/>
          <w:szCs w:val="23"/>
          <w:lang w:val="es-CO" w:eastAsia="en-US"/>
        </w:rPr>
        <w:t>Respecto de la clasificación del UNSPEC se mantienen los códig</w:t>
      </w:r>
      <w:r w:rsidR="001D0A15">
        <w:rPr>
          <w:rFonts w:ascii="Arial" w:eastAsiaTheme="minorHAnsi" w:hAnsi="Arial" w:cs="Arial"/>
          <w:color w:val="000000" w:themeColor="text1"/>
          <w:sz w:val="23"/>
          <w:szCs w:val="23"/>
          <w:lang w:val="es-CO" w:eastAsia="en-US"/>
        </w:rPr>
        <w:t xml:space="preserve">os establecidos en los términos y para mayor claridad remitirse a la respuesta </w:t>
      </w:r>
      <w:r w:rsidR="006B5A55">
        <w:rPr>
          <w:rFonts w:ascii="Arial" w:eastAsiaTheme="minorHAnsi" w:hAnsi="Arial" w:cs="Arial"/>
          <w:color w:val="000000" w:themeColor="text1"/>
          <w:sz w:val="23"/>
          <w:szCs w:val="23"/>
          <w:lang w:val="es-CO" w:eastAsia="en-US"/>
        </w:rPr>
        <w:t>número</w:t>
      </w:r>
      <w:r w:rsidR="001D0A15">
        <w:rPr>
          <w:rFonts w:ascii="Arial" w:eastAsiaTheme="minorHAnsi" w:hAnsi="Arial" w:cs="Arial"/>
          <w:color w:val="000000" w:themeColor="text1"/>
          <w:sz w:val="23"/>
          <w:szCs w:val="23"/>
          <w:lang w:val="es-CO" w:eastAsia="en-US"/>
        </w:rPr>
        <w:t xml:space="preserve"> 9 realizada por </w:t>
      </w:r>
      <w:r w:rsidR="006B5A55">
        <w:rPr>
          <w:rFonts w:ascii="Arial" w:eastAsiaTheme="minorHAnsi" w:hAnsi="Arial" w:cs="Arial"/>
          <w:color w:val="000000" w:themeColor="text1"/>
          <w:sz w:val="23"/>
          <w:szCs w:val="23"/>
          <w:lang w:val="es-CO" w:eastAsia="en-US"/>
        </w:rPr>
        <w:t>SERVICIOS INTEGRALES DE INGENI</w:t>
      </w:r>
      <w:r w:rsidR="00570460">
        <w:rPr>
          <w:rFonts w:ascii="Arial" w:eastAsiaTheme="minorHAnsi" w:hAnsi="Arial" w:cs="Arial"/>
          <w:color w:val="000000" w:themeColor="text1"/>
          <w:sz w:val="23"/>
          <w:szCs w:val="23"/>
          <w:lang w:val="es-CO" w:eastAsia="en-US"/>
        </w:rPr>
        <w:t>E</w:t>
      </w:r>
      <w:r w:rsidR="006B5A55">
        <w:rPr>
          <w:rFonts w:ascii="Arial" w:eastAsiaTheme="minorHAnsi" w:hAnsi="Arial" w:cs="Arial"/>
          <w:color w:val="000000" w:themeColor="text1"/>
          <w:sz w:val="23"/>
          <w:szCs w:val="23"/>
          <w:lang w:val="es-CO" w:eastAsia="en-US"/>
        </w:rPr>
        <w:t xml:space="preserve">RIA FERNANDEZ LTDA </w:t>
      </w:r>
    </w:p>
    <w:p w:rsidR="00DF3985" w:rsidRPr="004C5175" w:rsidRDefault="00DF3985" w:rsidP="00AD404C">
      <w:pPr>
        <w:widowControl w:val="0"/>
        <w:autoSpaceDE w:val="0"/>
        <w:autoSpaceDN w:val="0"/>
        <w:adjustRightInd w:val="0"/>
        <w:ind w:right="-15"/>
        <w:rPr>
          <w:rFonts w:ascii="Arial" w:hAnsi="Arial" w:cs="Arial"/>
          <w:color w:val="222222"/>
          <w:sz w:val="22"/>
          <w:szCs w:val="22"/>
          <w:shd w:val="clear" w:color="auto" w:fill="FFFFFF"/>
        </w:rPr>
      </w:pPr>
    </w:p>
    <w:p w:rsidR="00C702F6" w:rsidRPr="00984DB8" w:rsidRDefault="00C702F6" w:rsidP="00AD404C">
      <w:pPr>
        <w:pStyle w:val="Default"/>
        <w:rPr>
          <w:color w:val="000000" w:themeColor="text1"/>
        </w:rPr>
      </w:pPr>
    </w:p>
    <w:p w:rsidR="00C702F6" w:rsidRPr="00984DB8" w:rsidRDefault="00C702F6" w:rsidP="00AD404C">
      <w:pPr>
        <w:pStyle w:val="Default"/>
        <w:jc w:val="both"/>
        <w:rPr>
          <w:color w:val="000000" w:themeColor="text1"/>
          <w:sz w:val="23"/>
          <w:szCs w:val="23"/>
        </w:rPr>
      </w:pPr>
      <w:r w:rsidRPr="00984DB8">
        <w:rPr>
          <w:color w:val="000000" w:themeColor="text1"/>
          <w:sz w:val="23"/>
          <w:szCs w:val="23"/>
        </w:rPr>
        <w:t>5. Sobre la participación de ofertas presentadas por consorcios o uniones temporales la convocatoria establece que: “</w:t>
      </w:r>
      <w:r w:rsidRPr="00984DB8">
        <w:rPr>
          <w:b/>
          <w:bCs/>
          <w:i/>
          <w:iCs/>
          <w:color w:val="000000" w:themeColor="text1"/>
          <w:sz w:val="23"/>
          <w:szCs w:val="23"/>
        </w:rPr>
        <w:t xml:space="preserve">cada uno de sus integrantes deberá acreditar experiencia específica en </w:t>
      </w:r>
      <w:r w:rsidRPr="006B5A55">
        <w:rPr>
          <w:color w:val="000000" w:themeColor="text1"/>
          <w:sz w:val="23"/>
          <w:szCs w:val="23"/>
        </w:rPr>
        <w:t xml:space="preserve">mínimo un contrato relacionado con el objeto de la presente invitación, la experiencia será la sumatoria de la experiencia de los integrantes que tengan de manera proporcional a su participación en el mismo” </w:t>
      </w:r>
    </w:p>
    <w:p w:rsidR="006B5A55" w:rsidRDefault="006B5A55" w:rsidP="00AD404C">
      <w:pPr>
        <w:ind w:right="47"/>
        <w:jc w:val="both"/>
        <w:rPr>
          <w:rFonts w:ascii="Arial" w:eastAsiaTheme="minorHAnsi" w:hAnsi="Arial" w:cs="Arial"/>
          <w:color w:val="000000" w:themeColor="text1"/>
          <w:sz w:val="23"/>
          <w:szCs w:val="23"/>
          <w:lang w:val="es-CO" w:eastAsia="en-US"/>
        </w:rPr>
      </w:pPr>
    </w:p>
    <w:p w:rsidR="00615554" w:rsidRPr="006B5A55" w:rsidRDefault="00C702F6" w:rsidP="00AD404C">
      <w:pPr>
        <w:ind w:right="47"/>
        <w:jc w:val="both"/>
        <w:rPr>
          <w:rFonts w:ascii="Arial" w:eastAsiaTheme="minorHAnsi" w:hAnsi="Arial" w:cs="Arial"/>
          <w:color w:val="000000" w:themeColor="text1"/>
          <w:sz w:val="23"/>
          <w:szCs w:val="23"/>
          <w:lang w:val="es-CO" w:eastAsia="en-US"/>
        </w:rPr>
      </w:pPr>
      <w:r w:rsidRPr="006B5A55">
        <w:rPr>
          <w:rFonts w:ascii="Arial" w:eastAsiaTheme="minorHAnsi" w:hAnsi="Arial" w:cs="Arial"/>
          <w:color w:val="000000" w:themeColor="text1"/>
          <w:sz w:val="23"/>
          <w:szCs w:val="23"/>
          <w:lang w:val="es-CO" w:eastAsia="en-US"/>
        </w:rPr>
        <w:t>Se solicita a la entidad aclarar el tema de cómo se evalúa la experiencia especifica en caso de un proponente plural ya que la experiencia especifica solicitada es UN CONTRATO.</w:t>
      </w:r>
    </w:p>
    <w:p w:rsidR="00615554" w:rsidRDefault="00615554" w:rsidP="00AD404C">
      <w:pPr>
        <w:ind w:right="47"/>
        <w:jc w:val="both"/>
        <w:rPr>
          <w:rFonts w:ascii="Arial" w:eastAsiaTheme="minorHAnsi" w:hAnsi="Arial" w:cs="Arial"/>
          <w:color w:val="000000" w:themeColor="text1"/>
          <w:sz w:val="23"/>
          <w:szCs w:val="23"/>
          <w:lang w:val="es-CO" w:eastAsia="en-US"/>
        </w:rPr>
      </w:pPr>
    </w:p>
    <w:p w:rsidR="009D2585" w:rsidRPr="00C43F30" w:rsidRDefault="00402662" w:rsidP="009D2585">
      <w:pPr>
        <w:pStyle w:val="xmsonormal"/>
        <w:shd w:val="clear" w:color="auto" w:fill="FFFFFF"/>
        <w:spacing w:before="0" w:beforeAutospacing="0" w:after="0" w:afterAutospacing="0"/>
        <w:jc w:val="both"/>
        <w:rPr>
          <w:rFonts w:ascii="Arial" w:hAnsi="Arial" w:cs="Arial"/>
          <w:bCs/>
          <w:color w:val="000000" w:themeColor="text1"/>
          <w:sz w:val="21"/>
          <w:szCs w:val="21"/>
        </w:rPr>
      </w:pPr>
      <w:r w:rsidRPr="00402662">
        <w:rPr>
          <w:rFonts w:ascii="Arial" w:eastAsiaTheme="minorHAnsi" w:hAnsi="Arial" w:cs="Arial"/>
          <w:b/>
          <w:color w:val="000000" w:themeColor="text1"/>
          <w:sz w:val="23"/>
          <w:szCs w:val="23"/>
          <w:lang w:eastAsia="en-US"/>
        </w:rPr>
        <w:t>RESPUESTA A OBSERVACIÓN NO. 5</w:t>
      </w:r>
      <w:r w:rsidR="009D2585" w:rsidRPr="009D2585">
        <w:rPr>
          <w:rFonts w:ascii="Arial" w:hAnsi="Arial" w:cs="Arial"/>
          <w:bCs/>
          <w:color w:val="000000" w:themeColor="text1"/>
          <w:sz w:val="21"/>
          <w:szCs w:val="21"/>
        </w:rPr>
        <w:t xml:space="preserve"> </w:t>
      </w:r>
      <w:r w:rsidR="009D2585" w:rsidRPr="00B80692">
        <w:rPr>
          <w:rFonts w:ascii="Arial" w:hAnsi="Arial" w:cs="Arial"/>
          <w:bCs/>
          <w:color w:val="000000" w:themeColor="text1"/>
          <w:sz w:val="21"/>
          <w:szCs w:val="21"/>
        </w:rPr>
        <w:t>La Empresa</w:t>
      </w:r>
      <w:r w:rsidR="009D2585" w:rsidRPr="002D3303">
        <w:rPr>
          <w:rFonts w:ascii="Arial" w:hAnsi="Arial" w:cs="Arial"/>
          <w:bCs/>
          <w:color w:val="000000" w:themeColor="text1"/>
          <w:sz w:val="21"/>
          <w:szCs w:val="21"/>
        </w:rPr>
        <w:t xml:space="preserve"> de Licores de Cundinamarca, se permite </w:t>
      </w:r>
      <w:r w:rsidR="009D2585">
        <w:rPr>
          <w:rFonts w:ascii="Arial" w:hAnsi="Arial" w:cs="Arial"/>
          <w:bCs/>
          <w:color w:val="000000" w:themeColor="text1"/>
          <w:sz w:val="21"/>
          <w:szCs w:val="21"/>
        </w:rPr>
        <w:t xml:space="preserve">informar que una vez </w:t>
      </w:r>
      <w:r w:rsidR="009D2585" w:rsidRPr="00C43F30">
        <w:rPr>
          <w:rFonts w:ascii="Arial" w:hAnsi="Arial" w:cs="Arial"/>
          <w:bCs/>
          <w:color w:val="000000" w:themeColor="text1"/>
          <w:sz w:val="21"/>
          <w:szCs w:val="21"/>
        </w:rPr>
        <w:t>verificada su observación</w:t>
      </w:r>
      <w:r w:rsidR="009D2585">
        <w:rPr>
          <w:rFonts w:ascii="Arial" w:hAnsi="Arial" w:cs="Arial"/>
          <w:bCs/>
          <w:color w:val="000000" w:themeColor="text1"/>
          <w:sz w:val="21"/>
          <w:szCs w:val="21"/>
        </w:rPr>
        <w:t>,</w:t>
      </w:r>
      <w:r w:rsidR="009D2585" w:rsidRPr="00C43F30">
        <w:rPr>
          <w:rFonts w:ascii="Arial" w:hAnsi="Arial" w:cs="Arial"/>
          <w:bCs/>
          <w:color w:val="000000" w:themeColor="text1"/>
          <w:sz w:val="21"/>
          <w:szCs w:val="21"/>
        </w:rPr>
        <w:t xml:space="preserve"> procederá a realizar los ajustes </w:t>
      </w:r>
      <w:r w:rsidR="009D2585">
        <w:rPr>
          <w:rFonts w:ascii="Arial" w:hAnsi="Arial" w:cs="Arial"/>
          <w:bCs/>
          <w:color w:val="000000" w:themeColor="text1"/>
          <w:sz w:val="21"/>
          <w:szCs w:val="21"/>
        </w:rPr>
        <w:t xml:space="preserve">modificando dicho requerimiento con el fin de no restringir la participación de los posibles oferentes </w:t>
      </w:r>
      <w:r w:rsidR="009D2585" w:rsidRPr="00C43F30">
        <w:rPr>
          <w:rFonts w:ascii="Arial" w:hAnsi="Arial" w:cs="Arial"/>
          <w:bCs/>
          <w:color w:val="000000" w:themeColor="text1"/>
          <w:sz w:val="21"/>
          <w:szCs w:val="21"/>
        </w:rPr>
        <w:t>a través de la expedición de la adenda correspondiente.</w:t>
      </w:r>
    </w:p>
    <w:p w:rsidR="00402662" w:rsidRPr="00402662" w:rsidRDefault="00402662" w:rsidP="00AD404C">
      <w:pPr>
        <w:ind w:right="47"/>
        <w:jc w:val="both"/>
        <w:rPr>
          <w:rFonts w:ascii="Arial" w:eastAsiaTheme="minorHAnsi" w:hAnsi="Arial" w:cs="Arial"/>
          <w:b/>
          <w:color w:val="000000" w:themeColor="text1"/>
          <w:sz w:val="23"/>
          <w:szCs w:val="23"/>
          <w:lang w:val="es-CO" w:eastAsia="en-US"/>
        </w:rPr>
      </w:pPr>
    </w:p>
    <w:p w:rsidR="00B64334" w:rsidRPr="00984DB8" w:rsidRDefault="00B64334" w:rsidP="00AD404C">
      <w:pPr>
        <w:shd w:val="clear" w:color="auto" w:fill="FFFFFF"/>
        <w:jc w:val="both"/>
        <w:rPr>
          <w:rFonts w:ascii="Calibri" w:hAnsi="Calibri" w:cs="Calibri"/>
          <w:color w:val="000000" w:themeColor="text1"/>
          <w:sz w:val="21"/>
          <w:szCs w:val="21"/>
          <w:lang w:val="es-CO" w:eastAsia="es-CO"/>
        </w:rPr>
      </w:pPr>
    </w:p>
    <w:p w:rsidR="00B64334" w:rsidRPr="00984DB8" w:rsidRDefault="00B64334" w:rsidP="00AD404C">
      <w:pPr>
        <w:ind w:right="47"/>
        <w:jc w:val="both"/>
        <w:rPr>
          <w:rFonts w:ascii="Arial" w:hAnsi="Arial" w:cs="Arial"/>
          <w:color w:val="000000" w:themeColor="text1"/>
          <w:sz w:val="21"/>
          <w:szCs w:val="21"/>
          <w:lang w:val="es-CO" w:eastAsia="es-CO"/>
        </w:rPr>
      </w:pPr>
    </w:p>
    <w:p w:rsidR="00B64334" w:rsidRPr="00984DB8" w:rsidRDefault="00B64334" w:rsidP="00AD404C">
      <w:pPr>
        <w:ind w:right="47"/>
        <w:jc w:val="both"/>
        <w:rPr>
          <w:rFonts w:ascii="Arial" w:hAnsi="Arial" w:cs="Arial"/>
          <w:color w:val="000000" w:themeColor="text1"/>
          <w:sz w:val="21"/>
          <w:szCs w:val="21"/>
          <w:lang w:val="es-CO" w:eastAsia="es-CO"/>
        </w:rPr>
      </w:pPr>
      <w:r w:rsidRPr="00984DB8">
        <w:rPr>
          <w:rFonts w:ascii="Arial" w:hAnsi="Arial" w:cs="Arial"/>
          <w:color w:val="000000" w:themeColor="text1"/>
          <w:sz w:val="21"/>
          <w:szCs w:val="21"/>
          <w:lang w:val="es-CO" w:eastAsia="es-CO"/>
        </w:rPr>
        <w:t>Cordialmente</w:t>
      </w:r>
    </w:p>
    <w:p w:rsidR="00B64334" w:rsidRPr="00984DB8" w:rsidRDefault="00B64334" w:rsidP="00AD404C">
      <w:pPr>
        <w:ind w:right="47"/>
        <w:jc w:val="both"/>
        <w:rPr>
          <w:rFonts w:ascii="Arial" w:hAnsi="Arial" w:cs="Arial"/>
          <w:color w:val="000000" w:themeColor="text1"/>
          <w:sz w:val="21"/>
          <w:szCs w:val="21"/>
          <w:lang w:val="es-CO" w:eastAsia="es-CO"/>
        </w:rPr>
      </w:pPr>
    </w:p>
    <w:p w:rsidR="00B64334" w:rsidRPr="00984DB8" w:rsidRDefault="00B91834" w:rsidP="00AD404C">
      <w:pPr>
        <w:ind w:right="47"/>
        <w:jc w:val="both"/>
        <w:rPr>
          <w:rFonts w:ascii="Arial" w:hAnsi="Arial" w:cs="Arial"/>
          <w:color w:val="000000" w:themeColor="text1"/>
          <w:sz w:val="21"/>
          <w:szCs w:val="21"/>
          <w:lang w:val="es-CO"/>
        </w:rPr>
      </w:pPr>
      <w:r>
        <w:rPr>
          <w:rFonts w:ascii="Arial" w:hAnsi="Arial" w:cs="Arial"/>
          <w:color w:val="000000" w:themeColor="text1"/>
          <w:sz w:val="21"/>
          <w:szCs w:val="21"/>
          <w:lang w:val="es-CO"/>
        </w:rPr>
        <w:t>(Original Firmado)</w:t>
      </w:r>
    </w:p>
    <w:p w:rsidR="00402662" w:rsidRPr="00402662" w:rsidRDefault="00402662" w:rsidP="00AD404C">
      <w:pPr>
        <w:ind w:right="47"/>
        <w:jc w:val="both"/>
        <w:rPr>
          <w:rFonts w:ascii="Arial" w:hAnsi="Arial" w:cs="Arial"/>
          <w:b/>
          <w:color w:val="000000" w:themeColor="text1"/>
          <w:sz w:val="21"/>
          <w:szCs w:val="21"/>
          <w:lang w:val="es-ES"/>
        </w:rPr>
      </w:pPr>
      <w:r w:rsidRPr="00402662">
        <w:rPr>
          <w:rFonts w:ascii="Arial" w:hAnsi="Arial" w:cs="Arial"/>
          <w:b/>
          <w:color w:val="000000" w:themeColor="text1"/>
          <w:sz w:val="21"/>
          <w:szCs w:val="21"/>
          <w:lang w:val="es-ES"/>
        </w:rPr>
        <w:t>JORGE RICARDO ROMERO FLORIDO</w:t>
      </w:r>
      <w:r w:rsidRPr="00402662">
        <w:rPr>
          <w:rFonts w:ascii="Arial" w:hAnsi="Arial" w:cs="Arial"/>
          <w:b/>
          <w:color w:val="000000" w:themeColor="text1"/>
          <w:sz w:val="21"/>
          <w:szCs w:val="21"/>
          <w:lang w:val="es-ES"/>
        </w:rPr>
        <w:tab/>
      </w:r>
      <w:r w:rsidRPr="00402662">
        <w:rPr>
          <w:rFonts w:ascii="Arial" w:hAnsi="Arial" w:cs="Arial"/>
          <w:b/>
          <w:color w:val="000000" w:themeColor="text1"/>
          <w:sz w:val="21"/>
          <w:szCs w:val="21"/>
          <w:lang w:val="es-ES"/>
        </w:rPr>
        <w:tab/>
      </w:r>
    </w:p>
    <w:p w:rsidR="00402662" w:rsidRPr="00402662" w:rsidRDefault="00402662" w:rsidP="00AD404C">
      <w:pPr>
        <w:ind w:right="47"/>
        <w:jc w:val="both"/>
        <w:rPr>
          <w:rFonts w:ascii="Arial" w:hAnsi="Arial" w:cs="Arial"/>
          <w:color w:val="000000" w:themeColor="text1"/>
          <w:sz w:val="21"/>
          <w:szCs w:val="21"/>
          <w:lang w:val="es-ES"/>
        </w:rPr>
      </w:pPr>
      <w:r w:rsidRPr="00402662">
        <w:rPr>
          <w:rFonts w:ascii="Arial" w:hAnsi="Arial" w:cs="Arial"/>
          <w:color w:val="000000" w:themeColor="text1"/>
          <w:sz w:val="21"/>
          <w:szCs w:val="21"/>
          <w:lang w:val="es-ES"/>
        </w:rPr>
        <w:t>Subgerente Administrativo(E)</w:t>
      </w:r>
      <w:r w:rsidRPr="00402662">
        <w:rPr>
          <w:rFonts w:ascii="Arial" w:hAnsi="Arial" w:cs="Arial"/>
          <w:color w:val="000000" w:themeColor="text1"/>
          <w:sz w:val="21"/>
          <w:szCs w:val="21"/>
          <w:lang w:val="es-ES"/>
        </w:rPr>
        <w:tab/>
      </w:r>
    </w:p>
    <w:p w:rsidR="00B64334" w:rsidRPr="00402662" w:rsidRDefault="00B64334" w:rsidP="00AD404C">
      <w:pPr>
        <w:ind w:right="47"/>
        <w:jc w:val="both"/>
        <w:rPr>
          <w:rFonts w:ascii="Arial" w:eastAsiaTheme="minorHAnsi" w:hAnsi="Arial" w:cs="Arial"/>
          <w:color w:val="000000" w:themeColor="text1"/>
          <w:sz w:val="23"/>
          <w:szCs w:val="23"/>
          <w:lang w:val="es-CO" w:eastAsia="en-US"/>
        </w:rPr>
      </w:pPr>
    </w:p>
    <w:p w:rsidR="00B91834" w:rsidRPr="00984DB8" w:rsidRDefault="00B91834" w:rsidP="00B91834">
      <w:pPr>
        <w:ind w:right="47"/>
        <w:jc w:val="both"/>
        <w:rPr>
          <w:rFonts w:ascii="Arial" w:hAnsi="Arial" w:cs="Arial"/>
          <w:color w:val="000000" w:themeColor="text1"/>
          <w:sz w:val="21"/>
          <w:szCs w:val="21"/>
          <w:lang w:val="es-CO"/>
        </w:rPr>
      </w:pPr>
      <w:r>
        <w:rPr>
          <w:rFonts w:ascii="Arial" w:hAnsi="Arial" w:cs="Arial"/>
          <w:color w:val="000000" w:themeColor="text1"/>
          <w:sz w:val="21"/>
          <w:szCs w:val="21"/>
          <w:lang w:val="es-CO"/>
        </w:rPr>
        <w:t>(Original Firmado)</w:t>
      </w:r>
    </w:p>
    <w:p w:rsidR="00B64334" w:rsidRPr="00984DB8" w:rsidRDefault="00B64334" w:rsidP="00AD404C">
      <w:pPr>
        <w:ind w:right="47"/>
        <w:jc w:val="both"/>
        <w:rPr>
          <w:rFonts w:ascii="Arial" w:hAnsi="Arial" w:cs="Arial"/>
          <w:b/>
          <w:color w:val="000000" w:themeColor="text1"/>
          <w:sz w:val="21"/>
          <w:szCs w:val="21"/>
          <w:lang w:val="es-ES"/>
        </w:rPr>
      </w:pPr>
      <w:r w:rsidRPr="00984DB8">
        <w:rPr>
          <w:rFonts w:ascii="Arial" w:hAnsi="Arial" w:cs="Arial"/>
          <w:b/>
          <w:color w:val="000000" w:themeColor="text1"/>
          <w:sz w:val="21"/>
          <w:szCs w:val="21"/>
          <w:lang w:val="es-ES"/>
        </w:rPr>
        <w:t>SANDRA MILENA CUBILLOS GONZALEZ</w:t>
      </w:r>
    </w:p>
    <w:p w:rsidR="00B64334" w:rsidRPr="00984DB8" w:rsidRDefault="00B64334" w:rsidP="00AD404C">
      <w:pPr>
        <w:ind w:right="47"/>
        <w:jc w:val="both"/>
        <w:rPr>
          <w:rFonts w:ascii="Arial" w:hAnsi="Arial" w:cs="Arial"/>
          <w:color w:val="000000" w:themeColor="text1"/>
          <w:sz w:val="21"/>
          <w:szCs w:val="21"/>
          <w:lang w:val="es-ES"/>
        </w:rPr>
      </w:pPr>
      <w:r w:rsidRPr="00984DB8">
        <w:rPr>
          <w:rFonts w:ascii="Arial" w:hAnsi="Arial" w:cs="Arial"/>
          <w:color w:val="000000" w:themeColor="text1"/>
          <w:sz w:val="21"/>
          <w:szCs w:val="21"/>
          <w:lang w:val="es-ES"/>
        </w:rPr>
        <w:t xml:space="preserve"> Jefe Oficina Asesora </w:t>
      </w:r>
      <w:r w:rsidR="0073423B">
        <w:rPr>
          <w:rFonts w:ascii="Arial" w:hAnsi="Arial" w:cs="Arial"/>
          <w:color w:val="000000" w:themeColor="text1"/>
          <w:sz w:val="21"/>
          <w:szCs w:val="21"/>
          <w:lang w:val="es-ES"/>
        </w:rPr>
        <w:t xml:space="preserve">de </w:t>
      </w:r>
      <w:r w:rsidRPr="00984DB8">
        <w:rPr>
          <w:rFonts w:ascii="Arial" w:hAnsi="Arial" w:cs="Arial"/>
          <w:color w:val="000000" w:themeColor="text1"/>
          <w:sz w:val="21"/>
          <w:szCs w:val="21"/>
          <w:lang w:val="es-ES"/>
        </w:rPr>
        <w:t>Jurídica</w:t>
      </w:r>
      <w:r w:rsidR="0073423B">
        <w:rPr>
          <w:rFonts w:ascii="Arial" w:hAnsi="Arial" w:cs="Arial"/>
          <w:color w:val="000000" w:themeColor="text1"/>
          <w:sz w:val="21"/>
          <w:szCs w:val="21"/>
          <w:lang w:val="es-ES"/>
        </w:rPr>
        <w:t xml:space="preserve"> y contratación </w:t>
      </w:r>
    </w:p>
    <w:p w:rsidR="00B64334" w:rsidRPr="00984DB8" w:rsidRDefault="00B64334" w:rsidP="00AD404C">
      <w:pPr>
        <w:ind w:right="47"/>
        <w:jc w:val="both"/>
        <w:rPr>
          <w:rFonts w:ascii="Arial" w:hAnsi="Arial" w:cs="Arial"/>
          <w:color w:val="000000" w:themeColor="text1"/>
          <w:sz w:val="21"/>
          <w:szCs w:val="21"/>
          <w:lang w:val="es-ES"/>
        </w:rPr>
      </w:pPr>
    </w:p>
    <w:p w:rsidR="003E020C" w:rsidRPr="00984DB8" w:rsidRDefault="003E020C" w:rsidP="00AD404C">
      <w:pPr>
        <w:rPr>
          <w:color w:val="000000" w:themeColor="text1"/>
        </w:rPr>
      </w:pPr>
    </w:p>
    <w:sectPr w:rsidR="003E020C" w:rsidRPr="00984DB8" w:rsidSect="003E020C">
      <w:headerReference w:type="default" r:id="rId8"/>
      <w:footerReference w:type="default" r:id="rId9"/>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EC" w:rsidRDefault="003232EC" w:rsidP="00B64334">
      <w:r>
        <w:separator/>
      </w:r>
    </w:p>
  </w:endnote>
  <w:endnote w:type="continuationSeparator" w:id="0">
    <w:p w:rsidR="003232EC" w:rsidRDefault="003232EC" w:rsidP="00B6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598" w:rsidRDefault="00E51598" w:rsidP="003E020C">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3232EC">
      <w:rPr>
        <w:rStyle w:val="Nmerodepgina"/>
        <w:noProof/>
      </w:rPr>
      <w:t>1</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E51598" w:rsidTr="003E020C">
      <w:tc>
        <w:tcPr>
          <w:tcW w:w="4420" w:type="dxa"/>
        </w:tcPr>
        <w:p w:rsidR="00E51598" w:rsidRPr="00396EF7" w:rsidRDefault="00E51598" w:rsidP="003E020C">
          <w:pPr>
            <w:jc w:val="both"/>
            <w:rPr>
              <w:rFonts w:ascii="Arial" w:hAnsi="Arial" w:cs="Arial"/>
              <w:sz w:val="16"/>
              <w:szCs w:val="16"/>
              <w:lang w:val="es-MX"/>
            </w:rPr>
          </w:pPr>
        </w:p>
      </w:tc>
      <w:tc>
        <w:tcPr>
          <w:tcW w:w="4420" w:type="dxa"/>
        </w:tcPr>
        <w:p w:rsidR="00E51598" w:rsidRPr="00396EF7" w:rsidRDefault="00E51598" w:rsidP="003E020C">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E51598" w:rsidTr="003E020C">
      <w:tc>
        <w:tcPr>
          <w:tcW w:w="350" w:type="dxa"/>
        </w:tcPr>
        <w:p w:rsidR="00E51598" w:rsidRPr="009F3359" w:rsidRDefault="00E51598" w:rsidP="003E020C">
          <w:pPr>
            <w:jc w:val="both"/>
            <w:rPr>
              <w:rFonts w:ascii="Arial" w:hAnsi="Arial" w:cs="Arial"/>
              <w:sz w:val="16"/>
              <w:szCs w:val="16"/>
              <w:lang w:val="es-MX"/>
            </w:rPr>
          </w:pPr>
        </w:p>
      </w:tc>
      <w:tc>
        <w:tcPr>
          <w:tcW w:w="9057" w:type="dxa"/>
        </w:tcPr>
        <w:p w:rsidR="00E51598" w:rsidRPr="009F3359" w:rsidRDefault="00E51598" w:rsidP="003E020C">
          <w:pPr>
            <w:ind w:left="1410" w:hanging="1410"/>
            <w:jc w:val="right"/>
            <w:rPr>
              <w:rFonts w:ascii="Arial" w:hAnsi="Arial" w:cs="Arial"/>
              <w:sz w:val="16"/>
              <w:szCs w:val="16"/>
              <w:lang w:val="es-CO"/>
            </w:rPr>
          </w:pPr>
        </w:p>
      </w:tc>
    </w:tr>
  </w:tbl>
  <w:p w:rsidR="00E51598" w:rsidRPr="0061161D" w:rsidRDefault="00E51598" w:rsidP="003E020C">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9946B1F" wp14:editId="7DDE6763">
          <wp:simplePos x="0" y="0"/>
          <wp:positionH relativeFrom="page">
            <wp:posOffset>182880</wp:posOffset>
          </wp:positionH>
          <wp:positionV relativeFrom="page">
            <wp:posOffset>9144000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rsidR="00E51598" w:rsidRPr="0061161D" w:rsidRDefault="00E51598" w:rsidP="003E020C">
    <w:pPr>
      <w:pStyle w:val="Piedepgina"/>
      <w:jc w:val="both"/>
      <w:rPr>
        <w:rFonts w:ascii="Times New Roman" w:hAnsi="Times New Roman" w:cs="Times New Roman"/>
        <w:sz w:val="18"/>
        <w:szCs w:val="18"/>
      </w:rPr>
    </w:pPr>
  </w:p>
  <w:p w:rsidR="00E51598" w:rsidRPr="0061161D" w:rsidRDefault="00E51598" w:rsidP="003E020C">
    <w:pPr>
      <w:pStyle w:val="Piedepgina"/>
      <w:jc w:val="center"/>
      <w:rPr>
        <w:sz w:val="18"/>
        <w:szCs w:val="18"/>
      </w:rPr>
    </w:pPr>
  </w:p>
  <w:p w:rsidR="00E51598" w:rsidRDefault="00E51598" w:rsidP="003E020C">
    <w:pPr>
      <w:ind w:right="360"/>
    </w:pPr>
  </w:p>
  <w:p w:rsidR="00E51598" w:rsidRDefault="00E51598"/>
  <w:p w:rsidR="00E51598" w:rsidRDefault="00E51598"/>
  <w:p w:rsidR="00E51598" w:rsidRDefault="00E515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EC" w:rsidRDefault="003232EC" w:rsidP="00B64334">
      <w:r>
        <w:separator/>
      </w:r>
    </w:p>
  </w:footnote>
  <w:footnote w:type="continuationSeparator" w:id="0">
    <w:p w:rsidR="003232EC" w:rsidRDefault="003232EC" w:rsidP="00B643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E51598" w:rsidTr="003E020C">
      <w:trPr>
        <w:trHeight w:val="626"/>
      </w:trPr>
      <w:tc>
        <w:tcPr>
          <w:tcW w:w="2220" w:type="dxa"/>
        </w:tcPr>
        <w:p w:rsidR="00E51598" w:rsidRDefault="00E51598" w:rsidP="003E020C">
          <w:pPr>
            <w:pStyle w:val="Encabezado"/>
            <w:jc w:val="right"/>
            <w:rPr>
              <w:b/>
              <w:bCs/>
            </w:rPr>
          </w:pPr>
        </w:p>
      </w:tc>
      <w:tc>
        <w:tcPr>
          <w:tcW w:w="6082" w:type="dxa"/>
        </w:tcPr>
        <w:p w:rsidR="00E51598" w:rsidRDefault="00E51598" w:rsidP="003E020C">
          <w:pPr>
            <w:pStyle w:val="Encabezado"/>
            <w:rPr>
              <w:rFonts w:ascii="Times New Roman" w:hAnsi="Times New Roman" w:cs="Times New Roman"/>
              <w:b/>
              <w:bCs/>
              <w:sz w:val="18"/>
              <w:szCs w:val="18"/>
            </w:rPr>
          </w:pPr>
        </w:p>
      </w:tc>
    </w:tr>
    <w:tr w:rsidR="00E51598" w:rsidTr="003E020C">
      <w:trPr>
        <w:trHeight w:val="487"/>
      </w:trPr>
      <w:tc>
        <w:tcPr>
          <w:tcW w:w="8302" w:type="dxa"/>
          <w:gridSpan w:val="2"/>
        </w:tcPr>
        <w:p w:rsidR="00E51598" w:rsidRDefault="00E51598" w:rsidP="003E020C">
          <w:pPr>
            <w:pStyle w:val="Encabezado"/>
            <w:rPr>
              <w:rFonts w:ascii="Times New Roman" w:hAnsi="Times New Roman" w:cs="Times New Roman"/>
              <w:b/>
              <w:bCs/>
              <w:sz w:val="18"/>
              <w:szCs w:val="18"/>
            </w:rPr>
          </w:pPr>
        </w:p>
      </w:tc>
    </w:tr>
  </w:tbl>
  <w:p w:rsidR="00E51598" w:rsidRDefault="00E51598" w:rsidP="003E020C">
    <w:pPr>
      <w:jc w:val="center"/>
      <w:rPr>
        <w:rFonts w:ascii="Arial" w:hAnsi="Arial" w:cs="Arial"/>
        <w:lang w:val="en-US"/>
      </w:rPr>
    </w:pPr>
    <w:r>
      <w:rPr>
        <w:b/>
        <w:bCs/>
        <w:noProof/>
        <w:lang w:val="es-CO" w:eastAsia="es-CO"/>
      </w:rPr>
      <w:drawing>
        <wp:anchor distT="0" distB="0" distL="114300" distR="114300" simplePos="0" relativeHeight="251659264" behindDoc="1" locked="0" layoutInCell="1" allowOverlap="1" wp14:anchorId="56774BA2" wp14:editId="399D7B6A">
          <wp:simplePos x="0" y="0"/>
          <wp:positionH relativeFrom="page">
            <wp:posOffset>641985</wp:posOffset>
          </wp:positionH>
          <wp:positionV relativeFrom="page">
            <wp:posOffset>48260</wp:posOffset>
          </wp:positionV>
          <wp:extent cx="1950720" cy="14249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rsidR="00E51598" w:rsidRDefault="00E51598"/>
  <w:p w:rsidR="00E51598" w:rsidRDefault="00E51598"/>
  <w:p w:rsidR="00E51598" w:rsidRDefault="00E5159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4C4008"/>
    <w:multiLevelType w:val="hybridMultilevel"/>
    <w:tmpl w:val="627BCC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60518B"/>
    <w:multiLevelType w:val="hybridMultilevel"/>
    <w:tmpl w:val="5932AF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56616"/>
    <w:multiLevelType w:val="hybridMultilevel"/>
    <w:tmpl w:val="73BA4098"/>
    <w:lvl w:ilvl="0" w:tplc="791E165E">
      <w:numFmt w:val="bullet"/>
      <w:lvlText w:val="-"/>
      <w:lvlJc w:val="left"/>
      <w:pPr>
        <w:ind w:left="1261" w:hanging="361"/>
      </w:pPr>
      <w:rPr>
        <w:rFonts w:ascii="Arial" w:eastAsia="Arial" w:hAnsi="Arial" w:cs="Arial" w:hint="default"/>
        <w:w w:val="91"/>
        <w:sz w:val="20"/>
        <w:szCs w:val="20"/>
        <w:lang w:val="es-ES" w:eastAsia="en-US" w:bidi="ar-SA"/>
      </w:rPr>
    </w:lvl>
    <w:lvl w:ilvl="1" w:tplc="564AAC6C">
      <w:numFmt w:val="bullet"/>
      <w:lvlText w:val="•"/>
      <w:lvlJc w:val="left"/>
      <w:pPr>
        <w:ind w:left="2228" w:hanging="361"/>
      </w:pPr>
      <w:rPr>
        <w:rFonts w:hint="default"/>
        <w:lang w:val="es-ES" w:eastAsia="en-US" w:bidi="ar-SA"/>
      </w:rPr>
    </w:lvl>
    <w:lvl w:ilvl="2" w:tplc="5C383D30">
      <w:numFmt w:val="bullet"/>
      <w:lvlText w:val="•"/>
      <w:lvlJc w:val="left"/>
      <w:pPr>
        <w:ind w:left="3196" w:hanging="361"/>
      </w:pPr>
      <w:rPr>
        <w:rFonts w:hint="default"/>
        <w:lang w:val="es-ES" w:eastAsia="en-US" w:bidi="ar-SA"/>
      </w:rPr>
    </w:lvl>
    <w:lvl w:ilvl="3" w:tplc="B322D4D4">
      <w:numFmt w:val="bullet"/>
      <w:lvlText w:val="•"/>
      <w:lvlJc w:val="left"/>
      <w:pPr>
        <w:ind w:left="4164" w:hanging="361"/>
      </w:pPr>
      <w:rPr>
        <w:rFonts w:hint="default"/>
        <w:lang w:val="es-ES" w:eastAsia="en-US" w:bidi="ar-SA"/>
      </w:rPr>
    </w:lvl>
    <w:lvl w:ilvl="4" w:tplc="4EEADBA2">
      <w:numFmt w:val="bullet"/>
      <w:lvlText w:val="•"/>
      <w:lvlJc w:val="left"/>
      <w:pPr>
        <w:ind w:left="5132" w:hanging="361"/>
      </w:pPr>
      <w:rPr>
        <w:rFonts w:hint="default"/>
        <w:lang w:val="es-ES" w:eastAsia="en-US" w:bidi="ar-SA"/>
      </w:rPr>
    </w:lvl>
    <w:lvl w:ilvl="5" w:tplc="89C6F50A">
      <w:numFmt w:val="bullet"/>
      <w:lvlText w:val="•"/>
      <w:lvlJc w:val="left"/>
      <w:pPr>
        <w:ind w:left="6100" w:hanging="361"/>
      </w:pPr>
      <w:rPr>
        <w:rFonts w:hint="default"/>
        <w:lang w:val="es-ES" w:eastAsia="en-US" w:bidi="ar-SA"/>
      </w:rPr>
    </w:lvl>
    <w:lvl w:ilvl="6" w:tplc="13144098">
      <w:numFmt w:val="bullet"/>
      <w:lvlText w:val="•"/>
      <w:lvlJc w:val="left"/>
      <w:pPr>
        <w:ind w:left="7068" w:hanging="361"/>
      </w:pPr>
      <w:rPr>
        <w:rFonts w:hint="default"/>
        <w:lang w:val="es-ES" w:eastAsia="en-US" w:bidi="ar-SA"/>
      </w:rPr>
    </w:lvl>
    <w:lvl w:ilvl="7" w:tplc="96384C0E">
      <w:numFmt w:val="bullet"/>
      <w:lvlText w:val="•"/>
      <w:lvlJc w:val="left"/>
      <w:pPr>
        <w:ind w:left="8036" w:hanging="361"/>
      </w:pPr>
      <w:rPr>
        <w:rFonts w:hint="default"/>
        <w:lang w:val="es-ES" w:eastAsia="en-US" w:bidi="ar-SA"/>
      </w:rPr>
    </w:lvl>
    <w:lvl w:ilvl="8" w:tplc="0FB844D8">
      <w:numFmt w:val="bullet"/>
      <w:lvlText w:val="•"/>
      <w:lvlJc w:val="left"/>
      <w:pPr>
        <w:ind w:left="9004" w:hanging="361"/>
      </w:pPr>
      <w:rPr>
        <w:rFonts w:hint="default"/>
        <w:lang w:val="es-ES" w:eastAsia="en-US" w:bidi="ar-SA"/>
      </w:rPr>
    </w:lvl>
  </w:abstractNum>
  <w:abstractNum w:abstractNumId="3" w15:restartNumberingAfterBreak="0">
    <w:nsid w:val="18204A7C"/>
    <w:multiLevelType w:val="multilevel"/>
    <w:tmpl w:val="73F4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27045"/>
    <w:multiLevelType w:val="hybridMultilevel"/>
    <w:tmpl w:val="98D83472"/>
    <w:lvl w:ilvl="0" w:tplc="8592CF2E">
      <w:start w:val="1"/>
      <w:numFmt w:val="decimal"/>
      <w:lvlText w:val="%1."/>
      <w:lvlJc w:val="left"/>
      <w:pPr>
        <w:ind w:left="1212" w:hanging="361"/>
        <w:jc w:val="right"/>
      </w:pPr>
      <w:rPr>
        <w:rFonts w:hint="default"/>
        <w:w w:val="90"/>
        <w:lang w:val="es-ES" w:eastAsia="en-US" w:bidi="ar-SA"/>
      </w:rPr>
    </w:lvl>
    <w:lvl w:ilvl="1" w:tplc="C722E4BC">
      <w:start w:val="6"/>
      <w:numFmt w:val="decimal"/>
      <w:lvlText w:val="%2."/>
      <w:lvlJc w:val="left"/>
      <w:pPr>
        <w:ind w:left="1828" w:hanging="205"/>
      </w:pPr>
      <w:rPr>
        <w:rFonts w:ascii="Arial" w:eastAsia="Arial" w:hAnsi="Arial" w:cs="Arial" w:hint="default"/>
        <w:i/>
        <w:spacing w:val="-4"/>
        <w:w w:val="88"/>
        <w:sz w:val="19"/>
        <w:szCs w:val="19"/>
        <w:u w:val="single" w:color="000000"/>
        <w:lang w:val="es-ES" w:eastAsia="en-US" w:bidi="ar-SA"/>
      </w:rPr>
    </w:lvl>
    <w:lvl w:ilvl="2" w:tplc="C17C24FE">
      <w:numFmt w:val="bullet"/>
      <w:lvlText w:val="•"/>
      <w:lvlJc w:val="left"/>
      <w:pPr>
        <w:ind w:left="3763" w:hanging="205"/>
      </w:pPr>
      <w:rPr>
        <w:rFonts w:hint="default"/>
        <w:lang w:val="es-ES" w:eastAsia="en-US" w:bidi="ar-SA"/>
      </w:rPr>
    </w:lvl>
    <w:lvl w:ilvl="3" w:tplc="A52C28DA">
      <w:numFmt w:val="bullet"/>
      <w:lvlText w:val="•"/>
      <w:lvlJc w:val="left"/>
      <w:pPr>
        <w:ind w:left="4731" w:hanging="205"/>
      </w:pPr>
      <w:rPr>
        <w:rFonts w:hint="default"/>
        <w:lang w:val="es-ES" w:eastAsia="en-US" w:bidi="ar-SA"/>
      </w:rPr>
    </w:lvl>
    <w:lvl w:ilvl="4" w:tplc="9D6A7B0A">
      <w:numFmt w:val="bullet"/>
      <w:lvlText w:val="•"/>
      <w:lvlJc w:val="left"/>
      <w:pPr>
        <w:ind w:left="5699" w:hanging="205"/>
      </w:pPr>
      <w:rPr>
        <w:rFonts w:hint="default"/>
        <w:lang w:val="es-ES" w:eastAsia="en-US" w:bidi="ar-SA"/>
      </w:rPr>
    </w:lvl>
    <w:lvl w:ilvl="5" w:tplc="CD28375E">
      <w:numFmt w:val="bullet"/>
      <w:lvlText w:val="•"/>
      <w:lvlJc w:val="left"/>
      <w:pPr>
        <w:ind w:left="6667" w:hanging="205"/>
      </w:pPr>
      <w:rPr>
        <w:rFonts w:hint="default"/>
        <w:lang w:val="es-ES" w:eastAsia="en-US" w:bidi="ar-SA"/>
      </w:rPr>
    </w:lvl>
    <w:lvl w:ilvl="6" w:tplc="6C88319E">
      <w:numFmt w:val="bullet"/>
      <w:lvlText w:val="•"/>
      <w:lvlJc w:val="left"/>
      <w:pPr>
        <w:ind w:left="7635" w:hanging="205"/>
      </w:pPr>
      <w:rPr>
        <w:rFonts w:hint="default"/>
        <w:lang w:val="es-ES" w:eastAsia="en-US" w:bidi="ar-SA"/>
      </w:rPr>
    </w:lvl>
    <w:lvl w:ilvl="7" w:tplc="D0CEF536">
      <w:numFmt w:val="bullet"/>
      <w:lvlText w:val="•"/>
      <w:lvlJc w:val="left"/>
      <w:pPr>
        <w:ind w:left="8603" w:hanging="205"/>
      </w:pPr>
      <w:rPr>
        <w:rFonts w:hint="default"/>
        <w:lang w:val="es-ES" w:eastAsia="en-US" w:bidi="ar-SA"/>
      </w:rPr>
    </w:lvl>
    <w:lvl w:ilvl="8" w:tplc="E3A6D344">
      <w:numFmt w:val="bullet"/>
      <w:lvlText w:val="•"/>
      <w:lvlJc w:val="left"/>
      <w:pPr>
        <w:ind w:left="9571" w:hanging="205"/>
      </w:pPr>
      <w:rPr>
        <w:rFonts w:hint="default"/>
        <w:lang w:val="es-ES" w:eastAsia="en-US" w:bidi="ar-SA"/>
      </w:rPr>
    </w:lvl>
  </w:abstractNum>
  <w:abstractNum w:abstractNumId="5" w15:restartNumberingAfterBreak="0">
    <w:nsid w:val="20EB1821"/>
    <w:multiLevelType w:val="hybridMultilevel"/>
    <w:tmpl w:val="BE5C3F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DB780F"/>
    <w:multiLevelType w:val="hybridMultilevel"/>
    <w:tmpl w:val="B7F26AFA"/>
    <w:lvl w:ilvl="0" w:tplc="2ED0534A">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CC04A1"/>
    <w:multiLevelType w:val="hybridMultilevel"/>
    <w:tmpl w:val="70E8CE5C"/>
    <w:lvl w:ilvl="0" w:tplc="9AB24B70">
      <w:start w:val="1"/>
      <w:numFmt w:val="decimal"/>
      <w:lvlText w:val="%1."/>
      <w:lvlJc w:val="left"/>
      <w:pPr>
        <w:ind w:left="1125" w:hanging="4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8C056D9"/>
    <w:multiLevelType w:val="hybridMultilevel"/>
    <w:tmpl w:val="26E6A970"/>
    <w:lvl w:ilvl="0" w:tplc="CDF843F6">
      <w:start w:val="1"/>
      <w:numFmt w:val="lowerLetter"/>
      <w:lvlText w:val="%1."/>
      <w:lvlJc w:val="left"/>
      <w:pPr>
        <w:ind w:left="900" w:hanging="360"/>
      </w:pPr>
      <w:rPr>
        <w:rFonts w:ascii="Arial" w:eastAsia="Arial" w:hAnsi="Arial" w:cs="Arial" w:hint="default"/>
        <w:b/>
        <w:bCs/>
        <w:i/>
        <w:spacing w:val="-6"/>
        <w:w w:val="66"/>
        <w:sz w:val="24"/>
        <w:szCs w:val="24"/>
        <w:lang w:val="es-ES" w:eastAsia="en-US" w:bidi="ar-SA"/>
      </w:rPr>
    </w:lvl>
    <w:lvl w:ilvl="1" w:tplc="84121CB0">
      <w:numFmt w:val="bullet"/>
      <w:lvlText w:val=""/>
      <w:lvlJc w:val="left"/>
      <w:pPr>
        <w:ind w:left="1617" w:hanging="356"/>
      </w:pPr>
      <w:rPr>
        <w:rFonts w:ascii="Symbol" w:eastAsia="Symbol" w:hAnsi="Symbol" w:cs="Symbol" w:hint="default"/>
        <w:w w:val="100"/>
        <w:sz w:val="24"/>
        <w:szCs w:val="24"/>
        <w:lang w:val="es-ES" w:eastAsia="en-US" w:bidi="ar-SA"/>
      </w:rPr>
    </w:lvl>
    <w:lvl w:ilvl="2" w:tplc="0BB8DACC">
      <w:numFmt w:val="bullet"/>
      <w:lvlText w:val="•"/>
      <w:lvlJc w:val="left"/>
      <w:pPr>
        <w:ind w:left="2655" w:hanging="356"/>
      </w:pPr>
      <w:rPr>
        <w:rFonts w:hint="default"/>
        <w:lang w:val="es-ES" w:eastAsia="en-US" w:bidi="ar-SA"/>
      </w:rPr>
    </w:lvl>
    <w:lvl w:ilvl="3" w:tplc="433CCF6E">
      <w:numFmt w:val="bullet"/>
      <w:lvlText w:val="•"/>
      <w:lvlJc w:val="left"/>
      <w:pPr>
        <w:ind w:left="3691" w:hanging="356"/>
      </w:pPr>
      <w:rPr>
        <w:rFonts w:hint="default"/>
        <w:lang w:val="es-ES" w:eastAsia="en-US" w:bidi="ar-SA"/>
      </w:rPr>
    </w:lvl>
    <w:lvl w:ilvl="4" w:tplc="5D5879F4">
      <w:numFmt w:val="bullet"/>
      <w:lvlText w:val="•"/>
      <w:lvlJc w:val="left"/>
      <w:pPr>
        <w:ind w:left="4726" w:hanging="356"/>
      </w:pPr>
      <w:rPr>
        <w:rFonts w:hint="default"/>
        <w:lang w:val="es-ES" w:eastAsia="en-US" w:bidi="ar-SA"/>
      </w:rPr>
    </w:lvl>
    <w:lvl w:ilvl="5" w:tplc="EC062D8E">
      <w:numFmt w:val="bullet"/>
      <w:lvlText w:val="•"/>
      <w:lvlJc w:val="left"/>
      <w:pPr>
        <w:ind w:left="5762" w:hanging="356"/>
      </w:pPr>
      <w:rPr>
        <w:rFonts w:hint="default"/>
        <w:lang w:val="es-ES" w:eastAsia="en-US" w:bidi="ar-SA"/>
      </w:rPr>
    </w:lvl>
    <w:lvl w:ilvl="6" w:tplc="1D26AD72">
      <w:numFmt w:val="bullet"/>
      <w:lvlText w:val="•"/>
      <w:lvlJc w:val="left"/>
      <w:pPr>
        <w:ind w:left="6797" w:hanging="356"/>
      </w:pPr>
      <w:rPr>
        <w:rFonts w:hint="default"/>
        <w:lang w:val="es-ES" w:eastAsia="en-US" w:bidi="ar-SA"/>
      </w:rPr>
    </w:lvl>
    <w:lvl w:ilvl="7" w:tplc="712AF03A">
      <w:numFmt w:val="bullet"/>
      <w:lvlText w:val="•"/>
      <w:lvlJc w:val="left"/>
      <w:pPr>
        <w:ind w:left="7833" w:hanging="356"/>
      </w:pPr>
      <w:rPr>
        <w:rFonts w:hint="default"/>
        <w:lang w:val="es-ES" w:eastAsia="en-US" w:bidi="ar-SA"/>
      </w:rPr>
    </w:lvl>
    <w:lvl w:ilvl="8" w:tplc="AA8C6FF2">
      <w:numFmt w:val="bullet"/>
      <w:lvlText w:val="•"/>
      <w:lvlJc w:val="left"/>
      <w:pPr>
        <w:ind w:left="8868" w:hanging="356"/>
      </w:pPr>
      <w:rPr>
        <w:rFonts w:hint="default"/>
        <w:lang w:val="es-ES" w:eastAsia="en-US" w:bidi="ar-SA"/>
      </w:rPr>
    </w:lvl>
  </w:abstractNum>
  <w:abstractNum w:abstractNumId="9" w15:restartNumberingAfterBreak="0">
    <w:nsid w:val="3DD9784E"/>
    <w:multiLevelType w:val="hybridMultilevel"/>
    <w:tmpl w:val="705AA2A0"/>
    <w:lvl w:ilvl="0" w:tplc="707493B0">
      <w:start w:val="15"/>
      <w:numFmt w:val="decimal"/>
      <w:lvlText w:val="%1"/>
      <w:lvlJc w:val="left"/>
      <w:pPr>
        <w:ind w:left="720" w:hanging="360"/>
      </w:pPr>
      <w:rPr>
        <w:rFonts w:hint="default"/>
        <w:w w:val="9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9B2032"/>
    <w:multiLevelType w:val="hybridMultilevel"/>
    <w:tmpl w:val="7BD62C9E"/>
    <w:lvl w:ilvl="0" w:tplc="153AB872">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692D84"/>
    <w:multiLevelType w:val="hybridMultilevel"/>
    <w:tmpl w:val="98D83472"/>
    <w:lvl w:ilvl="0" w:tplc="8592CF2E">
      <w:start w:val="1"/>
      <w:numFmt w:val="decimal"/>
      <w:lvlText w:val="%1."/>
      <w:lvlJc w:val="left"/>
      <w:pPr>
        <w:ind w:left="1212" w:hanging="361"/>
        <w:jc w:val="right"/>
      </w:pPr>
      <w:rPr>
        <w:rFonts w:hint="default"/>
        <w:w w:val="90"/>
        <w:lang w:val="es-ES" w:eastAsia="en-US" w:bidi="ar-SA"/>
      </w:rPr>
    </w:lvl>
    <w:lvl w:ilvl="1" w:tplc="C722E4BC">
      <w:start w:val="6"/>
      <w:numFmt w:val="decimal"/>
      <w:lvlText w:val="%2."/>
      <w:lvlJc w:val="left"/>
      <w:pPr>
        <w:ind w:left="1828" w:hanging="205"/>
      </w:pPr>
      <w:rPr>
        <w:rFonts w:ascii="Arial" w:eastAsia="Arial" w:hAnsi="Arial" w:cs="Arial" w:hint="default"/>
        <w:i/>
        <w:spacing w:val="-4"/>
        <w:w w:val="88"/>
        <w:sz w:val="19"/>
        <w:szCs w:val="19"/>
        <w:u w:val="single" w:color="000000"/>
        <w:lang w:val="es-ES" w:eastAsia="en-US" w:bidi="ar-SA"/>
      </w:rPr>
    </w:lvl>
    <w:lvl w:ilvl="2" w:tplc="C17C24FE">
      <w:numFmt w:val="bullet"/>
      <w:lvlText w:val="•"/>
      <w:lvlJc w:val="left"/>
      <w:pPr>
        <w:ind w:left="3763" w:hanging="205"/>
      </w:pPr>
      <w:rPr>
        <w:rFonts w:hint="default"/>
        <w:lang w:val="es-ES" w:eastAsia="en-US" w:bidi="ar-SA"/>
      </w:rPr>
    </w:lvl>
    <w:lvl w:ilvl="3" w:tplc="A52C28DA">
      <w:numFmt w:val="bullet"/>
      <w:lvlText w:val="•"/>
      <w:lvlJc w:val="left"/>
      <w:pPr>
        <w:ind w:left="4731" w:hanging="205"/>
      </w:pPr>
      <w:rPr>
        <w:rFonts w:hint="default"/>
        <w:lang w:val="es-ES" w:eastAsia="en-US" w:bidi="ar-SA"/>
      </w:rPr>
    </w:lvl>
    <w:lvl w:ilvl="4" w:tplc="9D6A7B0A">
      <w:numFmt w:val="bullet"/>
      <w:lvlText w:val="•"/>
      <w:lvlJc w:val="left"/>
      <w:pPr>
        <w:ind w:left="5699" w:hanging="205"/>
      </w:pPr>
      <w:rPr>
        <w:rFonts w:hint="default"/>
        <w:lang w:val="es-ES" w:eastAsia="en-US" w:bidi="ar-SA"/>
      </w:rPr>
    </w:lvl>
    <w:lvl w:ilvl="5" w:tplc="CD28375E">
      <w:numFmt w:val="bullet"/>
      <w:lvlText w:val="•"/>
      <w:lvlJc w:val="left"/>
      <w:pPr>
        <w:ind w:left="6667" w:hanging="205"/>
      </w:pPr>
      <w:rPr>
        <w:rFonts w:hint="default"/>
        <w:lang w:val="es-ES" w:eastAsia="en-US" w:bidi="ar-SA"/>
      </w:rPr>
    </w:lvl>
    <w:lvl w:ilvl="6" w:tplc="6C88319E">
      <w:numFmt w:val="bullet"/>
      <w:lvlText w:val="•"/>
      <w:lvlJc w:val="left"/>
      <w:pPr>
        <w:ind w:left="7635" w:hanging="205"/>
      </w:pPr>
      <w:rPr>
        <w:rFonts w:hint="default"/>
        <w:lang w:val="es-ES" w:eastAsia="en-US" w:bidi="ar-SA"/>
      </w:rPr>
    </w:lvl>
    <w:lvl w:ilvl="7" w:tplc="D0CEF536">
      <w:numFmt w:val="bullet"/>
      <w:lvlText w:val="•"/>
      <w:lvlJc w:val="left"/>
      <w:pPr>
        <w:ind w:left="8603" w:hanging="205"/>
      </w:pPr>
      <w:rPr>
        <w:rFonts w:hint="default"/>
        <w:lang w:val="es-ES" w:eastAsia="en-US" w:bidi="ar-SA"/>
      </w:rPr>
    </w:lvl>
    <w:lvl w:ilvl="8" w:tplc="E3A6D344">
      <w:numFmt w:val="bullet"/>
      <w:lvlText w:val="•"/>
      <w:lvlJc w:val="left"/>
      <w:pPr>
        <w:ind w:left="9571" w:hanging="205"/>
      </w:pPr>
      <w:rPr>
        <w:rFonts w:hint="default"/>
        <w:lang w:val="es-ES" w:eastAsia="en-US" w:bidi="ar-SA"/>
      </w:rPr>
    </w:lvl>
  </w:abstractNum>
  <w:abstractNum w:abstractNumId="12" w15:restartNumberingAfterBreak="0">
    <w:nsid w:val="460A406B"/>
    <w:multiLevelType w:val="hybridMultilevel"/>
    <w:tmpl w:val="3384CD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AA638B"/>
    <w:multiLevelType w:val="hybridMultilevel"/>
    <w:tmpl w:val="081212D2"/>
    <w:lvl w:ilvl="0" w:tplc="B70608FC">
      <w:start w:val="1"/>
      <w:numFmt w:val="decimal"/>
      <w:lvlText w:val="%1."/>
      <w:lvlJc w:val="left"/>
      <w:pPr>
        <w:ind w:left="720" w:hanging="360"/>
      </w:pPr>
      <w:rPr>
        <w:rFonts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0C6E8D"/>
    <w:multiLevelType w:val="hybridMultilevel"/>
    <w:tmpl w:val="E270796E"/>
    <w:lvl w:ilvl="0" w:tplc="EA404576">
      <w:numFmt w:val="bullet"/>
      <w:lvlText w:val=""/>
      <w:lvlJc w:val="left"/>
      <w:pPr>
        <w:ind w:left="1261" w:hanging="357"/>
      </w:pPr>
      <w:rPr>
        <w:rFonts w:ascii="Symbol" w:eastAsia="Symbol" w:hAnsi="Symbol" w:cs="Symbol" w:hint="default"/>
        <w:w w:val="100"/>
        <w:sz w:val="24"/>
        <w:szCs w:val="24"/>
        <w:lang w:val="es-ES" w:eastAsia="en-US" w:bidi="ar-SA"/>
      </w:rPr>
    </w:lvl>
    <w:lvl w:ilvl="1" w:tplc="3AB80890">
      <w:numFmt w:val="bullet"/>
      <w:lvlText w:val="•"/>
      <w:lvlJc w:val="left"/>
      <w:pPr>
        <w:ind w:left="2228" w:hanging="357"/>
      </w:pPr>
      <w:rPr>
        <w:rFonts w:hint="default"/>
        <w:lang w:val="es-ES" w:eastAsia="en-US" w:bidi="ar-SA"/>
      </w:rPr>
    </w:lvl>
    <w:lvl w:ilvl="2" w:tplc="F1EA5844">
      <w:numFmt w:val="bullet"/>
      <w:lvlText w:val="•"/>
      <w:lvlJc w:val="left"/>
      <w:pPr>
        <w:ind w:left="3196" w:hanging="357"/>
      </w:pPr>
      <w:rPr>
        <w:rFonts w:hint="default"/>
        <w:lang w:val="es-ES" w:eastAsia="en-US" w:bidi="ar-SA"/>
      </w:rPr>
    </w:lvl>
    <w:lvl w:ilvl="3" w:tplc="8528E0CA">
      <w:numFmt w:val="bullet"/>
      <w:lvlText w:val="•"/>
      <w:lvlJc w:val="left"/>
      <w:pPr>
        <w:ind w:left="4164" w:hanging="357"/>
      </w:pPr>
      <w:rPr>
        <w:rFonts w:hint="default"/>
        <w:lang w:val="es-ES" w:eastAsia="en-US" w:bidi="ar-SA"/>
      </w:rPr>
    </w:lvl>
    <w:lvl w:ilvl="4" w:tplc="33CC8F7C">
      <w:numFmt w:val="bullet"/>
      <w:lvlText w:val="•"/>
      <w:lvlJc w:val="left"/>
      <w:pPr>
        <w:ind w:left="5132" w:hanging="357"/>
      </w:pPr>
      <w:rPr>
        <w:rFonts w:hint="default"/>
        <w:lang w:val="es-ES" w:eastAsia="en-US" w:bidi="ar-SA"/>
      </w:rPr>
    </w:lvl>
    <w:lvl w:ilvl="5" w:tplc="F8EC0DD2">
      <w:numFmt w:val="bullet"/>
      <w:lvlText w:val="•"/>
      <w:lvlJc w:val="left"/>
      <w:pPr>
        <w:ind w:left="6100" w:hanging="357"/>
      </w:pPr>
      <w:rPr>
        <w:rFonts w:hint="default"/>
        <w:lang w:val="es-ES" w:eastAsia="en-US" w:bidi="ar-SA"/>
      </w:rPr>
    </w:lvl>
    <w:lvl w:ilvl="6" w:tplc="70AA8402">
      <w:numFmt w:val="bullet"/>
      <w:lvlText w:val="•"/>
      <w:lvlJc w:val="left"/>
      <w:pPr>
        <w:ind w:left="7068" w:hanging="357"/>
      </w:pPr>
      <w:rPr>
        <w:rFonts w:hint="default"/>
        <w:lang w:val="es-ES" w:eastAsia="en-US" w:bidi="ar-SA"/>
      </w:rPr>
    </w:lvl>
    <w:lvl w:ilvl="7" w:tplc="C6DA2FC0">
      <w:numFmt w:val="bullet"/>
      <w:lvlText w:val="•"/>
      <w:lvlJc w:val="left"/>
      <w:pPr>
        <w:ind w:left="8036" w:hanging="357"/>
      </w:pPr>
      <w:rPr>
        <w:rFonts w:hint="default"/>
        <w:lang w:val="es-ES" w:eastAsia="en-US" w:bidi="ar-SA"/>
      </w:rPr>
    </w:lvl>
    <w:lvl w:ilvl="8" w:tplc="4DFE604E">
      <w:numFmt w:val="bullet"/>
      <w:lvlText w:val="•"/>
      <w:lvlJc w:val="left"/>
      <w:pPr>
        <w:ind w:left="9004" w:hanging="357"/>
      </w:pPr>
      <w:rPr>
        <w:rFonts w:hint="default"/>
        <w:lang w:val="es-ES" w:eastAsia="en-US" w:bidi="ar-SA"/>
      </w:rPr>
    </w:lvl>
  </w:abstractNum>
  <w:abstractNum w:abstractNumId="15" w15:restartNumberingAfterBreak="0">
    <w:nsid w:val="51F2088E"/>
    <w:multiLevelType w:val="hybridMultilevel"/>
    <w:tmpl w:val="F8F80BE0"/>
    <w:lvl w:ilvl="0" w:tplc="EF701AD6">
      <w:start w:val="9"/>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74625B"/>
    <w:multiLevelType w:val="hybridMultilevel"/>
    <w:tmpl w:val="98D83472"/>
    <w:lvl w:ilvl="0" w:tplc="8592CF2E">
      <w:start w:val="1"/>
      <w:numFmt w:val="decimal"/>
      <w:lvlText w:val="%1."/>
      <w:lvlJc w:val="left"/>
      <w:pPr>
        <w:ind w:left="1212" w:hanging="361"/>
        <w:jc w:val="right"/>
      </w:pPr>
      <w:rPr>
        <w:rFonts w:hint="default"/>
        <w:w w:val="90"/>
        <w:lang w:val="es-ES" w:eastAsia="en-US" w:bidi="ar-SA"/>
      </w:rPr>
    </w:lvl>
    <w:lvl w:ilvl="1" w:tplc="C722E4BC">
      <w:start w:val="6"/>
      <w:numFmt w:val="decimal"/>
      <w:lvlText w:val="%2."/>
      <w:lvlJc w:val="left"/>
      <w:pPr>
        <w:ind w:left="1828" w:hanging="205"/>
      </w:pPr>
      <w:rPr>
        <w:rFonts w:ascii="Arial" w:eastAsia="Arial" w:hAnsi="Arial" w:cs="Arial" w:hint="default"/>
        <w:i/>
        <w:spacing w:val="-4"/>
        <w:w w:val="88"/>
        <w:sz w:val="19"/>
        <w:szCs w:val="19"/>
        <w:u w:val="single" w:color="000000"/>
        <w:lang w:val="es-ES" w:eastAsia="en-US" w:bidi="ar-SA"/>
      </w:rPr>
    </w:lvl>
    <w:lvl w:ilvl="2" w:tplc="C17C24FE">
      <w:numFmt w:val="bullet"/>
      <w:lvlText w:val="•"/>
      <w:lvlJc w:val="left"/>
      <w:pPr>
        <w:ind w:left="3763" w:hanging="205"/>
      </w:pPr>
      <w:rPr>
        <w:rFonts w:hint="default"/>
        <w:lang w:val="es-ES" w:eastAsia="en-US" w:bidi="ar-SA"/>
      </w:rPr>
    </w:lvl>
    <w:lvl w:ilvl="3" w:tplc="A52C28DA">
      <w:numFmt w:val="bullet"/>
      <w:lvlText w:val="•"/>
      <w:lvlJc w:val="left"/>
      <w:pPr>
        <w:ind w:left="4731" w:hanging="205"/>
      </w:pPr>
      <w:rPr>
        <w:rFonts w:hint="default"/>
        <w:lang w:val="es-ES" w:eastAsia="en-US" w:bidi="ar-SA"/>
      </w:rPr>
    </w:lvl>
    <w:lvl w:ilvl="4" w:tplc="9D6A7B0A">
      <w:numFmt w:val="bullet"/>
      <w:lvlText w:val="•"/>
      <w:lvlJc w:val="left"/>
      <w:pPr>
        <w:ind w:left="5699" w:hanging="205"/>
      </w:pPr>
      <w:rPr>
        <w:rFonts w:hint="default"/>
        <w:lang w:val="es-ES" w:eastAsia="en-US" w:bidi="ar-SA"/>
      </w:rPr>
    </w:lvl>
    <w:lvl w:ilvl="5" w:tplc="CD28375E">
      <w:numFmt w:val="bullet"/>
      <w:lvlText w:val="•"/>
      <w:lvlJc w:val="left"/>
      <w:pPr>
        <w:ind w:left="6667" w:hanging="205"/>
      </w:pPr>
      <w:rPr>
        <w:rFonts w:hint="default"/>
        <w:lang w:val="es-ES" w:eastAsia="en-US" w:bidi="ar-SA"/>
      </w:rPr>
    </w:lvl>
    <w:lvl w:ilvl="6" w:tplc="6C88319E">
      <w:numFmt w:val="bullet"/>
      <w:lvlText w:val="•"/>
      <w:lvlJc w:val="left"/>
      <w:pPr>
        <w:ind w:left="7635" w:hanging="205"/>
      </w:pPr>
      <w:rPr>
        <w:rFonts w:hint="default"/>
        <w:lang w:val="es-ES" w:eastAsia="en-US" w:bidi="ar-SA"/>
      </w:rPr>
    </w:lvl>
    <w:lvl w:ilvl="7" w:tplc="D0CEF536">
      <w:numFmt w:val="bullet"/>
      <w:lvlText w:val="•"/>
      <w:lvlJc w:val="left"/>
      <w:pPr>
        <w:ind w:left="8603" w:hanging="205"/>
      </w:pPr>
      <w:rPr>
        <w:rFonts w:hint="default"/>
        <w:lang w:val="es-ES" w:eastAsia="en-US" w:bidi="ar-SA"/>
      </w:rPr>
    </w:lvl>
    <w:lvl w:ilvl="8" w:tplc="E3A6D344">
      <w:numFmt w:val="bullet"/>
      <w:lvlText w:val="•"/>
      <w:lvlJc w:val="left"/>
      <w:pPr>
        <w:ind w:left="9571" w:hanging="205"/>
      </w:pPr>
      <w:rPr>
        <w:rFonts w:hint="default"/>
        <w:lang w:val="es-ES" w:eastAsia="en-US" w:bidi="ar-SA"/>
      </w:rPr>
    </w:lvl>
  </w:abstractNum>
  <w:abstractNum w:abstractNumId="17" w15:restartNumberingAfterBreak="0">
    <w:nsid w:val="5D6C46A8"/>
    <w:multiLevelType w:val="hybridMultilevel"/>
    <w:tmpl w:val="98D83472"/>
    <w:lvl w:ilvl="0" w:tplc="8592CF2E">
      <w:start w:val="1"/>
      <w:numFmt w:val="decimal"/>
      <w:lvlText w:val="%1."/>
      <w:lvlJc w:val="left"/>
      <w:pPr>
        <w:ind w:left="1212" w:hanging="361"/>
        <w:jc w:val="right"/>
      </w:pPr>
      <w:rPr>
        <w:rFonts w:hint="default"/>
        <w:w w:val="90"/>
        <w:lang w:val="es-ES" w:eastAsia="en-US" w:bidi="ar-SA"/>
      </w:rPr>
    </w:lvl>
    <w:lvl w:ilvl="1" w:tplc="C722E4BC">
      <w:start w:val="6"/>
      <w:numFmt w:val="decimal"/>
      <w:lvlText w:val="%2."/>
      <w:lvlJc w:val="left"/>
      <w:pPr>
        <w:ind w:left="1828" w:hanging="205"/>
      </w:pPr>
      <w:rPr>
        <w:rFonts w:ascii="Arial" w:eastAsia="Arial" w:hAnsi="Arial" w:cs="Arial" w:hint="default"/>
        <w:i/>
        <w:spacing w:val="-4"/>
        <w:w w:val="88"/>
        <w:sz w:val="19"/>
        <w:szCs w:val="19"/>
        <w:u w:val="single" w:color="000000"/>
        <w:lang w:val="es-ES" w:eastAsia="en-US" w:bidi="ar-SA"/>
      </w:rPr>
    </w:lvl>
    <w:lvl w:ilvl="2" w:tplc="C17C24FE">
      <w:numFmt w:val="bullet"/>
      <w:lvlText w:val="•"/>
      <w:lvlJc w:val="left"/>
      <w:pPr>
        <w:ind w:left="3763" w:hanging="205"/>
      </w:pPr>
      <w:rPr>
        <w:rFonts w:hint="default"/>
        <w:lang w:val="es-ES" w:eastAsia="en-US" w:bidi="ar-SA"/>
      </w:rPr>
    </w:lvl>
    <w:lvl w:ilvl="3" w:tplc="A52C28DA">
      <w:numFmt w:val="bullet"/>
      <w:lvlText w:val="•"/>
      <w:lvlJc w:val="left"/>
      <w:pPr>
        <w:ind w:left="4731" w:hanging="205"/>
      </w:pPr>
      <w:rPr>
        <w:rFonts w:hint="default"/>
        <w:lang w:val="es-ES" w:eastAsia="en-US" w:bidi="ar-SA"/>
      </w:rPr>
    </w:lvl>
    <w:lvl w:ilvl="4" w:tplc="9D6A7B0A">
      <w:numFmt w:val="bullet"/>
      <w:lvlText w:val="•"/>
      <w:lvlJc w:val="left"/>
      <w:pPr>
        <w:ind w:left="5699" w:hanging="205"/>
      </w:pPr>
      <w:rPr>
        <w:rFonts w:hint="default"/>
        <w:lang w:val="es-ES" w:eastAsia="en-US" w:bidi="ar-SA"/>
      </w:rPr>
    </w:lvl>
    <w:lvl w:ilvl="5" w:tplc="CD28375E">
      <w:numFmt w:val="bullet"/>
      <w:lvlText w:val="•"/>
      <w:lvlJc w:val="left"/>
      <w:pPr>
        <w:ind w:left="6667" w:hanging="205"/>
      </w:pPr>
      <w:rPr>
        <w:rFonts w:hint="default"/>
        <w:lang w:val="es-ES" w:eastAsia="en-US" w:bidi="ar-SA"/>
      </w:rPr>
    </w:lvl>
    <w:lvl w:ilvl="6" w:tplc="6C88319E">
      <w:numFmt w:val="bullet"/>
      <w:lvlText w:val="•"/>
      <w:lvlJc w:val="left"/>
      <w:pPr>
        <w:ind w:left="7635" w:hanging="205"/>
      </w:pPr>
      <w:rPr>
        <w:rFonts w:hint="default"/>
        <w:lang w:val="es-ES" w:eastAsia="en-US" w:bidi="ar-SA"/>
      </w:rPr>
    </w:lvl>
    <w:lvl w:ilvl="7" w:tplc="D0CEF536">
      <w:numFmt w:val="bullet"/>
      <w:lvlText w:val="•"/>
      <w:lvlJc w:val="left"/>
      <w:pPr>
        <w:ind w:left="8603" w:hanging="205"/>
      </w:pPr>
      <w:rPr>
        <w:rFonts w:hint="default"/>
        <w:lang w:val="es-ES" w:eastAsia="en-US" w:bidi="ar-SA"/>
      </w:rPr>
    </w:lvl>
    <w:lvl w:ilvl="8" w:tplc="E3A6D344">
      <w:numFmt w:val="bullet"/>
      <w:lvlText w:val="•"/>
      <w:lvlJc w:val="left"/>
      <w:pPr>
        <w:ind w:left="9571" w:hanging="205"/>
      </w:pPr>
      <w:rPr>
        <w:rFonts w:hint="default"/>
        <w:lang w:val="es-ES" w:eastAsia="en-US" w:bidi="ar-SA"/>
      </w:rPr>
    </w:lvl>
  </w:abstractNum>
  <w:abstractNum w:abstractNumId="18" w15:restartNumberingAfterBreak="0">
    <w:nsid w:val="63EB0A8D"/>
    <w:multiLevelType w:val="hybridMultilevel"/>
    <w:tmpl w:val="CBE6D5F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7E20ECD"/>
    <w:multiLevelType w:val="hybridMultilevel"/>
    <w:tmpl w:val="542CA732"/>
    <w:lvl w:ilvl="0" w:tplc="F7BC88FA">
      <w:start w:val="13"/>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0" w15:restartNumberingAfterBreak="0">
    <w:nsid w:val="6E737A07"/>
    <w:multiLevelType w:val="hybridMultilevel"/>
    <w:tmpl w:val="50507C08"/>
    <w:lvl w:ilvl="0" w:tplc="AC36448C">
      <w:start w:val="17"/>
      <w:numFmt w:val="decimal"/>
      <w:lvlText w:val="%1-"/>
      <w:lvlJc w:val="left"/>
      <w:pPr>
        <w:ind w:left="540" w:hanging="315"/>
      </w:pPr>
      <w:rPr>
        <w:rFonts w:ascii="Arial" w:eastAsia="Arial" w:hAnsi="Arial" w:cs="Arial" w:hint="default"/>
        <w:i/>
        <w:spacing w:val="-2"/>
        <w:w w:val="91"/>
        <w:sz w:val="22"/>
        <w:szCs w:val="22"/>
        <w:u w:val="single" w:color="000000"/>
        <w:lang w:val="es-ES" w:eastAsia="en-US" w:bidi="ar-SA"/>
      </w:rPr>
    </w:lvl>
    <w:lvl w:ilvl="1" w:tplc="FF2E2B1A">
      <w:numFmt w:val="bullet"/>
      <w:lvlText w:val="-"/>
      <w:lvlJc w:val="left"/>
      <w:pPr>
        <w:ind w:left="1261" w:hanging="361"/>
      </w:pPr>
      <w:rPr>
        <w:rFonts w:ascii="Arial" w:eastAsia="Arial" w:hAnsi="Arial" w:cs="Arial" w:hint="default"/>
        <w:w w:val="91"/>
        <w:sz w:val="20"/>
        <w:szCs w:val="20"/>
        <w:lang w:val="es-ES" w:eastAsia="en-US" w:bidi="ar-SA"/>
      </w:rPr>
    </w:lvl>
    <w:lvl w:ilvl="2" w:tplc="FAE83CE8">
      <w:numFmt w:val="bullet"/>
      <w:lvlText w:val="•"/>
      <w:lvlJc w:val="left"/>
      <w:pPr>
        <w:ind w:left="2335" w:hanging="361"/>
      </w:pPr>
      <w:rPr>
        <w:rFonts w:hint="default"/>
        <w:lang w:val="es-ES" w:eastAsia="en-US" w:bidi="ar-SA"/>
      </w:rPr>
    </w:lvl>
    <w:lvl w:ilvl="3" w:tplc="1966C2EE">
      <w:numFmt w:val="bullet"/>
      <w:lvlText w:val="•"/>
      <w:lvlJc w:val="left"/>
      <w:pPr>
        <w:ind w:left="3411" w:hanging="361"/>
      </w:pPr>
      <w:rPr>
        <w:rFonts w:hint="default"/>
        <w:lang w:val="es-ES" w:eastAsia="en-US" w:bidi="ar-SA"/>
      </w:rPr>
    </w:lvl>
    <w:lvl w:ilvl="4" w:tplc="D7F0B26C">
      <w:numFmt w:val="bullet"/>
      <w:lvlText w:val="•"/>
      <w:lvlJc w:val="left"/>
      <w:pPr>
        <w:ind w:left="4486" w:hanging="361"/>
      </w:pPr>
      <w:rPr>
        <w:rFonts w:hint="default"/>
        <w:lang w:val="es-ES" w:eastAsia="en-US" w:bidi="ar-SA"/>
      </w:rPr>
    </w:lvl>
    <w:lvl w:ilvl="5" w:tplc="453A2870">
      <w:numFmt w:val="bullet"/>
      <w:lvlText w:val="•"/>
      <w:lvlJc w:val="left"/>
      <w:pPr>
        <w:ind w:left="5562" w:hanging="361"/>
      </w:pPr>
      <w:rPr>
        <w:rFonts w:hint="default"/>
        <w:lang w:val="es-ES" w:eastAsia="en-US" w:bidi="ar-SA"/>
      </w:rPr>
    </w:lvl>
    <w:lvl w:ilvl="6" w:tplc="B5B0A280">
      <w:numFmt w:val="bullet"/>
      <w:lvlText w:val="•"/>
      <w:lvlJc w:val="left"/>
      <w:pPr>
        <w:ind w:left="6637" w:hanging="361"/>
      </w:pPr>
      <w:rPr>
        <w:rFonts w:hint="default"/>
        <w:lang w:val="es-ES" w:eastAsia="en-US" w:bidi="ar-SA"/>
      </w:rPr>
    </w:lvl>
    <w:lvl w:ilvl="7" w:tplc="B2DAD6C6">
      <w:numFmt w:val="bullet"/>
      <w:lvlText w:val="•"/>
      <w:lvlJc w:val="left"/>
      <w:pPr>
        <w:ind w:left="7713" w:hanging="361"/>
      </w:pPr>
      <w:rPr>
        <w:rFonts w:hint="default"/>
        <w:lang w:val="es-ES" w:eastAsia="en-US" w:bidi="ar-SA"/>
      </w:rPr>
    </w:lvl>
    <w:lvl w:ilvl="8" w:tplc="1B222742">
      <w:numFmt w:val="bullet"/>
      <w:lvlText w:val="•"/>
      <w:lvlJc w:val="left"/>
      <w:pPr>
        <w:ind w:left="8788" w:hanging="361"/>
      </w:pPr>
      <w:rPr>
        <w:rFonts w:hint="default"/>
        <w:lang w:val="es-ES" w:eastAsia="en-US" w:bidi="ar-SA"/>
      </w:rPr>
    </w:lvl>
  </w:abstractNum>
  <w:abstractNum w:abstractNumId="21" w15:restartNumberingAfterBreak="0">
    <w:nsid w:val="6EAF7B30"/>
    <w:multiLevelType w:val="hybridMultilevel"/>
    <w:tmpl w:val="98D83472"/>
    <w:lvl w:ilvl="0" w:tplc="8592CF2E">
      <w:start w:val="1"/>
      <w:numFmt w:val="decimal"/>
      <w:lvlText w:val="%1."/>
      <w:lvlJc w:val="left"/>
      <w:pPr>
        <w:ind w:left="1212" w:hanging="361"/>
        <w:jc w:val="right"/>
      </w:pPr>
      <w:rPr>
        <w:rFonts w:hint="default"/>
        <w:w w:val="90"/>
        <w:lang w:val="es-ES" w:eastAsia="en-US" w:bidi="ar-SA"/>
      </w:rPr>
    </w:lvl>
    <w:lvl w:ilvl="1" w:tplc="C722E4BC">
      <w:start w:val="6"/>
      <w:numFmt w:val="decimal"/>
      <w:lvlText w:val="%2."/>
      <w:lvlJc w:val="left"/>
      <w:pPr>
        <w:ind w:left="1828" w:hanging="205"/>
      </w:pPr>
      <w:rPr>
        <w:rFonts w:ascii="Arial" w:eastAsia="Arial" w:hAnsi="Arial" w:cs="Arial" w:hint="default"/>
        <w:i/>
        <w:spacing w:val="-4"/>
        <w:w w:val="88"/>
        <w:sz w:val="19"/>
        <w:szCs w:val="19"/>
        <w:u w:val="single" w:color="000000"/>
        <w:lang w:val="es-ES" w:eastAsia="en-US" w:bidi="ar-SA"/>
      </w:rPr>
    </w:lvl>
    <w:lvl w:ilvl="2" w:tplc="C17C24FE">
      <w:numFmt w:val="bullet"/>
      <w:lvlText w:val="•"/>
      <w:lvlJc w:val="left"/>
      <w:pPr>
        <w:ind w:left="3763" w:hanging="205"/>
      </w:pPr>
      <w:rPr>
        <w:rFonts w:hint="default"/>
        <w:lang w:val="es-ES" w:eastAsia="en-US" w:bidi="ar-SA"/>
      </w:rPr>
    </w:lvl>
    <w:lvl w:ilvl="3" w:tplc="A52C28DA">
      <w:numFmt w:val="bullet"/>
      <w:lvlText w:val="•"/>
      <w:lvlJc w:val="left"/>
      <w:pPr>
        <w:ind w:left="4731" w:hanging="205"/>
      </w:pPr>
      <w:rPr>
        <w:rFonts w:hint="default"/>
        <w:lang w:val="es-ES" w:eastAsia="en-US" w:bidi="ar-SA"/>
      </w:rPr>
    </w:lvl>
    <w:lvl w:ilvl="4" w:tplc="9D6A7B0A">
      <w:numFmt w:val="bullet"/>
      <w:lvlText w:val="•"/>
      <w:lvlJc w:val="left"/>
      <w:pPr>
        <w:ind w:left="5699" w:hanging="205"/>
      </w:pPr>
      <w:rPr>
        <w:rFonts w:hint="default"/>
        <w:lang w:val="es-ES" w:eastAsia="en-US" w:bidi="ar-SA"/>
      </w:rPr>
    </w:lvl>
    <w:lvl w:ilvl="5" w:tplc="CD28375E">
      <w:numFmt w:val="bullet"/>
      <w:lvlText w:val="•"/>
      <w:lvlJc w:val="left"/>
      <w:pPr>
        <w:ind w:left="6667" w:hanging="205"/>
      </w:pPr>
      <w:rPr>
        <w:rFonts w:hint="default"/>
        <w:lang w:val="es-ES" w:eastAsia="en-US" w:bidi="ar-SA"/>
      </w:rPr>
    </w:lvl>
    <w:lvl w:ilvl="6" w:tplc="6C88319E">
      <w:numFmt w:val="bullet"/>
      <w:lvlText w:val="•"/>
      <w:lvlJc w:val="left"/>
      <w:pPr>
        <w:ind w:left="7635" w:hanging="205"/>
      </w:pPr>
      <w:rPr>
        <w:rFonts w:hint="default"/>
        <w:lang w:val="es-ES" w:eastAsia="en-US" w:bidi="ar-SA"/>
      </w:rPr>
    </w:lvl>
    <w:lvl w:ilvl="7" w:tplc="D0CEF536">
      <w:numFmt w:val="bullet"/>
      <w:lvlText w:val="•"/>
      <w:lvlJc w:val="left"/>
      <w:pPr>
        <w:ind w:left="8603" w:hanging="205"/>
      </w:pPr>
      <w:rPr>
        <w:rFonts w:hint="default"/>
        <w:lang w:val="es-ES" w:eastAsia="en-US" w:bidi="ar-SA"/>
      </w:rPr>
    </w:lvl>
    <w:lvl w:ilvl="8" w:tplc="E3A6D344">
      <w:numFmt w:val="bullet"/>
      <w:lvlText w:val="•"/>
      <w:lvlJc w:val="left"/>
      <w:pPr>
        <w:ind w:left="9571" w:hanging="205"/>
      </w:pPr>
      <w:rPr>
        <w:rFonts w:hint="default"/>
        <w:lang w:val="es-ES" w:eastAsia="en-US" w:bidi="ar-SA"/>
      </w:rPr>
    </w:lvl>
  </w:abstractNum>
  <w:abstractNum w:abstractNumId="22" w15:restartNumberingAfterBreak="0">
    <w:nsid w:val="7CCB5E5C"/>
    <w:multiLevelType w:val="hybridMultilevel"/>
    <w:tmpl w:val="2ADA3A1C"/>
    <w:lvl w:ilvl="0" w:tplc="4C1C504E">
      <w:start w:val="5"/>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15:restartNumberingAfterBreak="0">
    <w:nsid w:val="7E833E78"/>
    <w:multiLevelType w:val="hybridMultilevel"/>
    <w:tmpl w:val="7708FAAE"/>
    <w:lvl w:ilvl="0" w:tplc="AAECCDE8">
      <w:numFmt w:val="bullet"/>
      <w:lvlText w:val="-"/>
      <w:lvlJc w:val="left"/>
      <w:pPr>
        <w:ind w:left="1261" w:hanging="361"/>
      </w:pPr>
      <w:rPr>
        <w:rFonts w:ascii="Arial" w:eastAsia="Arial" w:hAnsi="Arial" w:cs="Arial" w:hint="default"/>
        <w:w w:val="91"/>
        <w:sz w:val="20"/>
        <w:szCs w:val="20"/>
        <w:lang w:val="es-ES" w:eastAsia="en-US" w:bidi="ar-SA"/>
      </w:rPr>
    </w:lvl>
    <w:lvl w:ilvl="1" w:tplc="CCD6EC46">
      <w:numFmt w:val="bullet"/>
      <w:lvlText w:val="•"/>
      <w:lvlJc w:val="left"/>
      <w:pPr>
        <w:ind w:left="2228" w:hanging="361"/>
      </w:pPr>
      <w:rPr>
        <w:rFonts w:hint="default"/>
        <w:lang w:val="es-ES" w:eastAsia="en-US" w:bidi="ar-SA"/>
      </w:rPr>
    </w:lvl>
    <w:lvl w:ilvl="2" w:tplc="E4508802">
      <w:numFmt w:val="bullet"/>
      <w:lvlText w:val="•"/>
      <w:lvlJc w:val="left"/>
      <w:pPr>
        <w:ind w:left="3196" w:hanging="361"/>
      </w:pPr>
      <w:rPr>
        <w:rFonts w:hint="default"/>
        <w:lang w:val="es-ES" w:eastAsia="en-US" w:bidi="ar-SA"/>
      </w:rPr>
    </w:lvl>
    <w:lvl w:ilvl="3" w:tplc="30C08C7C">
      <w:numFmt w:val="bullet"/>
      <w:lvlText w:val="•"/>
      <w:lvlJc w:val="left"/>
      <w:pPr>
        <w:ind w:left="4164" w:hanging="361"/>
      </w:pPr>
      <w:rPr>
        <w:rFonts w:hint="default"/>
        <w:lang w:val="es-ES" w:eastAsia="en-US" w:bidi="ar-SA"/>
      </w:rPr>
    </w:lvl>
    <w:lvl w:ilvl="4" w:tplc="04CA2144">
      <w:numFmt w:val="bullet"/>
      <w:lvlText w:val="•"/>
      <w:lvlJc w:val="left"/>
      <w:pPr>
        <w:ind w:left="5132" w:hanging="361"/>
      </w:pPr>
      <w:rPr>
        <w:rFonts w:hint="default"/>
        <w:lang w:val="es-ES" w:eastAsia="en-US" w:bidi="ar-SA"/>
      </w:rPr>
    </w:lvl>
    <w:lvl w:ilvl="5" w:tplc="87542F92">
      <w:numFmt w:val="bullet"/>
      <w:lvlText w:val="•"/>
      <w:lvlJc w:val="left"/>
      <w:pPr>
        <w:ind w:left="6100" w:hanging="361"/>
      </w:pPr>
      <w:rPr>
        <w:rFonts w:hint="default"/>
        <w:lang w:val="es-ES" w:eastAsia="en-US" w:bidi="ar-SA"/>
      </w:rPr>
    </w:lvl>
    <w:lvl w:ilvl="6" w:tplc="80525990">
      <w:numFmt w:val="bullet"/>
      <w:lvlText w:val="•"/>
      <w:lvlJc w:val="left"/>
      <w:pPr>
        <w:ind w:left="7068" w:hanging="361"/>
      </w:pPr>
      <w:rPr>
        <w:rFonts w:hint="default"/>
        <w:lang w:val="es-ES" w:eastAsia="en-US" w:bidi="ar-SA"/>
      </w:rPr>
    </w:lvl>
    <w:lvl w:ilvl="7" w:tplc="4704FA44">
      <w:numFmt w:val="bullet"/>
      <w:lvlText w:val="•"/>
      <w:lvlJc w:val="left"/>
      <w:pPr>
        <w:ind w:left="8036" w:hanging="361"/>
      </w:pPr>
      <w:rPr>
        <w:rFonts w:hint="default"/>
        <w:lang w:val="es-ES" w:eastAsia="en-US" w:bidi="ar-SA"/>
      </w:rPr>
    </w:lvl>
    <w:lvl w:ilvl="8" w:tplc="ACFCC88C">
      <w:numFmt w:val="bullet"/>
      <w:lvlText w:val="•"/>
      <w:lvlJc w:val="left"/>
      <w:pPr>
        <w:ind w:left="9004" w:hanging="361"/>
      </w:pPr>
      <w:rPr>
        <w:rFonts w:hint="default"/>
        <w:lang w:val="es-ES" w:eastAsia="en-US" w:bidi="ar-SA"/>
      </w:rPr>
    </w:lvl>
  </w:abstractNum>
  <w:abstractNum w:abstractNumId="24" w15:restartNumberingAfterBreak="0">
    <w:nsid w:val="7F971EBA"/>
    <w:multiLevelType w:val="hybridMultilevel"/>
    <w:tmpl w:val="C46629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24"/>
  </w:num>
  <w:num w:numId="5">
    <w:abstractNumId w:val="0"/>
  </w:num>
  <w:num w:numId="6">
    <w:abstractNumId w:val="1"/>
  </w:num>
  <w:num w:numId="7">
    <w:abstractNumId w:val="4"/>
  </w:num>
  <w:num w:numId="8">
    <w:abstractNumId w:val="22"/>
  </w:num>
  <w:num w:numId="9">
    <w:abstractNumId w:val="5"/>
  </w:num>
  <w:num w:numId="10">
    <w:abstractNumId w:val="6"/>
  </w:num>
  <w:num w:numId="11">
    <w:abstractNumId w:val="8"/>
  </w:num>
  <w:num w:numId="12">
    <w:abstractNumId w:val="12"/>
  </w:num>
  <w:num w:numId="13">
    <w:abstractNumId w:val="18"/>
  </w:num>
  <w:num w:numId="14">
    <w:abstractNumId w:val="20"/>
  </w:num>
  <w:num w:numId="15">
    <w:abstractNumId w:val="14"/>
  </w:num>
  <w:num w:numId="16">
    <w:abstractNumId w:val="2"/>
  </w:num>
  <w:num w:numId="17">
    <w:abstractNumId w:val="23"/>
  </w:num>
  <w:num w:numId="18">
    <w:abstractNumId w:val="21"/>
  </w:num>
  <w:num w:numId="19">
    <w:abstractNumId w:val="17"/>
  </w:num>
  <w:num w:numId="20">
    <w:abstractNumId w:val="11"/>
  </w:num>
  <w:num w:numId="21">
    <w:abstractNumId w:val="19"/>
  </w:num>
  <w:num w:numId="22">
    <w:abstractNumId w:val="16"/>
  </w:num>
  <w:num w:numId="23">
    <w:abstractNumId w:val="9"/>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34"/>
    <w:rsid w:val="0002752C"/>
    <w:rsid w:val="00043ED2"/>
    <w:rsid w:val="00074AE9"/>
    <w:rsid w:val="00075BAC"/>
    <w:rsid w:val="00085929"/>
    <w:rsid w:val="000D5BC8"/>
    <w:rsid w:val="00104352"/>
    <w:rsid w:val="0013109D"/>
    <w:rsid w:val="0013754E"/>
    <w:rsid w:val="00140F89"/>
    <w:rsid w:val="001527AB"/>
    <w:rsid w:val="001773C6"/>
    <w:rsid w:val="00187F29"/>
    <w:rsid w:val="001B081A"/>
    <w:rsid w:val="001B68D9"/>
    <w:rsid w:val="001C5506"/>
    <w:rsid w:val="001D0A15"/>
    <w:rsid w:val="001D2225"/>
    <w:rsid w:val="001E66B6"/>
    <w:rsid w:val="00256DB0"/>
    <w:rsid w:val="00285DFD"/>
    <w:rsid w:val="0028772B"/>
    <w:rsid w:val="002B35EE"/>
    <w:rsid w:val="002D1CFE"/>
    <w:rsid w:val="002D3303"/>
    <w:rsid w:val="002E046E"/>
    <w:rsid w:val="002F12A1"/>
    <w:rsid w:val="00300021"/>
    <w:rsid w:val="003232EC"/>
    <w:rsid w:val="003329A0"/>
    <w:rsid w:val="00337F09"/>
    <w:rsid w:val="00345BC3"/>
    <w:rsid w:val="003543C4"/>
    <w:rsid w:val="00362B85"/>
    <w:rsid w:val="00370092"/>
    <w:rsid w:val="003803AD"/>
    <w:rsid w:val="003A6A19"/>
    <w:rsid w:val="003B3C4F"/>
    <w:rsid w:val="003E020C"/>
    <w:rsid w:val="00402662"/>
    <w:rsid w:val="00442011"/>
    <w:rsid w:val="00453809"/>
    <w:rsid w:val="004642BB"/>
    <w:rsid w:val="0048145B"/>
    <w:rsid w:val="00483E9A"/>
    <w:rsid w:val="00483FA9"/>
    <w:rsid w:val="00484B33"/>
    <w:rsid w:val="004939F4"/>
    <w:rsid w:val="004B1B55"/>
    <w:rsid w:val="004C6A51"/>
    <w:rsid w:val="004E30FC"/>
    <w:rsid w:val="004F6ADB"/>
    <w:rsid w:val="0050358C"/>
    <w:rsid w:val="00541460"/>
    <w:rsid w:val="00557A9D"/>
    <w:rsid w:val="0056630E"/>
    <w:rsid w:val="00570460"/>
    <w:rsid w:val="005863F9"/>
    <w:rsid w:val="00595A2D"/>
    <w:rsid w:val="005A55F4"/>
    <w:rsid w:val="005B1CDD"/>
    <w:rsid w:val="005D031D"/>
    <w:rsid w:val="005D7588"/>
    <w:rsid w:val="005E1FF1"/>
    <w:rsid w:val="005E709D"/>
    <w:rsid w:val="00615554"/>
    <w:rsid w:val="0062353C"/>
    <w:rsid w:val="00633557"/>
    <w:rsid w:val="0063631B"/>
    <w:rsid w:val="006503C7"/>
    <w:rsid w:val="006622B3"/>
    <w:rsid w:val="006715AC"/>
    <w:rsid w:val="00673A88"/>
    <w:rsid w:val="0067663C"/>
    <w:rsid w:val="00676AA2"/>
    <w:rsid w:val="006775DF"/>
    <w:rsid w:val="0068187C"/>
    <w:rsid w:val="00683863"/>
    <w:rsid w:val="00690E99"/>
    <w:rsid w:val="006B5A55"/>
    <w:rsid w:val="006D23D0"/>
    <w:rsid w:val="006F6D08"/>
    <w:rsid w:val="006F7B88"/>
    <w:rsid w:val="00704CFA"/>
    <w:rsid w:val="00724411"/>
    <w:rsid w:val="0073423B"/>
    <w:rsid w:val="00764E90"/>
    <w:rsid w:val="00777642"/>
    <w:rsid w:val="007B49B3"/>
    <w:rsid w:val="007D3760"/>
    <w:rsid w:val="007E3382"/>
    <w:rsid w:val="00814EFF"/>
    <w:rsid w:val="008159EE"/>
    <w:rsid w:val="00831ED1"/>
    <w:rsid w:val="0083647E"/>
    <w:rsid w:val="00843A3B"/>
    <w:rsid w:val="00853B96"/>
    <w:rsid w:val="008558A3"/>
    <w:rsid w:val="00894462"/>
    <w:rsid w:val="008A192F"/>
    <w:rsid w:val="008B1B7A"/>
    <w:rsid w:val="008B1CCE"/>
    <w:rsid w:val="0090547D"/>
    <w:rsid w:val="009129E1"/>
    <w:rsid w:val="00937345"/>
    <w:rsid w:val="00945594"/>
    <w:rsid w:val="00971F61"/>
    <w:rsid w:val="009722B6"/>
    <w:rsid w:val="00984DB8"/>
    <w:rsid w:val="009B4FA0"/>
    <w:rsid w:val="009D2585"/>
    <w:rsid w:val="009F17D7"/>
    <w:rsid w:val="009F6971"/>
    <w:rsid w:val="00A25BFB"/>
    <w:rsid w:val="00A622FB"/>
    <w:rsid w:val="00A76F02"/>
    <w:rsid w:val="00A916AB"/>
    <w:rsid w:val="00AA51C4"/>
    <w:rsid w:val="00AB3BB9"/>
    <w:rsid w:val="00AD378E"/>
    <w:rsid w:val="00AD404C"/>
    <w:rsid w:val="00AD6847"/>
    <w:rsid w:val="00AE27A7"/>
    <w:rsid w:val="00AF68E1"/>
    <w:rsid w:val="00B16F40"/>
    <w:rsid w:val="00B50D78"/>
    <w:rsid w:val="00B64334"/>
    <w:rsid w:val="00B80692"/>
    <w:rsid w:val="00B91834"/>
    <w:rsid w:val="00BA6FEF"/>
    <w:rsid w:val="00BB02E1"/>
    <w:rsid w:val="00BB2015"/>
    <w:rsid w:val="00BB3748"/>
    <w:rsid w:val="00BB7061"/>
    <w:rsid w:val="00BB77D6"/>
    <w:rsid w:val="00BC76C3"/>
    <w:rsid w:val="00BE3767"/>
    <w:rsid w:val="00C275B2"/>
    <w:rsid w:val="00C405E5"/>
    <w:rsid w:val="00C43F30"/>
    <w:rsid w:val="00C702F6"/>
    <w:rsid w:val="00C8562D"/>
    <w:rsid w:val="00C85E04"/>
    <w:rsid w:val="00CA3030"/>
    <w:rsid w:val="00CC7413"/>
    <w:rsid w:val="00D17A87"/>
    <w:rsid w:val="00D975E7"/>
    <w:rsid w:val="00DB0F6C"/>
    <w:rsid w:val="00DC42E0"/>
    <w:rsid w:val="00DC43EB"/>
    <w:rsid w:val="00DD6BB9"/>
    <w:rsid w:val="00DD6CEA"/>
    <w:rsid w:val="00DF0E98"/>
    <w:rsid w:val="00DF12F9"/>
    <w:rsid w:val="00DF2B61"/>
    <w:rsid w:val="00DF386C"/>
    <w:rsid w:val="00DF3985"/>
    <w:rsid w:val="00E3496C"/>
    <w:rsid w:val="00E3683F"/>
    <w:rsid w:val="00E37B74"/>
    <w:rsid w:val="00E40649"/>
    <w:rsid w:val="00E51598"/>
    <w:rsid w:val="00E54D89"/>
    <w:rsid w:val="00E57BBA"/>
    <w:rsid w:val="00E64C12"/>
    <w:rsid w:val="00E70812"/>
    <w:rsid w:val="00EA3DB9"/>
    <w:rsid w:val="00EC39EC"/>
    <w:rsid w:val="00ED3064"/>
    <w:rsid w:val="00ED4C77"/>
    <w:rsid w:val="00EF17B3"/>
    <w:rsid w:val="00EF3810"/>
    <w:rsid w:val="00EF4AF6"/>
    <w:rsid w:val="00F1380A"/>
    <w:rsid w:val="00F22E4B"/>
    <w:rsid w:val="00F313AA"/>
    <w:rsid w:val="00F31CD8"/>
    <w:rsid w:val="00F338E2"/>
    <w:rsid w:val="00F41BDE"/>
    <w:rsid w:val="00F42B39"/>
    <w:rsid w:val="00F47A31"/>
    <w:rsid w:val="00F650F7"/>
    <w:rsid w:val="00F8381A"/>
    <w:rsid w:val="00F84B3F"/>
    <w:rsid w:val="00FA0230"/>
    <w:rsid w:val="00FD7A06"/>
    <w:rsid w:val="00FE36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DB030"/>
  <w15:chartTrackingRefBased/>
  <w15:docId w15:val="{163B1A75-8F79-4048-99DB-7B119222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834"/>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64334"/>
    <w:pPr>
      <w:tabs>
        <w:tab w:val="center" w:pos="4252"/>
        <w:tab w:val="right" w:pos="8504"/>
      </w:tabs>
    </w:pPr>
  </w:style>
  <w:style w:type="character" w:customStyle="1" w:styleId="EncabezadoCar">
    <w:name w:val="Encabezado Car"/>
    <w:basedOn w:val="Fuentedeprrafopredeter"/>
    <w:link w:val="Encabezado"/>
    <w:rsid w:val="00B64334"/>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B64334"/>
    <w:pPr>
      <w:tabs>
        <w:tab w:val="center" w:pos="4252"/>
        <w:tab w:val="right" w:pos="8504"/>
      </w:tabs>
    </w:pPr>
  </w:style>
  <w:style w:type="character" w:customStyle="1" w:styleId="PiedepginaCar">
    <w:name w:val="Pie de página Car"/>
    <w:basedOn w:val="Fuentedeprrafopredeter"/>
    <w:link w:val="Piedepgina"/>
    <w:uiPriority w:val="99"/>
    <w:rsid w:val="00B64334"/>
    <w:rPr>
      <w:rFonts w:ascii="Garamond" w:eastAsia="Times New Roman" w:hAnsi="Garamond" w:cs="Garamond"/>
      <w:sz w:val="24"/>
      <w:szCs w:val="24"/>
      <w:lang w:val="es-ES_tradnl" w:eastAsia="es-ES"/>
    </w:rPr>
  </w:style>
  <w:style w:type="table" w:styleId="Tablaconcuadrcula">
    <w:name w:val="Table Grid"/>
    <w:basedOn w:val="Tablanormal"/>
    <w:uiPriority w:val="99"/>
    <w:rsid w:val="00B64334"/>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B64334"/>
    <w:rPr>
      <w:rFonts w:cs="Times New Roman"/>
    </w:rPr>
  </w:style>
  <w:style w:type="paragraph" w:customStyle="1" w:styleId="Ttulo11">
    <w:name w:val="Título 11"/>
    <w:basedOn w:val="Normal"/>
    <w:next w:val="Normal"/>
    <w:rsid w:val="00B64334"/>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Prrafodelista">
    <w:name w:val="List Paragraph"/>
    <w:aliases w:val="Ha,titulo 3,HOJA,Bolita,Párrafo de lista4,BOLADEF,Párrafo de lista3,Párrafo de lista21,BOLA,Nivel 1 OS,List Paragraph,LISTA,Fotografía"/>
    <w:basedOn w:val="Normal"/>
    <w:link w:val="PrrafodelistaCar"/>
    <w:uiPriority w:val="34"/>
    <w:qFormat/>
    <w:rsid w:val="00B64334"/>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Ha Car,titulo 3 Car,HOJA Car,Bolita Car,Párrafo de lista4 Car,BOLADEF Car,Párrafo de lista3 Car,Párrafo de lista21 Car,BOLA Car,Nivel 1 OS Car,List Paragraph Car,LISTA Car,Fotografía Car"/>
    <w:link w:val="Prrafodelista"/>
    <w:uiPriority w:val="34"/>
    <w:rsid w:val="00B64334"/>
  </w:style>
  <w:style w:type="character" w:customStyle="1" w:styleId="acopre">
    <w:name w:val="acopre"/>
    <w:basedOn w:val="Fuentedeprrafopredeter"/>
    <w:rsid w:val="00B64334"/>
  </w:style>
  <w:style w:type="character" w:styleId="nfasis">
    <w:name w:val="Emphasis"/>
    <w:basedOn w:val="Fuentedeprrafopredeter"/>
    <w:uiPriority w:val="20"/>
    <w:qFormat/>
    <w:rsid w:val="00B64334"/>
    <w:rPr>
      <w:i/>
      <w:iCs/>
    </w:rPr>
  </w:style>
  <w:style w:type="paragraph" w:styleId="NormalWeb">
    <w:name w:val="Normal (Web)"/>
    <w:basedOn w:val="Normal"/>
    <w:uiPriority w:val="99"/>
    <w:semiHidden/>
    <w:unhideWhenUsed/>
    <w:rsid w:val="00DF386C"/>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DF386C"/>
    <w:rPr>
      <w:b/>
      <w:bCs/>
    </w:rPr>
  </w:style>
  <w:style w:type="paragraph" w:customStyle="1" w:styleId="Default">
    <w:name w:val="Default"/>
    <w:rsid w:val="00C85E04"/>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1B68D9"/>
    <w:pPr>
      <w:spacing w:before="100" w:beforeAutospacing="1" w:after="100" w:afterAutospacing="1"/>
    </w:pPr>
    <w:rPr>
      <w:rFonts w:ascii="Times New Roman" w:hAnsi="Times New Roman" w:cs="Times New Roman"/>
      <w:lang w:val="es-CO" w:eastAsia="es-CO"/>
    </w:rPr>
  </w:style>
  <w:style w:type="paragraph" w:styleId="Textoindependiente">
    <w:name w:val="Body Text"/>
    <w:basedOn w:val="Normal"/>
    <w:link w:val="TextoindependienteCar"/>
    <w:uiPriority w:val="1"/>
    <w:qFormat/>
    <w:rsid w:val="00E70812"/>
    <w:pPr>
      <w:widowControl w:val="0"/>
      <w:autoSpaceDE w:val="0"/>
      <w:autoSpaceDN w:val="0"/>
    </w:pPr>
    <w:rPr>
      <w:rFonts w:ascii="Liberation Sans Narrow" w:eastAsia="Liberation Sans Narrow" w:hAnsi="Liberation Sans Narrow" w:cs="Liberation Sans Narrow"/>
      <w:lang w:val="es-ES" w:eastAsia="en-US"/>
    </w:rPr>
  </w:style>
  <w:style w:type="character" w:customStyle="1" w:styleId="TextoindependienteCar">
    <w:name w:val="Texto independiente Car"/>
    <w:basedOn w:val="Fuentedeprrafopredeter"/>
    <w:link w:val="Textoindependiente"/>
    <w:uiPriority w:val="1"/>
    <w:rsid w:val="00E70812"/>
    <w:rPr>
      <w:rFonts w:ascii="Liberation Sans Narrow" w:eastAsia="Liberation Sans Narrow" w:hAnsi="Liberation Sans Narrow" w:cs="Liberation Sans Narrow"/>
      <w:sz w:val="24"/>
      <w:szCs w:val="24"/>
      <w:lang w:val="es-ES"/>
    </w:rPr>
  </w:style>
  <w:style w:type="table" w:customStyle="1" w:styleId="TableNormal">
    <w:name w:val="Table Normal"/>
    <w:uiPriority w:val="2"/>
    <w:semiHidden/>
    <w:unhideWhenUsed/>
    <w:qFormat/>
    <w:rsid w:val="00BE37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3767"/>
    <w:pPr>
      <w:widowControl w:val="0"/>
      <w:autoSpaceDE w:val="0"/>
      <w:autoSpaceDN w:val="0"/>
    </w:pPr>
    <w:rPr>
      <w:rFonts w:ascii="Arial" w:eastAsia="Arial" w:hAnsi="Arial" w:cs="Arial"/>
      <w:sz w:val="22"/>
      <w:szCs w:val="22"/>
      <w:lang w:val="es-ES" w:eastAsia="en-US"/>
    </w:rPr>
  </w:style>
  <w:style w:type="table" w:customStyle="1" w:styleId="TableNormal1">
    <w:name w:val="Table Normal1"/>
    <w:uiPriority w:val="2"/>
    <w:semiHidden/>
    <w:unhideWhenUsed/>
    <w:qFormat/>
    <w:rsid w:val="00A622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57840">
      <w:bodyDiv w:val="1"/>
      <w:marLeft w:val="0"/>
      <w:marRight w:val="0"/>
      <w:marTop w:val="0"/>
      <w:marBottom w:val="0"/>
      <w:divBdr>
        <w:top w:val="none" w:sz="0" w:space="0" w:color="auto"/>
        <w:left w:val="none" w:sz="0" w:space="0" w:color="auto"/>
        <w:bottom w:val="none" w:sz="0" w:space="0" w:color="auto"/>
        <w:right w:val="none" w:sz="0" w:space="0" w:color="auto"/>
      </w:divBdr>
    </w:div>
    <w:div w:id="1715302641">
      <w:bodyDiv w:val="1"/>
      <w:marLeft w:val="0"/>
      <w:marRight w:val="0"/>
      <w:marTop w:val="0"/>
      <w:marBottom w:val="0"/>
      <w:divBdr>
        <w:top w:val="none" w:sz="0" w:space="0" w:color="auto"/>
        <w:left w:val="none" w:sz="0" w:space="0" w:color="auto"/>
        <w:bottom w:val="none" w:sz="0" w:space="0" w:color="auto"/>
        <w:right w:val="none" w:sz="0" w:space="0" w:color="auto"/>
      </w:divBdr>
      <w:divsChild>
        <w:div w:id="204411255">
          <w:marLeft w:val="0"/>
          <w:marRight w:val="0"/>
          <w:marTop w:val="0"/>
          <w:marBottom w:val="0"/>
          <w:divBdr>
            <w:top w:val="none" w:sz="0" w:space="0" w:color="auto"/>
            <w:left w:val="none" w:sz="0" w:space="0" w:color="auto"/>
            <w:bottom w:val="none" w:sz="0" w:space="0" w:color="auto"/>
            <w:right w:val="none" w:sz="0" w:space="0" w:color="auto"/>
          </w:divBdr>
        </w:div>
        <w:div w:id="281425812">
          <w:marLeft w:val="0"/>
          <w:marRight w:val="0"/>
          <w:marTop w:val="0"/>
          <w:marBottom w:val="0"/>
          <w:divBdr>
            <w:top w:val="none" w:sz="0" w:space="0" w:color="auto"/>
            <w:left w:val="none" w:sz="0" w:space="0" w:color="auto"/>
            <w:bottom w:val="none" w:sz="0" w:space="0" w:color="auto"/>
            <w:right w:val="none" w:sz="0" w:space="0" w:color="auto"/>
          </w:divBdr>
        </w:div>
        <w:div w:id="286591229">
          <w:marLeft w:val="0"/>
          <w:marRight w:val="0"/>
          <w:marTop w:val="0"/>
          <w:marBottom w:val="0"/>
          <w:divBdr>
            <w:top w:val="none" w:sz="0" w:space="0" w:color="auto"/>
            <w:left w:val="none" w:sz="0" w:space="0" w:color="auto"/>
            <w:bottom w:val="none" w:sz="0" w:space="0" w:color="auto"/>
            <w:right w:val="none" w:sz="0" w:space="0" w:color="auto"/>
          </w:divBdr>
        </w:div>
        <w:div w:id="316424810">
          <w:marLeft w:val="0"/>
          <w:marRight w:val="0"/>
          <w:marTop w:val="0"/>
          <w:marBottom w:val="0"/>
          <w:divBdr>
            <w:top w:val="none" w:sz="0" w:space="0" w:color="auto"/>
            <w:left w:val="none" w:sz="0" w:space="0" w:color="auto"/>
            <w:bottom w:val="none" w:sz="0" w:space="0" w:color="auto"/>
            <w:right w:val="none" w:sz="0" w:space="0" w:color="auto"/>
          </w:divBdr>
        </w:div>
        <w:div w:id="390888174">
          <w:marLeft w:val="0"/>
          <w:marRight w:val="0"/>
          <w:marTop w:val="0"/>
          <w:marBottom w:val="0"/>
          <w:divBdr>
            <w:top w:val="none" w:sz="0" w:space="0" w:color="auto"/>
            <w:left w:val="none" w:sz="0" w:space="0" w:color="auto"/>
            <w:bottom w:val="none" w:sz="0" w:space="0" w:color="auto"/>
            <w:right w:val="none" w:sz="0" w:space="0" w:color="auto"/>
          </w:divBdr>
        </w:div>
        <w:div w:id="462426081">
          <w:marLeft w:val="0"/>
          <w:marRight w:val="0"/>
          <w:marTop w:val="0"/>
          <w:marBottom w:val="0"/>
          <w:divBdr>
            <w:top w:val="none" w:sz="0" w:space="0" w:color="auto"/>
            <w:left w:val="none" w:sz="0" w:space="0" w:color="auto"/>
            <w:bottom w:val="none" w:sz="0" w:space="0" w:color="auto"/>
            <w:right w:val="none" w:sz="0" w:space="0" w:color="auto"/>
          </w:divBdr>
        </w:div>
        <w:div w:id="494994316">
          <w:marLeft w:val="0"/>
          <w:marRight w:val="0"/>
          <w:marTop w:val="0"/>
          <w:marBottom w:val="0"/>
          <w:divBdr>
            <w:top w:val="none" w:sz="0" w:space="0" w:color="auto"/>
            <w:left w:val="none" w:sz="0" w:space="0" w:color="auto"/>
            <w:bottom w:val="none" w:sz="0" w:space="0" w:color="auto"/>
            <w:right w:val="none" w:sz="0" w:space="0" w:color="auto"/>
          </w:divBdr>
        </w:div>
        <w:div w:id="495151899">
          <w:marLeft w:val="0"/>
          <w:marRight w:val="0"/>
          <w:marTop w:val="0"/>
          <w:marBottom w:val="0"/>
          <w:divBdr>
            <w:top w:val="none" w:sz="0" w:space="0" w:color="auto"/>
            <w:left w:val="none" w:sz="0" w:space="0" w:color="auto"/>
            <w:bottom w:val="none" w:sz="0" w:space="0" w:color="auto"/>
            <w:right w:val="none" w:sz="0" w:space="0" w:color="auto"/>
          </w:divBdr>
        </w:div>
        <w:div w:id="580022285">
          <w:marLeft w:val="0"/>
          <w:marRight w:val="0"/>
          <w:marTop w:val="0"/>
          <w:marBottom w:val="0"/>
          <w:divBdr>
            <w:top w:val="none" w:sz="0" w:space="0" w:color="auto"/>
            <w:left w:val="none" w:sz="0" w:space="0" w:color="auto"/>
            <w:bottom w:val="none" w:sz="0" w:space="0" w:color="auto"/>
            <w:right w:val="none" w:sz="0" w:space="0" w:color="auto"/>
          </w:divBdr>
        </w:div>
        <w:div w:id="594361096">
          <w:marLeft w:val="0"/>
          <w:marRight w:val="0"/>
          <w:marTop w:val="0"/>
          <w:marBottom w:val="0"/>
          <w:divBdr>
            <w:top w:val="none" w:sz="0" w:space="0" w:color="auto"/>
            <w:left w:val="none" w:sz="0" w:space="0" w:color="auto"/>
            <w:bottom w:val="none" w:sz="0" w:space="0" w:color="auto"/>
            <w:right w:val="none" w:sz="0" w:space="0" w:color="auto"/>
          </w:divBdr>
        </w:div>
        <w:div w:id="637228450">
          <w:marLeft w:val="0"/>
          <w:marRight w:val="0"/>
          <w:marTop w:val="0"/>
          <w:marBottom w:val="0"/>
          <w:divBdr>
            <w:top w:val="none" w:sz="0" w:space="0" w:color="auto"/>
            <w:left w:val="none" w:sz="0" w:space="0" w:color="auto"/>
            <w:bottom w:val="none" w:sz="0" w:space="0" w:color="auto"/>
            <w:right w:val="none" w:sz="0" w:space="0" w:color="auto"/>
          </w:divBdr>
          <w:divsChild>
            <w:div w:id="266040530">
              <w:marLeft w:val="0"/>
              <w:marRight w:val="0"/>
              <w:marTop w:val="0"/>
              <w:marBottom w:val="0"/>
              <w:divBdr>
                <w:top w:val="none" w:sz="0" w:space="0" w:color="auto"/>
                <w:left w:val="none" w:sz="0" w:space="0" w:color="auto"/>
                <w:bottom w:val="none" w:sz="0" w:space="0" w:color="auto"/>
                <w:right w:val="none" w:sz="0" w:space="0" w:color="auto"/>
              </w:divBdr>
            </w:div>
            <w:div w:id="1156459821">
              <w:marLeft w:val="0"/>
              <w:marRight w:val="0"/>
              <w:marTop w:val="0"/>
              <w:marBottom w:val="0"/>
              <w:divBdr>
                <w:top w:val="none" w:sz="0" w:space="0" w:color="auto"/>
                <w:left w:val="none" w:sz="0" w:space="0" w:color="auto"/>
                <w:bottom w:val="none" w:sz="0" w:space="0" w:color="auto"/>
                <w:right w:val="none" w:sz="0" w:space="0" w:color="auto"/>
              </w:divBdr>
            </w:div>
          </w:divsChild>
        </w:div>
        <w:div w:id="665520906">
          <w:marLeft w:val="0"/>
          <w:marRight w:val="0"/>
          <w:marTop w:val="0"/>
          <w:marBottom w:val="0"/>
          <w:divBdr>
            <w:top w:val="none" w:sz="0" w:space="0" w:color="auto"/>
            <w:left w:val="none" w:sz="0" w:space="0" w:color="auto"/>
            <w:bottom w:val="none" w:sz="0" w:space="0" w:color="auto"/>
            <w:right w:val="none" w:sz="0" w:space="0" w:color="auto"/>
          </w:divBdr>
        </w:div>
        <w:div w:id="699817995">
          <w:marLeft w:val="0"/>
          <w:marRight w:val="0"/>
          <w:marTop w:val="0"/>
          <w:marBottom w:val="0"/>
          <w:divBdr>
            <w:top w:val="none" w:sz="0" w:space="0" w:color="auto"/>
            <w:left w:val="none" w:sz="0" w:space="0" w:color="auto"/>
            <w:bottom w:val="none" w:sz="0" w:space="0" w:color="auto"/>
            <w:right w:val="none" w:sz="0" w:space="0" w:color="auto"/>
          </w:divBdr>
        </w:div>
        <w:div w:id="795024250">
          <w:marLeft w:val="0"/>
          <w:marRight w:val="0"/>
          <w:marTop w:val="0"/>
          <w:marBottom w:val="0"/>
          <w:divBdr>
            <w:top w:val="none" w:sz="0" w:space="0" w:color="auto"/>
            <w:left w:val="none" w:sz="0" w:space="0" w:color="auto"/>
            <w:bottom w:val="none" w:sz="0" w:space="0" w:color="auto"/>
            <w:right w:val="none" w:sz="0" w:space="0" w:color="auto"/>
          </w:divBdr>
        </w:div>
        <w:div w:id="921794055">
          <w:marLeft w:val="0"/>
          <w:marRight w:val="0"/>
          <w:marTop w:val="0"/>
          <w:marBottom w:val="0"/>
          <w:divBdr>
            <w:top w:val="none" w:sz="0" w:space="0" w:color="auto"/>
            <w:left w:val="none" w:sz="0" w:space="0" w:color="auto"/>
            <w:bottom w:val="none" w:sz="0" w:space="0" w:color="auto"/>
            <w:right w:val="none" w:sz="0" w:space="0" w:color="auto"/>
          </w:divBdr>
        </w:div>
        <w:div w:id="937719200">
          <w:marLeft w:val="0"/>
          <w:marRight w:val="0"/>
          <w:marTop w:val="0"/>
          <w:marBottom w:val="0"/>
          <w:divBdr>
            <w:top w:val="none" w:sz="0" w:space="0" w:color="auto"/>
            <w:left w:val="none" w:sz="0" w:space="0" w:color="auto"/>
            <w:bottom w:val="none" w:sz="0" w:space="0" w:color="auto"/>
            <w:right w:val="none" w:sz="0" w:space="0" w:color="auto"/>
          </w:divBdr>
        </w:div>
        <w:div w:id="943927355">
          <w:marLeft w:val="0"/>
          <w:marRight w:val="0"/>
          <w:marTop w:val="0"/>
          <w:marBottom w:val="0"/>
          <w:divBdr>
            <w:top w:val="none" w:sz="0" w:space="0" w:color="auto"/>
            <w:left w:val="none" w:sz="0" w:space="0" w:color="auto"/>
            <w:bottom w:val="none" w:sz="0" w:space="0" w:color="auto"/>
            <w:right w:val="none" w:sz="0" w:space="0" w:color="auto"/>
          </w:divBdr>
        </w:div>
        <w:div w:id="1031953407">
          <w:marLeft w:val="0"/>
          <w:marRight w:val="0"/>
          <w:marTop w:val="0"/>
          <w:marBottom w:val="0"/>
          <w:divBdr>
            <w:top w:val="none" w:sz="0" w:space="0" w:color="auto"/>
            <w:left w:val="none" w:sz="0" w:space="0" w:color="auto"/>
            <w:bottom w:val="none" w:sz="0" w:space="0" w:color="auto"/>
            <w:right w:val="none" w:sz="0" w:space="0" w:color="auto"/>
          </w:divBdr>
        </w:div>
        <w:div w:id="1031998271">
          <w:marLeft w:val="0"/>
          <w:marRight w:val="0"/>
          <w:marTop w:val="0"/>
          <w:marBottom w:val="0"/>
          <w:divBdr>
            <w:top w:val="none" w:sz="0" w:space="0" w:color="auto"/>
            <w:left w:val="none" w:sz="0" w:space="0" w:color="auto"/>
            <w:bottom w:val="none" w:sz="0" w:space="0" w:color="auto"/>
            <w:right w:val="none" w:sz="0" w:space="0" w:color="auto"/>
          </w:divBdr>
        </w:div>
        <w:div w:id="1101225251">
          <w:marLeft w:val="0"/>
          <w:marRight w:val="0"/>
          <w:marTop w:val="0"/>
          <w:marBottom w:val="0"/>
          <w:divBdr>
            <w:top w:val="none" w:sz="0" w:space="0" w:color="auto"/>
            <w:left w:val="none" w:sz="0" w:space="0" w:color="auto"/>
            <w:bottom w:val="none" w:sz="0" w:space="0" w:color="auto"/>
            <w:right w:val="none" w:sz="0" w:space="0" w:color="auto"/>
          </w:divBdr>
        </w:div>
        <w:div w:id="1156147535">
          <w:marLeft w:val="0"/>
          <w:marRight w:val="0"/>
          <w:marTop w:val="0"/>
          <w:marBottom w:val="0"/>
          <w:divBdr>
            <w:top w:val="none" w:sz="0" w:space="0" w:color="auto"/>
            <w:left w:val="none" w:sz="0" w:space="0" w:color="auto"/>
            <w:bottom w:val="none" w:sz="0" w:space="0" w:color="auto"/>
            <w:right w:val="none" w:sz="0" w:space="0" w:color="auto"/>
          </w:divBdr>
        </w:div>
        <w:div w:id="1237863948">
          <w:marLeft w:val="0"/>
          <w:marRight w:val="0"/>
          <w:marTop w:val="0"/>
          <w:marBottom w:val="0"/>
          <w:divBdr>
            <w:top w:val="none" w:sz="0" w:space="0" w:color="auto"/>
            <w:left w:val="none" w:sz="0" w:space="0" w:color="auto"/>
            <w:bottom w:val="none" w:sz="0" w:space="0" w:color="auto"/>
            <w:right w:val="none" w:sz="0" w:space="0" w:color="auto"/>
          </w:divBdr>
        </w:div>
        <w:div w:id="1246569568">
          <w:marLeft w:val="0"/>
          <w:marRight w:val="0"/>
          <w:marTop w:val="0"/>
          <w:marBottom w:val="0"/>
          <w:divBdr>
            <w:top w:val="none" w:sz="0" w:space="0" w:color="auto"/>
            <w:left w:val="none" w:sz="0" w:space="0" w:color="auto"/>
            <w:bottom w:val="none" w:sz="0" w:space="0" w:color="auto"/>
            <w:right w:val="none" w:sz="0" w:space="0" w:color="auto"/>
          </w:divBdr>
        </w:div>
        <w:div w:id="1409695935">
          <w:marLeft w:val="0"/>
          <w:marRight w:val="0"/>
          <w:marTop w:val="0"/>
          <w:marBottom w:val="0"/>
          <w:divBdr>
            <w:top w:val="none" w:sz="0" w:space="0" w:color="auto"/>
            <w:left w:val="none" w:sz="0" w:space="0" w:color="auto"/>
            <w:bottom w:val="none" w:sz="0" w:space="0" w:color="auto"/>
            <w:right w:val="none" w:sz="0" w:space="0" w:color="auto"/>
          </w:divBdr>
        </w:div>
        <w:div w:id="1446385891">
          <w:marLeft w:val="0"/>
          <w:marRight w:val="0"/>
          <w:marTop w:val="0"/>
          <w:marBottom w:val="0"/>
          <w:divBdr>
            <w:top w:val="none" w:sz="0" w:space="0" w:color="auto"/>
            <w:left w:val="none" w:sz="0" w:space="0" w:color="auto"/>
            <w:bottom w:val="none" w:sz="0" w:space="0" w:color="auto"/>
            <w:right w:val="none" w:sz="0" w:space="0" w:color="auto"/>
          </w:divBdr>
        </w:div>
        <w:div w:id="1534003538">
          <w:marLeft w:val="0"/>
          <w:marRight w:val="0"/>
          <w:marTop w:val="0"/>
          <w:marBottom w:val="0"/>
          <w:divBdr>
            <w:top w:val="none" w:sz="0" w:space="0" w:color="auto"/>
            <w:left w:val="none" w:sz="0" w:space="0" w:color="auto"/>
            <w:bottom w:val="none" w:sz="0" w:space="0" w:color="auto"/>
            <w:right w:val="none" w:sz="0" w:space="0" w:color="auto"/>
          </w:divBdr>
        </w:div>
        <w:div w:id="1642611774">
          <w:marLeft w:val="0"/>
          <w:marRight w:val="0"/>
          <w:marTop w:val="0"/>
          <w:marBottom w:val="0"/>
          <w:divBdr>
            <w:top w:val="none" w:sz="0" w:space="0" w:color="auto"/>
            <w:left w:val="none" w:sz="0" w:space="0" w:color="auto"/>
            <w:bottom w:val="none" w:sz="0" w:space="0" w:color="auto"/>
            <w:right w:val="none" w:sz="0" w:space="0" w:color="auto"/>
          </w:divBdr>
        </w:div>
        <w:div w:id="1723285370">
          <w:marLeft w:val="0"/>
          <w:marRight w:val="0"/>
          <w:marTop w:val="0"/>
          <w:marBottom w:val="0"/>
          <w:divBdr>
            <w:top w:val="none" w:sz="0" w:space="0" w:color="auto"/>
            <w:left w:val="none" w:sz="0" w:space="0" w:color="auto"/>
            <w:bottom w:val="none" w:sz="0" w:space="0" w:color="auto"/>
            <w:right w:val="none" w:sz="0" w:space="0" w:color="auto"/>
          </w:divBdr>
        </w:div>
        <w:div w:id="1773740918">
          <w:marLeft w:val="0"/>
          <w:marRight w:val="0"/>
          <w:marTop w:val="0"/>
          <w:marBottom w:val="0"/>
          <w:divBdr>
            <w:top w:val="none" w:sz="0" w:space="0" w:color="auto"/>
            <w:left w:val="none" w:sz="0" w:space="0" w:color="auto"/>
            <w:bottom w:val="none" w:sz="0" w:space="0" w:color="auto"/>
            <w:right w:val="none" w:sz="0" w:space="0" w:color="auto"/>
          </w:divBdr>
        </w:div>
        <w:div w:id="1920358267">
          <w:marLeft w:val="0"/>
          <w:marRight w:val="0"/>
          <w:marTop w:val="0"/>
          <w:marBottom w:val="0"/>
          <w:divBdr>
            <w:top w:val="none" w:sz="0" w:space="0" w:color="auto"/>
            <w:left w:val="none" w:sz="0" w:space="0" w:color="auto"/>
            <w:bottom w:val="none" w:sz="0" w:space="0" w:color="auto"/>
            <w:right w:val="none" w:sz="0" w:space="0" w:color="auto"/>
          </w:divBdr>
        </w:div>
        <w:div w:id="2081101576">
          <w:marLeft w:val="0"/>
          <w:marRight w:val="0"/>
          <w:marTop w:val="0"/>
          <w:marBottom w:val="0"/>
          <w:divBdr>
            <w:top w:val="none" w:sz="0" w:space="0" w:color="auto"/>
            <w:left w:val="none" w:sz="0" w:space="0" w:color="auto"/>
            <w:bottom w:val="none" w:sz="0" w:space="0" w:color="auto"/>
            <w:right w:val="none" w:sz="0" w:space="0" w:color="auto"/>
          </w:divBdr>
        </w:div>
      </w:divsChild>
    </w:div>
    <w:div w:id="20077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AE36-FD5E-45B9-B170-DE3C830A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9596</Words>
  <Characters>52779</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13</cp:revision>
  <dcterms:created xsi:type="dcterms:W3CDTF">2021-12-10T18:30:00Z</dcterms:created>
  <dcterms:modified xsi:type="dcterms:W3CDTF">2021-12-10T19:21:00Z</dcterms:modified>
</cp:coreProperties>
</file>