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6B" w:rsidRPr="00B076F0" w:rsidRDefault="00375763" w:rsidP="008B2005">
      <w:pPr>
        <w:pStyle w:val="Encabezado"/>
        <w:tabs>
          <w:tab w:val="clear" w:pos="8504"/>
        </w:tabs>
        <w:ind w:right="47"/>
        <w:jc w:val="both"/>
        <w:rPr>
          <w:rFonts w:ascii="Arial" w:hAnsi="Arial" w:cs="Arial"/>
          <w:sz w:val="21"/>
          <w:szCs w:val="21"/>
          <w:lang w:val="es-MX"/>
        </w:rPr>
      </w:pPr>
      <w:r w:rsidRPr="00B076F0">
        <w:rPr>
          <w:rFonts w:ascii="Arial" w:hAnsi="Arial" w:cs="Arial"/>
          <w:sz w:val="21"/>
          <w:szCs w:val="21"/>
          <w:lang w:val="es-MX"/>
        </w:rPr>
        <w:t xml:space="preserve">Cota    </w:t>
      </w:r>
      <w:r w:rsidR="00331F7E" w:rsidRPr="00B076F0">
        <w:rPr>
          <w:rFonts w:ascii="Arial" w:hAnsi="Arial" w:cs="Arial"/>
          <w:sz w:val="21"/>
          <w:szCs w:val="21"/>
          <w:lang w:val="es-MX"/>
        </w:rPr>
        <w:t xml:space="preserve">Cundinamarca, </w:t>
      </w:r>
      <w:r w:rsidR="003A10FD" w:rsidRPr="00B076F0">
        <w:rPr>
          <w:rFonts w:ascii="Arial" w:hAnsi="Arial" w:cs="Arial"/>
          <w:sz w:val="21"/>
          <w:szCs w:val="21"/>
          <w:lang w:val="es-MX"/>
        </w:rPr>
        <w:t>1</w:t>
      </w:r>
      <w:r w:rsidR="006F0FF2" w:rsidRPr="00B076F0">
        <w:rPr>
          <w:rFonts w:ascii="Arial" w:hAnsi="Arial" w:cs="Arial"/>
          <w:sz w:val="21"/>
          <w:szCs w:val="21"/>
          <w:lang w:val="es-MX"/>
        </w:rPr>
        <w:t>2</w:t>
      </w:r>
      <w:r w:rsidR="00520324" w:rsidRPr="00B076F0">
        <w:rPr>
          <w:rFonts w:ascii="Arial" w:hAnsi="Arial" w:cs="Arial"/>
          <w:sz w:val="21"/>
          <w:szCs w:val="21"/>
          <w:lang w:val="es-MX"/>
        </w:rPr>
        <w:t xml:space="preserve"> </w:t>
      </w:r>
      <w:r w:rsidR="002D5791" w:rsidRPr="00B076F0">
        <w:rPr>
          <w:rFonts w:ascii="Arial" w:hAnsi="Arial" w:cs="Arial"/>
          <w:sz w:val="21"/>
          <w:szCs w:val="21"/>
          <w:lang w:val="es-MX"/>
        </w:rPr>
        <w:t>de</w:t>
      </w:r>
      <w:r w:rsidR="00CA5C77" w:rsidRPr="00B076F0">
        <w:rPr>
          <w:rFonts w:ascii="Arial" w:hAnsi="Arial" w:cs="Arial"/>
          <w:sz w:val="21"/>
          <w:szCs w:val="21"/>
          <w:lang w:val="es-MX"/>
        </w:rPr>
        <w:t xml:space="preserve"> </w:t>
      </w:r>
      <w:r w:rsidR="003B7BAF" w:rsidRPr="00B076F0">
        <w:rPr>
          <w:rFonts w:ascii="Arial" w:hAnsi="Arial" w:cs="Arial"/>
          <w:sz w:val="21"/>
          <w:szCs w:val="21"/>
          <w:lang w:val="es-MX"/>
        </w:rPr>
        <w:t>octubre</w:t>
      </w:r>
      <w:r w:rsidR="003A10FD" w:rsidRPr="00B076F0">
        <w:rPr>
          <w:rFonts w:ascii="Arial" w:hAnsi="Arial" w:cs="Arial"/>
          <w:sz w:val="21"/>
          <w:szCs w:val="21"/>
          <w:lang w:val="es-MX"/>
        </w:rPr>
        <w:t xml:space="preserve"> </w:t>
      </w:r>
      <w:r w:rsidR="00CA5C77" w:rsidRPr="00B076F0">
        <w:rPr>
          <w:rFonts w:ascii="Arial" w:hAnsi="Arial" w:cs="Arial"/>
          <w:sz w:val="21"/>
          <w:szCs w:val="21"/>
          <w:lang w:val="es-MX"/>
        </w:rPr>
        <w:t>de 2021</w:t>
      </w:r>
      <w:r w:rsidRPr="00B076F0">
        <w:rPr>
          <w:rFonts w:ascii="Arial" w:hAnsi="Arial" w:cs="Arial"/>
          <w:sz w:val="21"/>
          <w:szCs w:val="21"/>
          <w:lang w:val="es-MX"/>
        </w:rPr>
        <w:t>.</w:t>
      </w:r>
    </w:p>
    <w:p w:rsidR="00B67B98" w:rsidRPr="00B076F0" w:rsidRDefault="00B67B98" w:rsidP="008B2005">
      <w:pPr>
        <w:pStyle w:val="Encabezado"/>
        <w:tabs>
          <w:tab w:val="clear" w:pos="8504"/>
        </w:tabs>
        <w:ind w:right="47"/>
        <w:jc w:val="both"/>
        <w:rPr>
          <w:rFonts w:ascii="Arial" w:hAnsi="Arial" w:cs="Arial"/>
          <w:sz w:val="21"/>
          <w:szCs w:val="21"/>
          <w:lang w:val="es-MX"/>
        </w:rPr>
      </w:pPr>
    </w:p>
    <w:p w:rsidR="004642F0" w:rsidRPr="00B076F0" w:rsidRDefault="004642F0" w:rsidP="008B2005">
      <w:pPr>
        <w:pStyle w:val="Encabezado"/>
        <w:tabs>
          <w:tab w:val="clear" w:pos="8504"/>
        </w:tabs>
        <w:ind w:right="47"/>
        <w:jc w:val="both"/>
        <w:rPr>
          <w:rFonts w:ascii="Arial" w:hAnsi="Arial" w:cs="Arial"/>
          <w:sz w:val="21"/>
          <w:szCs w:val="21"/>
          <w:lang w:val="es-MX"/>
        </w:rPr>
      </w:pPr>
    </w:p>
    <w:p w:rsidR="00FB4A67" w:rsidRPr="00B076F0" w:rsidRDefault="00FB4A67" w:rsidP="008B2005">
      <w:pPr>
        <w:pStyle w:val="Ttulo11"/>
        <w:tabs>
          <w:tab w:val="clear" w:pos="0"/>
          <w:tab w:val="left" w:pos="708"/>
        </w:tabs>
        <w:ind w:right="47"/>
        <w:rPr>
          <w:rFonts w:ascii="Arial" w:eastAsia="Tahoma" w:hAnsi="Arial" w:cs="Arial"/>
          <w:b w:val="0"/>
          <w:bCs w:val="0"/>
          <w:sz w:val="21"/>
          <w:szCs w:val="21"/>
        </w:rPr>
      </w:pPr>
      <w:r w:rsidRPr="00B076F0">
        <w:rPr>
          <w:rFonts w:ascii="Arial" w:eastAsia="Tahoma" w:hAnsi="Arial" w:cs="Arial"/>
          <w:b w:val="0"/>
          <w:bCs w:val="0"/>
          <w:sz w:val="21"/>
          <w:szCs w:val="21"/>
        </w:rPr>
        <w:t>Señores</w:t>
      </w:r>
    </w:p>
    <w:p w:rsidR="00FB4A67" w:rsidRPr="00B076F0" w:rsidRDefault="00FB4A67" w:rsidP="008B2005">
      <w:pPr>
        <w:pStyle w:val="Encabezado"/>
        <w:tabs>
          <w:tab w:val="clear" w:pos="8504"/>
        </w:tabs>
        <w:ind w:right="47"/>
        <w:jc w:val="both"/>
        <w:rPr>
          <w:rFonts w:ascii="Arial" w:hAnsi="Arial" w:cs="Arial"/>
          <w:b/>
          <w:bCs/>
          <w:sz w:val="21"/>
          <w:szCs w:val="21"/>
          <w:lang w:val="es-MX"/>
        </w:rPr>
      </w:pPr>
      <w:r w:rsidRPr="00B076F0">
        <w:rPr>
          <w:rFonts w:ascii="Arial" w:hAnsi="Arial" w:cs="Arial"/>
          <w:b/>
          <w:bCs/>
          <w:sz w:val="21"/>
          <w:szCs w:val="21"/>
          <w:lang w:val="es-MX"/>
        </w:rPr>
        <w:t xml:space="preserve">INTERESADOS INVITACIÓN ABIERTA No. </w:t>
      </w:r>
      <w:r w:rsidR="00667CFC" w:rsidRPr="00B076F0">
        <w:rPr>
          <w:rFonts w:ascii="Arial" w:hAnsi="Arial" w:cs="Arial"/>
          <w:b/>
          <w:bCs/>
          <w:sz w:val="21"/>
          <w:szCs w:val="21"/>
          <w:lang w:val="es-MX"/>
        </w:rPr>
        <w:t>0</w:t>
      </w:r>
      <w:r w:rsidR="00CA5C77" w:rsidRPr="00B076F0">
        <w:rPr>
          <w:rFonts w:ascii="Arial" w:hAnsi="Arial" w:cs="Arial"/>
          <w:b/>
          <w:bCs/>
          <w:sz w:val="21"/>
          <w:szCs w:val="21"/>
          <w:lang w:val="es-MX"/>
        </w:rPr>
        <w:t>1</w:t>
      </w:r>
      <w:r w:rsidR="003A10FD" w:rsidRPr="00B076F0">
        <w:rPr>
          <w:rFonts w:ascii="Arial" w:hAnsi="Arial" w:cs="Arial"/>
          <w:b/>
          <w:bCs/>
          <w:sz w:val="21"/>
          <w:szCs w:val="21"/>
          <w:lang w:val="es-MX"/>
        </w:rPr>
        <w:t>4</w:t>
      </w:r>
      <w:r w:rsidR="00E633F5" w:rsidRPr="00B076F0">
        <w:rPr>
          <w:rFonts w:ascii="Arial" w:hAnsi="Arial" w:cs="Arial"/>
          <w:b/>
          <w:bCs/>
          <w:sz w:val="21"/>
          <w:szCs w:val="21"/>
          <w:lang w:val="es-MX"/>
        </w:rPr>
        <w:t xml:space="preserve"> DE</w:t>
      </w:r>
      <w:r w:rsidR="00582466" w:rsidRPr="00B076F0">
        <w:rPr>
          <w:rFonts w:ascii="Arial" w:hAnsi="Arial" w:cs="Arial"/>
          <w:b/>
          <w:bCs/>
          <w:sz w:val="21"/>
          <w:szCs w:val="21"/>
          <w:lang w:val="es-MX"/>
        </w:rPr>
        <w:t xml:space="preserve"> </w:t>
      </w:r>
      <w:r w:rsidRPr="00B076F0">
        <w:rPr>
          <w:rFonts w:ascii="Arial" w:hAnsi="Arial" w:cs="Arial"/>
          <w:b/>
          <w:bCs/>
          <w:sz w:val="21"/>
          <w:szCs w:val="21"/>
          <w:lang w:val="es-MX"/>
        </w:rPr>
        <w:t xml:space="preserve"> 20</w:t>
      </w:r>
      <w:r w:rsidR="00025893" w:rsidRPr="00B076F0">
        <w:rPr>
          <w:rFonts w:ascii="Arial" w:hAnsi="Arial" w:cs="Arial"/>
          <w:b/>
          <w:bCs/>
          <w:sz w:val="21"/>
          <w:szCs w:val="21"/>
          <w:lang w:val="es-MX"/>
        </w:rPr>
        <w:t>21</w:t>
      </w:r>
    </w:p>
    <w:p w:rsidR="00FB4A67" w:rsidRPr="00B076F0" w:rsidRDefault="00FB4A67" w:rsidP="008B2005">
      <w:pPr>
        <w:ind w:right="47"/>
        <w:jc w:val="both"/>
        <w:rPr>
          <w:rFonts w:ascii="Arial" w:eastAsia="Tahoma" w:hAnsi="Arial" w:cs="Arial"/>
          <w:sz w:val="21"/>
          <w:szCs w:val="21"/>
        </w:rPr>
      </w:pPr>
      <w:r w:rsidRPr="00B076F0">
        <w:rPr>
          <w:rFonts w:ascii="Arial" w:eastAsia="Tahoma" w:hAnsi="Arial" w:cs="Arial"/>
          <w:sz w:val="21"/>
          <w:szCs w:val="21"/>
        </w:rPr>
        <w:t>Ciudad</w:t>
      </w:r>
    </w:p>
    <w:p w:rsidR="00FB4A67" w:rsidRPr="00B076F0" w:rsidRDefault="00FB4A67" w:rsidP="008B2005">
      <w:pPr>
        <w:pStyle w:val="Encabezado"/>
        <w:tabs>
          <w:tab w:val="clear" w:pos="8504"/>
        </w:tabs>
        <w:ind w:right="47"/>
        <w:jc w:val="both"/>
        <w:rPr>
          <w:rFonts w:ascii="Arial" w:hAnsi="Arial" w:cs="Arial"/>
          <w:b/>
          <w:sz w:val="21"/>
          <w:szCs w:val="21"/>
          <w:lang w:val="es-MX"/>
        </w:rPr>
      </w:pPr>
    </w:p>
    <w:p w:rsidR="00FB4A67" w:rsidRPr="00B076F0" w:rsidRDefault="00FB4A67" w:rsidP="008B2005">
      <w:pPr>
        <w:pStyle w:val="Encabezado"/>
        <w:tabs>
          <w:tab w:val="clear" w:pos="8504"/>
        </w:tabs>
        <w:ind w:right="47"/>
        <w:jc w:val="both"/>
        <w:rPr>
          <w:rFonts w:ascii="Arial" w:hAnsi="Arial" w:cs="Arial"/>
          <w:sz w:val="21"/>
          <w:szCs w:val="21"/>
          <w:lang w:val="es-MX"/>
        </w:rPr>
      </w:pPr>
      <w:r w:rsidRPr="00B076F0">
        <w:rPr>
          <w:rFonts w:ascii="Arial" w:hAnsi="Arial" w:cs="Arial"/>
          <w:b/>
          <w:sz w:val="21"/>
          <w:szCs w:val="21"/>
          <w:lang w:val="es-MX"/>
        </w:rPr>
        <w:t xml:space="preserve">Referencia: </w:t>
      </w:r>
      <w:r w:rsidRPr="00B076F0">
        <w:rPr>
          <w:rFonts w:ascii="Arial" w:hAnsi="Arial" w:cs="Arial"/>
          <w:sz w:val="21"/>
          <w:szCs w:val="21"/>
          <w:lang w:val="es-MX"/>
        </w:rPr>
        <w:t xml:space="preserve">Respuesta </w:t>
      </w:r>
      <w:r w:rsidR="00280843" w:rsidRPr="00B076F0">
        <w:rPr>
          <w:rFonts w:ascii="Arial" w:hAnsi="Arial" w:cs="Arial"/>
          <w:sz w:val="21"/>
          <w:szCs w:val="21"/>
          <w:lang w:val="es-MX"/>
        </w:rPr>
        <w:t xml:space="preserve">a las observaciones presentadas </w:t>
      </w:r>
      <w:r w:rsidR="00046DE9" w:rsidRPr="00B076F0">
        <w:rPr>
          <w:rFonts w:ascii="Arial" w:hAnsi="Arial" w:cs="Arial"/>
          <w:sz w:val="21"/>
          <w:szCs w:val="21"/>
          <w:lang w:val="es-MX"/>
        </w:rPr>
        <w:t>a la</w:t>
      </w:r>
      <w:r w:rsidR="006544D2" w:rsidRPr="00B076F0">
        <w:rPr>
          <w:rFonts w:ascii="Arial" w:hAnsi="Arial" w:cs="Arial"/>
          <w:sz w:val="21"/>
          <w:szCs w:val="21"/>
          <w:lang w:val="es-MX"/>
        </w:rPr>
        <w:t xml:space="preserve"> </w:t>
      </w:r>
      <w:r w:rsidRPr="00B076F0">
        <w:rPr>
          <w:rFonts w:ascii="Arial" w:hAnsi="Arial" w:cs="Arial"/>
          <w:sz w:val="21"/>
          <w:szCs w:val="21"/>
          <w:lang w:val="es-MX"/>
        </w:rPr>
        <w:t xml:space="preserve">Invitación Abierta </w:t>
      </w:r>
      <w:r w:rsidR="00250058" w:rsidRPr="00B076F0">
        <w:rPr>
          <w:rFonts w:ascii="Arial" w:hAnsi="Arial" w:cs="Arial"/>
          <w:sz w:val="21"/>
          <w:szCs w:val="21"/>
          <w:lang w:val="es-MX"/>
        </w:rPr>
        <w:t>0</w:t>
      </w:r>
      <w:r w:rsidR="00CA5C77" w:rsidRPr="00B076F0">
        <w:rPr>
          <w:rFonts w:ascii="Arial" w:hAnsi="Arial" w:cs="Arial"/>
          <w:sz w:val="21"/>
          <w:szCs w:val="21"/>
          <w:lang w:val="es-MX"/>
        </w:rPr>
        <w:t>1</w:t>
      </w:r>
      <w:r w:rsidR="003A10FD" w:rsidRPr="00B076F0">
        <w:rPr>
          <w:rFonts w:ascii="Arial" w:hAnsi="Arial" w:cs="Arial"/>
          <w:sz w:val="21"/>
          <w:szCs w:val="21"/>
          <w:lang w:val="es-MX"/>
        </w:rPr>
        <w:t>4</w:t>
      </w:r>
      <w:r w:rsidRPr="00B076F0">
        <w:rPr>
          <w:rFonts w:ascii="Arial" w:hAnsi="Arial" w:cs="Arial"/>
          <w:sz w:val="21"/>
          <w:szCs w:val="21"/>
          <w:lang w:val="es-MX"/>
        </w:rPr>
        <w:t xml:space="preserve"> de 20</w:t>
      </w:r>
      <w:r w:rsidR="0036408D" w:rsidRPr="00B076F0">
        <w:rPr>
          <w:rFonts w:ascii="Arial" w:hAnsi="Arial" w:cs="Arial"/>
          <w:sz w:val="21"/>
          <w:szCs w:val="21"/>
          <w:lang w:val="es-MX"/>
        </w:rPr>
        <w:t>2</w:t>
      </w:r>
      <w:r w:rsidR="00025893" w:rsidRPr="00B076F0">
        <w:rPr>
          <w:rFonts w:ascii="Arial" w:hAnsi="Arial" w:cs="Arial"/>
          <w:sz w:val="21"/>
          <w:szCs w:val="21"/>
          <w:lang w:val="es-MX"/>
        </w:rPr>
        <w:t>1</w:t>
      </w:r>
      <w:r w:rsidRPr="00B076F0">
        <w:rPr>
          <w:rFonts w:ascii="Arial" w:hAnsi="Arial" w:cs="Arial"/>
          <w:sz w:val="21"/>
          <w:szCs w:val="21"/>
          <w:lang w:val="es-MX"/>
        </w:rPr>
        <w:t>.</w:t>
      </w:r>
    </w:p>
    <w:p w:rsidR="00FB4A67" w:rsidRPr="00B076F0" w:rsidRDefault="00FB4A67" w:rsidP="008B2005">
      <w:pPr>
        <w:autoSpaceDE w:val="0"/>
        <w:autoSpaceDN w:val="0"/>
        <w:adjustRightInd w:val="0"/>
        <w:ind w:right="47"/>
        <w:jc w:val="both"/>
        <w:rPr>
          <w:rFonts w:ascii="Arial" w:hAnsi="Arial" w:cs="Arial"/>
          <w:sz w:val="21"/>
          <w:szCs w:val="21"/>
          <w:lang w:eastAsia="es-CO"/>
        </w:rPr>
      </w:pPr>
    </w:p>
    <w:p w:rsidR="00FB4A67" w:rsidRPr="00B076F0" w:rsidRDefault="00FB4A67" w:rsidP="008B2005">
      <w:pPr>
        <w:autoSpaceDE w:val="0"/>
        <w:autoSpaceDN w:val="0"/>
        <w:adjustRightInd w:val="0"/>
        <w:ind w:right="47"/>
        <w:jc w:val="both"/>
        <w:rPr>
          <w:rFonts w:ascii="Arial" w:hAnsi="Arial" w:cs="Arial"/>
          <w:sz w:val="21"/>
          <w:szCs w:val="21"/>
          <w:lang w:eastAsia="es-CO"/>
        </w:rPr>
      </w:pPr>
      <w:r w:rsidRPr="00B076F0">
        <w:rPr>
          <w:rFonts w:ascii="Arial" w:hAnsi="Arial" w:cs="Arial"/>
          <w:sz w:val="21"/>
          <w:szCs w:val="21"/>
          <w:lang w:eastAsia="es-CO"/>
        </w:rPr>
        <w:t>Respetados Señores:</w:t>
      </w:r>
    </w:p>
    <w:p w:rsidR="00FB4A67" w:rsidRPr="00B076F0" w:rsidRDefault="00FB4A67" w:rsidP="008B2005">
      <w:pPr>
        <w:autoSpaceDE w:val="0"/>
        <w:autoSpaceDN w:val="0"/>
        <w:adjustRightInd w:val="0"/>
        <w:ind w:right="47"/>
        <w:jc w:val="both"/>
        <w:rPr>
          <w:rFonts w:ascii="Arial" w:hAnsi="Arial" w:cs="Arial"/>
          <w:sz w:val="21"/>
          <w:szCs w:val="21"/>
          <w:lang w:eastAsia="es-CO"/>
        </w:rPr>
      </w:pPr>
    </w:p>
    <w:p w:rsidR="003A10FD" w:rsidRPr="00B076F0" w:rsidRDefault="00FB4A67" w:rsidP="003A10FD">
      <w:pPr>
        <w:ind w:right="12"/>
        <w:jc w:val="both"/>
        <w:rPr>
          <w:rFonts w:ascii="Arial" w:hAnsi="Arial" w:cs="Arial"/>
          <w:sz w:val="21"/>
          <w:szCs w:val="21"/>
        </w:rPr>
      </w:pPr>
      <w:r w:rsidRPr="00B076F0">
        <w:rPr>
          <w:rFonts w:ascii="Arial" w:hAnsi="Arial" w:cs="Arial"/>
          <w:sz w:val="21"/>
          <w:szCs w:val="21"/>
          <w:lang w:eastAsia="es-CO"/>
        </w:rPr>
        <w:t xml:space="preserve">La EMPRESA DE LICORES DE </w:t>
      </w:r>
      <w:r w:rsidR="00D91296" w:rsidRPr="00B076F0">
        <w:rPr>
          <w:rFonts w:ascii="Arial" w:hAnsi="Arial" w:cs="Arial"/>
          <w:sz w:val="21"/>
          <w:szCs w:val="21"/>
          <w:lang w:eastAsia="es-CO"/>
        </w:rPr>
        <w:t xml:space="preserve">CUNDINAMARCA, por medio del presente documentos procede a </w:t>
      </w:r>
      <w:r w:rsidRPr="00B076F0">
        <w:rPr>
          <w:rFonts w:ascii="Arial" w:hAnsi="Arial" w:cs="Arial"/>
          <w:sz w:val="21"/>
          <w:szCs w:val="21"/>
          <w:lang w:eastAsia="es-CO"/>
        </w:rPr>
        <w:t xml:space="preserve">da respuesta a las </w:t>
      </w:r>
      <w:r w:rsidR="00F8489E" w:rsidRPr="00B076F0">
        <w:rPr>
          <w:rFonts w:ascii="Arial" w:hAnsi="Arial" w:cs="Arial"/>
          <w:sz w:val="21"/>
          <w:szCs w:val="21"/>
          <w:lang w:eastAsia="es-CO"/>
        </w:rPr>
        <w:t xml:space="preserve">observaciones </w:t>
      </w:r>
      <w:r w:rsidRPr="00B076F0">
        <w:rPr>
          <w:rFonts w:ascii="Arial" w:hAnsi="Arial" w:cs="Arial"/>
          <w:sz w:val="21"/>
          <w:szCs w:val="21"/>
          <w:lang w:eastAsia="es-CO"/>
        </w:rPr>
        <w:t xml:space="preserve">presentadas por los interesados a las condiciones de contratación de la Invitación Abierta No. </w:t>
      </w:r>
      <w:r w:rsidR="00250058" w:rsidRPr="00B076F0">
        <w:rPr>
          <w:rFonts w:ascii="Arial" w:hAnsi="Arial" w:cs="Arial"/>
          <w:sz w:val="21"/>
          <w:szCs w:val="21"/>
          <w:lang w:eastAsia="es-CO"/>
        </w:rPr>
        <w:t>0</w:t>
      </w:r>
      <w:r w:rsidR="00CA5C77" w:rsidRPr="00B076F0">
        <w:rPr>
          <w:rFonts w:ascii="Arial" w:hAnsi="Arial" w:cs="Arial"/>
          <w:sz w:val="21"/>
          <w:szCs w:val="21"/>
          <w:lang w:eastAsia="es-CO"/>
        </w:rPr>
        <w:t>1</w:t>
      </w:r>
      <w:r w:rsidR="003A10FD" w:rsidRPr="00B076F0">
        <w:rPr>
          <w:rFonts w:ascii="Arial" w:hAnsi="Arial" w:cs="Arial"/>
          <w:sz w:val="21"/>
          <w:szCs w:val="21"/>
          <w:lang w:eastAsia="es-CO"/>
        </w:rPr>
        <w:t>4</w:t>
      </w:r>
      <w:r w:rsidR="00CC4E3F" w:rsidRPr="00B076F0">
        <w:rPr>
          <w:rFonts w:ascii="Arial" w:hAnsi="Arial" w:cs="Arial"/>
          <w:sz w:val="21"/>
          <w:szCs w:val="21"/>
          <w:lang w:eastAsia="es-CO"/>
        </w:rPr>
        <w:t xml:space="preserve"> de 20</w:t>
      </w:r>
      <w:r w:rsidR="0036408D" w:rsidRPr="00B076F0">
        <w:rPr>
          <w:rFonts w:ascii="Arial" w:hAnsi="Arial" w:cs="Arial"/>
          <w:sz w:val="21"/>
          <w:szCs w:val="21"/>
          <w:lang w:eastAsia="es-CO"/>
        </w:rPr>
        <w:t>2</w:t>
      </w:r>
      <w:r w:rsidR="00025893" w:rsidRPr="00B076F0">
        <w:rPr>
          <w:rFonts w:ascii="Arial" w:hAnsi="Arial" w:cs="Arial"/>
          <w:sz w:val="21"/>
          <w:szCs w:val="21"/>
          <w:lang w:eastAsia="es-CO"/>
        </w:rPr>
        <w:t>1</w:t>
      </w:r>
      <w:r w:rsidRPr="00B076F0">
        <w:rPr>
          <w:rFonts w:ascii="Arial" w:hAnsi="Arial" w:cs="Arial"/>
          <w:sz w:val="21"/>
          <w:szCs w:val="21"/>
          <w:lang w:eastAsia="es-CO"/>
        </w:rPr>
        <w:t xml:space="preserve"> cuyo objeto es</w:t>
      </w:r>
      <w:r w:rsidR="00443712" w:rsidRPr="00B076F0">
        <w:rPr>
          <w:rFonts w:ascii="Arial" w:hAnsi="Arial" w:cs="Arial"/>
          <w:sz w:val="21"/>
          <w:szCs w:val="21"/>
          <w:lang w:eastAsia="es-CO"/>
        </w:rPr>
        <w:t>:</w:t>
      </w:r>
      <w:r w:rsidR="00443712" w:rsidRPr="00B076F0">
        <w:rPr>
          <w:rFonts w:ascii="Arial" w:hAnsi="Arial" w:cs="Arial"/>
          <w:b/>
          <w:sz w:val="21"/>
          <w:szCs w:val="21"/>
          <w:lang w:eastAsia="es-CO"/>
        </w:rPr>
        <w:t xml:space="preserve"> </w:t>
      </w:r>
      <w:r w:rsidR="003A10FD" w:rsidRPr="00B076F0">
        <w:rPr>
          <w:rFonts w:ascii="Arial" w:hAnsi="Arial" w:cs="Arial"/>
          <w:sz w:val="21"/>
          <w:szCs w:val="21"/>
          <w:lang w:eastAsia="es-CO"/>
        </w:rPr>
        <w:t xml:space="preserve">La </w:t>
      </w:r>
      <w:r w:rsidR="003A10FD" w:rsidRPr="00B076F0">
        <w:rPr>
          <w:rFonts w:ascii="Arial" w:hAnsi="Arial" w:cs="Arial"/>
          <w:sz w:val="21"/>
          <w:szCs w:val="21"/>
          <w:lang w:val="es-ES"/>
        </w:rPr>
        <w:t>compra de computadores para la Empresa de Licores de Cundinamarca</w:t>
      </w:r>
    </w:p>
    <w:p w:rsidR="003A10FD" w:rsidRPr="00B076F0" w:rsidRDefault="003A10FD" w:rsidP="00CA5C77">
      <w:pPr>
        <w:spacing w:after="238"/>
        <w:ind w:left="-5" w:right="12"/>
        <w:jc w:val="both"/>
        <w:rPr>
          <w:rFonts w:ascii="Arial" w:hAnsi="Arial" w:cs="Arial"/>
          <w:b/>
          <w:i/>
          <w:sz w:val="21"/>
          <w:szCs w:val="21"/>
        </w:rPr>
      </w:pPr>
    </w:p>
    <w:p w:rsidR="001A4E52" w:rsidRPr="00B076F0" w:rsidRDefault="00CA5C77" w:rsidP="008B2005">
      <w:pPr>
        <w:ind w:right="47"/>
        <w:jc w:val="both"/>
        <w:rPr>
          <w:rFonts w:ascii="Arial" w:hAnsi="Arial" w:cs="Arial"/>
          <w:b/>
          <w:bCs/>
          <w:i/>
          <w:sz w:val="21"/>
          <w:szCs w:val="21"/>
          <w:u w:val="single"/>
        </w:rPr>
      </w:pPr>
      <w:r w:rsidRPr="00B076F0">
        <w:rPr>
          <w:rFonts w:ascii="Arial" w:hAnsi="Arial" w:cs="Arial"/>
          <w:b/>
          <w:sz w:val="21"/>
          <w:szCs w:val="21"/>
          <w:u w:val="single"/>
          <w:lang w:eastAsia="es-CO"/>
        </w:rPr>
        <w:t xml:space="preserve">OBSERVACIONES  PRESENTADAS  POR  </w:t>
      </w:r>
      <w:r w:rsidR="003A10FD" w:rsidRPr="00B076F0">
        <w:rPr>
          <w:rFonts w:ascii="Arial" w:hAnsi="Arial" w:cs="Arial"/>
          <w:b/>
          <w:sz w:val="21"/>
          <w:szCs w:val="21"/>
          <w:u w:val="single"/>
          <w:lang w:eastAsia="es-CO"/>
        </w:rPr>
        <w:t>TECNOPHONE COLOMBIA  SAS</w:t>
      </w:r>
      <w:r w:rsidRPr="00B076F0">
        <w:rPr>
          <w:rFonts w:ascii="Arial" w:hAnsi="Arial" w:cs="Arial"/>
          <w:b/>
          <w:sz w:val="21"/>
          <w:szCs w:val="21"/>
          <w:u w:val="single"/>
          <w:lang w:eastAsia="es-CO"/>
        </w:rPr>
        <w:t xml:space="preserve"> </w:t>
      </w:r>
    </w:p>
    <w:p w:rsidR="00F1760E" w:rsidRPr="00B076F0" w:rsidRDefault="00F1760E" w:rsidP="008B2005">
      <w:pPr>
        <w:ind w:right="47"/>
        <w:jc w:val="both"/>
        <w:rPr>
          <w:rFonts w:ascii="Arial" w:hAnsi="Arial" w:cs="Arial"/>
          <w:b/>
          <w:bCs/>
          <w:i/>
          <w:sz w:val="21"/>
          <w:szCs w:val="21"/>
          <w:u w:val="single"/>
        </w:rPr>
      </w:pPr>
    </w:p>
    <w:p w:rsidR="00CA5C77" w:rsidRPr="00B076F0" w:rsidRDefault="00CA5C77" w:rsidP="00CA5C77">
      <w:pPr>
        <w:shd w:val="clear" w:color="auto" w:fill="FFFFFF"/>
        <w:spacing w:before="100" w:beforeAutospacing="1" w:after="100" w:afterAutospacing="1"/>
        <w:ind w:left="142"/>
        <w:jc w:val="both"/>
        <w:rPr>
          <w:rFonts w:ascii="Arial" w:hAnsi="Arial" w:cs="Arial"/>
          <w:b/>
          <w:color w:val="222222"/>
          <w:sz w:val="21"/>
          <w:szCs w:val="21"/>
          <w:u w:val="single"/>
          <w:lang w:val="es-CO" w:eastAsia="es-CO"/>
        </w:rPr>
      </w:pPr>
      <w:r w:rsidRPr="00B076F0">
        <w:rPr>
          <w:rFonts w:ascii="Arial" w:hAnsi="Arial" w:cs="Arial"/>
          <w:b/>
          <w:color w:val="222222"/>
          <w:sz w:val="21"/>
          <w:szCs w:val="21"/>
          <w:u w:val="single"/>
          <w:lang w:val="es-CO" w:eastAsia="es-CO"/>
        </w:rPr>
        <w:t>OBSERVACION 1</w:t>
      </w:r>
    </w:p>
    <w:p w:rsidR="00F1760E" w:rsidRPr="00B076F0" w:rsidRDefault="003A10FD" w:rsidP="004D7D82">
      <w:pPr>
        <w:shd w:val="clear" w:color="auto" w:fill="FFFFFF"/>
        <w:spacing w:before="100" w:beforeAutospacing="1" w:after="100" w:afterAutospacing="1"/>
        <w:ind w:left="142"/>
        <w:jc w:val="both"/>
        <w:rPr>
          <w:rFonts w:ascii="Arial" w:hAnsi="Arial" w:cs="Arial"/>
          <w:b/>
          <w:bCs/>
          <w:sz w:val="21"/>
          <w:szCs w:val="21"/>
          <w:lang w:val="es-ES"/>
        </w:rPr>
      </w:pPr>
      <w:r w:rsidRPr="00B076F0">
        <w:rPr>
          <w:rFonts w:ascii="Arial" w:hAnsi="Arial" w:cs="Arial"/>
          <w:color w:val="222222"/>
          <w:sz w:val="21"/>
          <w:szCs w:val="21"/>
          <w:shd w:val="clear" w:color="auto" w:fill="FFFFFF"/>
        </w:rPr>
        <w:t>De acuerdo al proceso de la referencia, solicitamos a la entidad cordialmente informe de forma porcentual los impuestos, estampillas y demás descuentos que aplican al presente proceso de selección. </w:t>
      </w:r>
    </w:p>
    <w:p w:rsidR="001A4E52" w:rsidRPr="00B076F0" w:rsidRDefault="004B5424" w:rsidP="008B2005">
      <w:pPr>
        <w:ind w:right="47"/>
        <w:jc w:val="both"/>
        <w:rPr>
          <w:rFonts w:ascii="Arial" w:hAnsi="Arial" w:cs="Arial"/>
          <w:b/>
          <w:sz w:val="21"/>
          <w:szCs w:val="21"/>
          <w:lang w:eastAsia="es-CO"/>
        </w:rPr>
      </w:pPr>
      <w:r w:rsidRPr="00B076F0">
        <w:rPr>
          <w:rFonts w:ascii="Arial" w:hAnsi="Arial" w:cs="Arial"/>
          <w:b/>
          <w:bCs/>
          <w:i/>
          <w:sz w:val="21"/>
          <w:szCs w:val="21"/>
          <w:u w:val="single"/>
        </w:rPr>
        <w:t>RESPUESTA OBSERVACION</w:t>
      </w:r>
      <w:r w:rsidR="001A4E52" w:rsidRPr="00B076F0">
        <w:rPr>
          <w:rFonts w:ascii="Arial" w:hAnsi="Arial" w:cs="Arial"/>
          <w:b/>
          <w:bCs/>
          <w:i/>
          <w:sz w:val="21"/>
          <w:szCs w:val="21"/>
          <w:u w:val="single"/>
        </w:rPr>
        <w:t xml:space="preserve">  1</w:t>
      </w:r>
    </w:p>
    <w:p w:rsidR="003C5AE1" w:rsidRPr="00B076F0" w:rsidRDefault="003C5AE1" w:rsidP="008B2005">
      <w:pPr>
        <w:ind w:right="47"/>
        <w:jc w:val="both"/>
        <w:rPr>
          <w:rFonts w:ascii="Arial" w:hAnsi="Arial" w:cs="Arial"/>
          <w:sz w:val="21"/>
          <w:szCs w:val="21"/>
        </w:rPr>
      </w:pPr>
    </w:p>
    <w:p w:rsidR="004D7D82" w:rsidRPr="00B076F0" w:rsidRDefault="004D7D82" w:rsidP="004D7D82">
      <w:pPr>
        <w:ind w:right="47"/>
        <w:jc w:val="both"/>
        <w:rPr>
          <w:rFonts w:ascii="Arial" w:hAnsi="Arial" w:cs="Arial"/>
          <w:sz w:val="21"/>
          <w:szCs w:val="21"/>
          <w:lang w:val="es-CO"/>
        </w:rPr>
      </w:pPr>
      <w:r w:rsidRPr="00B076F0">
        <w:rPr>
          <w:rFonts w:ascii="Arial" w:hAnsi="Arial" w:cs="Arial"/>
          <w:sz w:val="21"/>
          <w:szCs w:val="21"/>
          <w:lang w:val="es-CO"/>
        </w:rPr>
        <w:t xml:space="preserve">La Empresa de Licores de Cundinamarca, se permite informa al observante que </w:t>
      </w:r>
      <w:r w:rsidR="00CD5DDA" w:rsidRPr="00B076F0">
        <w:rPr>
          <w:rFonts w:ascii="Arial" w:hAnsi="Arial" w:cs="Arial"/>
          <w:sz w:val="21"/>
          <w:szCs w:val="21"/>
          <w:lang w:val="es-CO"/>
        </w:rPr>
        <w:t xml:space="preserve">debe llegar a la Empresa de Licores de Cundinamarca el RUT para   </w:t>
      </w:r>
      <w:r w:rsidR="003B7BAF" w:rsidRPr="00B076F0">
        <w:rPr>
          <w:rFonts w:ascii="Arial" w:hAnsi="Arial" w:cs="Arial"/>
          <w:sz w:val="21"/>
          <w:szCs w:val="21"/>
          <w:lang w:val="es-CO"/>
        </w:rPr>
        <w:t>determinar los</w:t>
      </w:r>
      <w:r w:rsidR="00CD5DDA" w:rsidRPr="00B076F0">
        <w:rPr>
          <w:rFonts w:ascii="Arial" w:hAnsi="Arial" w:cs="Arial"/>
          <w:sz w:val="21"/>
          <w:szCs w:val="21"/>
          <w:lang w:val="es-CO"/>
        </w:rPr>
        <w:t xml:space="preserve"> </w:t>
      </w:r>
      <w:r w:rsidR="00A5471D" w:rsidRPr="00B076F0">
        <w:rPr>
          <w:rFonts w:ascii="Arial" w:hAnsi="Arial" w:cs="Arial"/>
          <w:sz w:val="21"/>
          <w:szCs w:val="21"/>
          <w:lang w:val="es-CO"/>
        </w:rPr>
        <w:t>impuesto que</w:t>
      </w:r>
      <w:r w:rsidR="00CD5DDA" w:rsidRPr="00B076F0">
        <w:rPr>
          <w:rFonts w:ascii="Arial" w:hAnsi="Arial" w:cs="Arial"/>
          <w:sz w:val="21"/>
          <w:szCs w:val="21"/>
          <w:lang w:val="es-CO"/>
        </w:rPr>
        <w:t xml:space="preserve">  se  le  deben  aplicar.</w:t>
      </w:r>
    </w:p>
    <w:p w:rsidR="004D7D82" w:rsidRPr="00B076F0" w:rsidRDefault="004D7D82" w:rsidP="004D7D82">
      <w:pPr>
        <w:ind w:right="47"/>
        <w:jc w:val="both"/>
        <w:rPr>
          <w:rFonts w:ascii="Arial" w:hAnsi="Arial" w:cs="Arial"/>
          <w:sz w:val="21"/>
          <w:szCs w:val="21"/>
          <w:lang w:val="es-CO"/>
        </w:rPr>
      </w:pPr>
    </w:p>
    <w:p w:rsidR="003B7BAF" w:rsidRPr="00B076F0" w:rsidRDefault="003B7BAF" w:rsidP="004D7D82">
      <w:pPr>
        <w:ind w:right="47"/>
        <w:jc w:val="both"/>
        <w:rPr>
          <w:rFonts w:ascii="Arial" w:hAnsi="Arial" w:cs="Arial"/>
          <w:sz w:val="21"/>
          <w:szCs w:val="21"/>
          <w:lang w:val="es-CO"/>
        </w:rPr>
      </w:pPr>
      <w:r w:rsidRPr="00B076F0">
        <w:rPr>
          <w:rFonts w:ascii="Arial" w:hAnsi="Arial" w:cs="Arial"/>
          <w:sz w:val="21"/>
          <w:szCs w:val="21"/>
          <w:lang w:val="es-CO"/>
        </w:rPr>
        <w:t xml:space="preserve">Frente a los impuestos departamentales </w:t>
      </w:r>
      <w:r w:rsidR="00127A19" w:rsidRPr="00B076F0">
        <w:rPr>
          <w:rFonts w:ascii="Arial" w:hAnsi="Arial" w:cs="Arial"/>
          <w:sz w:val="21"/>
          <w:szCs w:val="21"/>
          <w:lang w:val="es-CO"/>
        </w:rPr>
        <w:t xml:space="preserve">la Empresa de Licores de Cundinamarca, se encuentra exenta </w:t>
      </w:r>
      <w:r w:rsidR="00A5471D" w:rsidRPr="00B076F0">
        <w:rPr>
          <w:rFonts w:ascii="Arial" w:hAnsi="Arial" w:cs="Arial"/>
          <w:sz w:val="21"/>
          <w:szCs w:val="21"/>
          <w:lang w:val="es-CO"/>
        </w:rPr>
        <w:t xml:space="preserve">de las </w:t>
      </w:r>
      <w:r w:rsidR="00614AB6" w:rsidRPr="00B076F0">
        <w:rPr>
          <w:rFonts w:ascii="Arial" w:hAnsi="Arial" w:cs="Arial"/>
          <w:sz w:val="21"/>
          <w:szCs w:val="21"/>
          <w:lang w:val="es-CO"/>
        </w:rPr>
        <w:t xml:space="preserve">estampillas </w:t>
      </w:r>
      <w:r w:rsidR="00A5471D" w:rsidRPr="00B076F0">
        <w:rPr>
          <w:rFonts w:ascii="Arial" w:hAnsi="Arial" w:cs="Arial"/>
          <w:sz w:val="21"/>
          <w:szCs w:val="21"/>
          <w:lang w:val="es-CO"/>
        </w:rPr>
        <w:t xml:space="preserve">departamentales </w:t>
      </w:r>
      <w:r w:rsidR="00614AB6" w:rsidRPr="00B076F0">
        <w:rPr>
          <w:rFonts w:ascii="Arial" w:hAnsi="Arial" w:cs="Arial"/>
          <w:sz w:val="21"/>
          <w:szCs w:val="21"/>
          <w:lang w:val="es-CO"/>
        </w:rPr>
        <w:t>y tasa p</w:t>
      </w:r>
      <w:r w:rsidRPr="00B076F0">
        <w:rPr>
          <w:rFonts w:ascii="Arial" w:hAnsi="Arial" w:cs="Arial"/>
          <w:sz w:val="21"/>
          <w:szCs w:val="21"/>
          <w:lang w:val="es-CO"/>
        </w:rPr>
        <w:t>r</w:t>
      </w:r>
      <w:r w:rsidR="00614AB6" w:rsidRPr="00B076F0">
        <w:rPr>
          <w:rFonts w:ascii="Arial" w:hAnsi="Arial" w:cs="Arial"/>
          <w:sz w:val="21"/>
          <w:szCs w:val="21"/>
          <w:lang w:val="es-CO"/>
        </w:rPr>
        <w:t>o deporte.</w:t>
      </w:r>
    </w:p>
    <w:p w:rsidR="001B7CBF" w:rsidRPr="00B076F0" w:rsidRDefault="001B7CBF" w:rsidP="008B2005">
      <w:pPr>
        <w:shd w:val="clear" w:color="auto" w:fill="FFFFFF"/>
        <w:jc w:val="both"/>
        <w:rPr>
          <w:rFonts w:ascii="Calibri" w:hAnsi="Calibri" w:cs="Calibri"/>
          <w:color w:val="222222"/>
          <w:sz w:val="21"/>
          <w:szCs w:val="21"/>
          <w:lang w:val="es-CO" w:eastAsia="es-CO"/>
        </w:rPr>
      </w:pPr>
    </w:p>
    <w:p w:rsidR="00CD5DDA" w:rsidRPr="00B076F0" w:rsidRDefault="00CD5DDA" w:rsidP="00CD5DDA">
      <w:pPr>
        <w:ind w:right="47"/>
        <w:jc w:val="both"/>
        <w:rPr>
          <w:rFonts w:ascii="Arial" w:hAnsi="Arial" w:cs="Arial"/>
          <w:b/>
          <w:bCs/>
          <w:i/>
          <w:sz w:val="21"/>
          <w:szCs w:val="21"/>
          <w:u w:val="single"/>
        </w:rPr>
      </w:pPr>
      <w:r w:rsidRPr="00B076F0">
        <w:rPr>
          <w:rFonts w:ascii="Arial" w:hAnsi="Arial" w:cs="Arial"/>
          <w:b/>
          <w:sz w:val="21"/>
          <w:szCs w:val="21"/>
          <w:u w:val="single"/>
          <w:lang w:eastAsia="es-CO"/>
        </w:rPr>
        <w:t xml:space="preserve">OBSERVACIONES  PRESENTADAS  POR  JAVIER  ALBERTO  ALDANA  DIAZ  ( GLOBALTI SISTEM)  </w:t>
      </w:r>
    </w:p>
    <w:p w:rsidR="003E41D3" w:rsidRPr="00B076F0" w:rsidRDefault="003E41D3" w:rsidP="008B2005">
      <w:pPr>
        <w:ind w:right="47"/>
        <w:jc w:val="both"/>
        <w:rPr>
          <w:rFonts w:ascii="Arial" w:hAnsi="Arial" w:cs="Arial"/>
          <w:sz w:val="21"/>
          <w:szCs w:val="21"/>
          <w:lang w:val="es-CO" w:eastAsia="es-CO"/>
        </w:rPr>
      </w:pPr>
    </w:p>
    <w:p w:rsidR="00CD5DDA" w:rsidRPr="00B076F0" w:rsidRDefault="00CD5DDA" w:rsidP="008B2005">
      <w:pPr>
        <w:ind w:right="47"/>
        <w:jc w:val="both"/>
        <w:rPr>
          <w:rFonts w:ascii="Arial" w:hAnsi="Arial" w:cs="Arial"/>
          <w:b/>
          <w:sz w:val="21"/>
          <w:szCs w:val="21"/>
          <w:lang w:val="es-CO" w:eastAsia="es-CO"/>
        </w:rPr>
      </w:pPr>
      <w:r w:rsidRPr="00B076F0">
        <w:rPr>
          <w:rFonts w:ascii="Arial" w:hAnsi="Arial" w:cs="Arial"/>
          <w:b/>
          <w:sz w:val="21"/>
          <w:szCs w:val="21"/>
          <w:lang w:val="es-CO" w:eastAsia="es-CO"/>
        </w:rPr>
        <w:t>OBSERVACION 1</w:t>
      </w:r>
    </w:p>
    <w:p w:rsidR="00CD5DDA" w:rsidRPr="00B076F0" w:rsidRDefault="00CD5DDA" w:rsidP="008B2005">
      <w:pPr>
        <w:ind w:right="47"/>
        <w:jc w:val="both"/>
        <w:rPr>
          <w:rFonts w:ascii="Arial" w:hAnsi="Arial" w:cs="Arial"/>
          <w:sz w:val="21"/>
          <w:szCs w:val="21"/>
          <w:lang w:val="es-CO" w:eastAsia="es-CO"/>
        </w:rPr>
      </w:pPr>
    </w:p>
    <w:p w:rsidR="00CD5DDA" w:rsidRPr="00B076F0" w:rsidRDefault="00CD5DDA" w:rsidP="00CD5DDA">
      <w:pPr>
        <w:shd w:val="clear" w:color="auto" w:fill="FFFFFF"/>
        <w:jc w:val="both"/>
        <w:rPr>
          <w:rFonts w:ascii="Calibri" w:hAnsi="Calibri" w:cs="Calibri"/>
          <w:color w:val="222222"/>
          <w:sz w:val="21"/>
          <w:szCs w:val="21"/>
          <w:lang w:val="es-ES"/>
        </w:rPr>
      </w:pPr>
      <w:r w:rsidRPr="00B076F0">
        <w:rPr>
          <w:rFonts w:ascii="Arial" w:hAnsi="Arial" w:cs="Arial"/>
          <w:i/>
          <w:iCs/>
          <w:color w:val="222222"/>
          <w:sz w:val="21"/>
          <w:szCs w:val="21"/>
          <w:lang w:val="es-ES"/>
        </w:rPr>
        <w:t>La experiencia específica se acreditará con la presentación de mínimo 3 certificaciones con entidades privadas o públicas, cuyo valor sumado sea igual o superior a dos veces el presupuesto oficial y cuyo objeto este directamente relacionado con el suministro de computadores y/o componentes electrónicos (servidores, tablets)."</w:t>
      </w:r>
      <w:r w:rsidRPr="00B076F0">
        <w:rPr>
          <w:rFonts w:ascii="Arial" w:hAnsi="Arial" w:cs="Arial"/>
          <w:color w:val="222222"/>
          <w:sz w:val="21"/>
          <w:szCs w:val="21"/>
          <w:lang w:val="es-ES"/>
        </w:rPr>
        <w:t>(Cursiva fuera del texto original.)</w:t>
      </w:r>
    </w:p>
    <w:p w:rsidR="00CD5DDA" w:rsidRPr="00B076F0" w:rsidRDefault="00CD5DDA" w:rsidP="00CD5DDA">
      <w:pPr>
        <w:shd w:val="clear" w:color="auto" w:fill="FFFFFF"/>
        <w:rPr>
          <w:rFonts w:ascii="Arial" w:hAnsi="Arial" w:cs="Arial"/>
          <w:color w:val="222222"/>
          <w:sz w:val="21"/>
          <w:szCs w:val="21"/>
          <w:lang w:val="es-ES"/>
        </w:rPr>
      </w:pPr>
    </w:p>
    <w:p w:rsidR="00CD5DDA" w:rsidRPr="00B076F0" w:rsidRDefault="00CD5DDA" w:rsidP="00CD5DDA">
      <w:pPr>
        <w:shd w:val="clear" w:color="auto" w:fill="FFFFFF"/>
        <w:jc w:val="both"/>
        <w:rPr>
          <w:rFonts w:ascii="Arial" w:hAnsi="Arial" w:cs="Arial"/>
          <w:color w:val="222222"/>
          <w:sz w:val="21"/>
          <w:szCs w:val="21"/>
          <w:lang w:val="es-ES"/>
        </w:rPr>
      </w:pPr>
      <w:r w:rsidRPr="00B076F0">
        <w:rPr>
          <w:rFonts w:ascii="Arial" w:hAnsi="Arial" w:cs="Arial"/>
          <w:color w:val="222222"/>
          <w:sz w:val="21"/>
          <w:szCs w:val="21"/>
          <w:lang w:val="es-ES"/>
        </w:rPr>
        <w:t>Se reemplace el texto:</w:t>
      </w:r>
    </w:p>
    <w:p w:rsidR="00CD5DDA" w:rsidRPr="00B076F0" w:rsidRDefault="00CD5DDA" w:rsidP="00CD5DDA">
      <w:pPr>
        <w:shd w:val="clear" w:color="auto" w:fill="FFFFFF"/>
        <w:rPr>
          <w:rFonts w:ascii="Arial" w:hAnsi="Arial" w:cs="Arial"/>
          <w:color w:val="222222"/>
          <w:sz w:val="21"/>
          <w:szCs w:val="21"/>
          <w:lang w:val="es-ES"/>
        </w:rPr>
      </w:pPr>
    </w:p>
    <w:p w:rsidR="00CD5DDA" w:rsidRPr="00B076F0" w:rsidRDefault="00CD5DDA" w:rsidP="00CD5DDA">
      <w:pPr>
        <w:shd w:val="clear" w:color="auto" w:fill="FFFFFF"/>
        <w:rPr>
          <w:rFonts w:ascii="Arial" w:hAnsi="Arial" w:cs="Arial"/>
          <w:color w:val="222222"/>
          <w:sz w:val="21"/>
          <w:szCs w:val="21"/>
          <w:lang w:val="es-ES"/>
        </w:rPr>
      </w:pPr>
      <w:r w:rsidRPr="00B076F0">
        <w:rPr>
          <w:rFonts w:ascii="Arial" w:hAnsi="Arial" w:cs="Arial"/>
          <w:i/>
          <w:iCs/>
          <w:color w:val="222222"/>
          <w:sz w:val="21"/>
          <w:szCs w:val="21"/>
          <w:lang w:val="es-ES"/>
        </w:rPr>
        <w:lastRenderedPageBreak/>
        <w:t>"...  y cuyo objeto este directamente relacionado con el suministro de computadores y/o componentes electrónicos (servidores, tablets)."</w:t>
      </w:r>
    </w:p>
    <w:p w:rsidR="00CD5DDA" w:rsidRPr="00B076F0" w:rsidRDefault="00CD5DDA" w:rsidP="00CD5DDA">
      <w:pPr>
        <w:shd w:val="clear" w:color="auto" w:fill="FFFFFF"/>
        <w:rPr>
          <w:rFonts w:ascii="Arial" w:hAnsi="Arial" w:cs="Arial"/>
          <w:color w:val="222222"/>
          <w:sz w:val="21"/>
          <w:szCs w:val="21"/>
          <w:lang w:val="es-ES"/>
        </w:rPr>
      </w:pPr>
    </w:p>
    <w:p w:rsidR="00CD5DDA" w:rsidRPr="00B076F0" w:rsidRDefault="00CD5DDA" w:rsidP="00CD5DDA">
      <w:pPr>
        <w:shd w:val="clear" w:color="auto" w:fill="FFFFFF"/>
        <w:jc w:val="both"/>
        <w:rPr>
          <w:rFonts w:ascii="Arial" w:hAnsi="Arial" w:cs="Arial"/>
          <w:color w:val="222222"/>
          <w:sz w:val="21"/>
          <w:szCs w:val="21"/>
          <w:lang w:val="es-ES"/>
        </w:rPr>
      </w:pPr>
      <w:r w:rsidRPr="00B076F0">
        <w:rPr>
          <w:rFonts w:ascii="Arial" w:hAnsi="Arial" w:cs="Arial"/>
          <w:color w:val="222222"/>
          <w:sz w:val="21"/>
          <w:szCs w:val="21"/>
          <w:lang w:val="es-ES"/>
        </w:rPr>
        <w:t>por el siguiente:</w:t>
      </w:r>
    </w:p>
    <w:p w:rsidR="00CD5DDA" w:rsidRPr="00B076F0" w:rsidRDefault="00CD5DDA" w:rsidP="00CD5DDA">
      <w:pPr>
        <w:shd w:val="clear" w:color="auto" w:fill="FFFFFF"/>
        <w:rPr>
          <w:rFonts w:ascii="Arial" w:hAnsi="Arial" w:cs="Arial"/>
          <w:color w:val="222222"/>
          <w:sz w:val="21"/>
          <w:szCs w:val="21"/>
          <w:lang w:val="es-ES"/>
        </w:rPr>
      </w:pPr>
    </w:p>
    <w:p w:rsidR="00CD5DDA" w:rsidRPr="00B076F0" w:rsidRDefault="00CD5DDA" w:rsidP="00CD5DDA">
      <w:pPr>
        <w:shd w:val="clear" w:color="auto" w:fill="FFFFFF"/>
        <w:rPr>
          <w:rFonts w:ascii="Arial" w:hAnsi="Arial" w:cs="Arial"/>
          <w:color w:val="222222"/>
          <w:sz w:val="21"/>
          <w:szCs w:val="21"/>
          <w:lang w:val="es-ES"/>
        </w:rPr>
      </w:pPr>
      <w:r w:rsidRPr="00B076F0">
        <w:rPr>
          <w:rFonts w:ascii="Arial" w:hAnsi="Arial" w:cs="Arial"/>
          <w:i/>
          <w:iCs/>
          <w:color w:val="222222"/>
          <w:sz w:val="21"/>
          <w:szCs w:val="21"/>
          <w:lang w:val="es-ES"/>
        </w:rPr>
        <w:t>"... y que en por lo menos una de ellas, su objeto esté directamente relacionado con el suministro de computadores y/o componentes electrónicos (servidores, tablets)." </w:t>
      </w:r>
    </w:p>
    <w:p w:rsidR="00CD5DDA" w:rsidRPr="00B076F0" w:rsidRDefault="00CD5DDA" w:rsidP="008B2005">
      <w:pPr>
        <w:ind w:right="47"/>
        <w:jc w:val="both"/>
        <w:rPr>
          <w:rFonts w:ascii="Arial" w:hAnsi="Arial" w:cs="Arial"/>
          <w:sz w:val="21"/>
          <w:szCs w:val="21"/>
          <w:lang w:val="es-CO" w:eastAsia="es-CO"/>
        </w:rPr>
      </w:pPr>
    </w:p>
    <w:p w:rsidR="005A7923" w:rsidRPr="00B076F0" w:rsidRDefault="003E41D3" w:rsidP="00B076F0">
      <w:pPr>
        <w:shd w:val="clear" w:color="auto" w:fill="FFFFFF"/>
        <w:spacing w:line="224" w:lineRule="atLeast"/>
        <w:jc w:val="both"/>
        <w:rPr>
          <w:rFonts w:ascii="Arial" w:hAnsi="Arial" w:cs="Arial"/>
          <w:b/>
          <w:sz w:val="21"/>
          <w:szCs w:val="21"/>
          <w:lang w:eastAsia="es-CO"/>
        </w:rPr>
      </w:pPr>
      <w:r w:rsidRPr="00B076F0">
        <w:rPr>
          <w:rFonts w:ascii="Arial" w:hAnsi="Arial" w:cs="Arial"/>
          <w:color w:val="222222"/>
          <w:sz w:val="21"/>
          <w:szCs w:val="21"/>
          <w:lang w:val="es-CO" w:eastAsia="es-CO"/>
        </w:rPr>
        <w:t> </w:t>
      </w:r>
      <w:r w:rsidR="005A7923" w:rsidRPr="00B076F0">
        <w:rPr>
          <w:rFonts w:ascii="Arial" w:hAnsi="Arial" w:cs="Arial"/>
          <w:b/>
          <w:bCs/>
          <w:i/>
          <w:sz w:val="21"/>
          <w:szCs w:val="21"/>
          <w:u w:val="single"/>
        </w:rPr>
        <w:t xml:space="preserve">RESPUESTA OBSERVACION  </w:t>
      </w:r>
      <w:r w:rsidR="00CD5DDA" w:rsidRPr="00B076F0">
        <w:rPr>
          <w:rFonts w:ascii="Arial" w:hAnsi="Arial" w:cs="Arial"/>
          <w:b/>
          <w:bCs/>
          <w:i/>
          <w:sz w:val="21"/>
          <w:szCs w:val="21"/>
          <w:u w:val="single"/>
        </w:rPr>
        <w:t>1</w:t>
      </w:r>
    </w:p>
    <w:p w:rsidR="005A7923" w:rsidRPr="00B076F0" w:rsidRDefault="005A7923" w:rsidP="005A7923">
      <w:pPr>
        <w:ind w:right="47"/>
        <w:jc w:val="both"/>
        <w:rPr>
          <w:rFonts w:ascii="Arial" w:hAnsi="Arial" w:cs="Arial"/>
          <w:sz w:val="21"/>
          <w:szCs w:val="21"/>
        </w:rPr>
      </w:pPr>
    </w:p>
    <w:p w:rsidR="00707293" w:rsidRPr="00B076F0" w:rsidRDefault="005A7923" w:rsidP="00707293">
      <w:pPr>
        <w:ind w:right="12"/>
        <w:jc w:val="both"/>
        <w:rPr>
          <w:rFonts w:ascii="Arial" w:eastAsia="Arial Unicode MS" w:hAnsi="Arial" w:cs="Arial"/>
          <w:color w:val="000000"/>
          <w:sz w:val="21"/>
          <w:szCs w:val="21"/>
          <w:lang w:val="es-ES" w:eastAsia="ar-SA"/>
        </w:rPr>
      </w:pPr>
      <w:r w:rsidRPr="00B076F0">
        <w:rPr>
          <w:rFonts w:ascii="Arial" w:hAnsi="Arial" w:cs="Arial"/>
          <w:sz w:val="21"/>
          <w:szCs w:val="21"/>
          <w:lang w:val="es-CO"/>
        </w:rPr>
        <w:t xml:space="preserve">La Empresa de Licores de Cundinamarca, se permite informa al observante que </w:t>
      </w:r>
      <w:r w:rsidR="00707293" w:rsidRPr="00B076F0">
        <w:rPr>
          <w:rFonts w:ascii="Arial" w:hAnsi="Arial" w:cs="Arial"/>
          <w:sz w:val="21"/>
          <w:szCs w:val="21"/>
          <w:lang w:val="es-CO"/>
        </w:rPr>
        <w:t xml:space="preserve">no acoge  su observación, toda  vez  que  el </w:t>
      </w:r>
      <w:r w:rsidR="00707293" w:rsidRPr="00B076F0">
        <w:rPr>
          <w:rFonts w:ascii="Arial" w:eastAsia="Arial Unicode MS" w:hAnsi="Arial" w:cs="Arial"/>
          <w:color w:val="000000"/>
          <w:sz w:val="21"/>
          <w:szCs w:val="21"/>
          <w:lang w:val="es-ES" w:eastAsia="ar-SA"/>
        </w:rPr>
        <w:t xml:space="preserve"> proceso de selección de contratación para la </w:t>
      </w:r>
      <w:r w:rsidR="00707293" w:rsidRPr="00B076F0">
        <w:rPr>
          <w:rFonts w:ascii="Arial" w:hAnsi="Arial" w:cs="Arial"/>
          <w:b/>
          <w:sz w:val="21"/>
          <w:szCs w:val="21"/>
          <w:lang w:val="es-ES"/>
        </w:rPr>
        <w:t>COMPRA DE COMPUTADORES PARA LA EMPRESA DE LICORES DE CUNDINAMARCA</w:t>
      </w:r>
      <w:r w:rsidR="00707293" w:rsidRPr="00B076F0">
        <w:rPr>
          <w:rFonts w:ascii="Arial" w:eastAsia="Arial Unicode MS" w:hAnsi="Arial" w:cs="Arial"/>
          <w:color w:val="000000"/>
          <w:sz w:val="21"/>
          <w:szCs w:val="21"/>
          <w:lang w:val="es-ES" w:eastAsia="ar-SA"/>
        </w:rPr>
        <w:t>, se  requiere que  el posible oferente  cumpla  con el objeto  y  características  a contratar.</w:t>
      </w:r>
    </w:p>
    <w:p w:rsidR="00707293" w:rsidRPr="00B076F0" w:rsidRDefault="00707293" w:rsidP="00707293">
      <w:pPr>
        <w:ind w:right="12"/>
        <w:jc w:val="both"/>
        <w:rPr>
          <w:rFonts w:ascii="Arial" w:eastAsia="Arial Unicode MS" w:hAnsi="Arial" w:cs="Arial"/>
          <w:b/>
          <w:bCs/>
          <w:color w:val="000000"/>
          <w:sz w:val="21"/>
          <w:szCs w:val="21"/>
          <w:lang w:val="es-ES" w:eastAsia="ar-SA"/>
        </w:rPr>
      </w:pPr>
      <w:r w:rsidRPr="00B076F0">
        <w:rPr>
          <w:rFonts w:ascii="Arial" w:eastAsia="Arial Unicode MS" w:hAnsi="Arial" w:cs="Arial"/>
          <w:color w:val="000000"/>
          <w:sz w:val="21"/>
          <w:szCs w:val="21"/>
          <w:lang w:val="es-ES" w:eastAsia="ar-SA"/>
        </w:rPr>
        <w:t xml:space="preserve"> </w:t>
      </w:r>
    </w:p>
    <w:p w:rsidR="00707293" w:rsidRPr="00B076F0" w:rsidRDefault="00707293" w:rsidP="00707293">
      <w:pPr>
        <w:widowControl w:val="0"/>
        <w:suppressAutoHyphens/>
        <w:jc w:val="both"/>
        <w:rPr>
          <w:rFonts w:ascii="Arial" w:eastAsia="Arial Unicode MS" w:hAnsi="Arial" w:cs="Arial"/>
          <w:b/>
          <w:bCs/>
          <w:color w:val="000000"/>
          <w:sz w:val="21"/>
          <w:szCs w:val="21"/>
          <w:lang w:val="es-ES" w:eastAsia="ar-SA"/>
        </w:rPr>
      </w:pPr>
    </w:p>
    <w:p w:rsidR="005A7923" w:rsidRPr="00B076F0" w:rsidRDefault="005A7923" w:rsidP="005A7923">
      <w:pPr>
        <w:ind w:right="47"/>
        <w:jc w:val="both"/>
        <w:rPr>
          <w:rFonts w:ascii="Arial" w:hAnsi="Arial" w:cs="Arial"/>
          <w:b/>
          <w:bCs/>
          <w:i/>
          <w:sz w:val="21"/>
          <w:szCs w:val="21"/>
          <w:u w:val="single"/>
        </w:rPr>
      </w:pPr>
      <w:r w:rsidRPr="00B076F0">
        <w:rPr>
          <w:rFonts w:ascii="Arial" w:hAnsi="Arial" w:cs="Arial"/>
          <w:b/>
          <w:sz w:val="21"/>
          <w:szCs w:val="21"/>
          <w:u w:val="single"/>
          <w:lang w:eastAsia="es-CO"/>
        </w:rPr>
        <w:t xml:space="preserve">OBSERVACIONES  PRESENTADAS  POR   </w:t>
      </w:r>
      <w:r w:rsidR="00707293" w:rsidRPr="00B076F0">
        <w:rPr>
          <w:rFonts w:ascii="Arial" w:hAnsi="Arial" w:cs="Arial"/>
          <w:b/>
          <w:sz w:val="21"/>
          <w:szCs w:val="21"/>
          <w:u w:val="single"/>
          <w:lang w:eastAsia="es-CO"/>
        </w:rPr>
        <w:t xml:space="preserve"> ANDRES  FELIPE  ROBAYO  (RED  COMPÙTO)</w:t>
      </w:r>
    </w:p>
    <w:p w:rsidR="00906A77" w:rsidRPr="00B076F0" w:rsidRDefault="00906A77" w:rsidP="008B2005">
      <w:pPr>
        <w:ind w:right="47"/>
        <w:jc w:val="both"/>
        <w:rPr>
          <w:rFonts w:ascii="Arial" w:hAnsi="Arial" w:cs="Arial"/>
          <w:sz w:val="21"/>
          <w:szCs w:val="21"/>
          <w:lang w:eastAsia="es-CO"/>
        </w:rPr>
      </w:pPr>
    </w:p>
    <w:p w:rsidR="009F14FD" w:rsidRPr="00B076F0" w:rsidRDefault="009F14FD" w:rsidP="008B2005">
      <w:pPr>
        <w:ind w:right="47"/>
        <w:jc w:val="both"/>
        <w:rPr>
          <w:rFonts w:ascii="Arial" w:hAnsi="Arial" w:cs="Arial"/>
          <w:sz w:val="21"/>
          <w:szCs w:val="21"/>
          <w:lang w:eastAsia="es-CO"/>
        </w:rPr>
      </w:pPr>
    </w:p>
    <w:p w:rsidR="009F14FD" w:rsidRPr="00B076F0" w:rsidRDefault="009F14FD" w:rsidP="008B2005">
      <w:pPr>
        <w:ind w:right="47"/>
        <w:jc w:val="both"/>
        <w:rPr>
          <w:rFonts w:ascii="Arial" w:hAnsi="Arial" w:cs="Arial"/>
          <w:b/>
          <w:sz w:val="21"/>
          <w:szCs w:val="21"/>
          <w:lang w:eastAsia="es-CO"/>
        </w:rPr>
      </w:pPr>
      <w:r w:rsidRPr="00B076F0">
        <w:rPr>
          <w:rFonts w:ascii="Arial" w:hAnsi="Arial" w:cs="Arial"/>
          <w:b/>
          <w:sz w:val="21"/>
          <w:szCs w:val="21"/>
          <w:lang w:eastAsia="es-CO"/>
        </w:rPr>
        <w:t>OBSERVACION 1</w:t>
      </w:r>
    </w:p>
    <w:p w:rsidR="009F14FD" w:rsidRPr="00B076F0" w:rsidRDefault="009F14FD" w:rsidP="008B2005">
      <w:pPr>
        <w:ind w:right="47"/>
        <w:jc w:val="both"/>
        <w:rPr>
          <w:rFonts w:ascii="Arial" w:hAnsi="Arial" w:cs="Arial"/>
          <w:sz w:val="21"/>
          <w:szCs w:val="21"/>
          <w:lang w:eastAsia="es-CO"/>
        </w:rPr>
      </w:pPr>
    </w:p>
    <w:p w:rsidR="00707293" w:rsidRPr="00B076F0" w:rsidRDefault="00707293" w:rsidP="00707293">
      <w:pPr>
        <w:ind w:right="47"/>
        <w:jc w:val="both"/>
        <w:rPr>
          <w:rFonts w:ascii="Arial" w:hAnsi="Arial" w:cs="Arial"/>
          <w:sz w:val="21"/>
          <w:szCs w:val="21"/>
        </w:rPr>
      </w:pPr>
      <w:r w:rsidRPr="00B076F0">
        <w:rPr>
          <w:rFonts w:ascii="Arial" w:hAnsi="Arial" w:cs="Arial"/>
          <w:sz w:val="21"/>
          <w:szCs w:val="21"/>
        </w:rPr>
        <w:t xml:space="preserve">B. SI EL PROPONENTE CUENTA CON REGISTRO UNICO DE PROPONENTES </w:t>
      </w:r>
    </w:p>
    <w:p w:rsidR="00707293" w:rsidRPr="00B076F0" w:rsidRDefault="00707293" w:rsidP="00707293">
      <w:pPr>
        <w:ind w:right="47"/>
        <w:jc w:val="both"/>
        <w:rPr>
          <w:rFonts w:ascii="Arial" w:hAnsi="Arial" w:cs="Arial"/>
          <w:sz w:val="21"/>
          <w:szCs w:val="21"/>
        </w:rPr>
      </w:pPr>
    </w:p>
    <w:p w:rsidR="00707293" w:rsidRPr="00B076F0" w:rsidRDefault="00707293" w:rsidP="00707293">
      <w:pPr>
        <w:ind w:right="47"/>
        <w:jc w:val="both"/>
        <w:rPr>
          <w:rFonts w:ascii="Arial" w:hAnsi="Arial" w:cs="Arial"/>
          <w:sz w:val="21"/>
          <w:szCs w:val="21"/>
        </w:rPr>
      </w:pPr>
      <w:r w:rsidRPr="00B076F0">
        <w:rPr>
          <w:rFonts w:ascii="Arial" w:hAnsi="Arial" w:cs="Arial"/>
          <w:sz w:val="21"/>
          <w:szCs w:val="21"/>
        </w:rPr>
        <w:t xml:space="preserve">Para estos efectos, si el proponente cuenta con el certificado del Registro Único de Proponentes (RUP) vigente y en firme, con información financiera con corte no anterior a 31 diciembre de 2020. Si la Empresa ha sido constituida con fecha posterior a ésta, debe presentar el RUP vigente con la información financiera inicial o de apertura. 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 Nota: La Capacidad Financiera será verificada y tomada directamente del RUP, y por lo anterior no será necesaria la presentación de los documentos solicitados en el literal a del numeral 2.2.1. de la presente invitación. </w:t>
      </w:r>
    </w:p>
    <w:p w:rsidR="00707293" w:rsidRPr="00B076F0" w:rsidRDefault="00707293" w:rsidP="00707293">
      <w:pPr>
        <w:ind w:right="47"/>
        <w:jc w:val="both"/>
        <w:rPr>
          <w:rFonts w:ascii="Arial" w:hAnsi="Arial" w:cs="Arial"/>
          <w:sz w:val="21"/>
          <w:szCs w:val="21"/>
        </w:rPr>
      </w:pPr>
    </w:p>
    <w:p w:rsidR="00707293" w:rsidRPr="00B076F0" w:rsidRDefault="00707293" w:rsidP="00707293">
      <w:pPr>
        <w:ind w:right="47"/>
        <w:jc w:val="both"/>
        <w:rPr>
          <w:rFonts w:ascii="Arial" w:hAnsi="Arial" w:cs="Arial"/>
          <w:b/>
          <w:bCs/>
          <w:i/>
          <w:sz w:val="21"/>
          <w:szCs w:val="21"/>
          <w:u w:val="single"/>
        </w:rPr>
      </w:pPr>
      <w:r w:rsidRPr="00B076F0">
        <w:rPr>
          <w:rFonts w:ascii="Arial" w:hAnsi="Arial" w:cs="Arial"/>
          <w:sz w:val="21"/>
          <w:szCs w:val="21"/>
        </w:rPr>
        <w:t>OBSERVACION : El artículo 5 del Decreto 399 de 2021 adicionó dos parágrafos transitorios al artículo 2.2.1.1.1.5.6. del Decreto 1082 de 2015, referente al certificado del RUP. El primer parágrafo transitorio, fue sustituido por el artículo 2 del Decreto 579 de 2021, estableciendo que a partir del 1 de julio de 2021 las Entidades Estatales establecerán y evaluarán los requisitos habilitantes de capacidad financiera y organizacional teniendo en cuenta la información que conste en el Registro Único de Proponentes. En todo caso, se establecerán indicadores proporcionales al de la capacidad financiera y organizacional, de los procesos de selección cuyo acto administrativo de apertura o invitación se publique a partir del 1 de julio de 2021, se tendrá en cuenta la información vigente y en firme en el RUP, por lo que las Entidades Estatales evaluarán estos indicadores, teniendo en cuenta el mejor año fiscal que se refleje en el registro de cada proponente. Conforme a la anterior disposición normativa, la verificación de capacidad financiera y organizacional de las propuestas se efectuará a partir de la información financiera con corte a 31 de diciembre de las vigencias 2018, 2019 o 2020 (según sea el caso) contenida en el RUP vigente y en firme al momento del cierre de presentación de ofertas. En tal sentido, la evaluación de la capacidad financiera se realizará de acuerdo con la información reportada en el Registro, de acuerdo con las disposiciones establecidas en la Subsección 5, de la Sección 1, del Capítulo 1, del Título 1, de la Parte 2 del Decreto 1082 de 2015, o las normas que las modifiquen, adicionen o sustituyan, por lo que se tomará la información financiera del mejor año fiscal que se refleje en el registro del proponente. En este sentido se debe entender la expresión “mejor año fiscal”, como aquel en el que, vistos en su conjunto los indicadores de capacidad financiera y organizacional, el proponente podría cumplir estos requisitos habilitantes en el proceso de selección. Es pertinente resaltar que la norma citada no exige que las entidades estatales tengan en cuenta el mejor año por cada indicador, sino que debe verificarse aquel en el que se analicen en conjunto todos los indicadores de capacidad financiera y organizacional. De acuerdo a lo expuesto, cordialmente solicitamos a la entidad tener en cuenta esta normatividad para aplicarla al proceso y de esta forma calificar los indicadores financieros de acuerdo al mejor año fiscal reflejado en el rup vigente.</w:t>
      </w:r>
    </w:p>
    <w:p w:rsidR="00707293" w:rsidRPr="00B076F0" w:rsidRDefault="00707293" w:rsidP="005A7923">
      <w:pPr>
        <w:ind w:right="47"/>
        <w:jc w:val="both"/>
        <w:rPr>
          <w:rFonts w:ascii="Arial" w:hAnsi="Arial" w:cs="Arial"/>
          <w:b/>
          <w:bCs/>
          <w:i/>
          <w:sz w:val="21"/>
          <w:szCs w:val="21"/>
          <w:u w:val="single"/>
        </w:rPr>
      </w:pPr>
    </w:p>
    <w:p w:rsidR="005A7923" w:rsidRPr="00B076F0" w:rsidRDefault="005A7923" w:rsidP="005A7923">
      <w:pPr>
        <w:ind w:right="47"/>
        <w:jc w:val="both"/>
        <w:rPr>
          <w:rFonts w:ascii="Arial" w:hAnsi="Arial" w:cs="Arial"/>
          <w:b/>
          <w:sz w:val="21"/>
          <w:szCs w:val="21"/>
          <w:lang w:eastAsia="es-CO"/>
        </w:rPr>
      </w:pPr>
      <w:r w:rsidRPr="00B076F0">
        <w:rPr>
          <w:rFonts w:ascii="Arial" w:hAnsi="Arial" w:cs="Arial"/>
          <w:b/>
          <w:bCs/>
          <w:i/>
          <w:sz w:val="21"/>
          <w:szCs w:val="21"/>
          <w:u w:val="single"/>
        </w:rPr>
        <w:t xml:space="preserve">RESPUESTA OBSERVACION  </w:t>
      </w:r>
      <w:r w:rsidR="009F14FD" w:rsidRPr="00B076F0">
        <w:rPr>
          <w:rFonts w:ascii="Arial" w:hAnsi="Arial" w:cs="Arial"/>
          <w:b/>
          <w:bCs/>
          <w:i/>
          <w:sz w:val="21"/>
          <w:szCs w:val="21"/>
          <w:u w:val="single"/>
        </w:rPr>
        <w:t>1</w:t>
      </w:r>
    </w:p>
    <w:p w:rsidR="005A7923" w:rsidRPr="00B076F0" w:rsidRDefault="005A7923" w:rsidP="005A7923">
      <w:pPr>
        <w:ind w:right="47"/>
        <w:jc w:val="both"/>
        <w:rPr>
          <w:rFonts w:ascii="Arial" w:hAnsi="Arial" w:cs="Arial"/>
          <w:sz w:val="21"/>
          <w:szCs w:val="21"/>
        </w:rPr>
      </w:pPr>
    </w:p>
    <w:p w:rsidR="009F14FD" w:rsidRPr="00B076F0" w:rsidRDefault="005A7923" w:rsidP="009F14FD">
      <w:pPr>
        <w:ind w:right="12"/>
        <w:jc w:val="both"/>
        <w:rPr>
          <w:rFonts w:ascii="Arial" w:eastAsia="Arial Unicode MS" w:hAnsi="Arial" w:cs="Arial"/>
          <w:b/>
          <w:bCs/>
          <w:color w:val="000000"/>
          <w:sz w:val="21"/>
          <w:szCs w:val="21"/>
          <w:lang w:val="es-ES" w:eastAsia="ar-SA"/>
        </w:rPr>
      </w:pPr>
      <w:r w:rsidRPr="00B076F0">
        <w:rPr>
          <w:rFonts w:ascii="Arial" w:hAnsi="Arial" w:cs="Arial"/>
          <w:sz w:val="21"/>
          <w:szCs w:val="21"/>
          <w:lang w:val="es-CO"/>
        </w:rPr>
        <w:t xml:space="preserve">La Empresa de Licores de Cundinamarca, se permite informa al observante que  </w:t>
      </w:r>
      <w:r w:rsidR="009F14FD" w:rsidRPr="00B076F0">
        <w:rPr>
          <w:rFonts w:ascii="Arial" w:hAnsi="Arial" w:cs="Arial"/>
          <w:sz w:val="21"/>
          <w:szCs w:val="21"/>
          <w:lang w:val="es-CO"/>
        </w:rPr>
        <w:t xml:space="preserve">el </w:t>
      </w:r>
      <w:r w:rsidR="009F14FD" w:rsidRPr="00B076F0">
        <w:rPr>
          <w:rFonts w:ascii="Arial" w:eastAsia="Arial Unicode MS" w:hAnsi="Arial" w:cs="Arial"/>
          <w:color w:val="000000"/>
          <w:sz w:val="21"/>
          <w:szCs w:val="21"/>
          <w:lang w:val="es-ES" w:eastAsia="ar-SA"/>
        </w:rPr>
        <w:t xml:space="preserve"> proceso de selección de contratación para la </w:t>
      </w:r>
      <w:r w:rsidR="009F14FD" w:rsidRPr="00B076F0">
        <w:rPr>
          <w:rFonts w:ascii="Arial" w:hAnsi="Arial" w:cs="Arial"/>
          <w:b/>
          <w:sz w:val="21"/>
          <w:szCs w:val="21"/>
          <w:lang w:val="es-ES"/>
        </w:rPr>
        <w:t>COMPRA DE COMPUTADORES PARA LA EMPRESA DE LICORES DE CUNDINAMARCA</w:t>
      </w:r>
      <w:r w:rsidR="009F14FD" w:rsidRPr="00B076F0">
        <w:rPr>
          <w:rFonts w:ascii="Arial" w:eastAsia="Arial Unicode MS" w:hAnsi="Arial" w:cs="Arial"/>
          <w:color w:val="000000"/>
          <w:sz w:val="21"/>
          <w:szCs w:val="21"/>
          <w:lang w:val="es-ES" w:eastAsia="ar-SA"/>
        </w:rPr>
        <w:t xml:space="preserve"> se realizará conforme a los principios de la función pública establecidos en los artículos 123, 209 y 267 de la Constitución política colombiana, los principios del Estatuto de Contratación Estatal, la ley 489 de 1998 que regula en su artículo 93 el régimen aplicable para los “actos y contratos de las Empresas Industriales del Estado” y el Manual de Contratación de la entidad. </w:t>
      </w:r>
    </w:p>
    <w:p w:rsidR="009F14FD" w:rsidRPr="00B076F0" w:rsidRDefault="009F14FD" w:rsidP="009F14FD">
      <w:pPr>
        <w:widowControl w:val="0"/>
        <w:suppressAutoHyphens/>
        <w:jc w:val="both"/>
        <w:rPr>
          <w:rFonts w:ascii="Arial" w:eastAsia="Arial Unicode MS" w:hAnsi="Arial" w:cs="Arial"/>
          <w:b/>
          <w:bCs/>
          <w:color w:val="000000"/>
          <w:sz w:val="21"/>
          <w:szCs w:val="21"/>
          <w:lang w:val="es-ES" w:eastAsia="ar-SA"/>
        </w:rPr>
      </w:pPr>
    </w:p>
    <w:p w:rsidR="009F14FD" w:rsidRPr="00B076F0" w:rsidRDefault="009F14FD" w:rsidP="009F14FD">
      <w:pPr>
        <w:widowControl w:val="0"/>
        <w:suppressAutoHyphens/>
        <w:jc w:val="both"/>
        <w:rPr>
          <w:rFonts w:ascii="Arial" w:eastAsia="Arial Unicode MS" w:hAnsi="Arial" w:cs="Arial"/>
          <w:color w:val="000000"/>
          <w:sz w:val="21"/>
          <w:szCs w:val="21"/>
          <w:lang w:val="es-ES" w:eastAsia="ar-SA"/>
        </w:rPr>
      </w:pPr>
      <w:r w:rsidRPr="00B076F0">
        <w:rPr>
          <w:rFonts w:ascii="Arial" w:eastAsia="Arial Unicode MS" w:hAnsi="Arial" w:cs="Arial"/>
          <w:color w:val="000000"/>
          <w:sz w:val="21"/>
          <w:szCs w:val="21"/>
          <w:lang w:val="es-ES" w:eastAsia="ar-SA"/>
        </w:rPr>
        <w:t xml:space="preserve">Que en virtud de lo anterior la Empresa de Licores de Cundinamarca, no </w:t>
      </w:r>
      <w:r w:rsidR="000C32FF" w:rsidRPr="00B076F0">
        <w:rPr>
          <w:rFonts w:ascii="Arial" w:eastAsia="Arial Unicode MS" w:hAnsi="Arial" w:cs="Arial"/>
          <w:color w:val="000000"/>
          <w:sz w:val="21"/>
          <w:szCs w:val="21"/>
          <w:lang w:val="es-ES" w:eastAsia="ar-SA"/>
        </w:rPr>
        <w:t>se encuentra obligada a dar aplicación</w:t>
      </w:r>
      <w:r w:rsidR="00BB2881" w:rsidRPr="00B076F0">
        <w:rPr>
          <w:rFonts w:ascii="Arial" w:eastAsia="Arial Unicode MS" w:hAnsi="Arial" w:cs="Arial"/>
          <w:color w:val="000000"/>
          <w:sz w:val="21"/>
          <w:szCs w:val="21"/>
          <w:lang w:val="es-ES" w:eastAsia="ar-SA"/>
        </w:rPr>
        <w:t xml:space="preserve"> a la normas que rigen la contratación estatal, pues solo aplica sus principios y para ello cuenta con su Manual de contratación el cual no ha sido modificado y por ende no </w:t>
      </w:r>
      <w:r w:rsidR="0012102F" w:rsidRPr="00B076F0">
        <w:rPr>
          <w:rFonts w:ascii="Arial" w:eastAsia="Arial Unicode MS" w:hAnsi="Arial" w:cs="Arial"/>
          <w:color w:val="000000"/>
          <w:sz w:val="21"/>
          <w:szCs w:val="21"/>
          <w:lang w:val="es-ES" w:eastAsia="ar-SA"/>
        </w:rPr>
        <w:t xml:space="preserve">aplica la normatividad por usted solicitada </w:t>
      </w:r>
    </w:p>
    <w:p w:rsidR="009F14FD" w:rsidRPr="00B076F0" w:rsidRDefault="009F14FD" w:rsidP="009F14FD">
      <w:pPr>
        <w:widowControl w:val="0"/>
        <w:suppressAutoHyphens/>
        <w:jc w:val="both"/>
        <w:rPr>
          <w:rFonts w:ascii="Arial" w:eastAsia="Arial Unicode MS" w:hAnsi="Arial" w:cs="Arial"/>
          <w:color w:val="000000"/>
          <w:sz w:val="21"/>
          <w:szCs w:val="21"/>
          <w:lang w:val="es-ES" w:eastAsia="ar-SA"/>
        </w:rPr>
      </w:pPr>
    </w:p>
    <w:p w:rsidR="009F14FD" w:rsidRPr="00B076F0" w:rsidRDefault="009F14FD" w:rsidP="009F14FD">
      <w:pPr>
        <w:widowControl w:val="0"/>
        <w:suppressAutoHyphens/>
        <w:jc w:val="both"/>
        <w:rPr>
          <w:rFonts w:ascii="Arial" w:eastAsia="Arial Unicode MS" w:hAnsi="Arial" w:cs="Arial"/>
          <w:b/>
          <w:color w:val="000000"/>
          <w:sz w:val="21"/>
          <w:szCs w:val="21"/>
          <w:lang w:val="es-ES" w:eastAsia="ar-SA"/>
        </w:rPr>
      </w:pPr>
      <w:r w:rsidRPr="00B076F0">
        <w:rPr>
          <w:rFonts w:ascii="Arial" w:eastAsia="Arial Unicode MS" w:hAnsi="Arial" w:cs="Arial"/>
          <w:b/>
          <w:color w:val="000000"/>
          <w:sz w:val="21"/>
          <w:szCs w:val="21"/>
          <w:lang w:val="es-ES" w:eastAsia="ar-SA"/>
        </w:rPr>
        <w:t>OBSERVACION 2</w:t>
      </w:r>
      <w:r w:rsidR="00FF4B9A" w:rsidRPr="00B076F0">
        <w:rPr>
          <w:rFonts w:ascii="Arial" w:eastAsia="Arial Unicode MS" w:hAnsi="Arial" w:cs="Arial"/>
          <w:b/>
          <w:color w:val="000000"/>
          <w:sz w:val="21"/>
          <w:szCs w:val="21"/>
          <w:lang w:val="es-ES" w:eastAsia="ar-SA"/>
        </w:rPr>
        <w:t xml:space="preserve"> </w:t>
      </w:r>
    </w:p>
    <w:p w:rsidR="00FF4B9A" w:rsidRPr="00B076F0" w:rsidRDefault="00FF4B9A" w:rsidP="009F14FD">
      <w:pPr>
        <w:widowControl w:val="0"/>
        <w:suppressAutoHyphens/>
        <w:jc w:val="both"/>
        <w:rPr>
          <w:rFonts w:ascii="Arial" w:eastAsia="Arial Unicode MS" w:hAnsi="Arial" w:cs="Arial"/>
          <w:b/>
          <w:color w:val="000000"/>
          <w:sz w:val="21"/>
          <w:szCs w:val="21"/>
          <w:lang w:val="es-ES" w:eastAsia="ar-SA"/>
        </w:rPr>
      </w:pPr>
    </w:p>
    <w:p w:rsidR="00FF4B9A" w:rsidRPr="00B076F0" w:rsidRDefault="00FF4B9A" w:rsidP="009F14FD">
      <w:pPr>
        <w:widowControl w:val="0"/>
        <w:suppressAutoHyphens/>
        <w:jc w:val="both"/>
        <w:rPr>
          <w:rFonts w:ascii="Arial" w:eastAsia="Arial Unicode MS" w:hAnsi="Arial" w:cs="Arial"/>
          <w:b/>
          <w:color w:val="000000"/>
          <w:sz w:val="21"/>
          <w:szCs w:val="21"/>
          <w:lang w:val="es-ES" w:eastAsia="ar-SA"/>
        </w:rPr>
      </w:pPr>
      <w:r w:rsidRPr="00B076F0">
        <w:rPr>
          <w:rFonts w:ascii="Arial" w:hAnsi="Arial" w:cs="Arial"/>
          <w:color w:val="222222"/>
          <w:sz w:val="21"/>
          <w:szCs w:val="21"/>
          <w:shd w:val="clear" w:color="auto" w:fill="FFFFFF"/>
        </w:rPr>
        <w:t>Me gustaría confirmar por parte de ustedes si el equipo requerido de las 22 unidades debe ser obligatoriamente de la línea Workstation de los fabricantes, lo anterior ya que las especificaciones mínimas requeridas es posible cumplirlas con equipos de Escritorio de uso corporativo. Lo anterior con el ánimo de no incurrir en errores técnicos al momento de presentar la oferta.</w:t>
      </w:r>
    </w:p>
    <w:p w:rsidR="00FF4B9A" w:rsidRPr="00B076F0" w:rsidRDefault="00FF4B9A" w:rsidP="009F14FD">
      <w:pPr>
        <w:widowControl w:val="0"/>
        <w:suppressAutoHyphens/>
        <w:jc w:val="both"/>
        <w:rPr>
          <w:rFonts w:ascii="Arial" w:eastAsia="Arial Unicode MS" w:hAnsi="Arial" w:cs="Arial"/>
          <w:b/>
          <w:color w:val="000000"/>
          <w:sz w:val="21"/>
          <w:szCs w:val="21"/>
          <w:lang w:val="es-ES" w:eastAsia="ar-SA"/>
        </w:rPr>
      </w:pPr>
    </w:p>
    <w:p w:rsidR="00FF4B9A" w:rsidRPr="00B076F0" w:rsidRDefault="00FF4B9A" w:rsidP="009F14FD">
      <w:pPr>
        <w:widowControl w:val="0"/>
        <w:suppressAutoHyphens/>
        <w:jc w:val="both"/>
        <w:rPr>
          <w:rFonts w:ascii="Arial" w:eastAsia="Arial Unicode MS" w:hAnsi="Arial" w:cs="Arial"/>
          <w:b/>
          <w:color w:val="000000"/>
          <w:sz w:val="21"/>
          <w:szCs w:val="21"/>
          <w:lang w:val="es-ES" w:eastAsia="ar-SA"/>
        </w:rPr>
      </w:pPr>
      <w:r w:rsidRPr="00B076F0">
        <w:rPr>
          <w:rFonts w:ascii="Arial" w:eastAsia="Arial Unicode MS" w:hAnsi="Arial" w:cs="Arial"/>
          <w:b/>
          <w:color w:val="000000"/>
          <w:sz w:val="21"/>
          <w:szCs w:val="21"/>
          <w:lang w:val="es-ES" w:eastAsia="ar-SA"/>
        </w:rPr>
        <w:t>RESPUESTA OBSERVACION 2</w:t>
      </w:r>
    </w:p>
    <w:p w:rsidR="00FF4B9A" w:rsidRPr="00B076F0" w:rsidRDefault="0012102F" w:rsidP="00FF4B9A">
      <w:pPr>
        <w:shd w:val="clear" w:color="auto" w:fill="FFFFFF"/>
        <w:spacing w:before="100" w:beforeAutospacing="1" w:after="100" w:afterAutospacing="1"/>
        <w:jc w:val="both"/>
        <w:rPr>
          <w:rFonts w:ascii="Arial" w:hAnsi="Arial" w:cs="Arial"/>
          <w:sz w:val="21"/>
          <w:szCs w:val="21"/>
          <w:lang w:val="es-ES"/>
        </w:rPr>
      </w:pPr>
      <w:r w:rsidRPr="00B076F0">
        <w:rPr>
          <w:rFonts w:ascii="Arial" w:eastAsia="Arial Unicode MS" w:hAnsi="Arial" w:cs="Arial"/>
          <w:color w:val="000000"/>
          <w:sz w:val="21"/>
          <w:szCs w:val="21"/>
          <w:lang w:val="es-ES" w:eastAsia="ar-SA"/>
        </w:rPr>
        <w:t>La Empresa</w:t>
      </w:r>
      <w:r w:rsidR="00FF4B9A" w:rsidRPr="00B076F0">
        <w:rPr>
          <w:rFonts w:ascii="Arial" w:eastAsia="Arial Unicode MS" w:hAnsi="Arial" w:cs="Arial"/>
          <w:color w:val="000000"/>
          <w:sz w:val="21"/>
          <w:szCs w:val="21"/>
          <w:lang w:val="es-ES" w:eastAsia="ar-SA"/>
        </w:rPr>
        <w:t xml:space="preserve">  de  Licores de  Cundinamarca se permite  informar  al observante  que   </w:t>
      </w:r>
      <w:r w:rsidR="00FF4B9A" w:rsidRPr="00B076F0">
        <w:rPr>
          <w:rFonts w:ascii="Arial" w:hAnsi="Arial" w:cs="Arial"/>
          <w:sz w:val="21"/>
          <w:szCs w:val="21"/>
          <w:lang w:val="es-ES"/>
        </w:rPr>
        <w:t>El requerimiento es claro al pedir que los equipos a suministrar sean de la línea  WORKSTATION, con las características mínimas solicitadas</w:t>
      </w:r>
      <w:r w:rsidR="00FF4B9A" w:rsidRPr="00B076F0">
        <w:rPr>
          <w:rFonts w:ascii="Times New Roman" w:hAnsi="Times New Roman" w:cs="Times New Roman"/>
          <w:sz w:val="21"/>
          <w:szCs w:val="21"/>
          <w:lang w:val="es-ES"/>
        </w:rPr>
        <w:t xml:space="preserve"> </w:t>
      </w:r>
      <w:r w:rsidR="00FF4B9A" w:rsidRPr="00B076F0">
        <w:rPr>
          <w:rFonts w:ascii="Arial" w:hAnsi="Arial" w:cs="Arial"/>
          <w:sz w:val="21"/>
          <w:szCs w:val="21"/>
          <w:lang w:val="es-ES"/>
        </w:rPr>
        <w:t xml:space="preserve">como </w:t>
      </w:r>
    </w:p>
    <w:p w:rsidR="00FF4B9A" w:rsidRPr="00B076F0" w:rsidRDefault="00FF4B9A" w:rsidP="00FF4B9A">
      <w:pPr>
        <w:numPr>
          <w:ilvl w:val="0"/>
          <w:numId w:val="3"/>
        </w:numPr>
        <w:shd w:val="clear" w:color="auto" w:fill="FFFFFF"/>
        <w:tabs>
          <w:tab w:val="clear" w:pos="720"/>
        </w:tabs>
        <w:spacing w:before="100" w:beforeAutospacing="1" w:after="100" w:afterAutospacing="1"/>
        <w:ind w:left="945" w:hanging="945"/>
        <w:jc w:val="both"/>
        <w:rPr>
          <w:rFonts w:ascii="Arial" w:hAnsi="Arial" w:cs="Arial"/>
          <w:bCs/>
          <w:color w:val="000000"/>
          <w:sz w:val="21"/>
          <w:szCs w:val="21"/>
          <w:lang w:val="es-ES"/>
        </w:rPr>
      </w:pPr>
      <w:r w:rsidRPr="00B076F0">
        <w:rPr>
          <w:rFonts w:ascii="Arial" w:hAnsi="Arial" w:cs="Arial"/>
          <w:b/>
          <w:bCs/>
          <w:color w:val="000000"/>
          <w:sz w:val="21"/>
          <w:szCs w:val="21"/>
          <w:lang w:val="es-ES"/>
        </w:rPr>
        <w:t>Fiabilidad:</w:t>
      </w:r>
      <w:r w:rsidRPr="00B076F0">
        <w:rPr>
          <w:rFonts w:ascii="Arial" w:hAnsi="Arial" w:cs="Arial"/>
          <w:bCs/>
          <w:color w:val="000000"/>
          <w:sz w:val="21"/>
          <w:szCs w:val="21"/>
          <w:lang w:val="es-ES"/>
        </w:rPr>
        <w:t> El punto central para ofrecer semejante potencia y estabilidad es la alta calidad de los componentes con la que se montan las workstations.</w:t>
      </w:r>
    </w:p>
    <w:p w:rsidR="00FF4B9A" w:rsidRPr="00B076F0" w:rsidRDefault="00FF4B9A" w:rsidP="00FF4B9A">
      <w:pPr>
        <w:numPr>
          <w:ilvl w:val="0"/>
          <w:numId w:val="3"/>
        </w:numPr>
        <w:shd w:val="clear" w:color="auto" w:fill="FFFFFF"/>
        <w:tabs>
          <w:tab w:val="clear" w:pos="720"/>
        </w:tabs>
        <w:spacing w:before="100" w:beforeAutospacing="1" w:after="100" w:afterAutospacing="1"/>
        <w:ind w:left="945" w:hanging="945"/>
        <w:jc w:val="both"/>
        <w:rPr>
          <w:rFonts w:ascii="Arial" w:hAnsi="Arial" w:cs="Arial"/>
          <w:color w:val="000000"/>
          <w:sz w:val="21"/>
          <w:szCs w:val="21"/>
          <w:lang w:val="es-ES"/>
        </w:rPr>
      </w:pPr>
      <w:r w:rsidRPr="00B076F0">
        <w:rPr>
          <w:rFonts w:ascii="Arial" w:hAnsi="Arial" w:cs="Arial"/>
          <w:b/>
          <w:bCs/>
          <w:color w:val="000000"/>
          <w:sz w:val="21"/>
          <w:szCs w:val="21"/>
          <w:lang w:val="es-ES"/>
        </w:rPr>
        <w:t>Durabilidad:</w:t>
      </w:r>
      <w:r w:rsidRPr="00B076F0">
        <w:rPr>
          <w:rFonts w:ascii="Arial" w:hAnsi="Arial" w:cs="Arial"/>
          <w:color w:val="000000"/>
          <w:sz w:val="21"/>
          <w:szCs w:val="21"/>
          <w:lang w:val="es-ES"/>
        </w:rPr>
        <w:t> Gracias a la calidad de sus componentes, la workstation tiene una vida útil mucho más prolongada que una PC tradicional, ahorrando costos a futuro con un mayor rendimiento</w:t>
      </w:r>
    </w:p>
    <w:p w:rsidR="00FF4B9A" w:rsidRPr="00B076F0" w:rsidRDefault="00FF4B9A" w:rsidP="00FF4B9A">
      <w:pPr>
        <w:numPr>
          <w:ilvl w:val="0"/>
          <w:numId w:val="4"/>
        </w:numPr>
        <w:shd w:val="clear" w:color="auto" w:fill="FFFFFF"/>
        <w:tabs>
          <w:tab w:val="clear" w:pos="720"/>
        </w:tabs>
        <w:spacing w:before="100" w:beforeAutospacing="1" w:after="100" w:afterAutospacing="1"/>
        <w:ind w:left="945" w:hanging="945"/>
        <w:jc w:val="both"/>
        <w:rPr>
          <w:rFonts w:ascii="Arial" w:hAnsi="Arial" w:cs="Arial"/>
          <w:color w:val="000000"/>
          <w:sz w:val="21"/>
          <w:szCs w:val="21"/>
          <w:lang w:val="es-ES"/>
        </w:rPr>
      </w:pPr>
      <w:r w:rsidRPr="00B076F0">
        <w:rPr>
          <w:rFonts w:ascii="Arial" w:hAnsi="Arial" w:cs="Arial"/>
          <w:b/>
          <w:bCs/>
          <w:color w:val="000000"/>
          <w:sz w:val="21"/>
          <w:szCs w:val="21"/>
          <w:lang w:val="es-ES"/>
        </w:rPr>
        <w:t>Productividad:</w:t>
      </w:r>
      <w:r w:rsidRPr="00B076F0">
        <w:rPr>
          <w:rFonts w:ascii="Arial" w:hAnsi="Arial" w:cs="Arial"/>
          <w:color w:val="000000"/>
          <w:sz w:val="21"/>
          <w:szCs w:val="21"/>
          <w:lang w:val="es-ES"/>
        </w:rPr>
        <w:t> Están pensados para perfiles especializados, cuya profesión requiere equipos eficientes y operativos en cualquier circunstancia durante todo el día.</w:t>
      </w:r>
    </w:p>
    <w:p w:rsidR="00FF4B9A" w:rsidRPr="00B076F0" w:rsidRDefault="00FF4B9A" w:rsidP="00FF4B9A">
      <w:pPr>
        <w:numPr>
          <w:ilvl w:val="0"/>
          <w:numId w:val="5"/>
        </w:numPr>
        <w:shd w:val="clear" w:color="auto" w:fill="FFFFFF"/>
        <w:tabs>
          <w:tab w:val="clear" w:pos="720"/>
        </w:tabs>
        <w:spacing w:before="100" w:beforeAutospacing="1" w:after="100" w:afterAutospacing="1"/>
        <w:ind w:left="945" w:hanging="945"/>
        <w:jc w:val="both"/>
        <w:rPr>
          <w:rFonts w:ascii="Arial" w:hAnsi="Arial" w:cs="Arial"/>
          <w:color w:val="000000"/>
          <w:sz w:val="21"/>
          <w:szCs w:val="21"/>
          <w:lang w:val="es-ES"/>
        </w:rPr>
      </w:pPr>
      <w:r w:rsidRPr="00B076F0">
        <w:rPr>
          <w:rFonts w:ascii="Arial" w:hAnsi="Arial" w:cs="Arial"/>
          <w:b/>
          <w:bCs/>
          <w:color w:val="000000"/>
          <w:sz w:val="21"/>
          <w:szCs w:val="21"/>
          <w:lang w:val="es-ES"/>
        </w:rPr>
        <w:t>Memoria:</w:t>
      </w:r>
      <w:r w:rsidRPr="00B076F0">
        <w:rPr>
          <w:rFonts w:ascii="Arial" w:hAnsi="Arial" w:cs="Arial"/>
          <w:color w:val="000000"/>
          <w:sz w:val="21"/>
          <w:szCs w:val="21"/>
          <w:lang w:val="es-ES"/>
        </w:rPr>
        <w:t> Están diseñadas con la finalidad de proporcionar mucha más memoria, así como, el máximo almacenamiento y una generosa capacidad de expansión.</w:t>
      </w:r>
    </w:p>
    <w:p w:rsidR="00FF4B9A" w:rsidRPr="00B076F0" w:rsidRDefault="00FF4B9A" w:rsidP="00FF4B9A">
      <w:pPr>
        <w:numPr>
          <w:ilvl w:val="0"/>
          <w:numId w:val="6"/>
        </w:numPr>
        <w:shd w:val="clear" w:color="auto" w:fill="FFFFFF"/>
        <w:tabs>
          <w:tab w:val="clear" w:pos="720"/>
        </w:tabs>
        <w:spacing w:before="100" w:beforeAutospacing="1" w:after="100" w:afterAutospacing="1"/>
        <w:ind w:left="945" w:hanging="945"/>
        <w:jc w:val="both"/>
        <w:rPr>
          <w:rFonts w:ascii="Arial" w:hAnsi="Arial" w:cs="Arial"/>
          <w:color w:val="000000"/>
          <w:sz w:val="21"/>
          <w:szCs w:val="21"/>
          <w:lang w:val="es-ES"/>
        </w:rPr>
      </w:pPr>
      <w:r w:rsidRPr="00B076F0">
        <w:rPr>
          <w:rFonts w:ascii="Arial" w:hAnsi="Arial" w:cs="Arial"/>
          <w:b/>
          <w:bCs/>
          <w:color w:val="000000"/>
          <w:sz w:val="21"/>
          <w:szCs w:val="21"/>
          <w:lang w:val="es-ES"/>
        </w:rPr>
        <w:t>Máxima potencia:</w:t>
      </w:r>
      <w:r w:rsidRPr="00B076F0">
        <w:rPr>
          <w:rFonts w:ascii="Arial" w:hAnsi="Arial" w:cs="Arial"/>
          <w:color w:val="000000"/>
          <w:sz w:val="21"/>
          <w:szCs w:val="21"/>
          <w:lang w:val="es-ES"/>
        </w:rPr>
        <w:t> Hechas para trabajar sin interrupciones, gracias a que se fabrican en conjunto con empresas de software de aplicación.</w:t>
      </w:r>
    </w:p>
    <w:p w:rsidR="00FF4B9A" w:rsidRPr="00B076F0" w:rsidRDefault="00FF4B9A" w:rsidP="00FF4B9A">
      <w:pPr>
        <w:numPr>
          <w:ilvl w:val="0"/>
          <w:numId w:val="7"/>
        </w:numPr>
        <w:shd w:val="clear" w:color="auto" w:fill="FFFFFF"/>
        <w:tabs>
          <w:tab w:val="clear" w:pos="720"/>
        </w:tabs>
        <w:spacing w:before="100" w:beforeAutospacing="1" w:after="100" w:afterAutospacing="1"/>
        <w:ind w:left="945" w:hanging="945"/>
        <w:jc w:val="both"/>
        <w:rPr>
          <w:rFonts w:ascii="Arial" w:hAnsi="Arial" w:cs="Arial"/>
          <w:color w:val="000000"/>
          <w:sz w:val="21"/>
          <w:szCs w:val="21"/>
          <w:lang w:val="es-ES"/>
        </w:rPr>
      </w:pPr>
      <w:r w:rsidRPr="00B076F0">
        <w:rPr>
          <w:rFonts w:ascii="Arial" w:hAnsi="Arial" w:cs="Arial"/>
          <w:b/>
          <w:bCs/>
          <w:color w:val="000000"/>
          <w:sz w:val="21"/>
          <w:szCs w:val="21"/>
          <w:lang w:val="es-ES"/>
        </w:rPr>
        <w:t>Escalable:</w:t>
      </w:r>
      <w:r w:rsidRPr="00B076F0">
        <w:rPr>
          <w:rFonts w:ascii="Arial" w:hAnsi="Arial" w:cs="Arial"/>
          <w:color w:val="000000"/>
          <w:sz w:val="21"/>
          <w:szCs w:val="21"/>
          <w:lang w:val="es-ES"/>
        </w:rPr>
        <w:t> Es posible agregar un segundo procesador con la finalidad de obtener hasta 24 núcleos de capacidad de procesamiento.</w:t>
      </w:r>
    </w:p>
    <w:p w:rsidR="0015313E" w:rsidRPr="00B076F0" w:rsidRDefault="00FF4B9A" w:rsidP="00FF4B9A">
      <w:pPr>
        <w:jc w:val="both"/>
        <w:rPr>
          <w:rFonts w:ascii="Arial" w:hAnsi="Arial" w:cs="Arial"/>
          <w:sz w:val="21"/>
          <w:szCs w:val="21"/>
          <w:lang w:val="es-ES"/>
        </w:rPr>
      </w:pPr>
      <w:r w:rsidRPr="00B076F0">
        <w:rPr>
          <w:rFonts w:ascii="Arial" w:hAnsi="Arial" w:cs="Arial"/>
          <w:sz w:val="21"/>
          <w:szCs w:val="21"/>
          <w:lang w:val="es-ES"/>
        </w:rPr>
        <w:t xml:space="preserve"> </w:t>
      </w:r>
    </w:p>
    <w:p w:rsidR="0015313E" w:rsidRPr="00B076F0" w:rsidRDefault="0015313E" w:rsidP="00FF4B9A">
      <w:pPr>
        <w:jc w:val="both"/>
        <w:rPr>
          <w:rFonts w:ascii="Arial" w:hAnsi="Arial" w:cs="Arial"/>
          <w:b/>
          <w:sz w:val="21"/>
          <w:szCs w:val="21"/>
          <w:lang w:val="es-ES"/>
        </w:rPr>
      </w:pPr>
      <w:r w:rsidRPr="00B076F0">
        <w:rPr>
          <w:rFonts w:ascii="Arial" w:hAnsi="Arial" w:cs="Arial"/>
          <w:b/>
          <w:sz w:val="21"/>
          <w:szCs w:val="21"/>
          <w:lang w:val="es-ES"/>
        </w:rPr>
        <w:t>OBSERVACION 3</w:t>
      </w:r>
    </w:p>
    <w:p w:rsidR="0015313E" w:rsidRPr="00B076F0" w:rsidRDefault="0015313E" w:rsidP="00FF4B9A">
      <w:pPr>
        <w:jc w:val="both"/>
        <w:rPr>
          <w:rFonts w:ascii="Arial" w:hAnsi="Arial" w:cs="Arial"/>
          <w:sz w:val="21"/>
          <w:szCs w:val="21"/>
          <w:lang w:val="es-ES"/>
        </w:rPr>
      </w:pPr>
    </w:p>
    <w:p w:rsidR="0015313E" w:rsidRPr="00B076F0" w:rsidRDefault="0015313E" w:rsidP="0015313E">
      <w:pPr>
        <w:shd w:val="clear" w:color="auto" w:fill="FFFFFF"/>
        <w:jc w:val="both"/>
        <w:rPr>
          <w:rFonts w:ascii="Arial" w:hAnsi="Arial" w:cs="Arial"/>
          <w:color w:val="222222"/>
          <w:sz w:val="21"/>
          <w:szCs w:val="21"/>
          <w:lang w:val="es-ES"/>
        </w:rPr>
      </w:pPr>
      <w:r w:rsidRPr="00B076F0">
        <w:rPr>
          <w:rFonts w:ascii="Arial" w:hAnsi="Arial" w:cs="Arial"/>
          <w:color w:val="222222"/>
          <w:sz w:val="21"/>
          <w:szCs w:val="21"/>
          <w:lang w:val="es-ES"/>
        </w:rPr>
        <w:t>De manera atenta me permito realizar la siguiente observación:</w:t>
      </w:r>
    </w:p>
    <w:p w:rsidR="0015313E" w:rsidRPr="00B076F0" w:rsidRDefault="0015313E" w:rsidP="0015313E">
      <w:pPr>
        <w:shd w:val="clear" w:color="auto" w:fill="FFFFFF"/>
        <w:jc w:val="both"/>
        <w:rPr>
          <w:rFonts w:ascii="Arial" w:hAnsi="Arial" w:cs="Arial"/>
          <w:color w:val="222222"/>
          <w:sz w:val="21"/>
          <w:szCs w:val="21"/>
          <w:lang w:val="es-ES"/>
        </w:rPr>
      </w:pPr>
      <w:r w:rsidRPr="00B076F0">
        <w:rPr>
          <w:rFonts w:ascii="Arial" w:hAnsi="Arial" w:cs="Arial"/>
          <w:color w:val="222222"/>
          <w:sz w:val="21"/>
          <w:szCs w:val="21"/>
          <w:lang w:val="es-ES"/>
        </w:rPr>
        <w:t> </w:t>
      </w:r>
    </w:p>
    <w:p w:rsidR="0015313E" w:rsidRPr="00B076F0" w:rsidRDefault="0015313E" w:rsidP="0015313E">
      <w:pPr>
        <w:numPr>
          <w:ilvl w:val="0"/>
          <w:numId w:val="8"/>
        </w:numPr>
        <w:shd w:val="clear" w:color="auto" w:fill="FFFFFF"/>
        <w:jc w:val="both"/>
        <w:rPr>
          <w:rFonts w:ascii="Arial" w:hAnsi="Arial" w:cs="Arial"/>
          <w:color w:val="222222"/>
          <w:sz w:val="21"/>
          <w:szCs w:val="21"/>
          <w:lang w:val="es-ES"/>
        </w:rPr>
      </w:pPr>
      <w:r w:rsidRPr="00B076F0">
        <w:rPr>
          <w:rFonts w:ascii="Arial" w:hAnsi="Arial" w:cs="Arial"/>
          <w:color w:val="222222"/>
          <w:sz w:val="21"/>
          <w:szCs w:val="21"/>
          <w:lang w:val="es-ES"/>
        </w:rPr>
        <w:t>En las especificaciones técnicas del portátil, se indica que la pantalla debe ser “Pantalla IPS de 13.3" en diagonal, FHD (1920 x 1080), con retroiluminación WLED de 250 nits, UWVA y antirreflejo”</w:t>
      </w:r>
    </w:p>
    <w:p w:rsidR="0015313E" w:rsidRPr="00B076F0" w:rsidRDefault="0015313E" w:rsidP="0015313E">
      <w:pPr>
        <w:shd w:val="clear" w:color="auto" w:fill="FFFFFF"/>
        <w:jc w:val="both"/>
        <w:rPr>
          <w:rFonts w:ascii="Arial" w:hAnsi="Arial" w:cs="Arial"/>
          <w:color w:val="222222"/>
          <w:sz w:val="21"/>
          <w:szCs w:val="21"/>
          <w:lang w:val="es-ES"/>
        </w:rPr>
      </w:pPr>
      <w:r w:rsidRPr="00B076F0">
        <w:rPr>
          <w:rFonts w:ascii="Arial" w:hAnsi="Arial" w:cs="Arial"/>
          <w:color w:val="222222"/>
          <w:sz w:val="21"/>
          <w:szCs w:val="21"/>
          <w:lang w:val="es-ES"/>
        </w:rPr>
        <w:t> </w:t>
      </w:r>
    </w:p>
    <w:p w:rsidR="0015313E" w:rsidRPr="00B076F0" w:rsidRDefault="0015313E" w:rsidP="0015313E">
      <w:pPr>
        <w:shd w:val="clear" w:color="auto" w:fill="FFFFFF"/>
        <w:jc w:val="both"/>
        <w:rPr>
          <w:rFonts w:ascii="Arial" w:hAnsi="Arial" w:cs="Arial"/>
          <w:color w:val="222222"/>
          <w:sz w:val="21"/>
          <w:szCs w:val="21"/>
          <w:lang w:val="es-ES"/>
        </w:rPr>
      </w:pPr>
      <w:r w:rsidRPr="00B076F0">
        <w:rPr>
          <w:rFonts w:ascii="Arial" w:hAnsi="Arial" w:cs="Arial"/>
          <w:color w:val="222222"/>
          <w:sz w:val="21"/>
          <w:szCs w:val="21"/>
          <w:lang w:val="es-ES"/>
        </w:rPr>
        <w:t>Si bien la pantalla IPS de los equipos portátiles es la comúnmente utilizada en los fabricantes, la especificación UWVA es una característica que solamente trabajan HP y Lenovo en la actualidad para equipos portátiles, lo cual estaría dejando por fuera del proyecto la participación de fabricantes internacionalmente conocidos como Dell o Acer. Es una característica que no influye en el funcionamiento y visualización del equipo pero que sí limita. De manera amable me permito en relacionar un link de análisis en el cual ustedes pueden confirmar la anterior información. </w:t>
      </w:r>
      <w:hyperlink r:id="rId8" w:tgtFrame="_blank" w:history="1">
        <w:r w:rsidRPr="00B076F0">
          <w:rPr>
            <w:color w:val="222222"/>
            <w:sz w:val="21"/>
            <w:szCs w:val="21"/>
            <w:lang w:val="es-ES"/>
          </w:rPr>
          <w:t>https://www.profesionalreview.com/2021/07/17/pantallas-wva-uwva/</w:t>
        </w:r>
      </w:hyperlink>
    </w:p>
    <w:p w:rsidR="0015313E" w:rsidRPr="00B076F0" w:rsidRDefault="0015313E" w:rsidP="0015313E">
      <w:pPr>
        <w:shd w:val="clear" w:color="auto" w:fill="FFFFFF"/>
        <w:jc w:val="both"/>
        <w:rPr>
          <w:rFonts w:ascii="Arial" w:hAnsi="Arial" w:cs="Arial"/>
          <w:color w:val="222222"/>
          <w:sz w:val="21"/>
          <w:szCs w:val="21"/>
          <w:lang w:val="es-ES"/>
        </w:rPr>
      </w:pPr>
      <w:r w:rsidRPr="00B076F0">
        <w:rPr>
          <w:rFonts w:ascii="Arial" w:hAnsi="Arial" w:cs="Arial"/>
          <w:color w:val="222222"/>
          <w:sz w:val="21"/>
          <w:szCs w:val="21"/>
          <w:lang w:val="es-ES"/>
        </w:rPr>
        <w:t> </w:t>
      </w:r>
    </w:p>
    <w:p w:rsidR="0015313E" w:rsidRPr="00B076F0" w:rsidRDefault="0015313E" w:rsidP="0015313E">
      <w:pPr>
        <w:shd w:val="clear" w:color="auto" w:fill="FFFFFF"/>
        <w:jc w:val="both"/>
        <w:rPr>
          <w:rFonts w:ascii="Arial" w:hAnsi="Arial" w:cs="Arial"/>
          <w:color w:val="222222"/>
          <w:sz w:val="21"/>
          <w:szCs w:val="21"/>
          <w:lang w:val="es-ES"/>
        </w:rPr>
      </w:pPr>
      <w:r w:rsidRPr="00B076F0">
        <w:rPr>
          <w:rFonts w:ascii="Arial" w:hAnsi="Arial" w:cs="Arial"/>
          <w:color w:val="222222"/>
          <w:sz w:val="21"/>
          <w:szCs w:val="21"/>
          <w:lang w:val="es-ES"/>
        </w:rPr>
        <w:t>Acorde a lo anterior, comedidamente ruego se solicite que la pantalla sea IPS, FHD (1920 x 1080) WVA y antirreflejo. Lo cual no desmejora las especificaciones mínimas y por el contrario permite mayor participación de oferentes y de fabricantes para el proceso.</w:t>
      </w:r>
    </w:p>
    <w:p w:rsidR="0015313E" w:rsidRPr="00B076F0" w:rsidRDefault="0015313E" w:rsidP="0015313E">
      <w:pPr>
        <w:shd w:val="clear" w:color="auto" w:fill="FFFFFF"/>
        <w:jc w:val="both"/>
        <w:rPr>
          <w:rFonts w:ascii="Arial" w:hAnsi="Arial" w:cs="Arial"/>
          <w:color w:val="222222"/>
          <w:sz w:val="21"/>
          <w:szCs w:val="21"/>
          <w:lang w:val="es-ES"/>
        </w:rPr>
      </w:pPr>
    </w:p>
    <w:p w:rsidR="0015313E" w:rsidRPr="00B076F0" w:rsidRDefault="0015313E" w:rsidP="0015313E">
      <w:pPr>
        <w:shd w:val="clear" w:color="auto" w:fill="FFFFFF"/>
        <w:jc w:val="both"/>
        <w:rPr>
          <w:rFonts w:ascii="Arial" w:hAnsi="Arial" w:cs="Arial"/>
          <w:b/>
          <w:color w:val="222222"/>
          <w:sz w:val="21"/>
          <w:szCs w:val="21"/>
          <w:lang w:val="es-ES"/>
        </w:rPr>
      </w:pPr>
      <w:r w:rsidRPr="00B076F0">
        <w:rPr>
          <w:rFonts w:ascii="Arial" w:hAnsi="Arial" w:cs="Arial"/>
          <w:b/>
          <w:color w:val="222222"/>
          <w:sz w:val="21"/>
          <w:szCs w:val="21"/>
          <w:lang w:val="es-ES"/>
        </w:rPr>
        <w:t>RESPUESTA  OBSERVACION 3</w:t>
      </w:r>
    </w:p>
    <w:p w:rsidR="0015313E" w:rsidRPr="00B076F0" w:rsidRDefault="0015313E" w:rsidP="0015313E">
      <w:pPr>
        <w:shd w:val="clear" w:color="auto" w:fill="FFFFFF"/>
        <w:jc w:val="both"/>
        <w:rPr>
          <w:rFonts w:ascii="Arial" w:hAnsi="Arial" w:cs="Arial"/>
          <w:color w:val="222222"/>
          <w:sz w:val="21"/>
          <w:szCs w:val="21"/>
          <w:lang w:val="es-ES"/>
        </w:rPr>
      </w:pPr>
    </w:p>
    <w:p w:rsidR="0015313E" w:rsidRPr="00B076F0" w:rsidRDefault="000B1155" w:rsidP="0015313E">
      <w:pPr>
        <w:shd w:val="clear" w:color="auto" w:fill="FFFFFF"/>
        <w:rPr>
          <w:rFonts w:ascii="Arial" w:hAnsi="Arial" w:cs="Arial"/>
          <w:color w:val="222222"/>
          <w:sz w:val="21"/>
          <w:szCs w:val="21"/>
          <w:lang w:val="es-ES"/>
        </w:rPr>
      </w:pPr>
      <w:r w:rsidRPr="00B076F0">
        <w:rPr>
          <w:rFonts w:ascii="Arial" w:hAnsi="Arial" w:cs="Arial"/>
          <w:color w:val="222222"/>
          <w:sz w:val="21"/>
          <w:szCs w:val="21"/>
          <w:lang w:val="es-ES"/>
        </w:rPr>
        <w:t>La Empresa</w:t>
      </w:r>
      <w:r w:rsidR="0015313E" w:rsidRPr="00B076F0">
        <w:rPr>
          <w:rFonts w:ascii="Arial" w:hAnsi="Arial" w:cs="Arial"/>
          <w:color w:val="222222"/>
          <w:sz w:val="21"/>
          <w:szCs w:val="21"/>
          <w:lang w:val="es-ES"/>
        </w:rPr>
        <w:t xml:space="preserve">  de  Licores  de  Cundinamarca  se  permite  informar  al  oferente  que  acoge  su  observación  y  se  modificarà  mediante  adenda  en el sentido  que "la pantalla sea IPS, FHD (1920 x 1080) WVA y antirreflejo" para aumentar la cantidad de oferentes y pluralidad  de marcas.</w:t>
      </w:r>
    </w:p>
    <w:p w:rsidR="0015313E" w:rsidRPr="00B076F0" w:rsidRDefault="0015313E" w:rsidP="0015313E">
      <w:pPr>
        <w:shd w:val="clear" w:color="auto" w:fill="FFFFFF"/>
        <w:jc w:val="both"/>
        <w:rPr>
          <w:rFonts w:ascii="Arial" w:hAnsi="Arial" w:cs="Arial"/>
          <w:color w:val="222222"/>
          <w:sz w:val="21"/>
          <w:szCs w:val="21"/>
          <w:lang w:val="es-ES"/>
        </w:rPr>
      </w:pPr>
    </w:p>
    <w:p w:rsidR="0015313E" w:rsidRPr="00B076F0" w:rsidRDefault="0015313E" w:rsidP="0015313E">
      <w:pPr>
        <w:shd w:val="clear" w:color="auto" w:fill="FFFFFF"/>
        <w:rPr>
          <w:rFonts w:ascii="Arial" w:eastAsia="Arial Unicode MS" w:hAnsi="Arial" w:cs="Arial"/>
          <w:color w:val="000000"/>
          <w:sz w:val="21"/>
          <w:szCs w:val="21"/>
          <w:lang w:val="es-ES" w:eastAsia="ar-SA"/>
        </w:rPr>
      </w:pPr>
      <w:r w:rsidRPr="00B076F0">
        <w:rPr>
          <w:rFonts w:ascii="Arial" w:hAnsi="Arial" w:cs="Arial"/>
          <w:color w:val="222222"/>
          <w:sz w:val="21"/>
          <w:szCs w:val="21"/>
        </w:rPr>
        <w:t> </w:t>
      </w:r>
    </w:p>
    <w:p w:rsidR="009F14FD" w:rsidRPr="00B076F0" w:rsidRDefault="00B076F0" w:rsidP="009F14FD">
      <w:pPr>
        <w:widowControl w:val="0"/>
        <w:suppressAutoHyphens/>
        <w:jc w:val="both"/>
        <w:rPr>
          <w:rFonts w:ascii="Arial" w:eastAsia="Arial Unicode MS" w:hAnsi="Arial" w:cs="Arial"/>
          <w:b/>
          <w:color w:val="000000"/>
          <w:sz w:val="21"/>
          <w:szCs w:val="21"/>
          <w:u w:val="single"/>
          <w:lang w:val="es-ES" w:eastAsia="ar-SA"/>
        </w:rPr>
      </w:pPr>
      <w:r w:rsidRPr="00B076F0">
        <w:rPr>
          <w:rFonts w:ascii="Arial" w:eastAsia="Arial Unicode MS" w:hAnsi="Arial" w:cs="Arial"/>
          <w:b/>
          <w:color w:val="000000"/>
          <w:sz w:val="21"/>
          <w:szCs w:val="21"/>
          <w:u w:val="single"/>
          <w:lang w:val="es-ES" w:eastAsia="ar-SA"/>
        </w:rPr>
        <w:t>OBSERVACIONES PRESENTADAS</w:t>
      </w:r>
      <w:r w:rsidR="00945678" w:rsidRPr="00B076F0">
        <w:rPr>
          <w:rFonts w:ascii="Arial" w:eastAsia="Arial Unicode MS" w:hAnsi="Arial" w:cs="Arial"/>
          <w:b/>
          <w:color w:val="000000"/>
          <w:sz w:val="21"/>
          <w:szCs w:val="21"/>
          <w:u w:val="single"/>
          <w:lang w:val="es-ES" w:eastAsia="ar-SA"/>
        </w:rPr>
        <w:t xml:space="preserve"> POR  CARLOS MELO SALAZAR  (COINSA SAS.</w:t>
      </w:r>
    </w:p>
    <w:p w:rsidR="00FF4B9A" w:rsidRPr="00B076F0" w:rsidRDefault="00FF4B9A" w:rsidP="009F14FD">
      <w:pPr>
        <w:widowControl w:val="0"/>
        <w:suppressAutoHyphens/>
        <w:jc w:val="both"/>
        <w:rPr>
          <w:rFonts w:ascii="Arial" w:eastAsia="Arial Unicode MS" w:hAnsi="Arial" w:cs="Arial"/>
          <w:b/>
          <w:color w:val="000000"/>
          <w:sz w:val="21"/>
          <w:szCs w:val="21"/>
          <w:u w:val="single"/>
          <w:lang w:val="es-ES" w:eastAsia="ar-SA"/>
        </w:rPr>
      </w:pPr>
    </w:p>
    <w:p w:rsidR="00945678" w:rsidRPr="00B076F0" w:rsidRDefault="00945678" w:rsidP="009F14FD">
      <w:pPr>
        <w:widowControl w:val="0"/>
        <w:suppressAutoHyphens/>
        <w:jc w:val="both"/>
        <w:rPr>
          <w:rFonts w:ascii="Arial" w:eastAsia="Arial Unicode MS" w:hAnsi="Arial" w:cs="Arial"/>
          <w:b/>
          <w:color w:val="000000"/>
          <w:sz w:val="21"/>
          <w:szCs w:val="21"/>
          <w:u w:val="single"/>
          <w:lang w:val="es-ES" w:eastAsia="ar-SA"/>
        </w:rPr>
      </w:pPr>
      <w:r w:rsidRPr="00B076F0">
        <w:rPr>
          <w:rFonts w:ascii="Arial" w:eastAsia="Arial Unicode MS" w:hAnsi="Arial" w:cs="Arial"/>
          <w:b/>
          <w:color w:val="000000"/>
          <w:sz w:val="21"/>
          <w:szCs w:val="21"/>
          <w:u w:val="single"/>
          <w:lang w:val="es-ES" w:eastAsia="ar-SA"/>
        </w:rPr>
        <w:t>OBSERVACION 1</w:t>
      </w:r>
    </w:p>
    <w:p w:rsidR="00945678" w:rsidRPr="00B076F0" w:rsidRDefault="00945678" w:rsidP="009F14FD">
      <w:pPr>
        <w:widowControl w:val="0"/>
        <w:suppressAutoHyphens/>
        <w:jc w:val="both"/>
        <w:rPr>
          <w:rFonts w:ascii="Arial" w:eastAsia="Arial Unicode MS" w:hAnsi="Arial" w:cs="Arial"/>
          <w:b/>
          <w:color w:val="000000"/>
          <w:sz w:val="21"/>
          <w:szCs w:val="21"/>
          <w:u w:val="single"/>
          <w:lang w:val="es-ES" w:eastAsia="ar-SA"/>
        </w:rPr>
      </w:pPr>
    </w:p>
    <w:p w:rsidR="00945678" w:rsidRPr="00B076F0" w:rsidRDefault="00945678" w:rsidP="00945678">
      <w:pPr>
        <w:shd w:val="clear" w:color="auto" w:fill="FFFFFF"/>
        <w:jc w:val="both"/>
        <w:rPr>
          <w:rFonts w:ascii="Arial" w:hAnsi="Arial" w:cs="Arial"/>
          <w:color w:val="000000"/>
          <w:sz w:val="21"/>
          <w:szCs w:val="21"/>
          <w:lang w:val="es-ES"/>
        </w:rPr>
      </w:pPr>
      <w:r w:rsidRPr="00B076F0">
        <w:rPr>
          <w:rFonts w:ascii="Arial" w:hAnsi="Arial" w:cs="Arial"/>
          <w:color w:val="222222"/>
          <w:sz w:val="21"/>
          <w:szCs w:val="21"/>
          <w:lang w:val="es-ES"/>
        </w:rPr>
        <w:t>de manera atenta solicitamos a la entidad, en procura de la pluralidad de marcas y oferentes interesados en la presentación de ofertas al proceso de la referencia, eliminar la característica del ITEM 1. </w:t>
      </w:r>
      <w:r w:rsidRPr="00B076F0">
        <w:rPr>
          <w:rFonts w:ascii="Arial" w:hAnsi="Arial" w:cs="Arial"/>
          <w:b/>
          <w:bCs/>
          <w:i/>
          <w:iCs/>
          <w:color w:val="222222"/>
          <w:sz w:val="21"/>
          <w:szCs w:val="21"/>
          <w:lang w:val="es-ES"/>
        </w:rPr>
        <w:t>[</w:t>
      </w:r>
      <w:r w:rsidRPr="00B076F0">
        <w:rPr>
          <w:rFonts w:ascii="Arial" w:hAnsi="Arial" w:cs="Arial"/>
          <w:b/>
          <w:bCs/>
          <w:i/>
          <w:iCs/>
          <w:color w:val="000000"/>
          <w:sz w:val="21"/>
          <w:szCs w:val="21"/>
          <w:lang w:val="es-ES"/>
        </w:rPr>
        <w:t>Monitor P24h G4 23.8"]</w:t>
      </w:r>
      <w:r w:rsidRPr="00B076F0">
        <w:rPr>
          <w:rFonts w:ascii="Arial" w:hAnsi="Arial" w:cs="Arial"/>
          <w:color w:val="000000"/>
          <w:sz w:val="21"/>
          <w:szCs w:val="21"/>
          <w:lang w:val="es-ES"/>
        </w:rPr>
        <w:t>, teniendo en cuenta que esta es una referencia exclusiva del fabricante </w:t>
      </w:r>
      <w:r w:rsidRPr="00B076F0">
        <w:rPr>
          <w:rFonts w:ascii="Arial" w:hAnsi="Arial" w:cs="Arial"/>
          <w:b/>
          <w:bCs/>
          <w:color w:val="000000"/>
          <w:sz w:val="21"/>
          <w:szCs w:val="21"/>
          <w:lang w:val="es-ES"/>
        </w:rPr>
        <w:t>HEWLETT PACKARD</w:t>
      </w:r>
      <w:r w:rsidRPr="00B076F0">
        <w:rPr>
          <w:rFonts w:ascii="Arial" w:hAnsi="Arial" w:cs="Arial"/>
          <w:color w:val="000000"/>
          <w:sz w:val="21"/>
          <w:szCs w:val="21"/>
          <w:lang w:val="es-ES"/>
        </w:rPr>
        <w:t>, por lo cual le sugerimos a la entidad se exija como: </w:t>
      </w:r>
      <w:r w:rsidRPr="00B076F0">
        <w:rPr>
          <w:rFonts w:ascii="Arial" w:hAnsi="Arial" w:cs="Arial"/>
          <w:b/>
          <w:bCs/>
          <w:color w:val="000000"/>
          <w:sz w:val="21"/>
          <w:szCs w:val="21"/>
          <w:lang w:val="es-ES"/>
        </w:rPr>
        <w:t>[Monitor de 23.8" o superior]</w:t>
      </w:r>
      <w:r w:rsidRPr="00B076F0">
        <w:rPr>
          <w:rFonts w:ascii="Arial" w:hAnsi="Arial" w:cs="Arial"/>
          <w:color w:val="000000"/>
          <w:sz w:val="21"/>
          <w:szCs w:val="21"/>
          <w:lang w:val="es-ES"/>
        </w:rPr>
        <w:t>, de manera que se garantice la pluralidad de marcas dentro del proceso de la referencia, sin desmejorar en ningún momento las características mínimas exigidas.</w:t>
      </w:r>
    </w:p>
    <w:p w:rsidR="00945678" w:rsidRPr="00B076F0" w:rsidRDefault="00945678" w:rsidP="00945678">
      <w:pPr>
        <w:shd w:val="clear" w:color="auto" w:fill="FFFFFF"/>
        <w:jc w:val="both"/>
        <w:rPr>
          <w:rFonts w:ascii="Arial" w:hAnsi="Arial" w:cs="Arial"/>
          <w:color w:val="000000"/>
          <w:sz w:val="21"/>
          <w:szCs w:val="21"/>
          <w:lang w:val="es-ES"/>
        </w:rPr>
      </w:pPr>
    </w:p>
    <w:p w:rsidR="00945678" w:rsidRPr="00B076F0" w:rsidRDefault="00945678" w:rsidP="00945678">
      <w:pPr>
        <w:shd w:val="clear" w:color="auto" w:fill="FFFFFF"/>
        <w:jc w:val="both"/>
        <w:rPr>
          <w:rFonts w:ascii="Arial" w:hAnsi="Arial" w:cs="Arial"/>
          <w:b/>
          <w:color w:val="000000"/>
          <w:sz w:val="21"/>
          <w:szCs w:val="21"/>
          <w:lang w:val="es-ES"/>
        </w:rPr>
      </w:pPr>
      <w:r w:rsidRPr="00B076F0">
        <w:rPr>
          <w:rFonts w:ascii="Arial" w:hAnsi="Arial" w:cs="Arial"/>
          <w:b/>
          <w:color w:val="000000"/>
          <w:sz w:val="21"/>
          <w:szCs w:val="21"/>
          <w:lang w:val="es-ES"/>
        </w:rPr>
        <w:t>RESPUESTA O</w:t>
      </w:r>
      <w:bookmarkStart w:id="0" w:name="_GoBack"/>
      <w:bookmarkEnd w:id="0"/>
      <w:r w:rsidRPr="00B076F0">
        <w:rPr>
          <w:rFonts w:ascii="Arial" w:hAnsi="Arial" w:cs="Arial"/>
          <w:b/>
          <w:color w:val="000000"/>
          <w:sz w:val="21"/>
          <w:szCs w:val="21"/>
          <w:lang w:val="es-ES"/>
        </w:rPr>
        <w:t>BSERVACION 1</w:t>
      </w:r>
    </w:p>
    <w:p w:rsidR="00945678" w:rsidRPr="00B076F0" w:rsidRDefault="00945678" w:rsidP="00945678">
      <w:pPr>
        <w:shd w:val="clear" w:color="auto" w:fill="FFFFFF"/>
        <w:jc w:val="both"/>
        <w:rPr>
          <w:rFonts w:ascii="Arial" w:hAnsi="Arial" w:cs="Arial"/>
          <w:color w:val="000000"/>
          <w:sz w:val="21"/>
          <w:szCs w:val="21"/>
          <w:lang w:val="es-ES"/>
        </w:rPr>
      </w:pPr>
    </w:p>
    <w:p w:rsidR="00945678" w:rsidRPr="00B076F0" w:rsidRDefault="00FF4B9A" w:rsidP="00945678">
      <w:pPr>
        <w:shd w:val="clear" w:color="auto" w:fill="FFFFFF"/>
        <w:jc w:val="both"/>
        <w:rPr>
          <w:rFonts w:ascii="Arial" w:hAnsi="Arial" w:cs="Arial"/>
          <w:color w:val="000000"/>
          <w:sz w:val="21"/>
          <w:szCs w:val="21"/>
          <w:lang w:val="es-ES"/>
        </w:rPr>
      </w:pPr>
      <w:r w:rsidRPr="00B076F0">
        <w:rPr>
          <w:rFonts w:ascii="Arial" w:hAnsi="Arial" w:cs="Arial"/>
          <w:color w:val="000000"/>
          <w:sz w:val="21"/>
          <w:szCs w:val="21"/>
          <w:lang w:val="es-ES"/>
        </w:rPr>
        <w:t>La Empresa</w:t>
      </w:r>
      <w:r w:rsidR="00945678" w:rsidRPr="00B076F0">
        <w:rPr>
          <w:rFonts w:ascii="Arial" w:hAnsi="Arial" w:cs="Arial"/>
          <w:color w:val="000000"/>
          <w:sz w:val="21"/>
          <w:szCs w:val="21"/>
          <w:lang w:val="es-ES"/>
        </w:rPr>
        <w:t xml:space="preserve"> de </w:t>
      </w:r>
      <w:r w:rsidRPr="00B076F0">
        <w:rPr>
          <w:rFonts w:ascii="Arial" w:hAnsi="Arial" w:cs="Arial"/>
          <w:color w:val="000000"/>
          <w:sz w:val="21"/>
          <w:szCs w:val="21"/>
          <w:lang w:val="es-ES"/>
        </w:rPr>
        <w:t>Licores de</w:t>
      </w:r>
      <w:r w:rsidR="00945678" w:rsidRPr="00B076F0">
        <w:rPr>
          <w:rFonts w:ascii="Arial" w:hAnsi="Arial" w:cs="Arial"/>
          <w:color w:val="000000"/>
          <w:sz w:val="21"/>
          <w:szCs w:val="21"/>
          <w:lang w:val="es-ES"/>
        </w:rPr>
        <w:t xml:space="preserve"> Cundinamarca se </w:t>
      </w:r>
      <w:r w:rsidR="000B1155" w:rsidRPr="00B076F0">
        <w:rPr>
          <w:rFonts w:ascii="Arial" w:hAnsi="Arial" w:cs="Arial"/>
          <w:color w:val="000000"/>
          <w:sz w:val="21"/>
          <w:szCs w:val="21"/>
          <w:lang w:val="es-ES"/>
        </w:rPr>
        <w:t xml:space="preserve">permite informar al Oferente que </w:t>
      </w:r>
      <w:r w:rsidR="00B076F0" w:rsidRPr="00B076F0">
        <w:rPr>
          <w:rFonts w:ascii="Arial" w:hAnsi="Arial" w:cs="Arial"/>
          <w:color w:val="000000"/>
          <w:sz w:val="21"/>
          <w:szCs w:val="21"/>
          <w:lang w:val="es-ES"/>
        </w:rPr>
        <w:t>acoge su</w:t>
      </w:r>
      <w:r w:rsidR="00945678" w:rsidRPr="00B076F0">
        <w:rPr>
          <w:rFonts w:ascii="Arial" w:hAnsi="Arial" w:cs="Arial"/>
          <w:color w:val="000000"/>
          <w:sz w:val="21"/>
          <w:szCs w:val="21"/>
          <w:lang w:val="es-ES"/>
        </w:rPr>
        <w:t xml:space="preserve"> observación   y </w:t>
      </w:r>
      <w:r w:rsidR="00B076F0" w:rsidRPr="00B076F0">
        <w:rPr>
          <w:rFonts w:ascii="Arial" w:hAnsi="Arial" w:cs="Arial"/>
          <w:color w:val="000000"/>
          <w:sz w:val="21"/>
          <w:szCs w:val="21"/>
          <w:lang w:val="es-ES"/>
        </w:rPr>
        <w:t>se modificará</w:t>
      </w:r>
      <w:r w:rsidR="00945678" w:rsidRPr="00B076F0">
        <w:rPr>
          <w:rFonts w:ascii="Arial" w:hAnsi="Arial" w:cs="Arial"/>
          <w:color w:val="000000"/>
          <w:sz w:val="21"/>
          <w:szCs w:val="21"/>
          <w:lang w:val="es-ES"/>
        </w:rPr>
        <w:t xml:space="preserve"> mediante  adenda  </w:t>
      </w:r>
      <w:r w:rsidR="00945678" w:rsidRPr="00B076F0">
        <w:rPr>
          <w:rFonts w:ascii="Arial" w:hAnsi="Arial" w:cs="Arial"/>
          <w:color w:val="000000"/>
          <w:sz w:val="21"/>
          <w:szCs w:val="21"/>
        </w:rPr>
        <w:t xml:space="preserve"> quitando el término </w:t>
      </w:r>
      <w:r w:rsidR="00945678" w:rsidRPr="00B076F0">
        <w:rPr>
          <w:rFonts w:ascii="Arial" w:hAnsi="Arial" w:cs="Arial"/>
          <w:color w:val="000000"/>
          <w:sz w:val="21"/>
          <w:szCs w:val="21"/>
          <w:lang w:val="es-ES"/>
        </w:rPr>
        <w:t>de [Monitor P24h G4 23.8"], y reemplazándolo por "Monitor de 23.8 o superior"..</w:t>
      </w:r>
    </w:p>
    <w:p w:rsidR="009F14FD" w:rsidRPr="00B076F0" w:rsidRDefault="009F14FD" w:rsidP="009F14FD">
      <w:pPr>
        <w:widowControl w:val="0"/>
        <w:suppressAutoHyphens/>
        <w:jc w:val="both"/>
        <w:rPr>
          <w:rFonts w:ascii="Arial" w:eastAsia="Arial Unicode MS" w:hAnsi="Arial" w:cs="Arial"/>
          <w:b/>
          <w:bCs/>
          <w:color w:val="000000"/>
          <w:sz w:val="21"/>
          <w:szCs w:val="21"/>
          <w:lang w:val="es-ES" w:eastAsia="ar-SA"/>
        </w:rPr>
      </w:pPr>
    </w:p>
    <w:p w:rsidR="00FF3FF8" w:rsidRPr="00B076F0" w:rsidRDefault="00FF3FF8" w:rsidP="005A7923">
      <w:pPr>
        <w:shd w:val="clear" w:color="auto" w:fill="FFFFFF"/>
        <w:rPr>
          <w:rFonts w:ascii="Arial" w:hAnsi="Arial" w:cs="Arial"/>
          <w:sz w:val="21"/>
          <w:szCs w:val="21"/>
          <w:lang w:val="es-CO"/>
        </w:rPr>
      </w:pPr>
    </w:p>
    <w:p w:rsidR="00FF3FF8" w:rsidRPr="00B076F0" w:rsidRDefault="00FF3FF8" w:rsidP="005A7923">
      <w:pPr>
        <w:shd w:val="clear" w:color="auto" w:fill="FFFFFF"/>
        <w:rPr>
          <w:rFonts w:ascii="Arial" w:hAnsi="Arial" w:cs="Arial"/>
          <w:sz w:val="21"/>
          <w:szCs w:val="21"/>
          <w:lang w:val="es-CO"/>
        </w:rPr>
      </w:pPr>
      <w:r w:rsidRPr="00B076F0">
        <w:rPr>
          <w:rFonts w:ascii="Arial" w:hAnsi="Arial" w:cs="Arial"/>
          <w:sz w:val="21"/>
          <w:szCs w:val="21"/>
          <w:lang w:val="es-CO"/>
        </w:rPr>
        <w:t>Cordialmente.</w:t>
      </w:r>
    </w:p>
    <w:p w:rsidR="00FF3FF8" w:rsidRPr="00B076F0" w:rsidRDefault="00FF3FF8" w:rsidP="005A7923">
      <w:pPr>
        <w:shd w:val="clear" w:color="auto" w:fill="FFFFFF"/>
        <w:rPr>
          <w:rFonts w:ascii="Arial" w:hAnsi="Arial" w:cs="Arial"/>
          <w:sz w:val="21"/>
          <w:szCs w:val="21"/>
          <w:lang w:val="es-CO"/>
        </w:rPr>
      </w:pPr>
    </w:p>
    <w:p w:rsidR="00A956BF" w:rsidRPr="00B076F0" w:rsidRDefault="00A956BF" w:rsidP="008B2005">
      <w:pPr>
        <w:ind w:right="47"/>
        <w:jc w:val="both"/>
        <w:rPr>
          <w:rFonts w:ascii="Arial" w:hAnsi="Arial" w:cs="Arial"/>
          <w:sz w:val="21"/>
          <w:szCs w:val="21"/>
          <w:lang w:val="es-CO"/>
        </w:rPr>
      </w:pPr>
    </w:p>
    <w:p w:rsidR="00B076F0" w:rsidRPr="00B076F0" w:rsidRDefault="00B076F0" w:rsidP="008B2005">
      <w:pPr>
        <w:ind w:right="47"/>
        <w:jc w:val="both"/>
        <w:rPr>
          <w:rFonts w:ascii="Arial" w:hAnsi="Arial" w:cs="Arial"/>
          <w:b/>
          <w:sz w:val="21"/>
          <w:szCs w:val="21"/>
          <w:lang w:val="es-CO"/>
        </w:rPr>
      </w:pPr>
      <w:r w:rsidRPr="00B076F0">
        <w:rPr>
          <w:rFonts w:ascii="Arial" w:hAnsi="Arial" w:cs="Arial"/>
          <w:b/>
          <w:sz w:val="21"/>
          <w:szCs w:val="21"/>
          <w:lang w:val="es-CO"/>
        </w:rPr>
        <w:t>(Original Firmado)</w:t>
      </w:r>
    </w:p>
    <w:p w:rsidR="00E149CD" w:rsidRPr="00B076F0" w:rsidRDefault="00FF4B9A" w:rsidP="008B2005">
      <w:pPr>
        <w:ind w:right="47"/>
        <w:jc w:val="both"/>
        <w:rPr>
          <w:rFonts w:ascii="Arial" w:hAnsi="Arial" w:cs="Arial"/>
          <w:b/>
          <w:sz w:val="21"/>
          <w:szCs w:val="21"/>
          <w:lang w:val="es-CO"/>
        </w:rPr>
      </w:pPr>
      <w:r w:rsidRPr="00B076F0">
        <w:rPr>
          <w:rFonts w:ascii="Arial" w:hAnsi="Arial" w:cs="Arial"/>
          <w:b/>
          <w:sz w:val="21"/>
          <w:szCs w:val="21"/>
          <w:lang w:val="es-CO"/>
        </w:rPr>
        <w:t>LEONARDO ANDRES RODRIGUEZ SUAREZ</w:t>
      </w:r>
    </w:p>
    <w:p w:rsidR="007B09E4" w:rsidRPr="00B076F0" w:rsidRDefault="00FF4B9A" w:rsidP="008B2005">
      <w:pPr>
        <w:ind w:right="47"/>
        <w:jc w:val="both"/>
        <w:rPr>
          <w:rFonts w:ascii="Arial" w:hAnsi="Arial" w:cs="Arial"/>
          <w:sz w:val="21"/>
          <w:szCs w:val="21"/>
          <w:lang w:val="es-CO"/>
        </w:rPr>
      </w:pPr>
      <w:r w:rsidRPr="00B076F0">
        <w:rPr>
          <w:rFonts w:ascii="Arial" w:hAnsi="Arial" w:cs="Arial"/>
          <w:sz w:val="21"/>
          <w:szCs w:val="21"/>
          <w:lang w:val="es-CO"/>
        </w:rPr>
        <w:t xml:space="preserve">Jefe Oficina Asesora </w:t>
      </w:r>
      <w:r w:rsidR="000B1155" w:rsidRPr="00B076F0">
        <w:rPr>
          <w:rFonts w:ascii="Arial" w:hAnsi="Arial" w:cs="Arial"/>
          <w:sz w:val="21"/>
          <w:szCs w:val="21"/>
          <w:lang w:val="es-CO"/>
        </w:rPr>
        <w:t>de Planeación</w:t>
      </w:r>
    </w:p>
    <w:p w:rsidR="008E195C" w:rsidRPr="00B076F0" w:rsidRDefault="008E195C" w:rsidP="008B2005">
      <w:pPr>
        <w:ind w:right="47"/>
        <w:jc w:val="both"/>
        <w:rPr>
          <w:rFonts w:ascii="Arial" w:hAnsi="Arial" w:cs="Arial"/>
          <w:sz w:val="21"/>
          <w:szCs w:val="21"/>
          <w:lang w:val="es-ES"/>
        </w:rPr>
      </w:pPr>
    </w:p>
    <w:p w:rsidR="00A956BF" w:rsidRPr="00B076F0" w:rsidRDefault="00A956BF" w:rsidP="008B2005">
      <w:pPr>
        <w:ind w:right="47"/>
        <w:jc w:val="both"/>
        <w:rPr>
          <w:rFonts w:ascii="Arial" w:hAnsi="Arial" w:cs="Arial"/>
          <w:sz w:val="21"/>
          <w:szCs w:val="21"/>
          <w:lang w:val="es-ES"/>
        </w:rPr>
      </w:pPr>
    </w:p>
    <w:p w:rsidR="00B076F0" w:rsidRPr="00B076F0" w:rsidRDefault="00B076F0" w:rsidP="00B076F0">
      <w:pPr>
        <w:ind w:right="47"/>
        <w:jc w:val="both"/>
        <w:rPr>
          <w:rFonts w:ascii="Arial" w:hAnsi="Arial" w:cs="Arial"/>
          <w:b/>
          <w:sz w:val="21"/>
          <w:szCs w:val="21"/>
          <w:lang w:val="es-CO"/>
        </w:rPr>
      </w:pPr>
      <w:r w:rsidRPr="00B076F0">
        <w:rPr>
          <w:rFonts w:ascii="Arial" w:hAnsi="Arial" w:cs="Arial"/>
          <w:b/>
          <w:sz w:val="21"/>
          <w:szCs w:val="21"/>
          <w:lang w:val="es-CO"/>
        </w:rPr>
        <w:t>(Original Firmado)</w:t>
      </w:r>
    </w:p>
    <w:p w:rsidR="00FB4A67" w:rsidRPr="00B076F0" w:rsidRDefault="00FB4A67" w:rsidP="008B2005">
      <w:pPr>
        <w:ind w:right="47"/>
        <w:jc w:val="both"/>
        <w:rPr>
          <w:rFonts w:ascii="Arial" w:hAnsi="Arial" w:cs="Arial"/>
          <w:b/>
          <w:sz w:val="21"/>
          <w:szCs w:val="21"/>
          <w:lang w:val="es-ES"/>
        </w:rPr>
      </w:pPr>
      <w:r w:rsidRPr="00B076F0">
        <w:rPr>
          <w:rFonts w:ascii="Arial" w:hAnsi="Arial" w:cs="Arial"/>
          <w:b/>
          <w:sz w:val="21"/>
          <w:szCs w:val="21"/>
          <w:lang w:val="es-ES"/>
        </w:rPr>
        <w:t>SANDRA MILENA CUBILLOS GONZALEZ</w:t>
      </w:r>
    </w:p>
    <w:p w:rsidR="00330EF4" w:rsidRPr="00B076F0" w:rsidRDefault="00FB4A67" w:rsidP="008B2005">
      <w:pPr>
        <w:ind w:right="47"/>
        <w:jc w:val="both"/>
        <w:rPr>
          <w:rFonts w:ascii="Arial" w:hAnsi="Arial" w:cs="Arial"/>
          <w:sz w:val="21"/>
          <w:szCs w:val="21"/>
          <w:lang w:val="es-ES"/>
        </w:rPr>
      </w:pPr>
      <w:r w:rsidRPr="00B076F0">
        <w:rPr>
          <w:rFonts w:ascii="Arial" w:hAnsi="Arial" w:cs="Arial"/>
          <w:sz w:val="21"/>
          <w:szCs w:val="21"/>
          <w:lang w:val="es-ES"/>
        </w:rPr>
        <w:t xml:space="preserve"> Jefe Oficina </w:t>
      </w:r>
      <w:r w:rsidR="00906A77" w:rsidRPr="00B076F0">
        <w:rPr>
          <w:rFonts w:ascii="Arial" w:hAnsi="Arial" w:cs="Arial"/>
          <w:sz w:val="21"/>
          <w:szCs w:val="21"/>
          <w:lang w:val="es-ES"/>
        </w:rPr>
        <w:t xml:space="preserve">Asesora </w:t>
      </w:r>
      <w:r w:rsidR="004D7D82" w:rsidRPr="00B076F0">
        <w:rPr>
          <w:rFonts w:ascii="Arial" w:hAnsi="Arial" w:cs="Arial"/>
          <w:sz w:val="21"/>
          <w:szCs w:val="21"/>
          <w:lang w:val="es-ES"/>
        </w:rPr>
        <w:t xml:space="preserve">de </w:t>
      </w:r>
      <w:r w:rsidR="00906A77" w:rsidRPr="00B076F0">
        <w:rPr>
          <w:rFonts w:ascii="Arial" w:hAnsi="Arial" w:cs="Arial"/>
          <w:sz w:val="21"/>
          <w:szCs w:val="21"/>
          <w:lang w:val="es-ES"/>
        </w:rPr>
        <w:t>Jurídica</w:t>
      </w:r>
      <w:r w:rsidR="004D7D82" w:rsidRPr="00B076F0">
        <w:rPr>
          <w:rFonts w:ascii="Arial" w:hAnsi="Arial" w:cs="Arial"/>
          <w:sz w:val="21"/>
          <w:szCs w:val="21"/>
          <w:lang w:val="es-ES"/>
        </w:rPr>
        <w:t xml:space="preserve"> </w:t>
      </w:r>
      <w:r w:rsidR="00B076F0" w:rsidRPr="00B076F0">
        <w:rPr>
          <w:rFonts w:ascii="Arial" w:hAnsi="Arial" w:cs="Arial"/>
          <w:sz w:val="21"/>
          <w:szCs w:val="21"/>
          <w:lang w:val="es-ES"/>
        </w:rPr>
        <w:t>y Contratación</w:t>
      </w:r>
      <w:r w:rsidR="004D7D82" w:rsidRPr="00B076F0">
        <w:rPr>
          <w:rFonts w:ascii="Arial" w:hAnsi="Arial" w:cs="Arial"/>
          <w:sz w:val="21"/>
          <w:szCs w:val="21"/>
          <w:lang w:val="es-ES"/>
        </w:rPr>
        <w:t>.</w:t>
      </w:r>
    </w:p>
    <w:p w:rsidR="00FB4A67" w:rsidRPr="00B076F0" w:rsidRDefault="00FB4A67" w:rsidP="008B2005">
      <w:pPr>
        <w:ind w:right="47"/>
        <w:jc w:val="both"/>
        <w:rPr>
          <w:rFonts w:ascii="Arial" w:hAnsi="Arial" w:cs="Arial"/>
          <w:sz w:val="21"/>
          <w:szCs w:val="21"/>
          <w:lang w:val="es-ES"/>
        </w:rPr>
      </w:pPr>
    </w:p>
    <w:p w:rsidR="00906A77" w:rsidRPr="00B076F0" w:rsidRDefault="00906A77" w:rsidP="008B2005">
      <w:pPr>
        <w:ind w:right="47"/>
        <w:jc w:val="both"/>
        <w:rPr>
          <w:rFonts w:ascii="Arial" w:hAnsi="Arial" w:cs="Arial"/>
          <w:sz w:val="21"/>
          <w:szCs w:val="21"/>
          <w:lang w:val="es-ES"/>
        </w:rPr>
      </w:pPr>
    </w:p>
    <w:p w:rsidR="00FB4A67" w:rsidRPr="00B076F0" w:rsidRDefault="00FB4A67" w:rsidP="008B2005">
      <w:pPr>
        <w:ind w:right="47"/>
        <w:jc w:val="both"/>
        <w:rPr>
          <w:rFonts w:ascii="Arial" w:hAnsi="Arial" w:cs="Arial"/>
          <w:b/>
          <w:sz w:val="21"/>
          <w:szCs w:val="21"/>
          <w:lang w:val="es-ES"/>
        </w:rPr>
      </w:pPr>
      <w:r w:rsidRPr="00B076F0">
        <w:rPr>
          <w:rFonts w:ascii="Arial" w:hAnsi="Arial" w:cs="Arial"/>
          <w:b/>
          <w:sz w:val="21"/>
          <w:szCs w:val="21"/>
          <w:lang w:val="es-ES"/>
        </w:rPr>
        <w:t>Elaboró: Luz Marina   Torres Rojas</w:t>
      </w:r>
    </w:p>
    <w:p w:rsidR="00FB4A67" w:rsidRPr="00B076F0" w:rsidRDefault="00FB4A67" w:rsidP="008B2005">
      <w:pPr>
        <w:ind w:right="47"/>
        <w:jc w:val="both"/>
        <w:rPr>
          <w:rFonts w:ascii="Arial" w:hAnsi="Arial" w:cs="Arial"/>
          <w:sz w:val="21"/>
          <w:szCs w:val="21"/>
          <w:lang w:val="es-ES"/>
        </w:rPr>
      </w:pPr>
      <w:r w:rsidRPr="00B076F0">
        <w:rPr>
          <w:rFonts w:ascii="Arial" w:hAnsi="Arial" w:cs="Arial"/>
          <w:sz w:val="21"/>
          <w:szCs w:val="21"/>
          <w:lang w:val="es-ES"/>
        </w:rPr>
        <w:t xml:space="preserve">                Profesional </w:t>
      </w:r>
      <w:r w:rsidR="004D7D82" w:rsidRPr="00B076F0">
        <w:rPr>
          <w:rFonts w:ascii="Arial" w:hAnsi="Arial" w:cs="Arial"/>
          <w:sz w:val="21"/>
          <w:szCs w:val="21"/>
          <w:lang w:val="es-ES"/>
        </w:rPr>
        <w:t xml:space="preserve">Oficina Asesora Jurídica </w:t>
      </w:r>
      <w:r w:rsidR="00B076F0" w:rsidRPr="00B076F0">
        <w:rPr>
          <w:rFonts w:ascii="Arial" w:hAnsi="Arial" w:cs="Arial"/>
          <w:sz w:val="21"/>
          <w:szCs w:val="21"/>
          <w:lang w:val="es-ES"/>
        </w:rPr>
        <w:t>y Contratación</w:t>
      </w:r>
    </w:p>
    <w:p w:rsidR="005A7923" w:rsidRPr="00B076F0" w:rsidRDefault="005A7923" w:rsidP="008B2005">
      <w:pPr>
        <w:ind w:right="47"/>
        <w:jc w:val="both"/>
        <w:rPr>
          <w:rFonts w:ascii="Arial" w:hAnsi="Arial" w:cs="Arial"/>
          <w:sz w:val="21"/>
          <w:szCs w:val="21"/>
          <w:lang w:val="es-ES"/>
        </w:rPr>
      </w:pPr>
    </w:p>
    <w:sectPr w:rsidR="005A7923" w:rsidRPr="00B076F0" w:rsidSect="002259D8">
      <w:headerReference w:type="default" r:id="rId9"/>
      <w:footerReference w:type="default" r:id="rId10"/>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285" w:rsidRDefault="00D74285">
      <w:r>
        <w:separator/>
      </w:r>
    </w:p>
  </w:endnote>
  <w:endnote w:type="continuationSeparator" w:id="0">
    <w:p w:rsidR="00D74285" w:rsidRDefault="00D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Medium">
    <w:altName w:val="Arial"/>
    <w:panose1 w:val="00000000000000000000"/>
    <w:charset w:val="00"/>
    <w:family w:val="modern"/>
    <w:notTrueType/>
    <w:pitch w:val="variable"/>
    <w:sig w:usb0="A00000FF" w:usb1="40000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5F" w:rsidRDefault="00093A5F" w:rsidP="00033370">
    <w:pPr>
      <w:pStyle w:val="Piedepgina"/>
      <w:framePr w:wrap="auto" w:vAnchor="text" w:hAnchor="margin" w:xAlign="right" w:y="1"/>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D74285">
      <w:rPr>
        <w:rStyle w:val="Nmerodepgina"/>
        <w:noProof/>
      </w:rPr>
      <w:t>1</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093A5F" w:rsidTr="00033370">
      <w:tc>
        <w:tcPr>
          <w:tcW w:w="4420" w:type="dxa"/>
        </w:tcPr>
        <w:p w:rsidR="00093A5F" w:rsidRPr="00396EF7" w:rsidRDefault="00093A5F" w:rsidP="00033370">
          <w:pPr>
            <w:jc w:val="both"/>
            <w:rPr>
              <w:rFonts w:ascii="Arial" w:hAnsi="Arial" w:cs="Arial"/>
              <w:sz w:val="16"/>
              <w:szCs w:val="16"/>
              <w:lang w:val="es-MX"/>
            </w:rPr>
          </w:pPr>
        </w:p>
      </w:tc>
      <w:tc>
        <w:tcPr>
          <w:tcW w:w="4420" w:type="dxa"/>
        </w:tcPr>
        <w:p w:rsidR="00093A5F" w:rsidRPr="00396EF7" w:rsidRDefault="00093A5F"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093A5F" w:rsidTr="00033370">
      <w:tc>
        <w:tcPr>
          <w:tcW w:w="350" w:type="dxa"/>
        </w:tcPr>
        <w:p w:rsidR="00093A5F" w:rsidRPr="009F3359" w:rsidRDefault="00093A5F" w:rsidP="00033370">
          <w:pPr>
            <w:jc w:val="both"/>
            <w:rPr>
              <w:rFonts w:ascii="Arial" w:hAnsi="Arial" w:cs="Arial"/>
              <w:sz w:val="16"/>
              <w:szCs w:val="16"/>
              <w:lang w:val="es-MX"/>
            </w:rPr>
          </w:pPr>
        </w:p>
      </w:tc>
      <w:tc>
        <w:tcPr>
          <w:tcW w:w="9057" w:type="dxa"/>
        </w:tcPr>
        <w:p w:rsidR="00093A5F" w:rsidRPr="009F3359" w:rsidRDefault="00093A5F" w:rsidP="00033370">
          <w:pPr>
            <w:ind w:left="1410" w:hanging="1410"/>
            <w:jc w:val="right"/>
            <w:rPr>
              <w:rFonts w:ascii="Arial" w:hAnsi="Arial" w:cs="Arial"/>
              <w:sz w:val="16"/>
              <w:szCs w:val="16"/>
              <w:lang w:val="es-CO"/>
            </w:rPr>
          </w:pPr>
        </w:p>
      </w:tc>
    </w:tr>
  </w:tbl>
  <w:p w:rsidR="00093A5F" w:rsidRPr="0061161D" w:rsidRDefault="00F72AB2"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simplePos x="0" y="0"/>
          <wp:positionH relativeFrom="page">
            <wp:posOffset>182880</wp:posOffset>
          </wp:positionH>
          <wp:positionV relativeFrom="page">
            <wp:posOffset>9144000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r w:rsidR="00093A5F">
      <w:rPr>
        <w:rFonts w:ascii="Times New Roman" w:hAnsi="Times New Roman" w:cs="Times New Roman"/>
      </w:rPr>
      <w:tab/>
    </w:r>
  </w:p>
  <w:p w:rsidR="00093A5F" w:rsidRPr="0061161D" w:rsidRDefault="00093A5F" w:rsidP="00033370">
    <w:pPr>
      <w:pStyle w:val="Piedepgina"/>
      <w:jc w:val="both"/>
      <w:rPr>
        <w:rFonts w:ascii="Times New Roman" w:hAnsi="Times New Roman" w:cs="Times New Roman"/>
        <w:sz w:val="18"/>
        <w:szCs w:val="18"/>
      </w:rPr>
    </w:pPr>
  </w:p>
  <w:p w:rsidR="00093A5F" w:rsidRPr="0061161D" w:rsidRDefault="00093A5F" w:rsidP="00033370">
    <w:pPr>
      <w:pStyle w:val="Piedepgina"/>
      <w:jc w:val="center"/>
      <w:rPr>
        <w:sz w:val="18"/>
        <w:szCs w:val="18"/>
      </w:rPr>
    </w:pPr>
  </w:p>
  <w:p w:rsidR="00093A5F" w:rsidRDefault="00093A5F" w:rsidP="00033370">
    <w:pPr>
      <w:ind w:right="360"/>
    </w:pPr>
  </w:p>
  <w:p w:rsidR="00321A7B" w:rsidRDefault="00321A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285" w:rsidRDefault="00D74285">
      <w:r>
        <w:separator/>
      </w:r>
    </w:p>
  </w:footnote>
  <w:footnote w:type="continuationSeparator" w:id="0">
    <w:p w:rsidR="00D74285" w:rsidRDefault="00D742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2220"/>
      <w:gridCol w:w="6082"/>
    </w:tblGrid>
    <w:tr w:rsidR="00093A5F" w:rsidTr="00DC3657">
      <w:trPr>
        <w:trHeight w:val="626"/>
      </w:trPr>
      <w:tc>
        <w:tcPr>
          <w:tcW w:w="2220" w:type="dxa"/>
        </w:tcPr>
        <w:p w:rsidR="00093A5F" w:rsidRDefault="00093A5F" w:rsidP="00033370">
          <w:pPr>
            <w:pStyle w:val="Encabezado"/>
            <w:jc w:val="right"/>
            <w:rPr>
              <w:b/>
              <w:bCs/>
            </w:rPr>
          </w:pPr>
        </w:p>
      </w:tc>
      <w:tc>
        <w:tcPr>
          <w:tcW w:w="6082" w:type="dxa"/>
        </w:tcPr>
        <w:p w:rsidR="00093A5F" w:rsidRDefault="00093A5F" w:rsidP="00033370">
          <w:pPr>
            <w:pStyle w:val="Encabezado"/>
            <w:rPr>
              <w:rFonts w:ascii="Times New Roman" w:hAnsi="Times New Roman" w:cs="Times New Roman"/>
              <w:b/>
              <w:bCs/>
              <w:sz w:val="18"/>
              <w:szCs w:val="18"/>
            </w:rPr>
          </w:pPr>
        </w:p>
      </w:tc>
    </w:tr>
    <w:tr w:rsidR="00093A5F" w:rsidTr="00DC3657">
      <w:trPr>
        <w:trHeight w:val="487"/>
      </w:trPr>
      <w:tc>
        <w:tcPr>
          <w:tcW w:w="8302" w:type="dxa"/>
          <w:gridSpan w:val="2"/>
        </w:tcPr>
        <w:p w:rsidR="00093A5F" w:rsidRDefault="00093A5F" w:rsidP="00033370">
          <w:pPr>
            <w:pStyle w:val="Encabezado"/>
            <w:rPr>
              <w:rFonts w:ascii="Times New Roman" w:hAnsi="Times New Roman" w:cs="Times New Roman"/>
              <w:b/>
              <w:bCs/>
              <w:sz w:val="18"/>
              <w:szCs w:val="18"/>
            </w:rPr>
          </w:pPr>
        </w:p>
      </w:tc>
    </w:tr>
  </w:tbl>
  <w:p w:rsidR="00093A5F" w:rsidRDefault="00F72AB2" w:rsidP="00033370">
    <w:pPr>
      <w:jc w:val="center"/>
      <w:rPr>
        <w:rFonts w:ascii="Arial" w:hAnsi="Arial" w:cs="Arial"/>
        <w:lang w:val="en-US"/>
      </w:rPr>
    </w:pPr>
    <w:r>
      <w:rPr>
        <w:b/>
        <w:bCs/>
        <w:noProof/>
        <w:lang w:val="es-CO" w:eastAsia="es-CO"/>
      </w:rPr>
      <w:drawing>
        <wp:anchor distT="0" distB="0" distL="114300" distR="114300" simplePos="0" relativeHeight="251658240" behindDoc="1" locked="0" layoutInCell="1" allowOverlap="1">
          <wp:simplePos x="0" y="0"/>
          <wp:positionH relativeFrom="page">
            <wp:posOffset>937260</wp:posOffset>
          </wp:positionH>
          <wp:positionV relativeFrom="page">
            <wp:posOffset>-37465</wp:posOffset>
          </wp:positionV>
          <wp:extent cx="1950720" cy="14249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rsidR="00321A7B" w:rsidRDefault="00321A7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2646EC"/>
    <w:multiLevelType w:val="multilevel"/>
    <w:tmpl w:val="33B0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A1C87"/>
    <w:multiLevelType w:val="multilevel"/>
    <w:tmpl w:val="557A8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907CF"/>
    <w:multiLevelType w:val="multilevel"/>
    <w:tmpl w:val="667E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32C8B"/>
    <w:multiLevelType w:val="multilevel"/>
    <w:tmpl w:val="26C6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5157A"/>
    <w:multiLevelType w:val="multilevel"/>
    <w:tmpl w:val="508E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75293"/>
    <w:multiLevelType w:val="multilevel"/>
    <w:tmpl w:val="486A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7"/>
  </w:num>
  <w:num w:numId="2">
    <w:abstractNumId w:val="0"/>
  </w:num>
  <w:num w:numId="3">
    <w:abstractNumId w:val="5"/>
  </w:num>
  <w:num w:numId="4">
    <w:abstractNumId w:val="3"/>
  </w:num>
  <w:num w:numId="5">
    <w:abstractNumId w:val="4"/>
  </w:num>
  <w:num w:numId="6">
    <w:abstractNumId w:val="6"/>
  </w:num>
  <w:num w:numId="7">
    <w:abstractNumId w:val="1"/>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3E4"/>
    <w:rsid w:val="0000078E"/>
    <w:rsid w:val="00004D7B"/>
    <w:rsid w:val="000053DA"/>
    <w:rsid w:val="00005D24"/>
    <w:rsid w:val="000140F5"/>
    <w:rsid w:val="00014F67"/>
    <w:rsid w:val="00015C15"/>
    <w:rsid w:val="000221A9"/>
    <w:rsid w:val="000232C7"/>
    <w:rsid w:val="00025893"/>
    <w:rsid w:val="000309B0"/>
    <w:rsid w:val="00032925"/>
    <w:rsid w:val="00033370"/>
    <w:rsid w:val="00034E02"/>
    <w:rsid w:val="00041FCD"/>
    <w:rsid w:val="00042D9B"/>
    <w:rsid w:val="00046DE9"/>
    <w:rsid w:val="000537B2"/>
    <w:rsid w:val="00053930"/>
    <w:rsid w:val="00057472"/>
    <w:rsid w:val="00061475"/>
    <w:rsid w:val="0006200A"/>
    <w:rsid w:val="00063E9F"/>
    <w:rsid w:val="00065DA3"/>
    <w:rsid w:val="00067851"/>
    <w:rsid w:val="00075CE5"/>
    <w:rsid w:val="00077377"/>
    <w:rsid w:val="0008259C"/>
    <w:rsid w:val="000829FC"/>
    <w:rsid w:val="000841D5"/>
    <w:rsid w:val="000841DD"/>
    <w:rsid w:val="00084829"/>
    <w:rsid w:val="00086021"/>
    <w:rsid w:val="00086BA3"/>
    <w:rsid w:val="00087EC4"/>
    <w:rsid w:val="00093A5F"/>
    <w:rsid w:val="00093EFC"/>
    <w:rsid w:val="000A1E7B"/>
    <w:rsid w:val="000A348D"/>
    <w:rsid w:val="000A575B"/>
    <w:rsid w:val="000B1155"/>
    <w:rsid w:val="000B1FF1"/>
    <w:rsid w:val="000B2F01"/>
    <w:rsid w:val="000B5387"/>
    <w:rsid w:val="000B5441"/>
    <w:rsid w:val="000B586C"/>
    <w:rsid w:val="000C0C48"/>
    <w:rsid w:val="000C1528"/>
    <w:rsid w:val="000C32FF"/>
    <w:rsid w:val="000D06DD"/>
    <w:rsid w:val="000D4960"/>
    <w:rsid w:val="000D79A9"/>
    <w:rsid w:val="000E6554"/>
    <w:rsid w:val="000E660A"/>
    <w:rsid w:val="000E7669"/>
    <w:rsid w:val="000E79BE"/>
    <w:rsid w:val="000F03F3"/>
    <w:rsid w:val="000F1B80"/>
    <w:rsid w:val="000F4684"/>
    <w:rsid w:val="000F6986"/>
    <w:rsid w:val="000F6FDA"/>
    <w:rsid w:val="000F70CA"/>
    <w:rsid w:val="000F71CF"/>
    <w:rsid w:val="00101ECE"/>
    <w:rsid w:val="00105B16"/>
    <w:rsid w:val="00105D35"/>
    <w:rsid w:val="0011404B"/>
    <w:rsid w:val="00116804"/>
    <w:rsid w:val="00116B84"/>
    <w:rsid w:val="0012102F"/>
    <w:rsid w:val="00123A08"/>
    <w:rsid w:val="00123AF4"/>
    <w:rsid w:val="00125207"/>
    <w:rsid w:val="0012659A"/>
    <w:rsid w:val="00127A19"/>
    <w:rsid w:val="00131970"/>
    <w:rsid w:val="001443E4"/>
    <w:rsid w:val="00145536"/>
    <w:rsid w:val="00146B13"/>
    <w:rsid w:val="0015313E"/>
    <w:rsid w:val="00161F01"/>
    <w:rsid w:val="001630B2"/>
    <w:rsid w:val="00172AC2"/>
    <w:rsid w:val="00174E75"/>
    <w:rsid w:val="00181D87"/>
    <w:rsid w:val="00183D01"/>
    <w:rsid w:val="00190D39"/>
    <w:rsid w:val="0019186F"/>
    <w:rsid w:val="00192D26"/>
    <w:rsid w:val="0019378A"/>
    <w:rsid w:val="001949E9"/>
    <w:rsid w:val="001A0012"/>
    <w:rsid w:val="001A19E7"/>
    <w:rsid w:val="001A28BA"/>
    <w:rsid w:val="001A3427"/>
    <w:rsid w:val="001A39AE"/>
    <w:rsid w:val="001A3A1B"/>
    <w:rsid w:val="001A46B6"/>
    <w:rsid w:val="001A4E52"/>
    <w:rsid w:val="001B040D"/>
    <w:rsid w:val="001B0B7E"/>
    <w:rsid w:val="001B2548"/>
    <w:rsid w:val="001B260E"/>
    <w:rsid w:val="001B3C0C"/>
    <w:rsid w:val="001B7CBF"/>
    <w:rsid w:val="001C32F5"/>
    <w:rsid w:val="001C4FBC"/>
    <w:rsid w:val="001C5300"/>
    <w:rsid w:val="001D2E02"/>
    <w:rsid w:val="001D2F96"/>
    <w:rsid w:val="001D40A6"/>
    <w:rsid w:val="001D588E"/>
    <w:rsid w:val="001D76A5"/>
    <w:rsid w:val="001E3848"/>
    <w:rsid w:val="001E388B"/>
    <w:rsid w:val="001E624A"/>
    <w:rsid w:val="001F0372"/>
    <w:rsid w:val="001F1288"/>
    <w:rsid w:val="001F4111"/>
    <w:rsid w:val="001F42E5"/>
    <w:rsid w:val="001F7A22"/>
    <w:rsid w:val="00202530"/>
    <w:rsid w:val="00205AE3"/>
    <w:rsid w:val="00210A43"/>
    <w:rsid w:val="002220A5"/>
    <w:rsid w:val="00224A0F"/>
    <w:rsid w:val="002259D8"/>
    <w:rsid w:val="00233FEF"/>
    <w:rsid w:val="00235C88"/>
    <w:rsid w:val="00241BAB"/>
    <w:rsid w:val="00241E2B"/>
    <w:rsid w:val="002434B3"/>
    <w:rsid w:val="0024795F"/>
    <w:rsid w:val="00250058"/>
    <w:rsid w:val="00251777"/>
    <w:rsid w:val="00252784"/>
    <w:rsid w:val="00257796"/>
    <w:rsid w:val="00257B04"/>
    <w:rsid w:val="002607F7"/>
    <w:rsid w:val="002617E8"/>
    <w:rsid w:val="0026238F"/>
    <w:rsid w:val="002669AE"/>
    <w:rsid w:val="002672E8"/>
    <w:rsid w:val="00267B1B"/>
    <w:rsid w:val="002716B3"/>
    <w:rsid w:val="00272624"/>
    <w:rsid w:val="0027378E"/>
    <w:rsid w:val="002741AD"/>
    <w:rsid w:val="00277691"/>
    <w:rsid w:val="00280843"/>
    <w:rsid w:val="00281CF0"/>
    <w:rsid w:val="002856A5"/>
    <w:rsid w:val="002902F7"/>
    <w:rsid w:val="002916CD"/>
    <w:rsid w:val="00293F08"/>
    <w:rsid w:val="00295DCD"/>
    <w:rsid w:val="00296DE9"/>
    <w:rsid w:val="002A033E"/>
    <w:rsid w:val="002A3B20"/>
    <w:rsid w:val="002A590D"/>
    <w:rsid w:val="002B7FC1"/>
    <w:rsid w:val="002C3531"/>
    <w:rsid w:val="002C3F65"/>
    <w:rsid w:val="002C4946"/>
    <w:rsid w:val="002C60F8"/>
    <w:rsid w:val="002C6E39"/>
    <w:rsid w:val="002C746E"/>
    <w:rsid w:val="002C766D"/>
    <w:rsid w:val="002D1091"/>
    <w:rsid w:val="002D5537"/>
    <w:rsid w:val="002D5791"/>
    <w:rsid w:val="002D7AEE"/>
    <w:rsid w:val="002E058B"/>
    <w:rsid w:val="002E15A2"/>
    <w:rsid w:val="002E170B"/>
    <w:rsid w:val="002E6C5B"/>
    <w:rsid w:val="002F0D76"/>
    <w:rsid w:val="002F0DEF"/>
    <w:rsid w:val="002F1A57"/>
    <w:rsid w:val="002F33BB"/>
    <w:rsid w:val="002F3E29"/>
    <w:rsid w:val="002F55B2"/>
    <w:rsid w:val="002F7D3E"/>
    <w:rsid w:val="003011B4"/>
    <w:rsid w:val="00302B9E"/>
    <w:rsid w:val="00305036"/>
    <w:rsid w:val="003050CE"/>
    <w:rsid w:val="0031193C"/>
    <w:rsid w:val="0031498D"/>
    <w:rsid w:val="00314A96"/>
    <w:rsid w:val="00315ACD"/>
    <w:rsid w:val="00316ADD"/>
    <w:rsid w:val="00317E71"/>
    <w:rsid w:val="00321A7B"/>
    <w:rsid w:val="0032398A"/>
    <w:rsid w:val="00326002"/>
    <w:rsid w:val="00326A1A"/>
    <w:rsid w:val="00330EF4"/>
    <w:rsid w:val="00331893"/>
    <w:rsid w:val="00331F7E"/>
    <w:rsid w:val="00336C6E"/>
    <w:rsid w:val="00336ECE"/>
    <w:rsid w:val="00340185"/>
    <w:rsid w:val="003435DA"/>
    <w:rsid w:val="0035239F"/>
    <w:rsid w:val="0036018A"/>
    <w:rsid w:val="0036036B"/>
    <w:rsid w:val="00361620"/>
    <w:rsid w:val="00363D23"/>
    <w:rsid w:val="0036408D"/>
    <w:rsid w:val="00364508"/>
    <w:rsid w:val="00367174"/>
    <w:rsid w:val="00375763"/>
    <w:rsid w:val="00376233"/>
    <w:rsid w:val="0038146E"/>
    <w:rsid w:val="0038220B"/>
    <w:rsid w:val="003826CF"/>
    <w:rsid w:val="00382E08"/>
    <w:rsid w:val="00383AC2"/>
    <w:rsid w:val="003865DF"/>
    <w:rsid w:val="0038693E"/>
    <w:rsid w:val="003900BD"/>
    <w:rsid w:val="00390A74"/>
    <w:rsid w:val="00391399"/>
    <w:rsid w:val="00392193"/>
    <w:rsid w:val="003924D7"/>
    <w:rsid w:val="00397DC0"/>
    <w:rsid w:val="003A0A85"/>
    <w:rsid w:val="003A10FD"/>
    <w:rsid w:val="003A38AB"/>
    <w:rsid w:val="003A40C9"/>
    <w:rsid w:val="003A5BD7"/>
    <w:rsid w:val="003B4D8F"/>
    <w:rsid w:val="003B55FF"/>
    <w:rsid w:val="003B7BAF"/>
    <w:rsid w:val="003C0B8E"/>
    <w:rsid w:val="003C2AAC"/>
    <w:rsid w:val="003C2B15"/>
    <w:rsid w:val="003C4DE9"/>
    <w:rsid w:val="003C5AE1"/>
    <w:rsid w:val="003D6CED"/>
    <w:rsid w:val="003E3EC5"/>
    <w:rsid w:val="003E41D3"/>
    <w:rsid w:val="003E64EB"/>
    <w:rsid w:val="003E7D76"/>
    <w:rsid w:val="003F0C9C"/>
    <w:rsid w:val="003F149E"/>
    <w:rsid w:val="003F2532"/>
    <w:rsid w:val="003F28CC"/>
    <w:rsid w:val="003F6BB8"/>
    <w:rsid w:val="00402578"/>
    <w:rsid w:val="0040317A"/>
    <w:rsid w:val="00403D48"/>
    <w:rsid w:val="0041156B"/>
    <w:rsid w:val="004119E4"/>
    <w:rsid w:val="004121CD"/>
    <w:rsid w:val="004150E6"/>
    <w:rsid w:val="0041665F"/>
    <w:rsid w:val="00417202"/>
    <w:rsid w:val="004230EF"/>
    <w:rsid w:val="00427F3A"/>
    <w:rsid w:val="00430ADA"/>
    <w:rsid w:val="00430FE5"/>
    <w:rsid w:val="00435128"/>
    <w:rsid w:val="00441A0B"/>
    <w:rsid w:val="00443712"/>
    <w:rsid w:val="00444386"/>
    <w:rsid w:val="00445C11"/>
    <w:rsid w:val="0045035F"/>
    <w:rsid w:val="00451CD9"/>
    <w:rsid w:val="00451E8C"/>
    <w:rsid w:val="004557D2"/>
    <w:rsid w:val="00456276"/>
    <w:rsid w:val="00461A9A"/>
    <w:rsid w:val="004628B3"/>
    <w:rsid w:val="00463AE1"/>
    <w:rsid w:val="004642F0"/>
    <w:rsid w:val="0046443B"/>
    <w:rsid w:val="00465879"/>
    <w:rsid w:val="00465C68"/>
    <w:rsid w:val="00466F91"/>
    <w:rsid w:val="00470903"/>
    <w:rsid w:val="00470FD2"/>
    <w:rsid w:val="00471AEB"/>
    <w:rsid w:val="0047775C"/>
    <w:rsid w:val="00477EB2"/>
    <w:rsid w:val="00485AC6"/>
    <w:rsid w:val="00491807"/>
    <w:rsid w:val="004929C4"/>
    <w:rsid w:val="00497ACC"/>
    <w:rsid w:val="004A03F7"/>
    <w:rsid w:val="004A07ED"/>
    <w:rsid w:val="004A2DFD"/>
    <w:rsid w:val="004B1784"/>
    <w:rsid w:val="004B29B1"/>
    <w:rsid w:val="004B426A"/>
    <w:rsid w:val="004B5424"/>
    <w:rsid w:val="004B5893"/>
    <w:rsid w:val="004B5F0F"/>
    <w:rsid w:val="004B6AE9"/>
    <w:rsid w:val="004C2C12"/>
    <w:rsid w:val="004D2E73"/>
    <w:rsid w:val="004D2F4F"/>
    <w:rsid w:val="004D5DB2"/>
    <w:rsid w:val="004D5E2D"/>
    <w:rsid w:val="004D7D82"/>
    <w:rsid w:val="004E2489"/>
    <w:rsid w:val="004E3DF6"/>
    <w:rsid w:val="004E5F69"/>
    <w:rsid w:val="004E623F"/>
    <w:rsid w:val="004F049F"/>
    <w:rsid w:val="004F05DA"/>
    <w:rsid w:val="004F0DD3"/>
    <w:rsid w:val="004F1A32"/>
    <w:rsid w:val="004F46F3"/>
    <w:rsid w:val="004F480E"/>
    <w:rsid w:val="004F512D"/>
    <w:rsid w:val="004F7AA7"/>
    <w:rsid w:val="00502613"/>
    <w:rsid w:val="005051C8"/>
    <w:rsid w:val="0051018F"/>
    <w:rsid w:val="00511911"/>
    <w:rsid w:val="005137EB"/>
    <w:rsid w:val="00514E5B"/>
    <w:rsid w:val="00515DA0"/>
    <w:rsid w:val="00520324"/>
    <w:rsid w:val="00522138"/>
    <w:rsid w:val="00522918"/>
    <w:rsid w:val="0052468E"/>
    <w:rsid w:val="00524E09"/>
    <w:rsid w:val="0052550A"/>
    <w:rsid w:val="00526512"/>
    <w:rsid w:val="00527BC0"/>
    <w:rsid w:val="00531E5B"/>
    <w:rsid w:val="0053212C"/>
    <w:rsid w:val="00533E46"/>
    <w:rsid w:val="00535D3A"/>
    <w:rsid w:val="00535EB6"/>
    <w:rsid w:val="00541E62"/>
    <w:rsid w:val="005443C7"/>
    <w:rsid w:val="00546315"/>
    <w:rsid w:val="0054694C"/>
    <w:rsid w:val="00546AE4"/>
    <w:rsid w:val="00547724"/>
    <w:rsid w:val="005506AC"/>
    <w:rsid w:val="00554C0B"/>
    <w:rsid w:val="00556A51"/>
    <w:rsid w:val="00557509"/>
    <w:rsid w:val="0056030E"/>
    <w:rsid w:val="00564C9E"/>
    <w:rsid w:val="0056576F"/>
    <w:rsid w:val="00577737"/>
    <w:rsid w:val="00577E28"/>
    <w:rsid w:val="00580705"/>
    <w:rsid w:val="005818D0"/>
    <w:rsid w:val="00582466"/>
    <w:rsid w:val="00584BA0"/>
    <w:rsid w:val="00586AAE"/>
    <w:rsid w:val="00590090"/>
    <w:rsid w:val="00591047"/>
    <w:rsid w:val="005928C3"/>
    <w:rsid w:val="00595E67"/>
    <w:rsid w:val="0059621A"/>
    <w:rsid w:val="005A3613"/>
    <w:rsid w:val="005A7923"/>
    <w:rsid w:val="005B1596"/>
    <w:rsid w:val="005B7B3F"/>
    <w:rsid w:val="005B7D03"/>
    <w:rsid w:val="005C30B1"/>
    <w:rsid w:val="005C4C62"/>
    <w:rsid w:val="005C53EF"/>
    <w:rsid w:val="005D050E"/>
    <w:rsid w:val="005D0AA9"/>
    <w:rsid w:val="005D0B9C"/>
    <w:rsid w:val="005D10A2"/>
    <w:rsid w:val="005D15F4"/>
    <w:rsid w:val="005D2987"/>
    <w:rsid w:val="005D2DC4"/>
    <w:rsid w:val="005D3196"/>
    <w:rsid w:val="005D5CE6"/>
    <w:rsid w:val="005D7A9F"/>
    <w:rsid w:val="005E1033"/>
    <w:rsid w:val="005E131D"/>
    <w:rsid w:val="005E2DAF"/>
    <w:rsid w:val="005E47C5"/>
    <w:rsid w:val="005E6893"/>
    <w:rsid w:val="005F1F54"/>
    <w:rsid w:val="005F5DC3"/>
    <w:rsid w:val="005F7A7D"/>
    <w:rsid w:val="005F7ADD"/>
    <w:rsid w:val="00602758"/>
    <w:rsid w:val="006027B0"/>
    <w:rsid w:val="006038E3"/>
    <w:rsid w:val="006048FE"/>
    <w:rsid w:val="00604EBF"/>
    <w:rsid w:val="0060571B"/>
    <w:rsid w:val="00607D79"/>
    <w:rsid w:val="006106DC"/>
    <w:rsid w:val="00610928"/>
    <w:rsid w:val="006122CC"/>
    <w:rsid w:val="0061340A"/>
    <w:rsid w:val="0061395A"/>
    <w:rsid w:val="00614AB6"/>
    <w:rsid w:val="00615451"/>
    <w:rsid w:val="00623042"/>
    <w:rsid w:val="00625102"/>
    <w:rsid w:val="00625534"/>
    <w:rsid w:val="00627A5C"/>
    <w:rsid w:val="00633588"/>
    <w:rsid w:val="00637414"/>
    <w:rsid w:val="00640BEF"/>
    <w:rsid w:val="00640C2A"/>
    <w:rsid w:val="006412C1"/>
    <w:rsid w:val="0064242F"/>
    <w:rsid w:val="00642BB3"/>
    <w:rsid w:val="0064450E"/>
    <w:rsid w:val="00644A7D"/>
    <w:rsid w:val="006450FD"/>
    <w:rsid w:val="006455FF"/>
    <w:rsid w:val="0064643A"/>
    <w:rsid w:val="0065023A"/>
    <w:rsid w:val="00652043"/>
    <w:rsid w:val="006544D2"/>
    <w:rsid w:val="006551E3"/>
    <w:rsid w:val="00657A46"/>
    <w:rsid w:val="00660831"/>
    <w:rsid w:val="0066099A"/>
    <w:rsid w:val="00661A97"/>
    <w:rsid w:val="00664C83"/>
    <w:rsid w:val="00664F3A"/>
    <w:rsid w:val="0066587E"/>
    <w:rsid w:val="0066721B"/>
    <w:rsid w:val="00667CFC"/>
    <w:rsid w:val="00670110"/>
    <w:rsid w:val="006714D1"/>
    <w:rsid w:val="00674BAB"/>
    <w:rsid w:val="006764A3"/>
    <w:rsid w:val="00677332"/>
    <w:rsid w:val="00677B55"/>
    <w:rsid w:val="00680102"/>
    <w:rsid w:val="006801DD"/>
    <w:rsid w:val="00681F4A"/>
    <w:rsid w:val="006830CA"/>
    <w:rsid w:val="006870E7"/>
    <w:rsid w:val="00687D4A"/>
    <w:rsid w:val="006900B4"/>
    <w:rsid w:val="00690374"/>
    <w:rsid w:val="00691E26"/>
    <w:rsid w:val="00693DBE"/>
    <w:rsid w:val="00695912"/>
    <w:rsid w:val="00695FE4"/>
    <w:rsid w:val="00697AE1"/>
    <w:rsid w:val="006A4847"/>
    <w:rsid w:val="006A4F83"/>
    <w:rsid w:val="006B03A3"/>
    <w:rsid w:val="006B424C"/>
    <w:rsid w:val="006B460A"/>
    <w:rsid w:val="006B5BBF"/>
    <w:rsid w:val="006C1904"/>
    <w:rsid w:val="006C3E0A"/>
    <w:rsid w:val="006C40D4"/>
    <w:rsid w:val="006C7381"/>
    <w:rsid w:val="006D0B57"/>
    <w:rsid w:val="006D2F8E"/>
    <w:rsid w:val="006E51DC"/>
    <w:rsid w:val="006F0802"/>
    <w:rsid w:val="006F0FF2"/>
    <w:rsid w:val="006F2A11"/>
    <w:rsid w:val="006F4E18"/>
    <w:rsid w:val="006F6925"/>
    <w:rsid w:val="007052FD"/>
    <w:rsid w:val="00707293"/>
    <w:rsid w:val="007074DC"/>
    <w:rsid w:val="00707B7A"/>
    <w:rsid w:val="00707EE2"/>
    <w:rsid w:val="00712976"/>
    <w:rsid w:val="0071593D"/>
    <w:rsid w:val="0071677F"/>
    <w:rsid w:val="00725D8B"/>
    <w:rsid w:val="00732792"/>
    <w:rsid w:val="00733222"/>
    <w:rsid w:val="007358A5"/>
    <w:rsid w:val="00740600"/>
    <w:rsid w:val="00740E0A"/>
    <w:rsid w:val="00743533"/>
    <w:rsid w:val="0075054B"/>
    <w:rsid w:val="00750F5A"/>
    <w:rsid w:val="0075130A"/>
    <w:rsid w:val="00751434"/>
    <w:rsid w:val="00753D93"/>
    <w:rsid w:val="00756956"/>
    <w:rsid w:val="00757184"/>
    <w:rsid w:val="0075752C"/>
    <w:rsid w:val="007646D7"/>
    <w:rsid w:val="00766A20"/>
    <w:rsid w:val="00773A10"/>
    <w:rsid w:val="00780A75"/>
    <w:rsid w:val="00782334"/>
    <w:rsid w:val="00782365"/>
    <w:rsid w:val="00782653"/>
    <w:rsid w:val="007924A6"/>
    <w:rsid w:val="00793F83"/>
    <w:rsid w:val="007945C5"/>
    <w:rsid w:val="00796E3D"/>
    <w:rsid w:val="007A090A"/>
    <w:rsid w:val="007A36AC"/>
    <w:rsid w:val="007A3E55"/>
    <w:rsid w:val="007B09E4"/>
    <w:rsid w:val="007B2CEB"/>
    <w:rsid w:val="007B3445"/>
    <w:rsid w:val="007B63A3"/>
    <w:rsid w:val="007C07E6"/>
    <w:rsid w:val="007C1A66"/>
    <w:rsid w:val="007C3F61"/>
    <w:rsid w:val="007C5118"/>
    <w:rsid w:val="007C7B2A"/>
    <w:rsid w:val="007D07E4"/>
    <w:rsid w:val="007D08FF"/>
    <w:rsid w:val="007D1883"/>
    <w:rsid w:val="007D33C6"/>
    <w:rsid w:val="007E0ED9"/>
    <w:rsid w:val="007E1062"/>
    <w:rsid w:val="007E58A5"/>
    <w:rsid w:val="007E5C70"/>
    <w:rsid w:val="007E5D3A"/>
    <w:rsid w:val="007E5D8E"/>
    <w:rsid w:val="007E7605"/>
    <w:rsid w:val="007F01F9"/>
    <w:rsid w:val="007F07D9"/>
    <w:rsid w:val="007F49DF"/>
    <w:rsid w:val="00800A7A"/>
    <w:rsid w:val="008013F9"/>
    <w:rsid w:val="0080424B"/>
    <w:rsid w:val="00820CEA"/>
    <w:rsid w:val="008215B4"/>
    <w:rsid w:val="008254AB"/>
    <w:rsid w:val="00826412"/>
    <w:rsid w:val="00827B70"/>
    <w:rsid w:val="0083281E"/>
    <w:rsid w:val="00832F9B"/>
    <w:rsid w:val="00836EC9"/>
    <w:rsid w:val="0084277E"/>
    <w:rsid w:val="00842CE8"/>
    <w:rsid w:val="00843EE8"/>
    <w:rsid w:val="008507EB"/>
    <w:rsid w:val="008553F1"/>
    <w:rsid w:val="00857DAC"/>
    <w:rsid w:val="008608FA"/>
    <w:rsid w:val="00862E8A"/>
    <w:rsid w:val="00863ADB"/>
    <w:rsid w:val="00871128"/>
    <w:rsid w:val="0087139E"/>
    <w:rsid w:val="00872FD7"/>
    <w:rsid w:val="0087329A"/>
    <w:rsid w:val="00873304"/>
    <w:rsid w:val="00873496"/>
    <w:rsid w:val="0087619D"/>
    <w:rsid w:val="0087710A"/>
    <w:rsid w:val="00884530"/>
    <w:rsid w:val="00884DC9"/>
    <w:rsid w:val="00885FF2"/>
    <w:rsid w:val="0089109A"/>
    <w:rsid w:val="00893CA1"/>
    <w:rsid w:val="00894CE6"/>
    <w:rsid w:val="008965A8"/>
    <w:rsid w:val="0089679B"/>
    <w:rsid w:val="008970A1"/>
    <w:rsid w:val="008A042E"/>
    <w:rsid w:val="008A0A9F"/>
    <w:rsid w:val="008A21D8"/>
    <w:rsid w:val="008A2A00"/>
    <w:rsid w:val="008A4FE5"/>
    <w:rsid w:val="008A5A35"/>
    <w:rsid w:val="008B2005"/>
    <w:rsid w:val="008B6494"/>
    <w:rsid w:val="008C3FA7"/>
    <w:rsid w:val="008C4A56"/>
    <w:rsid w:val="008C7B97"/>
    <w:rsid w:val="008D0B31"/>
    <w:rsid w:val="008D5FBF"/>
    <w:rsid w:val="008E195C"/>
    <w:rsid w:val="008E1AAB"/>
    <w:rsid w:val="008E264D"/>
    <w:rsid w:val="008E391A"/>
    <w:rsid w:val="008E5CD9"/>
    <w:rsid w:val="008E6BA6"/>
    <w:rsid w:val="008F0379"/>
    <w:rsid w:val="008F0410"/>
    <w:rsid w:val="008F12E1"/>
    <w:rsid w:val="008F1F5C"/>
    <w:rsid w:val="008F222F"/>
    <w:rsid w:val="008F5241"/>
    <w:rsid w:val="009051F2"/>
    <w:rsid w:val="009056E1"/>
    <w:rsid w:val="00906A77"/>
    <w:rsid w:val="00917D81"/>
    <w:rsid w:val="00921B9A"/>
    <w:rsid w:val="00926069"/>
    <w:rsid w:val="00927817"/>
    <w:rsid w:val="00933BE6"/>
    <w:rsid w:val="00934BDC"/>
    <w:rsid w:val="00934F08"/>
    <w:rsid w:val="00936A1B"/>
    <w:rsid w:val="00936E10"/>
    <w:rsid w:val="00940057"/>
    <w:rsid w:val="009406D4"/>
    <w:rsid w:val="00942B11"/>
    <w:rsid w:val="009439E7"/>
    <w:rsid w:val="00943EE3"/>
    <w:rsid w:val="00944507"/>
    <w:rsid w:val="00944912"/>
    <w:rsid w:val="00945678"/>
    <w:rsid w:val="00945A87"/>
    <w:rsid w:val="00945D6D"/>
    <w:rsid w:val="00947FD3"/>
    <w:rsid w:val="009531A6"/>
    <w:rsid w:val="00955A18"/>
    <w:rsid w:val="00957F47"/>
    <w:rsid w:val="00962D99"/>
    <w:rsid w:val="0096475C"/>
    <w:rsid w:val="009674B3"/>
    <w:rsid w:val="00970084"/>
    <w:rsid w:val="00973356"/>
    <w:rsid w:val="00973BEC"/>
    <w:rsid w:val="00976789"/>
    <w:rsid w:val="0098160C"/>
    <w:rsid w:val="0098298F"/>
    <w:rsid w:val="00985AD4"/>
    <w:rsid w:val="009862AE"/>
    <w:rsid w:val="00986EF2"/>
    <w:rsid w:val="0099161C"/>
    <w:rsid w:val="0099733E"/>
    <w:rsid w:val="009B309E"/>
    <w:rsid w:val="009B4766"/>
    <w:rsid w:val="009B57BD"/>
    <w:rsid w:val="009B5F67"/>
    <w:rsid w:val="009B76AC"/>
    <w:rsid w:val="009C23F6"/>
    <w:rsid w:val="009C7451"/>
    <w:rsid w:val="009D4E0C"/>
    <w:rsid w:val="009E274F"/>
    <w:rsid w:val="009E4EB4"/>
    <w:rsid w:val="009E53CB"/>
    <w:rsid w:val="009E6DBF"/>
    <w:rsid w:val="009F14FD"/>
    <w:rsid w:val="009F298F"/>
    <w:rsid w:val="009F2BFA"/>
    <w:rsid w:val="009F3693"/>
    <w:rsid w:val="009F3E6F"/>
    <w:rsid w:val="009F67E3"/>
    <w:rsid w:val="00A01F60"/>
    <w:rsid w:val="00A03F52"/>
    <w:rsid w:val="00A04D85"/>
    <w:rsid w:val="00A06A6B"/>
    <w:rsid w:val="00A11183"/>
    <w:rsid w:val="00A11906"/>
    <w:rsid w:val="00A11C94"/>
    <w:rsid w:val="00A16432"/>
    <w:rsid w:val="00A20884"/>
    <w:rsid w:val="00A20B58"/>
    <w:rsid w:val="00A217A5"/>
    <w:rsid w:val="00A21962"/>
    <w:rsid w:val="00A251DC"/>
    <w:rsid w:val="00A26D74"/>
    <w:rsid w:val="00A270CA"/>
    <w:rsid w:val="00A32272"/>
    <w:rsid w:val="00A33B9F"/>
    <w:rsid w:val="00A41771"/>
    <w:rsid w:val="00A4205B"/>
    <w:rsid w:val="00A4419B"/>
    <w:rsid w:val="00A4422E"/>
    <w:rsid w:val="00A45635"/>
    <w:rsid w:val="00A466AB"/>
    <w:rsid w:val="00A51963"/>
    <w:rsid w:val="00A539A5"/>
    <w:rsid w:val="00A5471D"/>
    <w:rsid w:val="00A57380"/>
    <w:rsid w:val="00A574DF"/>
    <w:rsid w:val="00A57B72"/>
    <w:rsid w:val="00A61D37"/>
    <w:rsid w:val="00A62627"/>
    <w:rsid w:val="00A64528"/>
    <w:rsid w:val="00A70578"/>
    <w:rsid w:val="00A7682D"/>
    <w:rsid w:val="00A77A85"/>
    <w:rsid w:val="00A80A99"/>
    <w:rsid w:val="00A84591"/>
    <w:rsid w:val="00A8461E"/>
    <w:rsid w:val="00A948C8"/>
    <w:rsid w:val="00A94CC6"/>
    <w:rsid w:val="00A956BF"/>
    <w:rsid w:val="00A97E9B"/>
    <w:rsid w:val="00AA1852"/>
    <w:rsid w:val="00AA1EAF"/>
    <w:rsid w:val="00AA69F9"/>
    <w:rsid w:val="00AA70FD"/>
    <w:rsid w:val="00AA79C0"/>
    <w:rsid w:val="00AB208B"/>
    <w:rsid w:val="00AB7624"/>
    <w:rsid w:val="00AB7B66"/>
    <w:rsid w:val="00AB7FDD"/>
    <w:rsid w:val="00AC07B7"/>
    <w:rsid w:val="00AC0DAF"/>
    <w:rsid w:val="00AC19FD"/>
    <w:rsid w:val="00AC20C4"/>
    <w:rsid w:val="00AC3A37"/>
    <w:rsid w:val="00AC4ECB"/>
    <w:rsid w:val="00AC654D"/>
    <w:rsid w:val="00AC72DD"/>
    <w:rsid w:val="00AC78F5"/>
    <w:rsid w:val="00AC7ED1"/>
    <w:rsid w:val="00AD0A6D"/>
    <w:rsid w:val="00AD3F5C"/>
    <w:rsid w:val="00AE15FC"/>
    <w:rsid w:val="00AE7C31"/>
    <w:rsid w:val="00AF1BD6"/>
    <w:rsid w:val="00AF1F0F"/>
    <w:rsid w:val="00AF2B0B"/>
    <w:rsid w:val="00AF7B61"/>
    <w:rsid w:val="00B00E74"/>
    <w:rsid w:val="00B01CCE"/>
    <w:rsid w:val="00B0728B"/>
    <w:rsid w:val="00B076F0"/>
    <w:rsid w:val="00B07A8B"/>
    <w:rsid w:val="00B1119F"/>
    <w:rsid w:val="00B131D4"/>
    <w:rsid w:val="00B13C28"/>
    <w:rsid w:val="00B13D27"/>
    <w:rsid w:val="00B23C2B"/>
    <w:rsid w:val="00B254C2"/>
    <w:rsid w:val="00B25A00"/>
    <w:rsid w:val="00B26038"/>
    <w:rsid w:val="00B2636B"/>
    <w:rsid w:val="00B3241D"/>
    <w:rsid w:val="00B355DA"/>
    <w:rsid w:val="00B35741"/>
    <w:rsid w:val="00B36A5B"/>
    <w:rsid w:val="00B4015C"/>
    <w:rsid w:val="00B41D95"/>
    <w:rsid w:val="00B422BF"/>
    <w:rsid w:val="00B46AFA"/>
    <w:rsid w:val="00B47818"/>
    <w:rsid w:val="00B5038A"/>
    <w:rsid w:val="00B53D81"/>
    <w:rsid w:val="00B6023F"/>
    <w:rsid w:val="00B60439"/>
    <w:rsid w:val="00B6183D"/>
    <w:rsid w:val="00B67B98"/>
    <w:rsid w:val="00B747DE"/>
    <w:rsid w:val="00B75196"/>
    <w:rsid w:val="00B76E1F"/>
    <w:rsid w:val="00B773DD"/>
    <w:rsid w:val="00B81EE0"/>
    <w:rsid w:val="00B81F85"/>
    <w:rsid w:val="00B83C41"/>
    <w:rsid w:val="00B83E3F"/>
    <w:rsid w:val="00B844B3"/>
    <w:rsid w:val="00B85F52"/>
    <w:rsid w:val="00B86386"/>
    <w:rsid w:val="00B9285F"/>
    <w:rsid w:val="00B92B78"/>
    <w:rsid w:val="00BB1311"/>
    <w:rsid w:val="00BB181B"/>
    <w:rsid w:val="00BB250B"/>
    <w:rsid w:val="00BB2881"/>
    <w:rsid w:val="00BB451C"/>
    <w:rsid w:val="00BB5918"/>
    <w:rsid w:val="00BB7A56"/>
    <w:rsid w:val="00BC0E44"/>
    <w:rsid w:val="00BC25E3"/>
    <w:rsid w:val="00BC4DEB"/>
    <w:rsid w:val="00BC700B"/>
    <w:rsid w:val="00BD0B91"/>
    <w:rsid w:val="00BD0D12"/>
    <w:rsid w:val="00BD2EE9"/>
    <w:rsid w:val="00BD6FCA"/>
    <w:rsid w:val="00BE03E0"/>
    <w:rsid w:val="00BE2A13"/>
    <w:rsid w:val="00BE4B13"/>
    <w:rsid w:val="00BE51EE"/>
    <w:rsid w:val="00BF2C31"/>
    <w:rsid w:val="00BF79CC"/>
    <w:rsid w:val="00C0023C"/>
    <w:rsid w:val="00C03866"/>
    <w:rsid w:val="00C067FE"/>
    <w:rsid w:val="00C106F2"/>
    <w:rsid w:val="00C13FBC"/>
    <w:rsid w:val="00C149E9"/>
    <w:rsid w:val="00C21C50"/>
    <w:rsid w:val="00C22893"/>
    <w:rsid w:val="00C25502"/>
    <w:rsid w:val="00C2559F"/>
    <w:rsid w:val="00C26228"/>
    <w:rsid w:val="00C26E40"/>
    <w:rsid w:val="00C36B67"/>
    <w:rsid w:val="00C40AC0"/>
    <w:rsid w:val="00C41C5E"/>
    <w:rsid w:val="00C437F3"/>
    <w:rsid w:val="00C4758E"/>
    <w:rsid w:val="00C53CFE"/>
    <w:rsid w:val="00C556EB"/>
    <w:rsid w:val="00C5720A"/>
    <w:rsid w:val="00C6291E"/>
    <w:rsid w:val="00C66007"/>
    <w:rsid w:val="00C71EA9"/>
    <w:rsid w:val="00C74142"/>
    <w:rsid w:val="00C8107E"/>
    <w:rsid w:val="00C8170F"/>
    <w:rsid w:val="00C81CD5"/>
    <w:rsid w:val="00C8221C"/>
    <w:rsid w:val="00C82B8A"/>
    <w:rsid w:val="00C8688C"/>
    <w:rsid w:val="00C91AE6"/>
    <w:rsid w:val="00C92346"/>
    <w:rsid w:val="00C95CC0"/>
    <w:rsid w:val="00C97B36"/>
    <w:rsid w:val="00CA297F"/>
    <w:rsid w:val="00CA43D8"/>
    <w:rsid w:val="00CA4D9F"/>
    <w:rsid w:val="00CA5C77"/>
    <w:rsid w:val="00CB1101"/>
    <w:rsid w:val="00CB2648"/>
    <w:rsid w:val="00CB3365"/>
    <w:rsid w:val="00CB4369"/>
    <w:rsid w:val="00CC103B"/>
    <w:rsid w:val="00CC4AD1"/>
    <w:rsid w:val="00CC4E3F"/>
    <w:rsid w:val="00CD0224"/>
    <w:rsid w:val="00CD0658"/>
    <w:rsid w:val="00CD0E1E"/>
    <w:rsid w:val="00CD1589"/>
    <w:rsid w:val="00CD407D"/>
    <w:rsid w:val="00CD42AE"/>
    <w:rsid w:val="00CD5260"/>
    <w:rsid w:val="00CD5DDA"/>
    <w:rsid w:val="00CE26B7"/>
    <w:rsid w:val="00CE31D1"/>
    <w:rsid w:val="00CE6204"/>
    <w:rsid w:val="00CF02DF"/>
    <w:rsid w:val="00CF2497"/>
    <w:rsid w:val="00CF2D7C"/>
    <w:rsid w:val="00CF534B"/>
    <w:rsid w:val="00CF5DAB"/>
    <w:rsid w:val="00CF7ED9"/>
    <w:rsid w:val="00D00E19"/>
    <w:rsid w:val="00D03FB1"/>
    <w:rsid w:val="00D044F1"/>
    <w:rsid w:val="00D05E13"/>
    <w:rsid w:val="00D10CC5"/>
    <w:rsid w:val="00D12A99"/>
    <w:rsid w:val="00D13DAC"/>
    <w:rsid w:val="00D152FC"/>
    <w:rsid w:val="00D15B9D"/>
    <w:rsid w:val="00D163F9"/>
    <w:rsid w:val="00D16497"/>
    <w:rsid w:val="00D16724"/>
    <w:rsid w:val="00D178CF"/>
    <w:rsid w:val="00D17EF7"/>
    <w:rsid w:val="00D2002D"/>
    <w:rsid w:val="00D203A3"/>
    <w:rsid w:val="00D20986"/>
    <w:rsid w:val="00D2191D"/>
    <w:rsid w:val="00D22AF6"/>
    <w:rsid w:val="00D22E68"/>
    <w:rsid w:val="00D24065"/>
    <w:rsid w:val="00D24EA3"/>
    <w:rsid w:val="00D2746D"/>
    <w:rsid w:val="00D34A58"/>
    <w:rsid w:val="00D47765"/>
    <w:rsid w:val="00D5013C"/>
    <w:rsid w:val="00D6105B"/>
    <w:rsid w:val="00D61E5C"/>
    <w:rsid w:val="00D626F3"/>
    <w:rsid w:val="00D62A34"/>
    <w:rsid w:val="00D67F6B"/>
    <w:rsid w:val="00D72A4D"/>
    <w:rsid w:val="00D73C43"/>
    <w:rsid w:val="00D74285"/>
    <w:rsid w:val="00D74BF6"/>
    <w:rsid w:val="00D762AA"/>
    <w:rsid w:val="00D7666E"/>
    <w:rsid w:val="00D76A55"/>
    <w:rsid w:val="00D83051"/>
    <w:rsid w:val="00D83CB7"/>
    <w:rsid w:val="00D86971"/>
    <w:rsid w:val="00D87A8D"/>
    <w:rsid w:val="00D91296"/>
    <w:rsid w:val="00D914AB"/>
    <w:rsid w:val="00D96926"/>
    <w:rsid w:val="00D96C31"/>
    <w:rsid w:val="00D96E4E"/>
    <w:rsid w:val="00D97AE4"/>
    <w:rsid w:val="00DA1694"/>
    <w:rsid w:val="00DA2672"/>
    <w:rsid w:val="00DA27C6"/>
    <w:rsid w:val="00DA28D2"/>
    <w:rsid w:val="00DA502F"/>
    <w:rsid w:val="00DA5529"/>
    <w:rsid w:val="00DA59CF"/>
    <w:rsid w:val="00DA687E"/>
    <w:rsid w:val="00DB023D"/>
    <w:rsid w:val="00DB05E7"/>
    <w:rsid w:val="00DB136D"/>
    <w:rsid w:val="00DB41C8"/>
    <w:rsid w:val="00DB4DB8"/>
    <w:rsid w:val="00DC2249"/>
    <w:rsid w:val="00DC34DF"/>
    <w:rsid w:val="00DC3657"/>
    <w:rsid w:val="00DC4414"/>
    <w:rsid w:val="00DC494C"/>
    <w:rsid w:val="00DC6A49"/>
    <w:rsid w:val="00DC7E37"/>
    <w:rsid w:val="00DD2D3D"/>
    <w:rsid w:val="00DD7808"/>
    <w:rsid w:val="00DE39E8"/>
    <w:rsid w:val="00DE5837"/>
    <w:rsid w:val="00DE5C11"/>
    <w:rsid w:val="00DF0192"/>
    <w:rsid w:val="00DF6469"/>
    <w:rsid w:val="00E0438E"/>
    <w:rsid w:val="00E046E0"/>
    <w:rsid w:val="00E06689"/>
    <w:rsid w:val="00E06B5C"/>
    <w:rsid w:val="00E10012"/>
    <w:rsid w:val="00E11AD1"/>
    <w:rsid w:val="00E149CD"/>
    <w:rsid w:val="00E15C91"/>
    <w:rsid w:val="00E26025"/>
    <w:rsid w:val="00E26BAD"/>
    <w:rsid w:val="00E3163A"/>
    <w:rsid w:val="00E365A3"/>
    <w:rsid w:val="00E505FD"/>
    <w:rsid w:val="00E540F1"/>
    <w:rsid w:val="00E55B90"/>
    <w:rsid w:val="00E56189"/>
    <w:rsid w:val="00E5655B"/>
    <w:rsid w:val="00E616C2"/>
    <w:rsid w:val="00E62505"/>
    <w:rsid w:val="00E633F5"/>
    <w:rsid w:val="00E63834"/>
    <w:rsid w:val="00E6591B"/>
    <w:rsid w:val="00E66DDB"/>
    <w:rsid w:val="00E7149B"/>
    <w:rsid w:val="00E7163D"/>
    <w:rsid w:val="00E738A2"/>
    <w:rsid w:val="00E73B83"/>
    <w:rsid w:val="00E74E70"/>
    <w:rsid w:val="00E75719"/>
    <w:rsid w:val="00E77F1D"/>
    <w:rsid w:val="00E83853"/>
    <w:rsid w:val="00E85264"/>
    <w:rsid w:val="00E91602"/>
    <w:rsid w:val="00E92A85"/>
    <w:rsid w:val="00E937E2"/>
    <w:rsid w:val="00E9673C"/>
    <w:rsid w:val="00E96D06"/>
    <w:rsid w:val="00E97FD9"/>
    <w:rsid w:val="00EA0AF5"/>
    <w:rsid w:val="00EA4551"/>
    <w:rsid w:val="00EA52E0"/>
    <w:rsid w:val="00EA7C07"/>
    <w:rsid w:val="00EB2F1B"/>
    <w:rsid w:val="00EB4EB5"/>
    <w:rsid w:val="00EB7D41"/>
    <w:rsid w:val="00EC2148"/>
    <w:rsid w:val="00EC4672"/>
    <w:rsid w:val="00EC7C6F"/>
    <w:rsid w:val="00ED6FE1"/>
    <w:rsid w:val="00EE28F7"/>
    <w:rsid w:val="00EE36FC"/>
    <w:rsid w:val="00EF0389"/>
    <w:rsid w:val="00EF4AAD"/>
    <w:rsid w:val="00F024F8"/>
    <w:rsid w:val="00F05F1D"/>
    <w:rsid w:val="00F101BD"/>
    <w:rsid w:val="00F10B00"/>
    <w:rsid w:val="00F1394B"/>
    <w:rsid w:val="00F17502"/>
    <w:rsid w:val="00F1760E"/>
    <w:rsid w:val="00F20C5D"/>
    <w:rsid w:val="00F227F6"/>
    <w:rsid w:val="00F310F7"/>
    <w:rsid w:val="00F31282"/>
    <w:rsid w:val="00F3224D"/>
    <w:rsid w:val="00F361D2"/>
    <w:rsid w:val="00F417E4"/>
    <w:rsid w:val="00F42CE0"/>
    <w:rsid w:val="00F42E67"/>
    <w:rsid w:val="00F43F12"/>
    <w:rsid w:val="00F461F9"/>
    <w:rsid w:val="00F46B9F"/>
    <w:rsid w:val="00F47846"/>
    <w:rsid w:val="00F5380E"/>
    <w:rsid w:val="00F56D4F"/>
    <w:rsid w:val="00F57AC9"/>
    <w:rsid w:val="00F608DB"/>
    <w:rsid w:val="00F61E84"/>
    <w:rsid w:val="00F704E0"/>
    <w:rsid w:val="00F7077D"/>
    <w:rsid w:val="00F72AB2"/>
    <w:rsid w:val="00F746C3"/>
    <w:rsid w:val="00F7620A"/>
    <w:rsid w:val="00F7796D"/>
    <w:rsid w:val="00F8203E"/>
    <w:rsid w:val="00F824DA"/>
    <w:rsid w:val="00F83E06"/>
    <w:rsid w:val="00F8489E"/>
    <w:rsid w:val="00F84A06"/>
    <w:rsid w:val="00F87D30"/>
    <w:rsid w:val="00F90B00"/>
    <w:rsid w:val="00F97895"/>
    <w:rsid w:val="00FA01EE"/>
    <w:rsid w:val="00FA3242"/>
    <w:rsid w:val="00FA4C6B"/>
    <w:rsid w:val="00FA6632"/>
    <w:rsid w:val="00FA71E5"/>
    <w:rsid w:val="00FA71FE"/>
    <w:rsid w:val="00FB4A67"/>
    <w:rsid w:val="00FB5B2F"/>
    <w:rsid w:val="00FB6646"/>
    <w:rsid w:val="00FB72C7"/>
    <w:rsid w:val="00FC129F"/>
    <w:rsid w:val="00FC2B70"/>
    <w:rsid w:val="00FD43E8"/>
    <w:rsid w:val="00FD632D"/>
    <w:rsid w:val="00FD7A86"/>
    <w:rsid w:val="00FE3665"/>
    <w:rsid w:val="00FE4122"/>
    <w:rsid w:val="00FE44F0"/>
    <w:rsid w:val="00FE5495"/>
    <w:rsid w:val="00FE5FE2"/>
    <w:rsid w:val="00FF3FF8"/>
    <w:rsid w:val="00FF4B9A"/>
    <w:rsid w:val="00FF5C35"/>
    <w:rsid w:val="00FF64EF"/>
    <w:rsid w:val="00FF6E73"/>
    <w:rsid w:val="00FF72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2EE90"/>
  <w15:chartTrackingRefBased/>
  <w15:docId w15:val="{319650D9-A839-47C5-BB00-A3464F2D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F0"/>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1"/>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2"/>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 w:type="paragraph" w:customStyle="1" w:styleId="m-9192597698126205006msolistparagraph">
    <w:name w:val="m_-9192597698126205006msolistparagraph"/>
    <w:basedOn w:val="Normal"/>
    <w:rsid w:val="00D72A4D"/>
    <w:pPr>
      <w:spacing w:before="100" w:beforeAutospacing="1" w:after="100" w:afterAutospacing="1"/>
    </w:pPr>
    <w:rPr>
      <w:rFonts w:ascii="Times New Roman" w:hAnsi="Times New Roman" w:cs="Times New Roman"/>
      <w:lang w:val="es-CO" w:eastAsia="es-CO"/>
    </w:rPr>
  </w:style>
  <w:style w:type="paragraph" w:customStyle="1" w:styleId="m-3089918772403040727msolistparagraph">
    <w:name w:val="m_-3089918772403040727msolistparagraph"/>
    <w:basedOn w:val="Normal"/>
    <w:rsid w:val="004B5424"/>
    <w:pPr>
      <w:spacing w:before="100" w:beforeAutospacing="1" w:after="100" w:afterAutospacing="1"/>
    </w:pPr>
    <w:rPr>
      <w:rFonts w:ascii="Times New Roman" w:hAnsi="Times New Roman" w:cs="Times New Roman"/>
      <w:lang w:val="es-CO" w:eastAsia="es-CO"/>
    </w:rPr>
  </w:style>
  <w:style w:type="character" w:customStyle="1" w:styleId="acopre">
    <w:name w:val="acopre"/>
    <w:basedOn w:val="Fuentedeprrafopredeter"/>
    <w:rsid w:val="005D15F4"/>
  </w:style>
  <w:style w:type="character" w:styleId="nfasis">
    <w:name w:val="Emphasis"/>
    <w:basedOn w:val="Fuentedeprrafopredeter"/>
    <w:uiPriority w:val="20"/>
    <w:qFormat/>
    <w:rsid w:val="005D15F4"/>
    <w:rPr>
      <w:i/>
      <w:iCs/>
    </w:rPr>
  </w:style>
  <w:style w:type="paragraph" w:styleId="Ttulo">
    <w:name w:val="Title"/>
    <w:basedOn w:val="Normal"/>
    <w:link w:val="TtuloCar"/>
    <w:qFormat/>
    <w:rsid w:val="003E41D3"/>
    <w:pPr>
      <w:spacing w:before="120" w:after="120"/>
      <w:jc w:val="center"/>
    </w:pPr>
    <w:rPr>
      <w:rFonts w:ascii="Gotham Narrow Medium" w:hAnsi="Gotham Narrow Medium" w:cs="Times New Roman"/>
      <w:b/>
      <w:szCs w:val="20"/>
      <w:lang w:val="es-ES"/>
    </w:rPr>
  </w:style>
  <w:style w:type="character" w:customStyle="1" w:styleId="TtuloCar">
    <w:name w:val="Título Car"/>
    <w:basedOn w:val="Fuentedeprrafopredeter"/>
    <w:link w:val="Ttulo"/>
    <w:rsid w:val="003E41D3"/>
    <w:rPr>
      <w:rFonts w:ascii="Gotham Narrow Medium" w:eastAsia="Times New Roman" w:hAnsi="Gotham Narrow Medium"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211429150">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1982536367">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46821593">
      <w:bodyDiv w:val="1"/>
      <w:marLeft w:val="0"/>
      <w:marRight w:val="0"/>
      <w:marTop w:val="0"/>
      <w:marBottom w:val="0"/>
      <w:divBdr>
        <w:top w:val="none" w:sz="0" w:space="0" w:color="auto"/>
        <w:left w:val="none" w:sz="0" w:space="0" w:color="auto"/>
        <w:bottom w:val="none" w:sz="0" w:space="0" w:color="auto"/>
        <w:right w:val="none" w:sz="0" w:space="0" w:color="auto"/>
      </w:divBdr>
      <w:divsChild>
        <w:div w:id="1852139914">
          <w:marLeft w:val="0"/>
          <w:marRight w:val="0"/>
          <w:marTop w:val="0"/>
          <w:marBottom w:val="0"/>
          <w:divBdr>
            <w:top w:val="none" w:sz="0" w:space="0" w:color="auto"/>
            <w:left w:val="none" w:sz="0" w:space="0" w:color="auto"/>
            <w:bottom w:val="none" w:sz="0" w:space="0" w:color="auto"/>
            <w:right w:val="none" w:sz="0" w:space="0" w:color="auto"/>
          </w:divBdr>
        </w:div>
        <w:div w:id="90013401">
          <w:marLeft w:val="0"/>
          <w:marRight w:val="0"/>
          <w:marTop w:val="0"/>
          <w:marBottom w:val="0"/>
          <w:divBdr>
            <w:top w:val="none" w:sz="0" w:space="0" w:color="auto"/>
            <w:left w:val="none" w:sz="0" w:space="0" w:color="auto"/>
            <w:bottom w:val="none" w:sz="0" w:space="0" w:color="auto"/>
            <w:right w:val="none" w:sz="0" w:space="0" w:color="auto"/>
          </w:divBdr>
        </w:div>
        <w:div w:id="1858226585">
          <w:marLeft w:val="0"/>
          <w:marRight w:val="0"/>
          <w:marTop w:val="0"/>
          <w:marBottom w:val="0"/>
          <w:divBdr>
            <w:top w:val="none" w:sz="0" w:space="0" w:color="auto"/>
            <w:left w:val="none" w:sz="0" w:space="0" w:color="auto"/>
            <w:bottom w:val="none" w:sz="0" w:space="0" w:color="auto"/>
            <w:right w:val="none" w:sz="0" w:space="0" w:color="auto"/>
          </w:divBdr>
        </w:div>
        <w:div w:id="511187849">
          <w:marLeft w:val="0"/>
          <w:marRight w:val="0"/>
          <w:marTop w:val="0"/>
          <w:marBottom w:val="0"/>
          <w:divBdr>
            <w:top w:val="none" w:sz="0" w:space="0" w:color="auto"/>
            <w:left w:val="none" w:sz="0" w:space="0" w:color="auto"/>
            <w:bottom w:val="none" w:sz="0" w:space="0" w:color="auto"/>
            <w:right w:val="none" w:sz="0" w:space="0" w:color="auto"/>
          </w:divBdr>
        </w:div>
        <w:div w:id="2027443374">
          <w:marLeft w:val="0"/>
          <w:marRight w:val="0"/>
          <w:marTop w:val="0"/>
          <w:marBottom w:val="0"/>
          <w:divBdr>
            <w:top w:val="none" w:sz="0" w:space="0" w:color="auto"/>
            <w:left w:val="none" w:sz="0" w:space="0" w:color="auto"/>
            <w:bottom w:val="none" w:sz="0" w:space="0" w:color="auto"/>
            <w:right w:val="none" w:sz="0" w:space="0" w:color="auto"/>
          </w:divBdr>
        </w:div>
        <w:div w:id="844323213">
          <w:marLeft w:val="0"/>
          <w:marRight w:val="0"/>
          <w:marTop w:val="0"/>
          <w:marBottom w:val="0"/>
          <w:divBdr>
            <w:top w:val="none" w:sz="0" w:space="0" w:color="auto"/>
            <w:left w:val="none" w:sz="0" w:space="0" w:color="auto"/>
            <w:bottom w:val="none" w:sz="0" w:space="0" w:color="auto"/>
            <w:right w:val="none" w:sz="0" w:space="0" w:color="auto"/>
          </w:divBdr>
        </w:div>
        <w:div w:id="200750189">
          <w:marLeft w:val="0"/>
          <w:marRight w:val="0"/>
          <w:marTop w:val="0"/>
          <w:marBottom w:val="0"/>
          <w:divBdr>
            <w:top w:val="none" w:sz="0" w:space="0" w:color="auto"/>
            <w:left w:val="none" w:sz="0" w:space="0" w:color="auto"/>
            <w:bottom w:val="none" w:sz="0" w:space="0" w:color="auto"/>
            <w:right w:val="none" w:sz="0" w:space="0" w:color="auto"/>
          </w:divBdr>
        </w:div>
        <w:div w:id="1080174982">
          <w:marLeft w:val="0"/>
          <w:marRight w:val="0"/>
          <w:marTop w:val="0"/>
          <w:marBottom w:val="0"/>
          <w:divBdr>
            <w:top w:val="none" w:sz="0" w:space="0" w:color="auto"/>
            <w:left w:val="none" w:sz="0" w:space="0" w:color="auto"/>
            <w:bottom w:val="none" w:sz="0" w:space="0" w:color="auto"/>
            <w:right w:val="none" w:sz="0" w:space="0" w:color="auto"/>
          </w:divBdr>
        </w:div>
      </w:divsChild>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244145253">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89133140">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02652733">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549284">
          <w:marLeft w:val="0"/>
          <w:marRight w:val="0"/>
          <w:marTop w:val="0"/>
          <w:marBottom w:val="0"/>
          <w:divBdr>
            <w:top w:val="none" w:sz="0" w:space="0" w:color="auto"/>
            <w:left w:val="none" w:sz="0" w:space="0" w:color="auto"/>
            <w:bottom w:val="none" w:sz="0" w:space="0" w:color="auto"/>
            <w:right w:val="none" w:sz="0" w:space="0" w:color="auto"/>
          </w:divBdr>
        </w:div>
      </w:divsChild>
    </w:div>
    <w:div w:id="177087463">
      <w:bodyDiv w:val="1"/>
      <w:marLeft w:val="0"/>
      <w:marRight w:val="0"/>
      <w:marTop w:val="0"/>
      <w:marBottom w:val="0"/>
      <w:divBdr>
        <w:top w:val="none" w:sz="0" w:space="0" w:color="auto"/>
        <w:left w:val="none" w:sz="0" w:space="0" w:color="auto"/>
        <w:bottom w:val="none" w:sz="0" w:space="0" w:color="auto"/>
        <w:right w:val="none" w:sz="0" w:space="0" w:color="auto"/>
      </w:divBdr>
      <w:divsChild>
        <w:div w:id="260993846">
          <w:marLeft w:val="0"/>
          <w:marRight w:val="0"/>
          <w:marTop w:val="0"/>
          <w:marBottom w:val="0"/>
          <w:divBdr>
            <w:top w:val="none" w:sz="0" w:space="0" w:color="auto"/>
            <w:left w:val="none" w:sz="0" w:space="0" w:color="auto"/>
            <w:bottom w:val="none" w:sz="0" w:space="0" w:color="auto"/>
            <w:right w:val="none" w:sz="0" w:space="0" w:color="auto"/>
          </w:divBdr>
        </w:div>
        <w:div w:id="350421307">
          <w:marLeft w:val="0"/>
          <w:marRight w:val="0"/>
          <w:marTop w:val="0"/>
          <w:marBottom w:val="0"/>
          <w:divBdr>
            <w:top w:val="none" w:sz="0" w:space="0" w:color="auto"/>
            <w:left w:val="none" w:sz="0" w:space="0" w:color="auto"/>
            <w:bottom w:val="none" w:sz="0" w:space="0" w:color="auto"/>
            <w:right w:val="none" w:sz="0" w:space="0" w:color="auto"/>
          </w:divBdr>
        </w:div>
        <w:div w:id="512384688">
          <w:marLeft w:val="0"/>
          <w:marRight w:val="0"/>
          <w:marTop w:val="0"/>
          <w:marBottom w:val="0"/>
          <w:divBdr>
            <w:top w:val="none" w:sz="0" w:space="0" w:color="auto"/>
            <w:left w:val="none" w:sz="0" w:space="0" w:color="auto"/>
            <w:bottom w:val="none" w:sz="0" w:space="0" w:color="auto"/>
            <w:right w:val="none" w:sz="0" w:space="0" w:color="auto"/>
          </w:divBdr>
        </w:div>
        <w:div w:id="641229788">
          <w:marLeft w:val="0"/>
          <w:marRight w:val="0"/>
          <w:marTop w:val="0"/>
          <w:marBottom w:val="0"/>
          <w:divBdr>
            <w:top w:val="none" w:sz="0" w:space="0" w:color="auto"/>
            <w:left w:val="none" w:sz="0" w:space="0" w:color="auto"/>
            <w:bottom w:val="none" w:sz="0" w:space="0" w:color="auto"/>
            <w:right w:val="none" w:sz="0" w:space="0" w:color="auto"/>
          </w:divBdr>
        </w:div>
        <w:div w:id="669143303">
          <w:marLeft w:val="0"/>
          <w:marRight w:val="0"/>
          <w:marTop w:val="0"/>
          <w:marBottom w:val="0"/>
          <w:divBdr>
            <w:top w:val="none" w:sz="0" w:space="0" w:color="auto"/>
            <w:left w:val="none" w:sz="0" w:space="0" w:color="auto"/>
            <w:bottom w:val="none" w:sz="0" w:space="0" w:color="auto"/>
            <w:right w:val="none" w:sz="0" w:space="0" w:color="auto"/>
          </w:divBdr>
        </w:div>
        <w:div w:id="845562743">
          <w:marLeft w:val="0"/>
          <w:marRight w:val="0"/>
          <w:marTop w:val="0"/>
          <w:marBottom w:val="0"/>
          <w:divBdr>
            <w:top w:val="none" w:sz="0" w:space="0" w:color="auto"/>
            <w:left w:val="none" w:sz="0" w:space="0" w:color="auto"/>
            <w:bottom w:val="none" w:sz="0" w:space="0" w:color="auto"/>
            <w:right w:val="none" w:sz="0" w:space="0" w:color="auto"/>
          </w:divBdr>
        </w:div>
        <w:div w:id="865748767">
          <w:marLeft w:val="0"/>
          <w:marRight w:val="0"/>
          <w:marTop w:val="0"/>
          <w:marBottom w:val="0"/>
          <w:divBdr>
            <w:top w:val="none" w:sz="0" w:space="0" w:color="auto"/>
            <w:left w:val="none" w:sz="0" w:space="0" w:color="auto"/>
            <w:bottom w:val="none" w:sz="0" w:space="0" w:color="auto"/>
            <w:right w:val="none" w:sz="0" w:space="0" w:color="auto"/>
          </w:divBdr>
        </w:div>
        <w:div w:id="897858147">
          <w:marLeft w:val="0"/>
          <w:marRight w:val="0"/>
          <w:marTop w:val="0"/>
          <w:marBottom w:val="0"/>
          <w:divBdr>
            <w:top w:val="none" w:sz="0" w:space="0" w:color="auto"/>
            <w:left w:val="none" w:sz="0" w:space="0" w:color="auto"/>
            <w:bottom w:val="none" w:sz="0" w:space="0" w:color="auto"/>
            <w:right w:val="none" w:sz="0" w:space="0" w:color="auto"/>
          </w:divBdr>
        </w:div>
        <w:div w:id="926495249">
          <w:marLeft w:val="0"/>
          <w:marRight w:val="0"/>
          <w:marTop w:val="0"/>
          <w:marBottom w:val="0"/>
          <w:divBdr>
            <w:top w:val="none" w:sz="0" w:space="0" w:color="auto"/>
            <w:left w:val="none" w:sz="0" w:space="0" w:color="auto"/>
            <w:bottom w:val="none" w:sz="0" w:space="0" w:color="auto"/>
            <w:right w:val="none" w:sz="0" w:space="0" w:color="auto"/>
          </w:divBdr>
        </w:div>
        <w:div w:id="1019163400">
          <w:marLeft w:val="0"/>
          <w:marRight w:val="0"/>
          <w:marTop w:val="0"/>
          <w:marBottom w:val="0"/>
          <w:divBdr>
            <w:top w:val="none" w:sz="0" w:space="0" w:color="auto"/>
            <w:left w:val="none" w:sz="0" w:space="0" w:color="auto"/>
            <w:bottom w:val="none" w:sz="0" w:space="0" w:color="auto"/>
            <w:right w:val="none" w:sz="0" w:space="0" w:color="auto"/>
          </w:divBdr>
        </w:div>
        <w:div w:id="1324969026">
          <w:marLeft w:val="0"/>
          <w:marRight w:val="0"/>
          <w:marTop w:val="0"/>
          <w:marBottom w:val="0"/>
          <w:divBdr>
            <w:top w:val="none" w:sz="0" w:space="0" w:color="auto"/>
            <w:left w:val="none" w:sz="0" w:space="0" w:color="auto"/>
            <w:bottom w:val="none" w:sz="0" w:space="0" w:color="auto"/>
            <w:right w:val="none" w:sz="0" w:space="0" w:color="auto"/>
          </w:divBdr>
        </w:div>
        <w:div w:id="1359702671">
          <w:marLeft w:val="0"/>
          <w:marRight w:val="0"/>
          <w:marTop w:val="0"/>
          <w:marBottom w:val="0"/>
          <w:divBdr>
            <w:top w:val="none" w:sz="0" w:space="0" w:color="auto"/>
            <w:left w:val="none" w:sz="0" w:space="0" w:color="auto"/>
            <w:bottom w:val="none" w:sz="0" w:space="0" w:color="auto"/>
            <w:right w:val="none" w:sz="0" w:space="0" w:color="auto"/>
          </w:divBdr>
        </w:div>
        <w:div w:id="1453330330">
          <w:marLeft w:val="0"/>
          <w:marRight w:val="0"/>
          <w:marTop w:val="0"/>
          <w:marBottom w:val="0"/>
          <w:divBdr>
            <w:top w:val="none" w:sz="0" w:space="0" w:color="auto"/>
            <w:left w:val="none" w:sz="0" w:space="0" w:color="auto"/>
            <w:bottom w:val="none" w:sz="0" w:space="0" w:color="auto"/>
            <w:right w:val="none" w:sz="0" w:space="0" w:color="auto"/>
          </w:divBdr>
        </w:div>
        <w:div w:id="1498613277">
          <w:marLeft w:val="0"/>
          <w:marRight w:val="0"/>
          <w:marTop w:val="0"/>
          <w:marBottom w:val="0"/>
          <w:divBdr>
            <w:top w:val="none" w:sz="0" w:space="0" w:color="auto"/>
            <w:left w:val="none" w:sz="0" w:space="0" w:color="auto"/>
            <w:bottom w:val="none" w:sz="0" w:space="0" w:color="auto"/>
            <w:right w:val="none" w:sz="0" w:space="0" w:color="auto"/>
          </w:divBdr>
        </w:div>
        <w:div w:id="1956911704">
          <w:marLeft w:val="0"/>
          <w:marRight w:val="0"/>
          <w:marTop w:val="0"/>
          <w:marBottom w:val="0"/>
          <w:divBdr>
            <w:top w:val="none" w:sz="0" w:space="0" w:color="auto"/>
            <w:left w:val="none" w:sz="0" w:space="0" w:color="auto"/>
            <w:bottom w:val="none" w:sz="0" w:space="0" w:color="auto"/>
            <w:right w:val="none" w:sz="0" w:space="0" w:color="auto"/>
          </w:divBdr>
        </w:div>
        <w:div w:id="2013490995">
          <w:marLeft w:val="0"/>
          <w:marRight w:val="0"/>
          <w:marTop w:val="0"/>
          <w:marBottom w:val="0"/>
          <w:divBdr>
            <w:top w:val="none" w:sz="0" w:space="0" w:color="auto"/>
            <w:left w:val="none" w:sz="0" w:space="0" w:color="auto"/>
            <w:bottom w:val="none" w:sz="0" w:space="0" w:color="auto"/>
            <w:right w:val="none" w:sz="0" w:space="0" w:color="auto"/>
          </w:divBdr>
        </w:div>
        <w:div w:id="2079596382">
          <w:marLeft w:val="0"/>
          <w:marRight w:val="0"/>
          <w:marTop w:val="0"/>
          <w:marBottom w:val="0"/>
          <w:divBdr>
            <w:top w:val="none" w:sz="0" w:space="0" w:color="auto"/>
            <w:left w:val="none" w:sz="0" w:space="0" w:color="auto"/>
            <w:bottom w:val="none" w:sz="0" w:space="0" w:color="auto"/>
            <w:right w:val="none" w:sz="0" w:space="0" w:color="auto"/>
          </w:divBdr>
        </w:div>
        <w:div w:id="2093429104">
          <w:marLeft w:val="0"/>
          <w:marRight w:val="0"/>
          <w:marTop w:val="0"/>
          <w:marBottom w:val="0"/>
          <w:divBdr>
            <w:top w:val="none" w:sz="0" w:space="0" w:color="auto"/>
            <w:left w:val="none" w:sz="0" w:space="0" w:color="auto"/>
            <w:bottom w:val="none" w:sz="0" w:space="0" w:color="auto"/>
            <w:right w:val="none" w:sz="0" w:space="0" w:color="auto"/>
          </w:divBdr>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2584725">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494692001">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19800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950164">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120223451">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6955">
      <w:bodyDiv w:val="1"/>
      <w:marLeft w:val="0"/>
      <w:marRight w:val="0"/>
      <w:marTop w:val="0"/>
      <w:marBottom w:val="0"/>
      <w:divBdr>
        <w:top w:val="none" w:sz="0" w:space="0" w:color="auto"/>
        <w:left w:val="none" w:sz="0" w:space="0" w:color="auto"/>
        <w:bottom w:val="none" w:sz="0" w:space="0" w:color="auto"/>
        <w:right w:val="none" w:sz="0" w:space="0" w:color="auto"/>
      </w:divBdr>
    </w:div>
    <w:div w:id="508838365">
      <w:bodyDiv w:val="1"/>
      <w:marLeft w:val="0"/>
      <w:marRight w:val="0"/>
      <w:marTop w:val="0"/>
      <w:marBottom w:val="0"/>
      <w:divBdr>
        <w:top w:val="none" w:sz="0" w:space="0" w:color="auto"/>
        <w:left w:val="none" w:sz="0" w:space="0" w:color="auto"/>
        <w:bottom w:val="none" w:sz="0" w:space="0" w:color="auto"/>
        <w:right w:val="none" w:sz="0" w:space="0" w:color="auto"/>
      </w:divBdr>
    </w:div>
    <w:div w:id="599682103">
      <w:bodyDiv w:val="1"/>
      <w:marLeft w:val="0"/>
      <w:marRight w:val="0"/>
      <w:marTop w:val="0"/>
      <w:marBottom w:val="0"/>
      <w:divBdr>
        <w:top w:val="none" w:sz="0" w:space="0" w:color="auto"/>
        <w:left w:val="none" w:sz="0" w:space="0" w:color="auto"/>
        <w:bottom w:val="none" w:sz="0" w:space="0" w:color="auto"/>
        <w:right w:val="none" w:sz="0" w:space="0" w:color="auto"/>
      </w:divBdr>
    </w:div>
    <w:div w:id="637997976">
      <w:bodyDiv w:val="1"/>
      <w:marLeft w:val="0"/>
      <w:marRight w:val="0"/>
      <w:marTop w:val="0"/>
      <w:marBottom w:val="0"/>
      <w:divBdr>
        <w:top w:val="none" w:sz="0" w:space="0" w:color="auto"/>
        <w:left w:val="none" w:sz="0" w:space="0" w:color="auto"/>
        <w:bottom w:val="none" w:sz="0" w:space="0" w:color="auto"/>
        <w:right w:val="none" w:sz="0" w:space="0" w:color="auto"/>
      </w:divBdr>
      <w:divsChild>
        <w:div w:id="353504514">
          <w:marLeft w:val="0"/>
          <w:marRight w:val="0"/>
          <w:marTop w:val="0"/>
          <w:marBottom w:val="0"/>
          <w:divBdr>
            <w:top w:val="none" w:sz="0" w:space="0" w:color="auto"/>
            <w:left w:val="none" w:sz="0" w:space="0" w:color="auto"/>
            <w:bottom w:val="none" w:sz="0" w:space="0" w:color="auto"/>
            <w:right w:val="none" w:sz="0" w:space="0" w:color="auto"/>
          </w:divBdr>
        </w:div>
        <w:div w:id="1172527668">
          <w:marLeft w:val="0"/>
          <w:marRight w:val="0"/>
          <w:marTop w:val="0"/>
          <w:marBottom w:val="0"/>
          <w:divBdr>
            <w:top w:val="none" w:sz="0" w:space="0" w:color="auto"/>
            <w:left w:val="none" w:sz="0" w:space="0" w:color="auto"/>
            <w:bottom w:val="none" w:sz="0" w:space="0" w:color="auto"/>
            <w:right w:val="none" w:sz="0" w:space="0" w:color="auto"/>
          </w:divBdr>
          <w:divsChild>
            <w:div w:id="418454031">
              <w:marLeft w:val="0"/>
              <w:marRight w:val="0"/>
              <w:marTop w:val="0"/>
              <w:marBottom w:val="0"/>
              <w:divBdr>
                <w:top w:val="none" w:sz="0" w:space="0" w:color="auto"/>
                <w:left w:val="none" w:sz="0" w:space="0" w:color="auto"/>
                <w:bottom w:val="none" w:sz="0" w:space="0" w:color="auto"/>
                <w:right w:val="none" w:sz="0" w:space="0" w:color="auto"/>
              </w:divBdr>
            </w:div>
            <w:div w:id="1186214601">
              <w:marLeft w:val="0"/>
              <w:marRight w:val="0"/>
              <w:marTop w:val="0"/>
              <w:marBottom w:val="0"/>
              <w:divBdr>
                <w:top w:val="none" w:sz="0" w:space="0" w:color="auto"/>
                <w:left w:val="none" w:sz="0" w:space="0" w:color="auto"/>
                <w:bottom w:val="none" w:sz="0" w:space="0" w:color="auto"/>
                <w:right w:val="none" w:sz="0" w:space="0" w:color="auto"/>
              </w:divBdr>
            </w:div>
            <w:div w:id="18814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0236">
      <w:bodyDiv w:val="1"/>
      <w:marLeft w:val="0"/>
      <w:marRight w:val="0"/>
      <w:marTop w:val="0"/>
      <w:marBottom w:val="0"/>
      <w:divBdr>
        <w:top w:val="none" w:sz="0" w:space="0" w:color="auto"/>
        <w:left w:val="none" w:sz="0" w:space="0" w:color="auto"/>
        <w:bottom w:val="none" w:sz="0" w:space="0" w:color="auto"/>
        <w:right w:val="none" w:sz="0" w:space="0" w:color="auto"/>
      </w:divBdr>
      <w:divsChild>
        <w:div w:id="129323825">
          <w:marLeft w:val="0"/>
          <w:marRight w:val="0"/>
          <w:marTop w:val="0"/>
          <w:marBottom w:val="0"/>
          <w:divBdr>
            <w:top w:val="none" w:sz="0" w:space="0" w:color="auto"/>
            <w:left w:val="none" w:sz="0" w:space="0" w:color="auto"/>
            <w:bottom w:val="none" w:sz="0" w:space="0" w:color="auto"/>
            <w:right w:val="none" w:sz="0" w:space="0" w:color="auto"/>
          </w:divBdr>
        </w:div>
      </w:divsChild>
    </w:div>
    <w:div w:id="699667109">
      <w:bodyDiv w:val="1"/>
      <w:marLeft w:val="0"/>
      <w:marRight w:val="0"/>
      <w:marTop w:val="0"/>
      <w:marBottom w:val="0"/>
      <w:divBdr>
        <w:top w:val="none" w:sz="0" w:space="0" w:color="auto"/>
        <w:left w:val="none" w:sz="0" w:space="0" w:color="auto"/>
        <w:bottom w:val="none" w:sz="0" w:space="0" w:color="auto"/>
        <w:right w:val="none" w:sz="0" w:space="0" w:color="auto"/>
      </w:divBdr>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801920581">
      <w:bodyDiv w:val="1"/>
      <w:marLeft w:val="0"/>
      <w:marRight w:val="0"/>
      <w:marTop w:val="0"/>
      <w:marBottom w:val="0"/>
      <w:divBdr>
        <w:top w:val="none" w:sz="0" w:space="0" w:color="auto"/>
        <w:left w:val="none" w:sz="0" w:space="0" w:color="auto"/>
        <w:bottom w:val="none" w:sz="0" w:space="0" w:color="auto"/>
        <w:right w:val="none" w:sz="0" w:space="0" w:color="auto"/>
      </w:divBdr>
      <w:divsChild>
        <w:div w:id="725569196">
          <w:marLeft w:val="0"/>
          <w:marRight w:val="0"/>
          <w:marTop w:val="0"/>
          <w:marBottom w:val="0"/>
          <w:divBdr>
            <w:top w:val="none" w:sz="0" w:space="0" w:color="auto"/>
            <w:left w:val="none" w:sz="0" w:space="0" w:color="auto"/>
            <w:bottom w:val="none" w:sz="0" w:space="0" w:color="auto"/>
            <w:right w:val="none" w:sz="0" w:space="0" w:color="auto"/>
          </w:divBdr>
        </w:div>
      </w:divsChild>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67130635">
      <w:bodyDiv w:val="1"/>
      <w:marLeft w:val="0"/>
      <w:marRight w:val="0"/>
      <w:marTop w:val="0"/>
      <w:marBottom w:val="0"/>
      <w:divBdr>
        <w:top w:val="none" w:sz="0" w:space="0" w:color="auto"/>
        <w:left w:val="none" w:sz="0" w:space="0" w:color="auto"/>
        <w:bottom w:val="none" w:sz="0" w:space="0" w:color="auto"/>
        <w:right w:val="none" w:sz="0" w:space="0" w:color="auto"/>
      </w:divBdr>
      <w:divsChild>
        <w:div w:id="276106849">
          <w:marLeft w:val="0"/>
          <w:marRight w:val="0"/>
          <w:marTop w:val="0"/>
          <w:marBottom w:val="0"/>
          <w:divBdr>
            <w:top w:val="none" w:sz="0" w:space="0" w:color="auto"/>
            <w:left w:val="none" w:sz="0" w:space="0" w:color="auto"/>
            <w:bottom w:val="none" w:sz="0" w:space="0" w:color="auto"/>
            <w:right w:val="none" w:sz="0" w:space="0" w:color="auto"/>
          </w:divBdr>
        </w:div>
      </w:divsChild>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033383170">
      <w:bodyDiv w:val="1"/>
      <w:marLeft w:val="0"/>
      <w:marRight w:val="0"/>
      <w:marTop w:val="0"/>
      <w:marBottom w:val="0"/>
      <w:divBdr>
        <w:top w:val="none" w:sz="0" w:space="0" w:color="auto"/>
        <w:left w:val="none" w:sz="0" w:space="0" w:color="auto"/>
        <w:bottom w:val="none" w:sz="0" w:space="0" w:color="auto"/>
        <w:right w:val="none" w:sz="0" w:space="0" w:color="auto"/>
      </w:divBdr>
    </w:div>
    <w:div w:id="1046639796">
      <w:bodyDiv w:val="1"/>
      <w:marLeft w:val="0"/>
      <w:marRight w:val="0"/>
      <w:marTop w:val="0"/>
      <w:marBottom w:val="0"/>
      <w:divBdr>
        <w:top w:val="none" w:sz="0" w:space="0" w:color="auto"/>
        <w:left w:val="none" w:sz="0" w:space="0" w:color="auto"/>
        <w:bottom w:val="none" w:sz="0" w:space="0" w:color="auto"/>
        <w:right w:val="none" w:sz="0" w:space="0" w:color="auto"/>
      </w:divBdr>
      <w:divsChild>
        <w:div w:id="319819936">
          <w:marLeft w:val="0"/>
          <w:marRight w:val="0"/>
          <w:marTop w:val="0"/>
          <w:marBottom w:val="0"/>
          <w:divBdr>
            <w:top w:val="none" w:sz="0" w:space="0" w:color="auto"/>
            <w:left w:val="none" w:sz="0" w:space="0" w:color="auto"/>
            <w:bottom w:val="none" w:sz="0" w:space="0" w:color="auto"/>
            <w:right w:val="none" w:sz="0" w:space="0" w:color="auto"/>
          </w:divBdr>
        </w:div>
        <w:div w:id="1399982275">
          <w:marLeft w:val="0"/>
          <w:marRight w:val="0"/>
          <w:marTop w:val="0"/>
          <w:marBottom w:val="0"/>
          <w:divBdr>
            <w:top w:val="none" w:sz="0" w:space="0" w:color="auto"/>
            <w:left w:val="none" w:sz="0" w:space="0" w:color="auto"/>
            <w:bottom w:val="none" w:sz="0" w:space="0" w:color="auto"/>
            <w:right w:val="none" w:sz="0" w:space="0" w:color="auto"/>
          </w:divBdr>
        </w:div>
        <w:div w:id="1573812702">
          <w:marLeft w:val="0"/>
          <w:marRight w:val="0"/>
          <w:marTop w:val="0"/>
          <w:marBottom w:val="0"/>
          <w:divBdr>
            <w:top w:val="none" w:sz="0" w:space="0" w:color="auto"/>
            <w:left w:val="none" w:sz="0" w:space="0" w:color="auto"/>
            <w:bottom w:val="none" w:sz="0" w:space="0" w:color="auto"/>
            <w:right w:val="none" w:sz="0" w:space="0" w:color="auto"/>
          </w:divBdr>
        </w:div>
      </w:divsChild>
    </w:div>
    <w:div w:id="1074011749">
      <w:bodyDiv w:val="1"/>
      <w:marLeft w:val="0"/>
      <w:marRight w:val="0"/>
      <w:marTop w:val="0"/>
      <w:marBottom w:val="0"/>
      <w:divBdr>
        <w:top w:val="none" w:sz="0" w:space="0" w:color="auto"/>
        <w:left w:val="none" w:sz="0" w:space="0" w:color="auto"/>
        <w:bottom w:val="none" w:sz="0" w:space="0" w:color="auto"/>
        <w:right w:val="none" w:sz="0" w:space="0" w:color="auto"/>
      </w:divBdr>
      <w:divsChild>
        <w:div w:id="1844121736">
          <w:marLeft w:val="0"/>
          <w:marRight w:val="0"/>
          <w:marTop w:val="0"/>
          <w:marBottom w:val="0"/>
          <w:divBdr>
            <w:top w:val="none" w:sz="0" w:space="0" w:color="auto"/>
            <w:left w:val="none" w:sz="0" w:space="0" w:color="auto"/>
            <w:bottom w:val="none" w:sz="0" w:space="0" w:color="auto"/>
            <w:right w:val="none" w:sz="0" w:space="0" w:color="auto"/>
          </w:divBdr>
          <w:divsChild>
            <w:div w:id="154227317">
              <w:marLeft w:val="0"/>
              <w:marRight w:val="0"/>
              <w:marTop w:val="0"/>
              <w:marBottom w:val="0"/>
              <w:divBdr>
                <w:top w:val="none" w:sz="0" w:space="0" w:color="auto"/>
                <w:left w:val="none" w:sz="0" w:space="0" w:color="auto"/>
                <w:bottom w:val="none" w:sz="0" w:space="0" w:color="auto"/>
                <w:right w:val="none" w:sz="0" w:space="0" w:color="auto"/>
              </w:divBdr>
              <w:divsChild>
                <w:div w:id="476655129">
                  <w:marLeft w:val="0"/>
                  <w:marRight w:val="0"/>
                  <w:marTop w:val="120"/>
                  <w:marBottom w:val="0"/>
                  <w:divBdr>
                    <w:top w:val="none" w:sz="0" w:space="0" w:color="auto"/>
                    <w:left w:val="none" w:sz="0" w:space="0" w:color="auto"/>
                    <w:bottom w:val="none" w:sz="0" w:space="0" w:color="auto"/>
                    <w:right w:val="none" w:sz="0" w:space="0" w:color="auto"/>
                  </w:divBdr>
                  <w:divsChild>
                    <w:div w:id="1270548815">
                      <w:marLeft w:val="0"/>
                      <w:marRight w:val="0"/>
                      <w:marTop w:val="0"/>
                      <w:marBottom w:val="0"/>
                      <w:divBdr>
                        <w:top w:val="none" w:sz="0" w:space="0" w:color="auto"/>
                        <w:left w:val="none" w:sz="0" w:space="0" w:color="auto"/>
                        <w:bottom w:val="none" w:sz="0" w:space="0" w:color="auto"/>
                        <w:right w:val="none" w:sz="0" w:space="0" w:color="auto"/>
                      </w:divBdr>
                      <w:divsChild>
                        <w:div w:id="802893966">
                          <w:marLeft w:val="0"/>
                          <w:marRight w:val="0"/>
                          <w:marTop w:val="0"/>
                          <w:marBottom w:val="0"/>
                          <w:divBdr>
                            <w:top w:val="none" w:sz="0" w:space="0" w:color="auto"/>
                            <w:left w:val="none" w:sz="0" w:space="0" w:color="auto"/>
                            <w:bottom w:val="none" w:sz="0" w:space="0" w:color="auto"/>
                            <w:right w:val="none" w:sz="0" w:space="0" w:color="auto"/>
                          </w:divBdr>
                        </w:div>
                        <w:div w:id="2116051459">
                          <w:marLeft w:val="0"/>
                          <w:marRight w:val="0"/>
                          <w:marTop w:val="0"/>
                          <w:marBottom w:val="0"/>
                          <w:divBdr>
                            <w:top w:val="none" w:sz="0" w:space="0" w:color="auto"/>
                            <w:left w:val="none" w:sz="0" w:space="0" w:color="auto"/>
                            <w:bottom w:val="none" w:sz="0" w:space="0" w:color="auto"/>
                            <w:right w:val="none" w:sz="0" w:space="0" w:color="auto"/>
                          </w:divBdr>
                          <w:divsChild>
                            <w:div w:id="4651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825562">
      <w:bodyDiv w:val="1"/>
      <w:marLeft w:val="0"/>
      <w:marRight w:val="0"/>
      <w:marTop w:val="0"/>
      <w:marBottom w:val="0"/>
      <w:divBdr>
        <w:top w:val="none" w:sz="0" w:space="0" w:color="auto"/>
        <w:left w:val="none" w:sz="0" w:space="0" w:color="auto"/>
        <w:bottom w:val="none" w:sz="0" w:space="0" w:color="auto"/>
        <w:right w:val="none" w:sz="0" w:space="0" w:color="auto"/>
      </w:divBdr>
      <w:divsChild>
        <w:div w:id="12414910">
          <w:marLeft w:val="0"/>
          <w:marRight w:val="0"/>
          <w:marTop w:val="0"/>
          <w:marBottom w:val="0"/>
          <w:divBdr>
            <w:top w:val="none" w:sz="0" w:space="0" w:color="auto"/>
            <w:left w:val="none" w:sz="0" w:space="0" w:color="auto"/>
            <w:bottom w:val="none" w:sz="0" w:space="0" w:color="auto"/>
            <w:right w:val="none" w:sz="0" w:space="0" w:color="auto"/>
          </w:divBdr>
        </w:div>
        <w:div w:id="1400639729">
          <w:marLeft w:val="0"/>
          <w:marRight w:val="0"/>
          <w:marTop w:val="0"/>
          <w:marBottom w:val="0"/>
          <w:divBdr>
            <w:top w:val="none" w:sz="0" w:space="0" w:color="auto"/>
            <w:left w:val="none" w:sz="0" w:space="0" w:color="auto"/>
            <w:bottom w:val="none" w:sz="0" w:space="0" w:color="auto"/>
            <w:right w:val="none" w:sz="0" w:space="0" w:color="auto"/>
          </w:divBdr>
        </w:div>
      </w:divsChild>
    </w:div>
    <w:div w:id="1145661168">
      <w:bodyDiv w:val="1"/>
      <w:marLeft w:val="0"/>
      <w:marRight w:val="0"/>
      <w:marTop w:val="0"/>
      <w:marBottom w:val="0"/>
      <w:divBdr>
        <w:top w:val="none" w:sz="0" w:space="0" w:color="auto"/>
        <w:left w:val="none" w:sz="0" w:space="0" w:color="auto"/>
        <w:bottom w:val="none" w:sz="0" w:space="0" w:color="auto"/>
        <w:right w:val="none" w:sz="0" w:space="0" w:color="auto"/>
      </w:divBdr>
      <w:divsChild>
        <w:div w:id="1940791198">
          <w:marLeft w:val="0"/>
          <w:marRight w:val="0"/>
          <w:marTop w:val="0"/>
          <w:marBottom w:val="0"/>
          <w:divBdr>
            <w:top w:val="none" w:sz="0" w:space="0" w:color="auto"/>
            <w:left w:val="none" w:sz="0" w:space="0" w:color="auto"/>
            <w:bottom w:val="none" w:sz="0" w:space="0" w:color="auto"/>
            <w:right w:val="none" w:sz="0" w:space="0" w:color="auto"/>
          </w:divBdr>
        </w:div>
        <w:div w:id="20668905">
          <w:marLeft w:val="0"/>
          <w:marRight w:val="0"/>
          <w:marTop w:val="0"/>
          <w:marBottom w:val="0"/>
          <w:divBdr>
            <w:top w:val="none" w:sz="0" w:space="0" w:color="auto"/>
            <w:left w:val="none" w:sz="0" w:space="0" w:color="auto"/>
            <w:bottom w:val="none" w:sz="0" w:space="0" w:color="auto"/>
            <w:right w:val="none" w:sz="0" w:space="0" w:color="auto"/>
          </w:divBdr>
        </w:div>
        <w:div w:id="1432703884">
          <w:marLeft w:val="0"/>
          <w:marRight w:val="0"/>
          <w:marTop w:val="0"/>
          <w:marBottom w:val="0"/>
          <w:divBdr>
            <w:top w:val="none" w:sz="0" w:space="0" w:color="auto"/>
            <w:left w:val="none" w:sz="0" w:space="0" w:color="auto"/>
            <w:bottom w:val="none" w:sz="0" w:space="0" w:color="auto"/>
            <w:right w:val="none" w:sz="0" w:space="0" w:color="auto"/>
          </w:divBdr>
        </w:div>
      </w:divsChild>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3671">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79987763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sChild>
    </w:div>
    <w:div w:id="1404374047">
      <w:bodyDiv w:val="1"/>
      <w:marLeft w:val="0"/>
      <w:marRight w:val="0"/>
      <w:marTop w:val="0"/>
      <w:marBottom w:val="0"/>
      <w:divBdr>
        <w:top w:val="none" w:sz="0" w:space="0" w:color="auto"/>
        <w:left w:val="none" w:sz="0" w:space="0" w:color="auto"/>
        <w:bottom w:val="none" w:sz="0" w:space="0" w:color="auto"/>
        <w:right w:val="none" w:sz="0" w:space="0" w:color="auto"/>
      </w:divBdr>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27070449">
      <w:bodyDiv w:val="1"/>
      <w:marLeft w:val="0"/>
      <w:marRight w:val="0"/>
      <w:marTop w:val="0"/>
      <w:marBottom w:val="0"/>
      <w:divBdr>
        <w:top w:val="none" w:sz="0" w:space="0" w:color="auto"/>
        <w:left w:val="none" w:sz="0" w:space="0" w:color="auto"/>
        <w:bottom w:val="none" w:sz="0" w:space="0" w:color="auto"/>
        <w:right w:val="none" w:sz="0" w:space="0" w:color="auto"/>
      </w:divBdr>
    </w:div>
    <w:div w:id="1435513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7142">
          <w:marLeft w:val="0"/>
          <w:marRight w:val="0"/>
          <w:marTop w:val="0"/>
          <w:marBottom w:val="0"/>
          <w:divBdr>
            <w:top w:val="none" w:sz="0" w:space="0" w:color="auto"/>
            <w:left w:val="none" w:sz="0" w:space="0" w:color="auto"/>
            <w:bottom w:val="none" w:sz="0" w:space="0" w:color="auto"/>
            <w:right w:val="none" w:sz="0" w:space="0" w:color="auto"/>
          </w:divBdr>
        </w:div>
      </w:divsChild>
    </w:div>
    <w:div w:id="1457482934">
      <w:bodyDiv w:val="1"/>
      <w:marLeft w:val="0"/>
      <w:marRight w:val="0"/>
      <w:marTop w:val="0"/>
      <w:marBottom w:val="0"/>
      <w:divBdr>
        <w:top w:val="none" w:sz="0" w:space="0" w:color="auto"/>
        <w:left w:val="none" w:sz="0" w:space="0" w:color="auto"/>
        <w:bottom w:val="none" w:sz="0" w:space="0" w:color="auto"/>
        <w:right w:val="none" w:sz="0" w:space="0" w:color="auto"/>
      </w:divBdr>
      <w:divsChild>
        <w:div w:id="506335619">
          <w:marLeft w:val="0"/>
          <w:marRight w:val="0"/>
          <w:marTop w:val="0"/>
          <w:marBottom w:val="0"/>
          <w:divBdr>
            <w:top w:val="none" w:sz="0" w:space="0" w:color="auto"/>
            <w:left w:val="none" w:sz="0" w:space="0" w:color="auto"/>
            <w:bottom w:val="none" w:sz="0" w:space="0" w:color="auto"/>
            <w:right w:val="none" w:sz="0" w:space="0" w:color="auto"/>
          </w:divBdr>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1276829">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2064209977">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sChild>
    </w:div>
    <w:div w:id="1595548751">
      <w:bodyDiv w:val="1"/>
      <w:marLeft w:val="0"/>
      <w:marRight w:val="0"/>
      <w:marTop w:val="0"/>
      <w:marBottom w:val="0"/>
      <w:divBdr>
        <w:top w:val="none" w:sz="0" w:space="0" w:color="auto"/>
        <w:left w:val="none" w:sz="0" w:space="0" w:color="auto"/>
        <w:bottom w:val="none" w:sz="0" w:space="0" w:color="auto"/>
        <w:right w:val="none" w:sz="0" w:space="0" w:color="auto"/>
      </w:divBdr>
      <w:divsChild>
        <w:div w:id="378209452">
          <w:marLeft w:val="0"/>
          <w:marRight w:val="0"/>
          <w:marTop w:val="0"/>
          <w:marBottom w:val="0"/>
          <w:divBdr>
            <w:top w:val="none" w:sz="0" w:space="0" w:color="auto"/>
            <w:left w:val="none" w:sz="0" w:space="0" w:color="auto"/>
            <w:bottom w:val="none" w:sz="0" w:space="0" w:color="auto"/>
            <w:right w:val="none" w:sz="0" w:space="0" w:color="auto"/>
          </w:divBdr>
        </w:div>
        <w:div w:id="473790229">
          <w:marLeft w:val="0"/>
          <w:marRight w:val="0"/>
          <w:marTop w:val="0"/>
          <w:marBottom w:val="0"/>
          <w:divBdr>
            <w:top w:val="none" w:sz="0" w:space="0" w:color="auto"/>
            <w:left w:val="none" w:sz="0" w:space="0" w:color="auto"/>
            <w:bottom w:val="none" w:sz="0" w:space="0" w:color="auto"/>
            <w:right w:val="none" w:sz="0" w:space="0" w:color="auto"/>
          </w:divBdr>
        </w:div>
        <w:div w:id="1399671323">
          <w:marLeft w:val="0"/>
          <w:marRight w:val="0"/>
          <w:marTop w:val="0"/>
          <w:marBottom w:val="0"/>
          <w:divBdr>
            <w:top w:val="none" w:sz="0" w:space="0" w:color="auto"/>
            <w:left w:val="none" w:sz="0" w:space="0" w:color="auto"/>
            <w:bottom w:val="none" w:sz="0" w:space="0" w:color="auto"/>
            <w:right w:val="none" w:sz="0" w:space="0" w:color="auto"/>
          </w:divBdr>
        </w:div>
      </w:divsChild>
    </w:div>
    <w:div w:id="1658338993">
      <w:bodyDiv w:val="1"/>
      <w:marLeft w:val="0"/>
      <w:marRight w:val="0"/>
      <w:marTop w:val="0"/>
      <w:marBottom w:val="0"/>
      <w:divBdr>
        <w:top w:val="none" w:sz="0" w:space="0" w:color="auto"/>
        <w:left w:val="none" w:sz="0" w:space="0" w:color="auto"/>
        <w:bottom w:val="none" w:sz="0" w:space="0" w:color="auto"/>
        <w:right w:val="none" w:sz="0" w:space="0" w:color="auto"/>
      </w:divBdr>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260913272">
          <w:marLeft w:val="0"/>
          <w:marRight w:val="0"/>
          <w:marTop w:val="0"/>
          <w:marBottom w:val="0"/>
          <w:divBdr>
            <w:top w:val="none" w:sz="0" w:space="0" w:color="auto"/>
            <w:left w:val="none" w:sz="0" w:space="0" w:color="auto"/>
            <w:bottom w:val="none" w:sz="0" w:space="0" w:color="auto"/>
            <w:right w:val="none" w:sz="0" w:space="0" w:color="auto"/>
          </w:divBdr>
        </w:div>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sChild>
    </w:div>
    <w:div w:id="1691687425">
      <w:bodyDiv w:val="1"/>
      <w:marLeft w:val="0"/>
      <w:marRight w:val="0"/>
      <w:marTop w:val="0"/>
      <w:marBottom w:val="0"/>
      <w:divBdr>
        <w:top w:val="none" w:sz="0" w:space="0" w:color="auto"/>
        <w:left w:val="none" w:sz="0" w:space="0" w:color="auto"/>
        <w:bottom w:val="none" w:sz="0" w:space="0" w:color="auto"/>
        <w:right w:val="none" w:sz="0" w:space="0" w:color="auto"/>
      </w:divBdr>
      <w:divsChild>
        <w:div w:id="2049529301">
          <w:marLeft w:val="0"/>
          <w:marRight w:val="0"/>
          <w:marTop w:val="0"/>
          <w:marBottom w:val="0"/>
          <w:divBdr>
            <w:top w:val="none" w:sz="0" w:space="0" w:color="auto"/>
            <w:left w:val="none" w:sz="0" w:space="0" w:color="auto"/>
            <w:bottom w:val="none" w:sz="0" w:space="0" w:color="auto"/>
            <w:right w:val="none" w:sz="0" w:space="0" w:color="auto"/>
          </w:divBdr>
        </w:div>
      </w:divsChild>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17337938">
      <w:bodyDiv w:val="1"/>
      <w:marLeft w:val="0"/>
      <w:marRight w:val="0"/>
      <w:marTop w:val="0"/>
      <w:marBottom w:val="0"/>
      <w:divBdr>
        <w:top w:val="none" w:sz="0" w:space="0" w:color="auto"/>
        <w:left w:val="none" w:sz="0" w:space="0" w:color="auto"/>
        <w:bottom w:val="none" w:sz="0" w:space="0" w:color="auto"/>
        <w:right w:val="none" w:sz="0" w:space="0" w:color="auto"/>
      </w:divBdr>
      <w:divsChild>
        <w:div w:id="287858767">
          <w:marLeft w:val="0"/>
          <w:marRight w:val="0"/>
          <w:marTop w:val="0"/>
          <w:marBottom w:val="0"/>
          <w:divBdr>
            <w:top w:val="none" w:sz="0" w:space="0" w:color="auto"/>
            <w:left w:val="none" w:sz="0" w:space="0" w:color="auto"/>
            <w:bottom w:val="none" w:sz="0" w:space="0" w:color="auto"/>
            <w:right w:val="none" w:sz="0" w:space="0" w:color="auto"/>
          </w:divBdr>
        </w:div>
        <w:div w:id="1780568479">
          <w:marLeft w:val="0"/>
          <w:marRight w:val="0"/>
          <w:marTop w:val="0"/>
          <w:marBottom w:val="0"/>
          <w:divBdr>
            <w:top w:val="none" w:sz="0" w:space="0" w:color="auto"/>
            <w:left w:val="none" w:sz="0" w:space="0" w:color="auto"/>
            <w:bottom w:val="none" w:sz="0" w:space="0" w:color="auto"/>
            <w:right w:val="none" w:sz="0" w:space="0" w:color="auto"/>
          </w:divBdr>
        </w:div>
      </w:divsChild>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834905814">
      <w:bodyDiv w:val="1"/>
      <w:marLeft w:val="0"/>
      <w:marRight w:val="0"/>
      <w:marTop w:val="0"/>
      <w:marBottom w:val="0"/>
      <w:divBdr>
        <w:top w:val="none" w:sz="0" w:space="0" w:color="auto"/>
        <w:left w:val="none" w:sz="0" w:space="0" w:color="auto"/>
        <w:bottom w:val="none" w:sz="0" w:space="0" w:color="auto"/>
        <w:right w:val="none" w:sz="0" w:space="0" w:color="auto"/>
      </w:divBdr>
    </w:div>
    <w:div w:id="1845166891">
      <w:bodyDiv w:val="1"/>
      <w:marLeft w:val="0"/>
      <w:marRight w:val="0"/>
      <w:marTop w:val="0"/>
      <w:marBottom w:val="0"/>
      <w:divBdr>
        <w:top w:val="none" w:sz="0" w:space="0" w:color="auto"/>
        <w:left w:val="none" w:sz="0" w:space="0" w:color="auto"/>
        <w:bottom w:val="none" w:sz="0" w:space="0" w:color="auto"/>
        <w:right w:val="none" w:sz="0" w:space="0" w:color="auto"/>
      </w:divBdr>
    </w:div>
    <w:div w:id="1914965957">
      <w:bodyDiv w:val="1"/>
      <w:marLeft w:val="0"/>
      <w:marRight w:val="0"/>
      <w:marTop w:val="0"/>
      <w:marBottom w:val="0"/>
      <w:divBdr>
        <w:top w:val="none" w:sz="0" w:space="0" w:color="auto"/>
        <w:left w:val="none" w:sz="0" w:space="0" w:color="auto"/>
        <w:bottom w:val="none" w:sz="0" w:space="0" w:color="auto"/>
        <w:right w:val="none" w:sz="0" w:space="0" w:color="auto"/>
      </w:divBdr>
      <w:divsChild>
        <w:div w:id="233204195">
          <w:marLeft w:val="0"/>
          <w:marRight w:val="0"/>
          <w:marTop w:val="0"/>
          <w:marBottom w:val="0"/>
          <w:divBdr>
            <w:top w:val="none" w:sz="0" w:space="0" w:color="auto"/>
            <w:left w:val="none" w:sz="0" w:space="0" w:color="auto"/>
            <w:bottom w:val="none" w:sz="0" w:space="0" w:color="auto"/>
            <w:right w:val="none" w:sz="0" w:space="0" w:color="auto"/>
          </w:divBdr>
        </w:div>
      </w:divsChild>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esionalreview.com/2021/07/17/pantallas-wva-uw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3FAE-C0EB-499C-9964-B6876F81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1792</Words>
  <Characters>9861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3</cp:revision>
  <cp:lastPrinted>2021-01-22T13:33:00Z</cp:lastPrinted>
  <dcterms:created xsi:type="dcterms:W3CDTF">2021-10-13T15:12:00Z</dcterms:created>
  <dcterms:modified xsi:type="dcterms:W3CDTF">2021-10-13T15:13:00Z</dcterms:modified>
</cp:coreProperties>
</file>