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7F" w:rsidRPr="00C06DD6" w:rsidRDefault="008F787F" w:rsidP="008F787F">
      <w:pPr>
        <w:pStyle w:val="Encabezado"/>
        <w:jc w:val="both"/>
        <w:rPr>
          <w:rFonts w:ascii="Arial" w:hAnsi="Arial" w:cs="Arial"/>
          <w:sz w:val="20"/>
          <w:szCs w:val="22"/>
          <w:lang w:val="es-MX"/>
        </w:rPr>
      </w:pPr>
      <w:r w:rsidRPr="00C06DD6">
        <w:rPr>
          <w:rFonts w:ascii="Arial" w:hAnsi="Arial" w:cs="Arial"/>
          <w:sz w:val="20"/>
          <w:szCs w:val="22"/>
          <w:lang w:val="es-MX"/>
        </w:rPr>
        <w:t xml:space="preserve">Cota, Cundinamarca </w:t>
      </w:r>
      <w:r w:rsidR="00641FE4" w:rsidRPr="00C06DD6">
        <w:rPr>
          <w:rFonts w:ascii="Arial" w:hAnsi="Arial" w:cs="Arial"/>
          <w:sz w:val="20"/>
          <w:szCs w:val="22"/>
          <w:lang w:val="es-MX"/>
        </w:rPr>
        <w:t>12 de Julio</w:t>
      </w:r>
      <w:r w:rsidRPr="00C06DD6">
        <w:rPr>
          <w:rFonts w:ascii="Arial" w:hAnsi="Arial" w:cs="Arial"/>
          <w:sz w:val="20"/>
          <w:szCs w:val="22"/>
          <w:lang w:val="es-MX"/>
        </w:rPr>
        <w:t xml:space="preserve"> 2021</w:t>
      </w:r>
    </w:p>
    <w:p w:rsidR="008F787F" w:rsidRPr="00C06DD6" w:rsidRDefault="008F787F" w:rsidP="008F787F">
      <w:pPr>
        <w:pStyle w:val="Encabezado"/>
        <w:jc w:val="both"/>
        <w:rPr>
          <w:rFonts w:ascii="Arial" w:hAnsi="Arial" w:cs="Arial"/>
          <w:sz w:val="20"/>
          <w:szCs w:val="22"/>
          <w:lang w:val="es-MX"/>
        </w:rPr>
      </w:pPr>
    </w:p>
    <w:p w:rsidR="008F787F" w:rsidRPr="00C06DD6" w:rsidRDefault="00D100D1" w:rsidP="008F787F">
      <w:pPr>
        <w:pStyle w:val="Puesto"/>
        <w:rPr>
          <w:rFonts w:ascii="Arial" w:hAnsi="Arial" w:cs="Arial"/>
          <w:sz w:val="20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0"/>
          <w:szCs w:val="22"/>
        </w:rPr>
        <w:t>ADENDA No. 002</w:t>
      </w:r>
    </w:p>
    <w:p w:rsidR="008F787F" w:rsidRPr="00C06DD6" w:rsidRDefault="00641FE4" w:rsidP="008F787F">
      <w:pPr>
        <w:pStyle w:val="Puesto"/>
        <w:rPr>
          <w:rFonts w:ascii="Arial" w:hAnsi="Arial" w:cs="Arial"/>
          <w:sz w:val="20"/>
          <w:szCs w:val="22"/>
        </w:rPr>
      </w:pPr>
      <w:r w:rsidRPr="00C06DD6">
        <w:rPr>
          <w:rFonts w:ascii="Arial" w:hAnsi="Arial" w:cs="Arial"/>
          <w:sz w:val="20"/>
          <w:szCs w:val="22"/>
        </w:rPr>
        <w:t>INVITACIÓN ABIERTA No. 011</w:t>
      </w:r>
      <w:r w:rsidR="008F787F" w:rsidRPr="00C06DD6">
        <w:rPr>
          <w:rFonts w:ascii="Arial" w:hAnsi="Arial" w:cs="Arial"/>
          <w:sz w:val="20"/>
          <w:szCs w:val="22"/>
        </w:rPr>
        <w:t xml:space="preserve"> de 2021</w:t>
      </w:r>
    </w:p>
    <w:p w:rsidR="008F787F" w:rsidRPr="00C06DD6" w:rsidRDefault="008F787F" w:rsidP="008F787F">
      <w:pPr>
        <w:rPr>
          <w:rFonts w:ascii="Arial" w:hAnsi="Arial" w:cs="Arial"/>
          <w:b/>
          <w:caps/>
          <w:sz w:val="20"/>
          <w:szCs w:val="22"/>
          <w:lang w:val="es-MX"/>
        </w:rPr>
      </w:pPr>
    </w:p>
    <w:p w:rsidR="008F787F" w:rsidRPr="00C06DD6" w:rsidRDefault="008F787F" w:rsidP="008F787F">
      <w:pPr>
        <w:jc w:val="center"/>
        <w:rPr>
          <w:rFonts w:ascii="Arial" w:hAnsi="Arial" w:cs="Arial"/>
          <w:b/>
          <w:caps/>
          <w:sz w:val="20"/>
          <w:szCs w:val="22"/>
          <w:lang w:val="es-MX"/>
        </w:rPr>
      </w:pPr>
      <w:r w:rsidRPr="00C06DD6">
        <w:rPr>
          <w:rFonts w:ascii="Arial" w:hAnsi="Arial" w:cs="Arial"/>
          <w:b/>
          <w:caps/>
          <w:sz w:val="20"/>
          <w:szCs w:val="22"/>
          <w:lang w:val="es-MX"/>
        </w:rPr>
        <w:t>SUMINISTRO, INSTALACIÓN, CONSTRUCCIÓN Y PUESTA EN FUNCIONAMIENTO DE UNA CUBIERTA UBICADA EN LA FACHADA NORTE DE LA ZONA DE CARGA DE PRODUCTO TERMINADO CON ILUMINACIÓN Y CONEXIONES CORRESPONDIENTES A LA RED DE AGUAS LLUVIAS SEGÚN DISEÑO ESTRUCTURAL</w:t>
      </w:r>
    </w:p>
    <w:p w:rsidR="008F787F" w:rsidRPr="00C06DD6" w:rsidRDefault="008F787F" w:rsidP="008F787F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8F787F" w:rsidRPr="00C06DD6" w:rsidRDefault="008F787F" w:rsidP="008F787F">
      <w:pPr>
        <w:jc w:val="both"/>
        <w:rPr>
          <w:rFonts w:ascii="Arial" w:hAnsi="Arial" w:cs="Arial"/>
          <w:sz w:val="20"/>
          <w:szCs w:val="22"/>
        </w:rPr>
      </w:pPr>
      <w:r w:rsidRPr="00C06DD6">
        <w:rPr>
          <w:rFonts w:ascii="Arial" w:hAnsi="Arial" w:cs="Arial"/>
          <w:sz w:val="20"/>
          <w:szCs w:val="22"/>
        </w:rPr>
        <w:t>La Empresa de Licores de Cundinamarca, teniendo en cuenta la</w:t>
      </w:r>
      <w:r w:rsidR="00F3572B" w:rsidRPr="00C06DD6">
        <w:rPr>
          <w:rFonts w:ascii="Arial" w:hAnsi="Arial" w:cs="Arial"/>
          <w:sz w:val="20"/>
          <w:szCs w:val="22"/>
        </w:rPr>
        <w:t>s</w:t>
      </w:r>
      <w:r w:rsidRPr="00C06DD6">
        <w:rPr>
          <w:rFonts w:ascii="Arial" w:hAnsi="Arial" w:cs="Arial"/>
          <w:sz w:val="20"/>
          <w:szCs w:val="22"/>
        </w:rPr>
        <w:t xml:space="preserve"> </w:t>
      </w:r>
      <w:r w:rsidR="00AE1E50" w:rsidRPr="00C06DD6">
        <w:rPr>
          <w:rFonts w:ascii="Arial" w:hAnsi="Arial" w:cs="Arial"/>
          <w:sz w:val="20"/>
          <w:szCs w:val="22"/>
        </w:rPr>
        <w:t>observaciones</w:t>
      </w:r>
      <w:r w:rsidRPr="00C06DD6">
        <w:rPr>
          <w:rFonts w:ascii="Arial" w:hAnsi="Arial" w:cs="Arial"/>
          <w:sz w:val="20"/>
          <w:szCs w:val="22"/>
        </w:rPr>
        <w:t xml:space="preserve"> presentada</w:t>
      </w:r>
      <w:r w:rsidR="00F3572B" w:rsidRPr="00C06DD6">
        <w:rPr>
          <w:rFonts w:ascii="Arial" w:hAnsi="Arial" w:cs="Arial"/>
          <w:sz w:val="20"/>
          <w:szCs w:val="22"/>
        </w:rPr>
        <w:t>s</w:t>
      </w:r>
      <w:r w:rsidRPr="00C06DD6">
        <w:rPr>
          <w:rFonts w:ascii="Arial" w:hAnsi="Arial" w:cs="Arial"/>
          <w:sz w:val="20"/>
          <w:szCs w:val="22"/>
        </w:rPr>
        <w:t xml:space="preserve"> </w:t>
      </w:r>
      <w:r w:rsidR="00641FE4" w:rsidRPr="00C06DD6">
        <w:rPr>
          <w:rFonts w:ascii="Arial" w:hAnsi="Arial" w:cs="Arial"/>
          <w:sz w:val="20"/>
          <w:szCs w:val="22"/>
        </w:rPr>
        <w:t>y el campo de respuesta que sobre las mismas versa</w:t>
      </w:r>
      <w:r w:rsidRPr="00C06DD6">
        <w:rPr>
          <w:rFonts w:ascii="Arial" w:hAnsi="Arial" w:cs="Arial"/>
          <w:sz w:val="20"/>
          <w:szCs w:val="22"/>
        </w:rPr>
        <w:t xml:space="preserve">, y </w:t>
      </w:r>
      <w:r w:rsidR="00F3572B" w:rsidRPr="00C06DD6">
        <w:rPr>
          <w:rFonts w:ascii="Arial" w:hAnsi="Arial" w:cs="Arial"/>
          <w:sz w:val="20"/>
          <w:szCs w:val="22"/>
        </w:rPr>
        <w:t xml:space="preserve">a fin de dar contestación </w:t>
      </w:r>
      <w:r w:rsidR="00641FE4" w:rsidRPr="00C06DD6">
        <w:rPr>
          <w:rFonts w:ascii="Arial" w:hAnsi="Arial" w:cs="Arial"/>
          <w:sz w:val="20"/>
          <w:szCs w:val="22"/>
        </w:rPr>
        <w:t>de fondo</w:t>
      </w:r>
      <w:r w:rsidR="00F3572B" w:rsidRPr="00C06DD6">
        <w:rPr>
          <w:rFonts w:ascii="Arial" w:hAnsi="Arial" w:cs="Arial"/>
          <w:sz w:val="20"/>
          <w:szCs w:val="22"/>
        </w:rPr>
        <w:t>, se hace necesario modificar el cronograma del proceso el cual</w:t>
      </w:r>
      <w:r w:rsidRPr="00C06DD6">
        <w:rPr>
          <w:rFonts w:ascii="Arial" w:hAnsi="Arial" w:cs="Arial"/>
          <w:sz w:val="20"/>
          <w:szCs w:val="22"/>
        </w:rPr>
        <w:t xml:space="preserve"> quedara así:  </w:t>
      </w:r>
    </w:p>
    <w:p w:rsidR="008F787F" w:rsidRPr="00C06DD6" w:rsidRDefault="008F787F" w:rsidP="008F787F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8F787F" w:rsidRPr="00C06DD6" w:rsidRDefault="008F787F" w:rsidP="008F787F">
      <w:pPr>
        <w:jc w:val="both"/>
        <w:rPr>
          <w:rFonts w:ascii="Arial" w:hAnsi="Arial" w:cs="Arial"/>
          <w:sz w:val="20"/>
          <w:szCs w:val="22"/>
        </w:rPr>
      </w:pPr>
      <w:r w:rsidRPr="00C06DD6">
        <w:rPr>
          <w:rFonts w:ascii="Arial" w:hAnsi="Arial" w:cs="Arial"/>
          <w:b/>
          <w:bCs/>
          <w:sz w:val="20"/>
          <w:szCs w:val="22"/>
        </w:rPr>
        <w:t>ARTÍCULO PRIMERO:</w:t>
      </w:r>
      <w:r w:rsidRPr="00C06DD6">
        <w:rPr>
          <w:rFonts w:ascii="Arial" w:hAnsi="Arial" w:cs="Arial"/>
          <w:sz w:val="20"/>
          <w:szCs w:val="22"/>
        </w:rPr>
        <w:t xml:space="preserve"> Modificar el cronograma de la presente invitación abierta la cual quedara de la siguiente manera:</w:t>
      </w:r>
    </w:p>
    <w:p w:rsidR="008F787F" w:rsidRPr="00C06DD6" w:rsidRDefault="008F787F" w:rsidP="008F787F">
      <w:pPr>
        <w:jc w:val="center"/>
        <w:rPr>
          <w:rFonts w:ascii="Arial" w:hAnsi="Arial" w:cs="Arial"/>
          <w:b/>
          <w:sz w:val="22"/>
        </w:rPr>
      </w:pPr>
      <w:r w:rsidRPr="00C06DD6">
        <w:rPr>
          <w:rFonts w:ascii="Arial" w:hAnsi="Arial" w:cs="Arial"/>
          <w:b/>
          <w:sz w:val="22"/>
        </w:rPr>
        <w:t>CRONOGRAMA:</w:t>
      </w:r>
    </w:p>
    <w:tbl>
      <w:tblPr>
        <w:tblStyle w:val="TableGrid3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240"/>
        <w:gridCol w:w="2948"/>
        <w:gridCol w:w="3969"/>
      </w:tblGrid>
      <w:tr w:rsidR="00641FE4" w:rsidRPr="00641FE4" w:rsidTr="00796AA1">
        <w:trPr>
          <w:trHeight w:val="4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641FE4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20"/>
                <w:szCs w:val="22"/>
                <w:lang w:val="es-CO" w:eastAsia="es-CO"/>
              </w:rPr>
            </w:pPr>
            <w:r w:rsidRPr="00641FE4">
              <w:rPr>
                <w:rFonts w:ascii="Arial" w:eastAsia="Arial" w:hAnsi="Arial" w:cs="Arial"/>
                <w:b/>
                <w:sz w:val="20"/>
                <w:szCs w:val="22"/>
                <w:lang w:val="es-CO" w:eastAsia="es-CO"/>
              </w:rPr>
              <w:t>CONCEPTO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641FE4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20"/>
                <w:szCs w:val="22"/>
                <w:lang w:val="es-CO" w:eastAsia="es-CO"/>
              </w:rPr>
            </w:pPr>
            <w:r w:rsidRPr="00641FE4">
              <w:rPr>
                <w:rFonts w:ascii="Arial" w:eastAsia="Arial" w:hAnsi="Arial" w:cs="Arial"/>
                <w:b/>
                <w:sz w:val="20"/>
                <w:szCs w:val="22"/>
                <w:lang w:val="es-CO" w:eastAsia="es-CO"/>
              </w:rPr>
              <w:t>FECHA / HORA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641FE4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20"/>
                <w:szCs w:val="22"/>
                <w:lang w:val="es-CO" w:eastAsia="es-CO"/>
              </w:rPr>
            </w:pPr>
            <w:r w:rsidRPr="00641FE4">
              <w:rPr>
                <w:rFonts w:ascii="Arial" w:eastAsia="Arial" w:hAnsi="Arial" w:cs="Arial"/>
                <w:b/>
                <w:sz w:val="20"/>
                <w:szCs w:val="22"/>
                <w:lang w:val="es-CO" w:eastAsia="es-CO"/>
              </w:rPr>
              <w:t>LUGAR</w:t>
            </w:r>
          </w:p>
        </w:tc>
      </w:tr>
      <w:tr w:rsidR="00641FE4" w:rsidRPr="00641FE4" w:rsidTr="004E2BE5">
        <w:trPr>
          <w:trHeight w:val="33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641FE4">
            <w:pPr>
              <w:spacing w:line="259" w:lineRule="auto"/>
              <w:ind w:left="428" w:firstLine="214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 xml:space="preserve">Respuesta observaciones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644973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1</w:t>
            </w:r>
            <w:r w:rsidR="00644973" w:rsidRPr="00C06DD6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3</w:t>
            </w: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 xml:space="preserve"> de Julio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E4" w:rsidRPr="00641FE4" w:rsidRDefault="00641FE4" w:rsidP="00641FE4">
            <w:pPr>
              <w:ind w:left="46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hyperlink r:id="rId7">
              <w:r w:rsidRPr="00641FE4">
                <w:rPr>
                  <w:rFonts w:ascii="Arial" w:eastAsia="Arial" w:hAnsi="Arial" w:cs="Arial"/>
                  <w:sz w:val="16"/>
                  <w:szCs w:val="18"/>
                  <w:lang w:val="es-CO" w:eastAsia="es-CO"/>
                </w:rPr>
                <w:t xml:space="preserve">www.licoreracundinamarca.com.co </w:t>
              </w:r>
            </w:hyperlink>
            <w:hyperlink r:id="rId8">
              <w:r w:rsidRPr="00641FE4">
                <w:rPr>
                  <w:rFonts w:ascii="Arial" w:eastAsia="Arial" w:hAnsi="Arial" w:cs="Arial"/>
                  <w:sz w:val="16"/>
                  <w:szCs w:val="18"/>
                  <w:lang w:val="es-CO" w:eastAsia="es-CO"/>
                </w:rPr>
                <w:t xml:space="preserve">o medio físico o Vía correo </w:t>
              </w:r>
            </w:hyperlink>
          </w:p>
          <w:p w:rsidR="00641FE4" w:rsidRPr="00641FE4" w:rsidRDefault="00641FE4" w:rsidP="00641FE4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hyperlink r:id="rId9">
              <w:r w:rsidRPr="00641FE4">
                <w:rPr>
                  <w:rFonts w:ascii="Arial" w:eastAsia="Arial" w:hAnsi="Arial" w:cs="Arial"/>
                  <w:sz w:val="16"/>
                  <w:szCs w:val="18"/>
                  <w:lang w:val="es-CO" w:eastAsia="es-CO"/>
                </w:rPr>
                <w:t>electrónico</w:t>
              </w:r>
            </w:hyperlink>
          </w:p>
        </w:tc>
      </w:tr>
      <w:tr w:rsidR="00641FE4" w:rsidRPr="00641FE4" w:rsidTr="004E2BE5">
        <w:trPr>
          <w:trHeight w:val="74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641FE4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Aceptación de oferta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E4" w:rsidRPr="00641FE4" w:rsidRDefault="00641FE4" w:rsidP="00C06DD6">
            <w:pPr>
              <w:spacing w:line="259" w:lineRule="auto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1</w:t>
            </w:r>
            <w:r w:rsidR="00C06DD6" w:rsidRPr="00C06DD6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4</w:t>
            </w: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 xml:space="preserve"> de Julio de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E4" w:rsidRPr="00641FE4" w:rsidRDefault="00641FE4" w:rsidP="00641FE4">
            <w:pPr>
              <w:ind w:left="8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Oficina Asesora de Jurídica y Contratación de la E.L.C</w:t>
            </w:r>
          </w:p>
          <w:p w:rsidR="00641FE4" w:rsidRPr="00641FE4" w:rsidRDefault="00641FE4" w:rsidP="00641FE4">
            <w:pPr>
              <w:spacing w:line="259" w:lineRule="auto"/>
              <w:ind w:left="63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En la Autopista Medellín Kilómetro</w:t>
            </w:r>
          </w:p>
          <w:p w:rsidR="00641FE4" w:rsidRPr="00641FE4" w:rsidRDefault="00641FE4" w:rsidP="00641FE4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3.8 vía Siberia - Cota.</w:t>
            </w:r>
          </w:p>
        </w:tc>
      </w:tr>
      <w:tr w:rsidR="00641FE4" w:rsidRPr="00641FE4" w:rsidTr="00796AA1">
        <w:trPr>
          <w:trHeight w:val="27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E4" w:rsidRPr="00641FE4" w:rsidRDefault="00641FE4" w:rsidP="00641FE4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Contrato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E4" w:rsidRPr="00641FE4" w:rsidRDefault="00641FE4" w:rsidP="00641FE4">
            <w:pPr>
              <w:spacing w:line="259" w:lineRule="auto"/>
              <w:ind w:left="109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Dentro de los dos (2) días hábiles siguientes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E4" w:rsidRPr="00641FE4" w:rsidRDefault="00641FE4" w:rsidP="00641FE4">
            <w:pPr>
              <w:ind w:left="8"/>
              <w:jc w:val="center"/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</w:pPr>
            <w:r w:rsidRPr="00641FE4">
              <w:rPr>
                <w:rFonts w:ascii="Arial" w:eastAsia="Arial" w:hAnsi="Arial" w:cs="Arial"/>
                <w:sz w:val="16"/>
                <w:szCs w:val="18"/>
                <w:lang w:val="es-CO" w:eastAsia="es-CO"/>
              </w:rPr>
              <w:t>Oficina Asesora de Jurídica y Contratación de la E.L.C</w:t>
            </w:r>
          </w:p>
        </w:tc>
      </w:tr>
    </w:tbl>
    <w:p w:rsidR="008F787F" w:rsidRPr="00C06DD6" w:rsidRDefault="008F787F" w:rsidP="008F787F">
      <w:pPr>
        <w:rPr>
          <w:sz w:val="22"/>
          <w:lang w:val="es-CO"/>
        </w:rPr>
      </w:pPr>
    </w:p>
    <w:p w:rsidR="008F787F" w:rsidRPr="00C06DD6" w:rsidRDefault="008F787F" w:rsidP="00C06DD6">
      <w:pPr>
        <w:jc w:val="both"/>
        <w:rPr>
          <w:rFonts w:ascii="Arial" w:eastAsia="Arial" w:hAnsi="Arial" w:cs="Arial"/>
          <w:color w:val="000000"/>
          <w:sz w:val="20"/>
          <w:szCs w:val="22"/>
          <w:lang w:val="es-CO" w:eastAsia="es-CO"/>
        </w:rPr>
      </w:pPr>
      <w:r w:rsidRPr="00C06DD6">
        <w:rPr>
          <w:rFonts w:ascii="Arial" w:hAnsi="Arial" w:cs="Arial"/>
          <w:b/>
          <w:bCs/>
          <w:sz w:val="20"/>
          <w:szCs w:val="22"/>
        </w:rPr>
        <w:t xml:space="preserve">ARTÍCULO SEGUNDO: </w:t>
      </w:r>
      <w:r w:rsidRPr="00C06DD6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Las demás condiciones de la invitación Abierta no modificadas en la presente Adenda, permanecen inalterables</w:t>
      </w:r>
    </w:p>
    <w:p w:rsidR="00751690" w:rsidRPr="00C06DD6" w:rsidRDefault="00751690" w:rsidP="008F787F">
      <w:pPr>
        <w:jc w:val="both"/>
        <w:rPr>
          <w:rFonts w:ascii="Arial" w:hAnsi="Arial" w:cs="Arial"/>
          <w:sz w:val="20"/>
          <w:szCs w:val="22"/>
        </w:rPr>
      </w:pPr>
    </w:p>
    <w:p w:rsidR="008F787F" w:rsidRPr="00C06DD6" w:rsidRDefault="008F787F" w:rsidP="008F787F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2"/>
          <w:lang w:val="es-CO" w:eastAsia="es-CO"/>
        </w:rPr>
      </w:pPr>
      <w:r w:rsidRPr="00C06DD6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 xml:space="preserve">Dado en Cota Cundinamarca, </w:t>
      </w:r>
      <w:r w:rsidR="00DC1A45" w:rsidRPr="00C06DD6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 xml:space="preserve">a los </w:t>
      </w:r>
      <w:r w:rsidR="00C06DD6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12 días del mes de Jul</w:t>
      </w:r>
      <w:r w:rsidR="00DC1A45" w:rsidRPr="00C06DD6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io de 2021.</w:t>
      </w:r>
    </w:p>
    <w:p w:rsidR="00B34D39" w:rsidRDefault="00B34D39" w:rsidP="008F78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eastAsia="ar-SA"/>
        </w:rPr>
      </w:pPr>
      <w:bookmarkStart w:id="8" w:name="_GoBack"/>
      <w:bookmarkEnd w:id="8"/>
    </w:p>
    <w:p w:rsidR="00B34D39" w:rsidRPr="00B34D39" w:rsidRDefault="00B34D39" w:rsidP="008F787F">
      <w:pPr>
        <w:widowControl w:val="0"/>
        <w:suppressAutoHyphens/>
        <w:jc w:val="center"/>
        <w:rPr>
          <w:rFonts w:ascii="Arial" w:eastAsia="Arial Unicode MS" w:hAnsi="Arial" w:cs="Arial"/>
          <w:bCs/>
          <w:color w:val="000000" w:themeColor="text1"/>
          <w:sz w:val="20"/>
          <w:szCs w:val="22"/>
          <w:lang w:eastAsia="ar-SA"/>
        </w:rPr>
      </w:pPr>
    </w:p>
    <w:p w:rsidR="008F787F" w:rsidRPr="00B34D39" w:rsidRDefault="00B34D39" w:rsidP="008F787F">
      <w:pPr>
        <w:widowControl w:val="0"/>
        <w:suppressAutoHyphens/>
        <w:jc w:val="center"/>
        <w:rPr>
          <w:rFonts w:ascii="Arial" w:eastAsia="Arial Unicode MS" w:hAnsi="Arial" w:cs="Arial"/>
          <w:bCs/>
          <w:color w:val="000000" w:themeColor="text1"/>
          <w:sz w:val="20"/>
          <w:szCs w:val="22"/>
          <w:lang w:val="es-CO" w:eastAsia="ar-SA"/>
        </w:rPr>
      </w:pPr>
      <w:r>
        <w:rPr>
          <w:rFonts w:ascii="Arial" w:eastAsia="Arial Unicode MS" w:hAnsi="Arial" w:cs="Arial"/>
          <w:bCs/>
          <w:color w:val="000000" w:themeColor="text1"/>
          <w:sz w:val="20"/>
          <w:szCs w:val="22"/>
          <w:lang w:val="es-CO" w:eastAsia="ar-SA"/>
        </w:rPr>
        <w:t>ORIGINAL FIRMADO</w:t>
      </w:r>
    </w:p>
    <w:p w:rsidR="008F787F" w:rsidRPr="00C06DD6" w:rsidRDefault="008F787F" w:rsidP="008F787F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  <w:r w:rsidRPr="00C06DD6"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  <w:t>JORGE ENRIQUE MACHUCA LÓPEZ</w:t>
      </w:r>
    </w:p>
    <w:p w:rsidR="008F787F" w:rsidRPr="00C06DD6" w:rsidRDefault="008F787F" w:rsidP="008F78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C06DD6">
        <w:rPr>
          <w:rFonts w:ascii="Arial" w:eastAsia="Arial Unicode MS" w:hAnsi="Arial" w:cs="Arial"/>
          <w:bCs/>
          <w:sz w:val="20"/>
          <w:szCs w:val="22"/>
          <w:lang w:val="es-CO" w:eastAsia="ar-SA"/>
        </w:rPr>
        <w:t>Gerente General</w:t>
      </w:r>
    </w:p>
    <w:p w:rsidR="00DC1A45" w:rsidRPr="00C06DD6" w:rsidRDefault="00DC1A45" w:rsidP="008F787F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</w:p>
    <w:p w:rsidR="008F787F" w:rsidRPr="00C06DD6" w:rsidRDefault="008F787F" w:rsidP="008F787F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CO" w:eastAsia="ar-SA"/>
        </w:rPr>
      </w:pPr>
      <w:proofErr w:type="spellStart"/>
      <w:r w:rsidRPr="00C06DD6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>Vo</w:t>
      </w:r>
      <w:proofErr w:type="spellEnd"/>
      <w:r w:rsidRPr="00C06DD6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 xml:space="preserve">. Bo. </w:t>
      </w:r>
      <w:r w:rsidR="00C06DD6">
        <w:rPr>
          <w:rFonts w:ascii="Arial" w:eastAsia="Arial Unicode MS" w:hAnsi="Arial" w:cs="Arial"/>
          <w:b/>
          <w:sz w:val="14"/>
          <w:szCs w:val="22"/>
          <w:lang w:val="es-CO" w:eastAsia="ar-SA"/>
        </w:rPr>
        <w:t>JORGE RICARDO ROMERO FLORIDO</w:t>
      </w:r>
    </w:p>
    <w:p w:rsidR="008F787F" w:rsidRPr="00C06DD6" w:rsidRDefault="008F787F" w:rsidP="008F787F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  <w:r w:rsidRPr="00C06DD6">
        <w:rPr>
          <w:rFonts w:ascii="Arial" w:eastAsia="Arial Unicode MS" w:hAnsi="Arial" w:cs="Arial"/>
          <w:sz w:val="14"/>
          <w:szCs w:val="22"/>
          <w:lang w:val="es-CO" w:eastAsia="ar-SA"/>
        </w:rPr>
        <w:t xml:space="preserve">             Jefe Oficina Asesora Jurídica y Contratación</w:t>
      </w:r>
      <w:r w:rsidR="00C06DD6">
        <w:rPr>
          <w:rFonts w:ascii="Arial" w:eastAsia="Arial Unicode MS" w:hAnsi="Arial" w:cs="Arial"/>
          <w:sz w:val="14"/>
          <w:szCs w:val="22"/>
          <w:lang w:val="es-CO" w:eastAsia="ar-SA"/>
        </w:rPr>
        <w:t xml:space="preserve"> (E)</w:t>
      </w:r>
    </w:p>
    <w:p w:rsidR="00DC1A45" w:rsidRPr="00C06DD6" w:rsidRDefault="00DC1A45" w:rsidP="008F787F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</w:p>
    <w:p w:rsidR="008F787F" w:rsidRPr="00C06DD6" w:rsidRDefault="008F787F" w:rsidP="008F787F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ES" w:eastAsia="ar-SA"/>
        </w:rPr>
      </w:pPr>
      <w:proofErr w:type="spellStart"/>
      <w:r w:rsidRPr="00C06DD6">
        <w:rPr>
          <w:rFonts w:ascii="Arial" w:eastAsia="Arial Unicode MS" w:hAnsi="Arial" w:cs="Arial"/>
          <w:b/>
          <w:sz w:val="14"/>
          <w:szCs w:val="22"/>
          <w:lang w:val="es-CO" w:eastAsia="ar-SA"/>
        </w:rPr>
        <w:t>Vo</w:t>
      </w:r>
      <w:proofErr w:type="spellEnd"/>
      <w:r w:rsidRPr="00C06DD6">
        <w:rPr>
          <w:rFonts w:ascii="Arial" w:eastAsia="Arial Unicode MS" w:hAnsi="Arial" w:cs="Arial"/>
          <w:b/>
          <w:sz w:val="14"/>
          <w:szCs w:val="22"/>
          <w:lang w:val="es-CO" w:eastAsia="ar-SA"/>
        </w:rPr>
        <w:t xml:space="preserve">. Bo. </w:t>
      </w:r>
      <w:r w:rsidRPr="00C06DD6">
        <w:rPr>
          <w:rFonts w:ascii="Arial" w:eastAsia="Arial Unicode MS" w:hAnsi="Arial" w:cs="Arial"/>
          <w:b/>
          <w:sz w:val="14"/>
          <w:szCs w:val="22"/>
          <w:lang w:val="es-ES" w:eastAsia="ar-SA"/>
        </w:rPr>
        <w:t>YOLIMA MORA SALINAS</w:t>
      </w:r>
    </w:p>
    <w:p w:rsidR="008F787F" w:rsidRPr="00C06DD6" w:rsidRDefault="008F787F" w:rsidP="008F787F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ES" w:eastAsia="ar-SA"/>
        </w:rPr>
      </w:pPr>
      <w:r w:rsidRPr="00C06DD6">
        <w:rPr>
          <w:rFonts w:ascii="Arial" w:eastAsia="Arial Unicode MS" w:hAnsi="Arial" w:cs="Arial"/>
          <w:b/>
          <w:sz w:val="14"/>
          <w:szCs w:val="22"/>
          <w:lang w:val="es-ES" w:eastAsia="ar-SA"/>
        </w:rPr>
        <w:t xml:space="preserve">             </w:t>
      </w:r>
      <w:r w:rsidR="00DC1A45" w:rsidRPr="00C06DD6">
        <w:rPr>
          <w:rFonts w:ascii="Arial" w:eastAsia="Arial Unicode MS" w:hAnsi="Arial" w:cs="Arial"/>
          <w:b/>
          <w:sz w:val="14"/>
          <w:szCs w:val="22"/>
          <w:lang w:val="es-ES" w:eastAsia="ar-SA"/>
        </w:rPr>
        <w:t xml:space="preserve"> </w:t>
      </w:r>
      <w:r w:rsidRPr="00C06DD6">
        <w:rPr>
          <w:rFonts w:ascii="Arial" w:eastAsia="Arial Unicode MS" w:hAnsi="Arial" w:cs="Arial"/>
          <w:sz w:val="14"/>
          <w:szCs w:val="22"/>
          <w:lang w:val="es-ES" w:eastAsia="ar-SA"/>
        </w:rPr>
        <w:t>Subgerente Administrativa</w:t>
      </w:r>
    </w:p>
    <w:p w:rsidR="008F787F" w:rsidRPr="00C06DD6" w:rsidRDefault="008F787F" w:rsidP="008F787F">
      <w:pPr>
        <w:rPr>
          <w:rFonts w:ascii="Arial" w:hAnsi="Arial" w:cs="Arial"/>
          <w:sz w:val="14"/>
          <w:szCs w:val="22"/>
        </w:rPr>
      </w:pPr>
    </w:p>
    <w:p w:rsidR="008F787F" w:rsidRPr="00C06DD6" w:rsidRDefault="008F787F" w:rsidP="008F787F">
      <w:pPr>
        <w:rPr>
          <w:rFonts w:ascii="Arial" w:hAnsi="Arial" w:cs="Arial"/>
          <w:sz w:val="14"/>
          <w:szCs w:val="22"/>
        </w:rPr>
      </w:pPr>
      <w:r w:rsidRPr="00C06DD6">
        <w:rPr>
          <w:rFonts w:ascii="Arial" w:hAnsi="Arial" w:cs="Arial"/>
          <w:b/>
          <w:sz w:val="14"/>
          <w:szCs w:val="22"/>
        </w:rPr>
        <w:t>Elaboró: MARCO AURELIO ANTOLINEZ G.</w:t>
      </w:r>
    </w:p>
    <w:p w:rsidR="001D4945" w:rsidRPr="00C06DD6" w:rsidRDefault="008F787F">
      <w:pPr>
        <w:rPr>
          <w:sz w:val="22"/>
        </w:rPr>
      </w:pPr>
      <w:r w:rsidRPr="00C06DD6">
        <w:rPr>
          <w:rFonts w:ascii="Arial" w:hAnsi="Arial" w:cs="Arial"/>
          <w:sz w:val="14"/>
          <w:szCs w:val="22"/>
        </w:rPr>
        <w:t xml:space="preserve">               Profesional Universitario 06</w:t>
      </w:r>
    </w:p>
    <w:sectPr w:rsidR="001D4945" w:rsidRPr="00C06DD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F4" w:rsidRDefault="004220F4">
      <w:r>
        <w:separator/>
      </w:r>
    </w:p>
  </w:endnote>
  <w:endnote w:type="continuationSeparator" w:id="0">
    <w:p w:rsidR="004220F4" w:rsidRDefault="0042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7F" w:rsidRDefault="008F787F" w:rsidP="008F78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34D39" w:rsidRPr="00B34D39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34D39" w:rsidRPr="00B34D39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8F787F" w:rsidRDefault="008F787F" w:rsidP="008F787F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1A11FA7" wp14:editId="2D4823BC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F4" w:rsidRDefault="004220F4">
      <w:r>
        <w:separator/>
      </w:r>
    </w:p>
  </w:footnote>
  <w:footnote w:type="continuationSeparator" w:id="0">
    <w:p w:rsidR="004220F4" w:rsidRDefault="0042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7F" w:rsidRDefault="008F787F" w:rsidP="008F787F">
    <w:pPr>
      <w:pStyle w:val="Encabezado"/>
      <w:ind w:hanging="993"/>
      <w:rPr>
        <w:noProof/>
        <w:lang w:eastAsia="es-CO"/>
      </w:rPr>
    </w:pPr>
  </w:p>
  <w:p w:rsidR="008F787F" w:rsidRDefault="008F787F" w:rsidP="008F787F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02457E3F" wp14:editId="3F08DA07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1D4945"/>
    <w:rsid w:val="003F347F"/>
    <w:rsid w:val="004220F4"/>
    <w:rsid w:val="004E2BE5"/>
    <w:rsid w:val="00641FE4"/>
    <w:rsid w:val="00644973"/>
    <w:rsid w:val="006E5925"/>
    <w:rsid w:val="00751690"/>
    <w:rsid w:val="008F787F"/>
    <w:rsid w:val="00AE1E50"/>
    <w:rsid w:val="00B34D39"/>
    <w:rsid w:val="00C06DD6"/>
    <w:rsid w:val="00D100D1"/>
    <w:rsid w:val="00DC1A45"/>
    <w:rsid w:val="00E72612"/>
    <w:rsid w:val="00F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4B5098-A2AC-4B97-8DE4-9FAFA445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7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8F7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8F787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F7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87F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8F787F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8F787F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787F"/>
    <w:pPr>
      <w:spacing w:after="120" w:line="250" w:lineRule="auto"/>
      <w:ind w:left="10" w:hanging="10"/>
      <w:jc w:val="both"/>
    </w:pPr>
    <w:rPr>
      <w:rFonts w:ascii="Arial" w:eastAsia="Arial" w:hAnsi="Arial" w:cs="Arial"/>
      <w:color w:val="000000"/>
      <w:sz w:val="16"/>
      <w:szCs w:val="16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787F"/>
    <w:rPr>
      <w:rFonts w:ascii="Arial" w:eastAsia="Arial" w:hAnsi="Arial" w:cs="Arial"/>
      <w:color w:val="000000"/>
      <w:sz w:val="16"/>
      <w:szCs w:val="16"/>
      <w:lang w:eastAsia="es-CO"/>
    </w:rPr>
  </w:style>
  <w:style w:type="table" w:customStyle="1" w:styleId="TableGrid">
    <w:name w:val="TableGrid"/>
    <w:rsid w:val="008F787F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787F"/>
    <w:rPr>
      <w:color w:val="0563C1" w:themeColor="hyperlink"/>
      <w:u w:val="single"/>
    </w:rPr>
  </w:style>
  <w:style w:type="table" w:customStyle="1" w:styleId="TableGrid1">
    <w:name w:val="TableGrid1"/>
    <w:rsid w:val="008F787F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F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F347F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41FE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3</cp:revision>
  <dcterms:created xsi:type="dcterms:W3CDTF">2021-06-21T19:21:00Z</dcterms:created>
  <dcterms:modified xsi:type="dcterms:W3CDTF">2021-07-12T21:33:00Z</dcterms:modified>
</cp:coreProperties>
</file>