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7F62" w:rsidRPr="00D910DA" w:rsidRDefault="001D7F62" w:rsidP="001D7F62">
      <w:pPr>
        <w:jc w:val="both"/>
        <w:rPr>
          <w:rFonts w:ascii="Arial" w:hAnsi="Arial" w:cs="Arial"/>
          <w:sz w:val="22"/>
          <w:szCs w:val="22"/>
          <w:lang w:val="es-CO"/>
        </w:rPr>
      </w:pPr>
      <w:r w:rsidRPr="00D910DA">
        <w:rPr>
          <w:rFonts w:ascii="Arial" w:hAnsi="Arial" w:cs="Arial"/>
          <w:sz w:val="22"/>
          <w:szCs w:val="22"/>
          <w:lang w:val="es-CO"/>
        </w:rPr>
        <w:t xml:space="preserve">Cota, Cundinamarca </w:t>
      </w:r>
      <w:r w:rsidR="00620528">
        <w:rPr>
          <w:rFonts w:ascii="Arial" w:hAnsi="Arial" w:cs="Arial"/>
          <w:sz w:val="22"/>
          <w:szCs w:val="22"/>
          <w:lang w:val="es-CO"/>
        </w:rPr>
        <w:t>25</w:t>
      </w:r>
      <w:r w:rsidR="004256F2" w:rsidRPr="00D910DA">
        <w:rPr>
          <w:rFonts w:ascii="Arial" w:hAnsi="Arial" w:cs="Arial"/>
          <w:sz w:val="22"/>
          <w:szCs w:val="22"/>
          <w:lang w:val="es-CO"/>
        </w:rPr>
        <w:t xml:space="preserve"> de </w:t>
      </w:r>
      <w:r w:rsidR="00F72CD4" w:rsidRPr="00D910DA">
        <w:rPr>
          <w:rFonts w:ascii="Arial" w:hAnsi="Arial" w:cs="Arial"/>
          <w:sz w:val="22"/>
          <w:szCs w:val="22"/>
          <w:lang w:val="es-CO"/>
        </w:rPr>
        <w:t>febrero</w:t>
      </w:r>
      <w:r w:rsidR="004256F2" w:rsidRPr="00D910DA">
        <w:rPr>
          <w:rFonts w:ascii="Arial" w:hAnsi="Arial" w:cs="Arial"/>
          <w:sz w:val="22"/>
          <w:szCs w:val="22"/>
          <w:lang w:val="es-CO"/>
        </w:rPr>
        <w:t xml:space="preserve"> de 2021</w:t>
      </w:r>
    </w:p>
    <w:p w:rsidR="00921313" w:rsidRPr="00D910DA" w:rsidRDefault="00921313" w:rsidP="001D7F62">
      <w:pPr>
        <w:jc w:val="both"/>
        <w:rPr>
          <w:rFonts w:ascii="Arial" w:hAnsi="Arial" w:cs="Arial"/>
          <w:b/>
          <w:sz w:val="22"/>
          <w:szCs w:val="22"/>
          <w:lang w:val="es-CO"/>
        </w:rPr>
      </w:pPr>
    </w:p>
    <w:p w:rsidR="00921313" w:rsidRDefault="00921313" w:rsidP="001D7F62">
      <w:pPr>
        <w:jc w:val="both"/>
        <w:rPr>
          <w:rFonts w:ascii="Arial" w:hAnsi="Arial" w:cs="Arial"/>
          <w:b/>
          <w:sz w:val="22"/>
          <w:szCs w:val="22"/>
          <w:lang w:val="es-CO"/>
        </w:rPr>
      </w:pPr>
    </w:p>
    <w:p w:rsidR="00621727" w:rsidRDefault="00621727" w:rsidP="001D7F62">
      <w:pPr>
        <w:jc w:val="both"/>
        <w:rPr>
          <w:rFonts w:ascii="Arial" w:hAnsi="Arial" w:cs="Arial"/>
          <w:b/>
          <w:sz w:val="22"/>
          <w:szCs w:val="22"/>
          <w:lang w:val="es-CO"/>
        </w:rPr>
      </w:pPr>
    </w:p>
    <w:p w:rsidR="00621727" w:rsidRPr="00D910DA" w:rsidRDefault="00621727" w:rsidP="001D7F62">
      <w:pPr>
        <w:jc w:val="both"/>
        <w:rPr>
          <w:rFonts w:ascii="Arial" w:hAnsi="Arial" w:cs="Arial"/>
          <w:b/>
          <w:sz w:val="22"/>
          <w:szCs w:val="22"/>
          <w:lang w:val="es-CO"/>
        </w:rPr>
      </w:pPr>
    </w:p>
    <w:p w:rsidR="001D7F62" w:rsidRPr="00D910DA" w:rsidRDefault="001D7F62" w:rsidP="001D7F62">
      <w:pPr>
        <w:jc w:val="both"/>
        <w:rPr>
          <w:rFonts w:ascii="Arial" w:hAnsi="Arial" w:cs="Arial"/>
          <w:b/>
          <w:sz w:val="22"/>
          <w:szCs w:val="22"/>
          <w:lang w:val="es-CO"/>
        </w:rPr>
      </w:pPr>
      <w:r w:rsidRPr="00D910DA">
        <w:rPr>
          <w:rFonts w:ascii="Arial" w:hAnsi="Arial" w:cs="Arial"/>
          <w:b/>
          <w:sz w:val="22"/>
          <w:szCs w:val="22"/>
          <w:lang w:val="es-CO"/>
        </w:rPr>
        <w:t xml:space="preserve">Señores </w:t>
      </w:r>
    </w:p>
    <w:p w:rsidR="001D7F62" w:rsidRPr="00D910DA" w:rsidRDefault="001D7F62" w:rsidP="001D7F62">
      <w:pPr>
        <w:jc w:val="both"/>
        <w:rPr>
          <w:rFonts w:ascii="Arial" w:hAnsi="Arial" w:cs="Arial"/>
          <w:b/>
          <w:sz w:val="22"/>
          <w:szCs w:val="22"/>
          <w:lang w:val="es-CO"/>
        </w:rPr>
      </w:pPr>
      <w:r w:rsidRPr="00D910DA">
        <w:rPr>
          <w:rFonts w:ascii="Arial" w:hAnsi="Arial" w:cs="Arial"/>
          <w:b/>
          <w:sz w:val="22"/>
          <w:szCs w:val="22"/>
          <w:lang w:val="es-CO"/>
        </w:rPr>
        <w:t>Interesados Invitación Abierta No. 00</w:t>
      </w:r>
      <w:r w:rsidR="00620528">
        <w:rPr>
          <w:rFonts w:ascii="Arial" w:hAnsi="Arial" w:cs="Arial"/>
          <w:b/>
          <w:sz w:val="22"/>
          <w:szCs w:val="22"/>
          <w:lang w:val="es-CO"/>
        </w:rPr>
        <w:t>6</w:t>
      </w:r>
      <w:r w:rsidRPr="00D910DA">
        <w:rPr>
          <w:rFonts w:ascii="Arial" w:hAnsi="Arial" w:cs="Arial"/>
          <w:b/>
          <w:sz w:val="22"/>
          <w:szCs w:val="22"/>
          <w:lang w:val="es-CO"/>
        </w:rPr>
        <w:t xml:space="preserve"> de 20</w:t>
      </w:r>
      <w:r w:rsidR="00C00667" w:rsidRPr="00D910DA">
        <w:rPr>
          <w:rFonts w:ascii="Arial" w:hAnsi="Arial" w:cs="Arial"/>
          <w:b/>
          <w:sz w:val="22"/>
          <w:szCs w:val="22"/>
          <w:lang w:val="es-CO"/>
        </w:rPr>
        <w:t>2</w:t>
      </w:r>
      <w:r w:rsidR="004256F2" w:rsidRPr="00D910DA">
        <w:rPr>
          <w:rFonts w:ascii="Arial" w:hAnsi="Arial" w:cs="Arial"/>
          <w:b/>
          <w:sz w:val="22"/>
          <w:szCs w:val="22"/>
          <w:lang w:val="es-CO"/>
        </w:rPr>
        <w:t>1</w:t>
      </w:r>
    </w:p>
    <w:p w:rsidR="001D7F62" w:rsidRPr="00D910DA" w:rsidRDefault="001D7F62" w:rsidP="001D7F62">
      <w:pPr>
        <w:jc w:val="both"/>
        <w:rPr>
          <w:rFonts w:ascii="Arial" w:hAnsi="Arial" w:cs="Arial"/>
          <w:b/>
          <w:sz w:val="22"/>
          <w:szCs w:val="22"/>
          <w:lang w:val="es-CO"/>
        </w:rPr>
      </w:pPr>
      <w:r w:rsidRPr="00D910DA">
        <w:rPr>
          <w:rFonts w:ascii="Arial" w:hAnsi="Arial" w:cs="Arial"/>
          <w:b/>
          <w:sz w:val="22"/>
          <w:szCs w:val="22"/>
          <w:lang w:val="es-CO"/>
        </w:rPr>
        <w:t>Ciudad</w:t>
      </w:r>
    </w:p>
    <w:p w:rsidR="00921313" w:rsidRPr="00D910DA" w:rsidRDefault="00921313" w:rsidP="001D7F62">
      <w:pPr>
        <w:jc w:val="both"/>
        <w:rPr>
          <w:rFonts w:ascii="Arial" w:hAnsi="Arial" w:cs="Arial"/>
          <w:b/>
          <w:sz w:val="22"/>
          <w:szCs w:val="22"/>
          <w:lang w:val="es-CO"/>
        </w:rPr>
      </w:pPr>
    </w:p>
    <w:p w:rsidR="00921313" w:rsidRDefault="00921313" w:rsidP="001D7F62">
      <w:pPr>
        <w:jc w:val="both"/>
        <w:rPr>
          <w:rFonts w:ascii="Arial" w:hAnsi="Arial" w:cs="Arial"/>
          <w:b/>
          <w:sz w:val="22"/>
          <w:szCs w:val="22"/>
          <w:lang w:val="es-CO"/>
        </w:rPr>
      </w:pPr>
    </w:p>
    <w:p w:rsidR="00621727" w:rsidRPr="00D910DA" w:rsidRDefault="00621727" w:rsidP="001D7F62">
      <w:pPr>
        <w:jc w:val="both"/>
        <w:rPr>
          <w:rFonts w:ascii="Arial" w:hAnsi="Arial" w:cs="Arial"/>
          <w:b/>
          <w:sz w:val="22"/>
          <w:szCs w:val="22"/>
          <w:lang w:val="es-CO"/>
        </w:rPr>
      </w:pPr>
    </w:p>
    <w:p w:rsidR="001D7F62" w:rsidRPr="00D910DA" w:rsidRDefault="001D7F62" w:rsidP="001D7F62">
      <w:pPr>
        <w:jc w:val="both"/>
        <w:rPr>
          <w:rFonts w:ascii="Arial" w:hAnsi="Arial" w:cs="Arial"/>
          <w:b/>
          <w:sz w:val="22"/>
          <w:szCs w:val="22"/>
          <w:lang w:val="es-CO"/>
        </w:rPr>
      </w:pPr>
      <w:r w:rsidRPr="00D910DA">
        <w:rPr>
          <w:rFonts w:ascii="Arial" w:hAnsi="Arial" w:cs="Arial"/>
          <w:b/>
          <w:sz w:val="22"/>
          <w:szCs w:val="22"/>
          <w:lang w:val="es-CO"/>
        </w:rPr>
        <w:t>Respetados señores</w:t>
      </w:r>
    </w:p>
    <w:p w:rsidR="00921313" w:rsidRDefault="00921313" w:rsidP="001D7F62">
      <w:pPr>
        <w:jc w:val="both"/>
        <w:rPr>
          <w:rFonts w:ascii="Arial" w:hAnsi="Arial" w:cs="Arial"/>
          <w:b/>
          <w:sz w:val="22"/>
          <w:szCs w:val="22"/>
          <w:lang w:val="es-CO"/>
        </w:rPr>
      </w:pPr>
    </w:p>
    <w:p w:rsidR="00621727" w:rsidRDefault="00621727" w:rsidP="001D7F62">
      <w:pPr>
        <w:jc w:val="both"/>
        <w:rPr>
          <w:rFonts w:ascii="Arial" w:hAnsi="Arial" w:cs="Arial"/>
          <w:b/>
          <w:sz w:val="22"/>
          <w:szCs w:val="22"/>
          <w:lang w:val="es-CO"/>
        </w:rPr>
      </w:pPr>
    </w:p>
    <w:p w:rsidR="00621727" w:rsidRPr="00D910DA" w:rsidRDefault="00621727" w:rsidP="001D7F62">
      <w:pPr>
        <w:jc w:val="both"/>
        <w:rPr>
          <w:rFonts w:ascii="Arial" w:hAnsi="Arial" w:cs="Arial"/>
          <w:b/>
          <w:sz w:val="22"/>
          <w:szCs w:val="22"/>
          <w:lang w:val="es-CO"/>
        </w:rPr>
      </w:pPr>
    </w:p>
    <w:p w:rsidR="001D7F62" w:rsidRPr="00D910DA" w:rsidRDefault="001D7F62" w:rsidP="001D7F62">
      <w:pPr>
        <w:pStyle w:val="Textoindependiente"/>
        <w:rPr>
          <w:rFonts w:ascii="Arial" w:hAnsi="Arial" w:cs="Arial"/>
          <w:b w:val="0"/>
          <w:lang w:val="es-CO"/>
        </w:rPr>
      </w:pPr>
      <w:r w:rsidRPr="00D910DA">
        <w:rPr>
          <w:rFonts w:ascii="Arial" w:hAnsi="Arial" w:cs="Arial"/>
          <w:b w:val="0"/>
          <w:lang w:val="es-CO"/>
        </w:rPr>
        <w:t>La Empresa de Licores de Cundinamarca remite las respuestas a las aclaraciones presentadas en la Invitación Abierta No. 0</w:t>
      </w:r>
      <w:r w:rsidR="00C00667" w:rsidRPr="00D910DA">
        <w:rPr>
          <w:rFonts w:ascii="Arial" w:hAnsi="Arial" w:cs="Arial"/>
          <w:b w:val="0"/>
          <w:lang w:val="es-CO"/>
        </w:rPr>
        <w:t>0</w:t>
      </w:r>
      <w:r w:rsidR="000456A6">
        <w:rPr>
          <w:rFonts w:ascii="Arial" w:hAnsi="Arial" w:cs="Arial"/>
          <w:b w:val="0"/>
          <w:lang w:val="es-CO"/>
        </w:rPr>
        <w:t>6</w:t>
      </w:r>
      <w:r w:rsidRPr="00D910DA">
        <w:rPr>
          <w:rFonts w:ascii="Arial" w:hAnsi="Arial" w:cs="Arial"/>
          <w:b w:val="0"/>
          <w:lang w:val="es-CO"/>
        </w:rPr>
        <w:t xml:space="preserve"> de 20</w:t>
      </w:r>
      <w:r w:rsidR="00C00667" w:rsidRPr="00D910DA">
        <w:rPr>
          <w:rFonts w:ascii="Arial" w:hAnsi="Arial" w:cs="Arial"/>
          <w:b w:val="0"/>
          <w:lang w:val="es-CO"/>
        </w:rPr>
        <w:t>2</w:t>
      </w:r>
      <w:r w:rsidR="004256F2" w:rsidRPr="00D910DA">
        <w:rPr>
          <w:rFonts w:ascii="Arial" w:hAnsi="Arial" w:cs="Arial"/>
          <w:b w:val="0"/>
          <w:lang w:val="es-CO"/>
        </w:rPr>
        <w:t>1</w:t>
      </w:r>
      <w:r w:rsidRPr="00D910DA">
        <w:rPr>
          <w:rFonts w:ascii="Arial" w:hAnsi="Arial" w:cs="Arial"/>
          <w:b w:val="0"/>
          <w:lang w:val="es-CO"/>
        </w:rPr>
        <w:t xml:space="preserve">, cuyo objeto es: </w:t>
      </w:r>
      <w:r w:rsidRPr="00D910DA">
        <w:rPr>
          <w:rFonts w:ascii="Arial" w:hAnsi="Arial" w:cs="Arial"/>
          <w:b w:val="0"/>
          <w:i/>
          <w:lang w:val="es-CO"/>
        </w:rPr>
        <w:t>“</w:t>
      </w:r>
      <w:r w:rsidR="00620528" w:rsidRPr="00620528">
        <w:rPr>
          <w:rFonts w:ascii="Arial" w:hAnsi="Arial" w:cs="Arial"/>
          <w:b w:val="0"/>
          <w:i/>
          <w:lang w:val="es-CO"/>
        </w:rPr>
        <w:t>SUMINISTRO DE REPUESTOS ELECTRÓNICOS, ELÉCTRICOS, SENSORES, ELEMENTOS NEUMÁTICOS, ELECTRO- NEUMÁTICOS, INSTRUMENTACIÓN INDUSTRIAL, FERRETERÍA INDUSTRIAL Y REPARACIÓN BOBINADOS MOTORES ELÉCTRICOS UTILIZADOS PARA EL MANTENIMIENTO INDUSTRIAL DE LA SALA DE ENVASADO</w:t>
      </w:r>
      <w:r w:rsidR="00C00667" w:rsidRPr="00D910DA">
        <w:rPr>
          <w:rFonts w:ascii="Arial" w:hAnsi="Arial" w:cs="Arial"/>
          <w:b w:val="0"/>
          <w:i/>
          <w:lang w:val="es-CO"/>
        </w:rPr>
        <w:t>.</w:t>
      </w:r>
      <w:r w:rsidRPr="00D910DA">
        <w:rPr>
          <w:rFonts w:ascii="Arial" w:hAnsi="Arial" w:cs="Arial"/>
          <w:b w:val="0"/>
          <w:i/>
          <w:lang w:val="es-CO"/>
        </w:rPr>
        <w:t xml:space="preserve">” </w:t>
      </w:r>
    </w:p>
    <w:p w:rsidR="001D7F62" w:rsidRPr="00D910DA" w:rsidRDefault="001D7F62" w:rsidP="001D7F62">
      <w:pPr>
        <w:jc w:val="both"/>
        <w:rPr>
          <w:rFonts w:ascii="Arial" w:hAnsi="Arial" w:cs="Arial"/>
          <w:b/>
          <w:sz w:val="22"/>
          <w:szCs w:val="22"/>
          <w:lang w:val="es-CO"/>
        </w:rPr>
      </w:pPr>
    </w:p>
    <w:p w:rsidR="001D7F62" w:rsidRPr="00D910DA" w:rsidRDefault="00153F3D" w:rsidP="001D7F62">
      <w:pPr>
        <w:jc w:val="both"/>
        <w:rPr>
          <w:rFonts w:ascii="Arial" w:hAnsi="Arial" w:cs="Arial"/>
          <w:b/>
          <w:sz w:val="22"/>
          <w:szCs w:val="22"/>
          <w:u w:val="single"/>
          <w:lang w:val="es-CO"/>
        </w:rPr>
      </w:pPr>
      <w:r w:rsidRPr="00D910DA">
        <w:rPr>
          <w:rFonts w:ascii="Arial" w:hAnsi="Arial" w:cs="Arial"/>
          <w:b/>
          <w:sz w:val="22"/>
          <w:szCs w:val="22"/>
          <w:u w:val="single"/>
          <w:lang w:val="es-CO"/>
        </w:rPr>
        <w:t xml:space="preserve">1. </w:t>
      </w:r>
      <w:r w:rsidR="001D7F62" w:rsidRPr="00D910DA">
        <w:rPr>
          <w:rFonts w:ascii="Arial" w:hAnsi="Arial" w:cs="Arial"/>
          <w:b/>
          <w:sz w:val="22"/>
          <w:szCs w:val="22"/>
          <w:u w:val="single"/>
          <w:lang w:val="es-CO"/>
        </w:rPr>
        <w:t xml:space="preserve">ACLARACIONES PRESENTADAS POR: </w:t>
      </w:r>
      <w:r w:rsidR="00620528">
        <w:rPr>
          <w:rFonts w:ascii="Arial" w:hAnsi="Arial" w:cs="Arial"/>
          <w:b/>
          <w:sz w:val="22"/>
          <w:szCs w:val="22"/>
          <w:u w:val="single"/>
          <w:lang w:val="es-CO"/>
        </w:rPr>
        <w:t>VICARTECHZ – (Edwin Fernando Torres Acevedo)</w:t>
      </w:r>
      <w:r w:rsidR="00755899" w:rsidRPr="00D910DA">
        <w:rPr>
          <w:rFonts w:ascii="Arial" w:hAnsi="Arial" w:cs="Arial"/>
          <w:b/>
          <w:sz w:val="22"/>
          <w:szCs w:val="22"/>
          <w:u w:val="single"/>
          <w:lang w:val="es-CO"/>
        </w:rPr>
        <w:t xml:space="preserve"> </w:t>
      </w:r>
    </w:p>
    <w:p w:rsidR="001D7F62" w:rsidRPr="00D910DA" w:rsidRDefault="001D7F62" w:rsidP="001D7F62">
      <w:pPr>
        <w:jc w:val="both"/>
        <w:rPr>
          <w:rFonts w:ascii="Arial" w:hAnsi="Arial" w:cs="Arial"/>
          <w:sz w:val="22"/>
          <w:szCs w:val="22"/>
          <w:lang w:val="es-CO"/>
        </w:rPr>
      </w:pPr>
    </w:p>
    <w:p w:rsidR="001D7F62" w:rsidRPr="00D910DA" w:rsidRDefault="001D7F62" w:rsidP="001D7F62">
      <w:pPr>
        <w:jc w:val="both"/>
        <w:rPr>
          <w:rFonts w:ascii="Arial" w:hAnsi="Arial" w:cs="Arial"/>
          <w:b/>
          <w:sz w:val="22"/>
          <w:szCs w:val="22"/>
          <w:lang w:val="es-CO"/>
        </w:rPr>
      </w:pPr>
      <w:r w:rsidRPr="00D910DA">
        <w:rPr>
          <w:rFonts w:ascii="Arial" w:hAnsi="Arial" w:cs="Arial"/>
          <w:b/>
          <w:sz w:val="22"/>
          <w:szCs w:val="22"/>
          <w:lang w:val="es-CO"/>
        </w:rPr>
        <w:t>ACLARACIÓN No. 1</w:t>
      </w:r>
      <w:r w:rsidR="003B0C0F" w:rsidRPr="00D910DA">
        <w:rPr>
          <w:rFonts w:ascii="Arial" w:hAnsi="Arial" w:cs="Arial"/>
          <w:b/>
          <w:sz w:val="22"/>
          <w:szCs w:val="22"/>
          <w:lang w:val="es-CO"/>
        </w:rPr>
        <w:t>.1</w:t>
      </w:r>
    </w:p>
    <w:p w:rsidR="001D7F62" w:rsidRPr="00D910DA" w:rsidRDefault="001D7F62" w:rsidP="001D7F62">
      <w:pPr>
        <w:jc w:val="both"/>
        <w:rPr>
          <w:rFonts w:ascii="Arial" w:hAnsi="Arial" w:cs="Arial"/>
          <w:b/>
          <w:sz w:val="22"/>
          <w:szCs w:val="22"/>
          <w:lang w:val="es-CO"/>
        </w:rPr>
      </w:pPr>
    </w:p>
    <w:p w:rsidR="00E441C6" w:rsidRPr="00D910DA" w:rsidRDefault="00755899" w:rsidP="00E441C6">
      <w:pPr>
        <w:jc w:val="both"/>
        <w:rPr>
          <w:rFonts w:ascii="Arial" w:hAnsi="Arial" w:cs="Arial"/>
          <w:b/>
          <w:bCs/>
          <w:sz w:val="22"/>
          <w:szCs w:val="22"/>
          <w:lang w:val="es-CO"/>
        </w:rPr>
      </w:pPr>
      <w:r w:rsidRPr="00D910DA">
        <w:rPr>
          <w:rFonts w:ascii="Arial" w:hAnsi="Arial" w:cs="Arial"/>
          <w:b/>
          <w:bCs/>
          <w:sz w:val="22"/>
          <w:szCs w:val="22"/>
          <w:lang w:val="es-CO"/>
        </w:rPr>
        <w:t>3.4.11. CERTIFICACIÓN DE LA ESPECIALIDAD CANINA</w:t>
      </w:r>
      <w:r w:rsidR="00E441C6" w:rsidRPr="00D910DA">
        <w:rPr>
          <w:rFonts w:ascii="Arial" w:hAnsi="Arial" w:cs="Arial"/>
          <w:b/>
          <w:bCs/>
          <w:sz w:val="22"/>
          <w:szCs w:val="22"/>
          <w:lang w:val="es-CO"/>
        </w:rPr>
        <w:t xml:space="preserve"> </w:t>
      </w:r>
    </w:p>
    <w:p w:rsidR="00E441C6" w:rsidRPr="00D910DA" w:rsidRDefault="00E441C6" w:rsidP="00E441C6">
      <w:pPr>
        <w:jc w:val="both"/>
        <w:rPr>
          <w:rFonts w:ascii="Arial" w:hAnsi="Arial" w:cs="Arial"/>
          <w:b/>
          <w:bCs/>
          <w:sz w:val="22"/>
          <w:szCs w:val="22"/>
          <w:lang w:val="es-CO"/>
        </w:rPr>
      </w:pPr>
      <w:r w:rsidRPr="00D910DA">
        <w:rPr>
          <w:rFonts w:ascii="Arial" w:hAnsi="Arial" w:cs="Arial"/>
          <w:b/>
          <w:bCs/>
          <w:sz w:val="22"/>
          <w:szCs w:val="22"/>
          <w:lang w:val="es-CO"/>
        </w:rPr>
        <w:t xml:space="preserve"> </w:t>
      </w:r>
    </w:p>
    <w:p w:rsidR="00755899" w:rsidRDefault="00620528" w:rsidP="00755899">
      <w:pPr>
        <w:jc w:val="both"/>
        <w:rPr>
          <w:rFonts w:ascii="Arial" w:hAnsi="Arial" w:cs="Arial"/>
          <w:bCs/>
          <w:sz w:val="22"/>
          <w:szCs w:val="22"/>
          <w:lang w:val="es-CO"/>
        </w:rPr>
      </w:pPr>
      <w:r w:rsidRPr="00620528">
        <w:rPr>
          <w:rFonts w:ascii="Arial" w:hAnsi="Arial" w:cs="Arial"/>
          <w:bCs/>
          <w:sz w:val="22"/>
          <w:szCs w:val="22"/>
        </w:rPr>
        <w:t>Solicitamos respetuosamente en aras de favorecer la participación de Pymes y la pluralidad de oferentes consagrada por la Ley se modifique y aclare lo solicitado en el numeral 2.2.1. CAPACIDAD FINANCIERA de tal manera que se permita la participación de empresas con los siguientes indicadores</w:t>
      </w:r>
      <w:r w:rsidR="00755899" w:rsidRPr="00D910DA">
        <w:rPr>
          <w:rFonts w:ascii="Arial" w:hAnsi="Arial" w:cs="Arial"/>
          <w:bCs/>
          <w:sz w:val="22"/>
          <w:szCs w:val="22"/>
          <w:lang w:val="es-CO"/>
        </w:rPr>
        <w:t>.</w:t>
      </w:r>
    </w:p>
    <w:p w:rsidR="00620528" w:rsidRDefault="00620528" w:rsidP="00755899">
      <w:pPr>
        <w:jc w:val="both"/>
        <w:rPr>
          <w:rFonts w:ascii="Arial" w:hAnsi="Arial" w:cs="Arial"/>
          <w:bCs/>
          <w:sz w:val="22"/>
          <w:szCs w:val="22"/>
          <w:lang w:val="es-CO"/>
        </w:rPr>
      </w:pPr>
    </w:p>
    <w:p w:rsidR="00620528" w:rsidRDefault="00620528" w:rsidP="00755899">
      <w:pPr>
        <w:jc w:val="both"/>
        <w:rPr>
          <w:rFonts w:ascii="Arial" w:hAnsi="Arial" w:cs="Arial"/>
          <w:bCs/>
          <w:sz w:val="22"/>
          <w:szCs w:val="22"/>
        </w:rPr>
      </w:pPr>
      <w:r w:rsidRPr="00620528">
        <w:rPr>
          <w:rFonts w:ascii="Arial" w:hAnsi="Arial" w:cs="Arial"/>
          <w:bCs/>
          <w:sz w:val="22"/>
          <w:szCs w:val="22"/>
        </w:rPr>
        <w:sym w:font="Symbol" w:char="F0B7"/>
      </w:r>
      <w:r w:rsidRPr="00620528">
        <w:rPr>
          <w:rFonts w:ascii="Arial" w:hAnsi="Arial" w:cs="Arial"/>
          <w:bCs/>
          <w:sz w:val="22"/>
          <w:szCs w:val="22"/>
        </w:rPr>
        <w:t xml:space="preserve"> Nivel de endeudamiento≤0,66</w:t>
      </w:r>
    </w:p>
    <w:p w:rsidR="00620528" w:rsidRDefault="00620528" w:rsidP="00755899">
      <w:pPr>
        <w:jc w:val="both"/>
        <w:rPr>
          <w:rFonts w:ascii="Arial" w:hAnsi="Arial" w:cs="Arial"/>
          <w:bCs/>
          <w:sz w:val="22"/>
          <w:szCs w:val="22"/>
        </w:rPr>
      </w:pPr>
    </w:p>
    <w:p w:rsidR="00620528" w:rsidRPr="00D910DA" w:rsidRDefault="00620528" w:rsidP="00755899">
      <w:pPr>
        <w:jc w:val="both"/>
        <w:rPr>
          <w:rFonts w:ascii="Arial" w:hAnsi="Arial" w:cs="Arial"/>
          <w:bCs/>
          <w:sz w:val="22"/>
          <w:szCs w:val="22"/>
          <w:lang w:val="es-CO"/>
        </w:rPr>
      </w:pPr>
      <w:r w:rsidRPr="00620528">
        <w:rPr>
          <w:rFonts w:ascii="Arial" w:hAnsi="Arial" w:cs="Arial"/>
          <w:bCs/>
          <w:sz w:val="22"/>
          <w:szCs w:val="22"/>
        </w:rPr>
        <w:t xml:space="preserve">Por todo lo expuesto, solicito muy respetuosamente a la Entidad Contratante tenga en cuenta las observaciones presentadas al Proyecto de Pliego de Condiciones, y sean resueltas con razonabilidad y observancia de los principios de transparencia, objetividad, y proporcionalidad, atendiendo que cualquier decisión contraria a las normas establecidas en </w:t>
      </w:r>
      <w:r w:rsidRPr="00620528">
        <w:rPr>
          <w:rFonts w:ascii="Arial" w:hAnsi="Arial" w:cs="Arial"/>
          <w:bCs/>
          <w:sz w:val="22"/>
          <w:szCs w:val="22"/>
        </w:rPr>
        <w:lastRenderedPageBreak/>
        <w:t>la ley, se tendrá como una manifestación contraria al compromiso adquirido no sólo por los proponentes, sino también por la misma Entidad que adelanta el proceso referido.</w:t>
      </w:r>
    </w:p>
    <w:p w:rsidR="00E441C6" w:rsidRPr="00D910DA" w:rsidRDefault="00E441C6" w:rsidP="00E441C6">
      <w:pPr>
        <w:jc w:val="both"/>
        <w:rPr>
          <w:rFonts w:ascii="Arial" w:hAnsi="Arial" w:cs="Arial"/>
          <w:bCs/>
          <w:sz w:val="22"/>
          <w:szCs w:val="22"/>
          <w:lang w:val="es-CO"/>
        </w:rPr>
      </w:pPr>
      <w:r w:rsidRPr="00D910DA">
        <w:rPr>
          <w:rFonts w:ascii="Arial" w:hAnsi="Arial" w:cs="Arial"/>
          <w:bCs/>
          <w:sz w:val="22"/>
          <w:szCs w:val="22"/>
          <w:lang w:val="es-CO"/>
        </w:rPr>
        <w:t xml:space="preserve"> </w:t>
      </w:r>
    </w:p>
    <w:p w:rsidR="00597220" w:rsidRPr="00597220" w:rsidRDefault="001D7F62" w:rsidP="00597220">
      <w:pPr>
        <w:jc w:val="both"/>
        <w:rPr>
          <w:rFonts w:ascii="Arial" w:hAnsi="Arial" w:cs="Arial"/>
          <w:sz w:val="22"/>
          <w:szCs w:val="22"/>
        </w:rPr>
      </w:pPr>
      <w:r w:rsidRPr="00D910DA">
        <w:rPr>
          <w:rFonts w:ascii="Arial" w:hAnsi="Arial" w:cs="Arial"/>
          <w:b/>
          <w:sz w:val="22"/>
          <w:szCs w:val="22"/>
          <w:lang w:val="es-CO"/>
        </w:rPr>
        <w:t xml:space="preserve">RESPUESTA ACLARACIÓN No. </w:t>
      </w:r>
      <w:r w:rsidR="003B0C0F" w:rsidRPr="00D910DA">
        <w:rPr>
          <w:rFonts w:ascii="Arial" w:hAnsi="Arial" w:cs="Arial"/>
          <w:b/>
          <w:sz w:val="22"/>
          <w:szCs w:val="22"/>
          <w:lang w:val="es-CO"/>
        </w:rPr>
        <w:t>1.</w:t>
      </w:r>
      <w:r w:rsidRPr="00D910DA">
        <w:rPr>
          <w:rFonts w:ascii="Arial" w:hAnsi="Arial" w:cs="Arial"/>
          <w:b/>
          <w:sz w:val="22"/>
          <w:szCs w:val="22"/>
          <w:lang w:val="es-CO"/>
        </w:rPr>
        <w:t xml:space="preserve">1: </w:t>
      </w:r>
      <w:r w:rsidRPr="00D910DA">
        <w:rPr>
          <w:rFonts w:ascii="Arial" w:hAnsi="Arial" w:cs="Arial"/>
          <w:sz w:val="22"/>
          <w:szCs w:val="22"/>
          <w:lang w:val="es-CO"/>
        </w:rPr>
        <w:t xml:space="preserve">La </w:t>
      </w:r>
      <w:r w:rsidRPr="00D910DA">
        <w:rPr>
          <w:rFonts w:ascii="Arial" w:hAnsi="Arial" w:cs="Arial"/>
          <w:b/>
          <w:sz w:val="22"/>
          <w:szCs w:val="22"/>
          <w:lang w:val="es-CO"/>
        </w:rPr>
        <w:t xml:space="preserve">EMPRESA DE LICORES DE CUNDINAMARCA, </w:t>
      </w:r>
      <w:r w:rsidR="00491887">
        <w:rPr>
          <w:rFonts w:ascii="Arial" w:hAnsi="Arial" w:cs="Arial"/>
          <w:sz w:val="22"/>
          <w:szCs w:val="22"/>
          <w:lang w:val="es-CO"/>
        </w:rPr>
        <w:t>se permite precisar</w:t>
      </w:r>
      <w:r w:rsidR="00597220">
        <w:rPr>
          <w:rFonts w:ascii="Arial" w:hAnsi="Arial" w:cs="Arial"/>
          <w:sz w:val="22"/>
          <w:szCs w:val="22"/>
          <w:lang w:val="es-CO"/>
        </w:rPr>
        <w:t xml:space="preserve"> </w:t>
      </w:r>
      <w:r w:rsidR="00597220" w:rsidRPr="00597220">
        <w:rPr>
          <w:rFonts w:ascii="Arial" w:hAnsi="Arial" w:cs="Arial"/>
          <w:sz w:val="22"/>
          <w:szCs w:val="22"/>
        </w:rPr>
        <w:t>que el estudio del sector del presente NIVEL DE ENDEUDAMIENTO obedece a la contratación histórica de los diferentes servicios adquiridos por la ELC y que nos permiten ver la capacidad y el musculo financiero con que cuentan la empresas que buscan vincularse contractualmente.</w:t>
      </w:r>
    </w:p>
    <w:p w:rsidR="00597220" w:rsidRPr="00597220" w:rsidRDefault="00597220" w:rsidP="00597220">
      <w:pPr>
        <w:jc w:val="both"/>
        <w:rPr>
          <w:rFonts w:ascii="Arial" w:hAnsi="Arial" w:cs="Arial"/>
          <w:sz w:val="22"/>
          <w:szCs w:val="22"/>
        </w:rPr>
      </w:pPr>
    </w:p>
    <w:p w:rsidR="00682CFC" w:rsidRPr="00D910DA" w:rsidRDefault="000B16D9" w:rsidP="001D7F62">
      <w:pPr>
        <w:rPr>
          <w:rFonts w:ascii="Arial" w:eastAsia="Tahoma" w:hAnsi="Arial" w:cs="Arial"/>
          <w:bCs/>
          <w:sz w:val="22"/>
          <w:szCs w:val="22"/>
          <w:lang w:val="es-CO"/>
        </w:rPr>
      </w:pPr>
      <w:r>
        <w:rPr>
          <w:rFonts w:ascii="Arial" w:hAnsi="Arial" w:cs="Arial"/>
          <w:sz w:val="22"/>
          <w:szCs w:val="22"/>
        </w:rPr>
        <w:t>Ahora bien, una vez revisado la crisis generada por la Pandemia COVID-19, en diferentes sectores de la economía. Y con el fin de garantizar la pluralidad de oferentes se procederá a modificar el indicador mediante adenda.</w:t>
      </w:r>
    </w:p>
    <w:p w:rsidR="009105EC" w:rsidRPr="00D910DA" w:rsidRDefault="009105EC" w:rsidP="001D7F62">
      <w:pPr>
        <w:rPr>
          <w:rFonts w:ascii="Arial" w:eastAsia="Tahoma" w:hAnsi="Arial" w:cs="Arial"/>
          <w:bCs/>
          <w:sz w:val="22"/>
          <w:szCs w:val="22"/>
          <w:lang w:val="es-CO"/>
        </w:rPr>
      </w:pPr>
    </w:p>
    <w:p w:rsidR="00491887" w:rsidRPr="00D910DA" w:rsidRDefault="00491887" w:rsidP="00491887">
      <w:pPr>
        <w:jc w:val="both"/>
        <w:rPr>
          <w:rFonts w:ascii="Arial" w:hAnsi="Arial" w:cs="Arial"/>
          <w:b/>
          <w:sz w:val="22"/>
          <w:szCs w:val="22"/>
          <w:u w:val="single"/>
          <w:lang w:val="es-CO"/>
        </w:rPr>
      </w:pPr>
      <w:r>
        <w:rPr>
          <w:rFonts w:ascii="Arial" w:hAnsi="Arial" w:cs="Arial"/>
          <w:b/>
          <w:sz w:val="22"/>
          <w:szCs w:val="22"/>
          <w:u w:val="single"/>
          <w:lang w:val="es-CO"/>
        </w:rPr>
        <w:t>2</w:t>
      </w:r>
      <w:r w:rsidRPr="00D910DA">
        <w:rPr>
          <w:rFonts w:ascii="Arial" w:hAnsi="Arial" w:cs="Arial"/>
          <w:b/>
          <w:sz w:val="22"/>
          <w:szCs w:val="22"/>
          <w:u w:val="single"/>
          <w:lang w:val="es-CO"/>
        </w:rPr>
        <w:t xml:space="preserve">. ACLARACIONES PRESENTADAS POR: </w:t>
      </w:r>
      <w:r w:rsidRPr="00491887">
        <w:rPr>
          <w:rFonts w:ascii="Arial" w:hAnsi="Arial" w:cs="Arial"/>
          <w:b/>
          <w:sz w:val="22"/>
          <w:szCs w:val="22"/>
          <w:u w:val="single"/>
          <w:lang w:val="es-CO"/>
        </w:rPr>
        <w:t>Central de Herramientas de Colombia SAS</w:t>
      </w:r>
      <w:r>
        <w:rPr>
          <w:rFonts w:ascii="Arial" w:hAnsi="Arial" w:cs="Arial"/>
          <w:b/>
          <w:sz w:val="22"/>
          <w:szCs w:val="22"/>
          <w:u w:val="single"/>
          <w:lang w:val="es-CO"/>
        </w:rPr>
        <w:t xml:space="preserve"> – (</w:t>
      </w:r>
      <w:r w:rsidRPr="00491887">
        <w:rPr>
          <w:rFonts w:ascii="Arial" w:hAnsi="Arial" w:cs="Arial"/>
          <w:b/>
          <w:sz w:val="22"/>
          <w:szCs w:val="22"/>
          <w:u w:val="single"/>
          <w:lang w:val="es-CO"/>
        </w:rPr>
        <w:t>Luz Dary Duarte M.</w:t>
      </w:r>
      <w:r>
        <w:rPr>
          <w:rFonts w:ascii="Arial" w:hAnsi="Arial" w:cs="Arial"/>
          <w:b/>
          <w:sz w:val="22"/>
          <w:szCs w:val="22"/>
          <w:u w:val="single"/>
          <w:lang w:val="es-CO"/>
        </w:rPr>
        <w:t>)</w:t>
      </w:r>
      <w:r w:rsidRPr="00D910DA">
        <w:rPr>
          <w:rFonts w:ascii="Arial" w:hAnsi="Arial" w:cs="Arial"/>
          <w:b/>
          <w:sz w:val="22"/>
          <w:szCs w:val="22"/>
          <w:u w:val="single"/>
          <w:lang w:val="es-CO"/>
        </w:rPr>
        <w:t xml:space="preserve"> </w:t>
      </w:r>
    </w:p>
    <w:p w:rsidR="00491887" w:rsidRPr="00D910DA" w:rsidRDefault="00491887" w:rsidP="00491887">
      <w:pPr>
        <w:jc w:val="both"/>
        <w:rPr>
          <w:rFonts w:ascii="Arial" w:hAnsi="Arial" w:cs="Arial"/>
          <w:sz w:val="22"/>
          <w:szCs w:val="22"/>
          <w:lang w:val="es-CO"/>
        </w:rPr>
      </w:pPr>
    </w:p>
    <w:p w:rsidR="00491887" w:rsidRPr="00D910DA" w:rsidRDefault="00491887" w:rsidP="00491887">
      <w:pPr>
        <w:jc w:val="both"/>
        <w:rPr>
          <w:rFonts w:ascii="Arial" w:hAnsi="Arial" w:cs="Arial"/>
          <w:b/>
          <w:sz w:val="22"/>
          <w:szCs w:val="22"/>
          <w:lang w:val="es-CO"/>
        </w:rPr>
      </w:pPr>
      <w:r w:rsidRPr="00D910DA">
        <w:rPr>
          <w:rFonts w:ascii="Arial" w:hAnsi="Arial" w:cs="Arial"/>
          <w:b/>
          <w:sz w:val="22"/>
          <w:szCs w:val="22"/>
          <w:lang w:val="es-CO"/>
        </w:rPr>
        <w:t>ACLARACIÓN No. 1.1</w:t>
      </w:r>
    </w:p>
    <w:p w:rsidR="00491887" w:rsidRPr="00D910DA" w:rsidRDefault="00491887" w:rsidP="00491887">
      <w:pPr>
        <w:jc w:val="both"/>
        <w:rPr>
          <w:rFonts w:ascii="Arial" w:hAnsi="Arial" w:cs="Arial"/>
          <w:b/>
          <w:sz w:val="22"/>
          <w:szCs w:val="22"/>
          <w:lang w:val="es-CO"/>
        </w:rPr>
      </w:pPr>
    </w:p>
    <w:p w:rsidR="00491887" w:rsidRDefault="00491887" w:rsidP="00491887">
      <w:pPr>
        <w:jc w:val="both"/>
        <w:rPr>
          <w:rFonts w:ascii="Arial" w:hAnsi="Arial" w:cs="Arial"/>
          <w:bCs/>
          <w:sz w:val="22"/>
          <w:szCs w:val="22"/>
          <w:lang w:val="es-CO"/>
        </w:rPr>
      </w:pPr>
      <w:r w:rsidRPr="00491887">
        <w:rPr>
          <w:rFonts w:ascii="Arial" w:hAnsi="Arial" w:cs="Arial"/>
          <w:bCs/>
          <w:sz w:val="22"/>
          <w:szCs w:val="22"/>
          <w:lang w:val="es-CO"/>
        </w:rPr>
        <w:t>Interesados en participar en el proceso citado en asunto, me permito solicitar a la Licorera de Cundinamarca se sirvan modificar la condición expresa de</w:t>
      </w:r>
      <w:r>
        <w:rPr>
          <w:rFonts w:ascii="Arial" w:hAnsi="Arial" w:cs="Arial"/>
          <w:bCs/>
          <w:sz w:val="22"/>
          <w:szCs w:val="22"/>
          <w:lang w:val="es-CO"/>
        </w:rPr>
        <w:t xml:space="preserve"> </w:t>
      </w:r>
    </w:p>
    <w:p w:rsidR="00491887" w:rsidRDefault="00491887" w:rsidP="00491887">
      <w:pPr>
        <w:jc w:val="both"/>
        <w:rPr>
          <w:rFonts w:ascii="Arial" w:hAnsi="Arial" w:cs="Arial"/>
          <w:bCs/>
          <w:sz w:val="22"/>
          <w:szCs w:val="22"/>
          <w:lang w:val="es-CO"/>
        </w:rPr>
      </w:pPr>
    </w:p>
    <w:p w:rsidR="00491887" w:rsidRPr="00491887" w:rsidRDefault="00491887" w:rsidP="00491887">
      <w:pPr>
        <w:spacing w:after="120"/>
        <w:ind w:left="567"/>
        <w:jc w:val="both"/>
        <w:rPr>
          <w:rFonts w:ascii="Arial" w:hAnsi="Arial" w:cs="Arial"/>
          <w:bCs/>
          <w:sz w:val="22"/>
          <w:szCs w:val="22"/>
          <w:lang w:val="es-CO"/>
        </w:rPr>
      </w:pPr>
      <w:r w:rsidRPr="00491887">
        <w:rPr>
          <w:rFonts w:ascii="Arial" w:hAnsi="Arial" w:cs="Arial"/>
          <w:bCs/>
          <w:sz w:val="22"/>
          <w:szCs w:val="22"/>
          <w:lang w:val="es-CO"/>
        </w:rPr>
        <w:t>B. SI EL PROPONENTE CUENTA CON REGISTRO UNICO DE PROPONENTES</w:t>
      </w:r>
    </w:p>
    <w:p w:rsidR="00491887" w:rsidRPr="00491887" w:rsidRDefault="00491887" w:rsidP="00491887">
      <w:pPr>
        <w:ind w:left="567"/>
        <w:jc w:val="both"/>
        <w:rPr>
          <w:rFonts w:ascii="Arial" w:hAnsi="Arial" w:cs="Arial"/>
          <w:bCs/>
          <w:sz w:val="22"/>
          <w:szCs w:val="22"/>
          <w:lang w:val="es-CO"/>
        </w:rPr>
      </w:pPr>
      <w:r w:rsidRPr="00491887">
        <w:rPr>
          <w:rFonts w:ascii="Arial" w:hAnsi="Arial" w:cs="Arial"/>
          <w:bCs/>
          <w:sz w:val="22"/>
          <w:szCs w:val="22"/>
          <w:lang w:val="es-CO"/>
        </w:rPr>
        <w:t>Para estos efectos, si el proponente cuenta con el certificado del Registro Único de Proponentes (RUP) vigente y en firme, y con información financiera con corte no anterior a 31 de Junio de 2020, podrá presentarlo a fin de cumplir con el numeral anterior siempre y cuando se encuentre el reporte a corte 31 de Junio de 2020.</w:t>
      </w:r>
    </w:p>
    <w:p w:rsidR="00491887" w:rsidRPr="00491887" w:rsidRDefault="00491887" w:rsidP="00491887">
      <w:pPr>
        <w:ind w:left="567"/>
        <w:jc w:val="both"/>
        <w:rPr>
          <w:rFonts w:ascii="Arial" w:hAnsi="Arial" w:cs="Arial"/>
          <w:bCs/>
          <w:sz w:val="22"/>
          <w:szCs w:val="22"/>
          <w:lang w:val="es-CO"/>
        </w:rPr>
      </w:pPr>
      <w:r w:rsidRPr="00491887">
        <w:rPr>
          <w:rFonts w:ascii="Arial" w:hAnsi="Arial" w:cs="Arial"/>
          <w:bCs/>
          <w:sz w:val="22"/>
          <w:szCs w:val="22"/>
          <w:lang w:val="es-CO"/>
        </w:rPr>
        <w:t> </w:t>
      </w:r>
    </w:p>
    <w:p w:rsidR="00491887" w:rsidRPr="00491887" w:rsidRDefault="00491887" w:rsidP="00491887">
      <w:pPr>
        <w:jc w:val="both"/>
        <w:rPr>
          <w:rFonts w:ascii="Arial" w:hAnsi="Arial" w:cs="Arial"/>
          <w:bCs/>
          <w:sz w:val="22"/>
          <w:szCs w:val="22"/>
          <w:lang w:val="es-CO"/>
        </w:rPr>
      </w:pPr>
      <w:r w:rsidRPr="00491887">
        <w:rPr>
          <w:rFonts w:ascii="Arial" w:hAnsi="Arial" w:cs="Arial"/>
          <w:bCs/>
          <w:sz w:val="22"/>
          <w:szCs w:val="22"/>
          <w:lang w:val="es-CO"/>
        </w:rPr>
        <w:t>Esto dado que los principios de selección objetiva e igualdad de condiciones establece que legalmente las empresas tienen plazo hasta el mes de </w:t>
      </w:r>
      <w:r w:rsidRPr="00491887">
        <w:rPr>
          <w:rFonts w:ascii="Arial" w:hAnsi="Arial" w:cs="Arial"/>
          <w:bCs/>
          <w:sz w:val="22"/>
          <w:szCs w:val="22"/>
          <w:u w:val="single"/>
          <w:lang w:val="es-CO"/>
        </w:rPr>
        <w:t>Abril de 2021</w:t>
      </w:r>
      <w:r w:rsidRPr="00491887">
        <w:rPr>
          <w:rFonts w:ascii="Arial" w:hAnsi="Arial" w:cs="Arial"/>
          <w:bCs/>
          <w:sz w:val="22"/>
          <w:szCs w:val="22"/>
          <w:lang w:val="es-CO"/>
        </w:rPr>
        <w:t> para actualizar su información financiera ante la Cámara de Comercio y Renovar su Registro Único de Proponentes, así las cosas, hasta la fecha de cierre del presente proceso, la información Financiera que la Entidad Contratante deberá exigir debe ser con CORTE A 31 DE </w:t>
      </w:r>
      <w:r w:rsidRPr="00491887">
        <w:rPr>
          <w:rFonts w:ascii="Arial" w:hAnsi="Arial" w:cs="Arial"/>
          <w:bCs/>
          <w:sz w:val="22"/>
          <w:szCs w:val="22"/>
          <w:u w:val="single"/>
          <w:lang w:val="es-CO"/>
        </w:rPr>
        <w:t>DICIEMBRE DE 2019</w:t>
      </w:r>
    </w:p>
    <w:p w:rsidR="00621727" w:rsidRPr="00D910DA" w:rsidRDefault="00621727" w:rsidP="00491887">
      <w:pPr>
        <w:jc w:val="both"/>
        <w:rPr>
          <w:rFonts w:ascii="Arial" w:hAnsi="Arial" w:cs="Arial"/>
          <w:bCs/>
          <w:sz w:val="22"/>
          <w:szCs w:val="22"/>
          <w:lang w:val="es-CO"/>
        </w:rPr>
      </w:pPr>
    </w:p>
    <w:p w:rsidR="009105EC" w:rsidRPr="000B16D9" w:rsidRDefault="00491887" w:rsidP="00E639FF">
      <w:pPr>
        <w:jc w:val="both"/>
        <w:rPr>
          <w:rFonts w:ascii="Arial" w:eastAsia="Tahoma" w:hAnsi="Arial" w:cs="Arial"/>
          <w:bCs/>
          <w:sz w:val="22"/>
          <w:szCs w:val="22"/>
          <w:lang w:val="es-CO"/>
        </w:rPr>
      </w:pPr>
      <w:r w:rsidRPr="00D910DA">
        <w:rPr>
          <w:rFonts w:ascii="Arial" w:hAnsi="Arial" w:cs="Arial"/>
          <w:b/>
          <w:sz w:val="22"/>
          <w:szCs w:val="22"/>
          <w:lang w:val="es-CO"/>
        </w:rPr>
        <w:t xml:space="preserve">RESPUESTA ACLARACIÓN No. 1.1: </w:t>
      </w:r>
      <w:r w:rsidRPr="00D910DA">
        <w:rPr>
          <w:rFonts w:ascii="Arial" w:hAnsi="Arial" w:cs="Arial"/>
          <w:sz w:val="22"/>
          <w:szCs w:val="22"/>
          <w:lang w:val="es-CO"/>
        </w:rPr>
        <w:t xml:space="preserve">La </w:t>
      </w:r>
      <w:r w:rsidRPr="00D910DA">
        <w:rPr>
          <w:rFonts w:ascii="Arial" w:hAnsi="Arial" w:cs="Arial"/>
          <w:b/>
          <w:sz w:val="22"/>
          <w:szCs w:val="22"/>
          <w:lang w:val="es-CO"/>
        </w:rPr>
        <w:t xml:space="preserve">EMPRESA DE LICORES DE </w:t>
      </w:r>
      <w:r w:rsidR="00E639FF">
        <w:rPr>
          <w:rFonts w:ascii="Arial" w:hAnsi="Arial" w:cs="Arial"/>
          <w:b/>
          <w:sz w:val="22"/>
          <w:szCs w:val="22"/>
          <w:lang w:val="es-CO"/>
        </w:rPr>
        <w:t xml:space="preserve"> C</w:t>
      </w:r>
      <w:r w:rsidRPr="00D910DA">
        <w:rPr>
          <w:rFonts w:ascii="Arial" w:hAnsi="Arial" w:cs="Arial"/>
          <w:b/>
          <w:sz w:val="22"/>
          <w:szCs w:val="22"/>
          <w:lang w:val="es-CO"/>
        </w:rPr>
        <w:t xml:space="preserve">UNDINAMARCA, </w:t>
      </w:r>
      <w:r w:rsidRPr="00D910DA">
        <w:rPr>
          <w:rFonts w:ascii="Arial" w:hAnsi="Arial" w:cs="Arial"/>
          <w:sz w:val="22"/>
          <w:szCs w:val="22"/>
          <w:lang w:val="es-CO"/>
        </w:rPr>
        <w:t>se permite precisar que</w:t>
      </w:r>
      <w:r w:rsidR="001059B9">
        <w:rPr>
          <w:rFonts w:ascii="Arial" w:hAnsi="Arial" w:cs="Arial"/>
          <w:sz w:val="22"/>
          <w:szCs w:val="22"/>
          <w:lang w:val="es-CO"/>
        </w:rPr>
        <w:t xml:space="preserve"> el numeral </w:t>
      </w:r>
      <w:r w:rsidR="001059B9" w:rsidRPr="001059B9">
        <w:rPr>
          <w:rFonts w:ascii="Arial" w:hAnsi="Arial" w:cs="Arial"/>
          <w:sz w:val="22"/>
          <w:szCs w:val="22"/>
          <w:lang w:val="es-CO"/>
        </w:rPr>
        <w:t>2.2.1. CAPACIDAD FINANCIERA</w:t>
      </w:r>
      <w:r w:rsidR="001059B9">
        <w:rPr>
          <w:rFonts w:ascii="Arial" w:hAnsi="Arial" w:cs="Arial"/>
          <w:sz w:val="22"/>
          <w:szCs w:val="22"/>
          <w:lang w:val="es-CO"/>
        </w:rPr>
        <w:t>, establece dos formas de presentar los estados financieros a fin de verificar la condición económica de</w:t>
      </w:r>
      <w:r w:rsidR="00971540">
        <w:rPr>
          <w:rFonts w:ascii="Arial" w:hAnsi="Arial" w:cs="Arial"/>
          <w:sz w:val="22"/>
          <w:szCs w:val="22"/>
          <w:lang w:val="es-CO"/>
        </w:rPr>
        <w:t xml:space="preserve">l </w:t>
      </w:r>
      <w:r w:rsidR="000B16D9">
        <w:rPr>
          <w:rFonts w:ascii="Arial" w:hAnsi="Arial" w:cs="Arial"/>
          <w:sz w:val="22"/>
          <w:szCs w:val="22"/>
          <w:lang w:val="es-CO"/>
        </w:rPr>
        <w:t>oferente</w:t>
      </w:r>
      <w:r w:rsidR="00971540">
        <w:rPr>
          <w:rFonts w:ascii="Arial" w:hAnsi="Arial" w:cs="Arial"/>
          <w:sz w:val="22"/>
          <w:szCs w:val="22"/>
          <w:lang w:val="es-CO"/>
        </w:rPr>
        <w:t xml:space="preserve"> y que este cuenta con las dos opciones. Para el caso en concreto el observante establece que </w:t>
      </w:r>
      <w:r w:rsidR="00AB2ED1">
        <w:rPr>
          <w:rFonts w:ascii="Arial" w:hAnsi="Arial" w:cs="Arial"/>
          <w:sz w:val="22"/>
          <w:szCs w:val="22"/>
          <w:lang w:val="es-CO"/>
        </w:rPr>
        <w:t>aún</w:t>
      </w:r>
      <w:r w:rsidR="00971540">
        <w:rPr>
          <w:rFonts w:ascii="Arial" w:hAnsi="Arial" w:cs="Arial"/>
          <w:sz w:val="22"/>
          <w:szCs w:val="22"/>
          <w:lang w:val="es-CO"/>
        </w:rPr>
        <w:t xml:space="preserve"> </w:t>
      </w:r>
      <w:r w:rsidR="00AB2ED1">
        <w:rPr>
          <w:rFonts w:ascii="Arial" w:hAnsi="Arial" w:cs="Arial"/>
          <w:sz w:val="22"/>
          <w:szCs w:val="22"/>
          <w:lang w:val="es-CO"/>
        </w:rPr>
        <w:t xml:space="preserve">no cuenta con el RUP actualizado establecido en el literal B, razón por la cual puede remitirse al numeral A que permite </w:t>
      </w:r>
      <w:r w:rsidR="00AB2ED1" w:rsidRPr="00AB2ED1">
        <w:rPr>
          <w:rFonts w:ascii="Arial" w:hAnsi="Arial" w:cs="Arial"/>
          <w:i/>
          <w:sz w:val="22"/>
          <w:szCs w:val="22"/>
          <w:u w:val="single"/>
          <w:lang w:val="es-CO"/>
        </w:rPr>
        <w:t>“Para estos efectos, el proponente debe presentar información financiera con corte no anterior a 31 de junio de 2020”</w:t>
      </w:r>
      <w:r w:rsidR="000B16D9">
        <w:rPr>
          <w:rFonts w:ascii="Arial" w:hAnsi="Arial" w:cs="Arial"/>
          <w:i/>
          <w:sz w:val="22"/>
          <w:szCs w:val="22"/>
          <w:u w:val="single"/>
          <w:lang w:val="es-CO"/>
        </w:rPr>
        <w:t xml:space="preserve"> </w:t>
      </w:r>
      <w:r w:rsidR="000B16D9" w:rsidRPr="000B16D9">
        <w:rPr>
          <w:rFonts w:ascii="Arial" w:hAnsi="Arial" w:cs="Arial"/>
          <w:i/>
          <w:sz w:val="22"/>
          <w:szCs w:val="22"/>
          <w:lang w:val="es-CO"/>
        </w:rPr>
        <w:t>y pre</w:t>
      </w:r>
      <w:r w:rsidR="000B16D9">
        <w:rPr>
          <w:rFonts w:ascii="Arial" w:hAnsi="Arial" w:cs="Arial"/>
          <w:i/>
          <w:sz w:val="22"/>
          <w:szCs w:val="22"/>
          <w:lang w:val="es-CO"/>
        </w:rPr>
        <w:t>sentarlos j</w:t>
      </w:r>
      <w:r w:rsidR="000B16D9" w:rsidRPr="000B16D9">
        <w:rPr>
          <w:rFonts w:ascii="Arial" w:hAnsi="Arial" w:cs="Arial"/>
          <w:i/>
          <w:sz w:val="22"/>
          <w:szCs w:val="22"/>
          <w:lang w:val="es-CO"/>
        </w:rPr>
        <w:t>unto con su oferta</w:t>
      </w:r>
    </w:p>
    <w:p w:rsidR="00682CFC" w:rsidRDefault="00682CFC" w:rsidP="001D7F62">
      <w:pPr>
        <w:rPr>
          <w:rFonts w:ascii="Arial" w:eastAsia="Tahoma" w:hAnsi="Arial" w:cs="Arial"/>
          <w:bCs/>
          <w:sz w:val="22"/>
          <w:szCs w:val="22"/>
          <w:lang w:val="es-CO"/>
        </w:rPr>
      </w:pPr>
    </w:p>
    <w:p w:rsidR="000B16D9" w:rsidRPr="00D910DA" w:rsidRDefault="000B16D9" w:rsidP="000B16D9">
      <w:pPr>
        <w:jc w:val="both"/>
        <w:rPr>
          <w:rFonts w:ascii="Arial" w:eastAsia="Tahoma" w:hAnsi="Arial" w:cs="Arial"/>
          <w:bCs/>
          <w:sz w:val="22"/>
          <w:szCs w:val="22"/>
          <w:lang w:val="es-CO"/>
        </w:rPr>
      </w:pPr>
      <w:r>
        <w:rPr>
          <w:rFonts w:ascii="Arial" w:hAnsi="Arial" w:cs="Arial"/>
          <w:sz w:val="22"/>
          <w:szCs w:val="22"/>
        </w:rPr>
        <w:t xml:space="preserve">Ahora bien, una vez revisado </w:t>
      </w:r>
      <w:r>
        <w:rPr>
          <w:rFonts w:ascii="Arial" w:hAnsi="Arial" w:cs="Arial"/>
          <w:sz w:val="22"/>
          <w:szCs w:val="22"/>
        </w:rPr>
        <w:t>su solicitud, y</w:t>
      </w:r>
      <w:r>
        <w:rPr>
          <w:rFonts w:ascii="Arial" w:hAnsi="Arial" w:cs="Arial"/>
          <w:sz w:val="22"/>
          <w:szCs w:val="22"/>
        </w:rPr>
        <w:t xml:space="preserve"> con el fin de garantizar la pluralidad de oferentes se procederá a modificar el indicador mediante adenda.</w:t>
      </w:r>
    </w:p>
    <w:p w:rsidR="000B16D9" w:rsidRDefault="000B16D9" w:rsidP="001D7F62">
      <w:pPr>
        <w:rPr>
          <w:rFonts w:ascii="Arial" w:eastAsia="Tahoma" w:hAnsi="Arial" w:cs="Arial"/>
          <w:bCs/>
          <w:sz w:val="22"/>
          <w:szCs w:val="22"/>
          <w:lang w:val="es-CO"/>
        </w:rPr>
      </w:pPr>
    </w:p>
    <w:p w:rsidR="00E639FF" w:rsidRDefault="00E639FF" w:rsidP="001D7F62">
      <w:pPr>
        <w:rPr>
          <w:rFonts w:ascii="Arial" w:eastAsia="Tahoma" w:hAnsi="Arial" w:cs="Arial"/>
          <w:bCs/>
          <w:sz w:val="22"/>
          <w:szCs w:val="22"/>
          <w:lang w:val="es-CO"/>
        </w:rPr>
      </w:pPr>
    </w:p>
    <w:p w:rsidR="00E639FF" w:rsidRPr="00D910DA" w:rsidRDefault="00E639FF" w:rsidP="00E639FF">
      <w:pPr>
        <w:jc w:val="both"/>
        <w:rPr>
          <w:rFonts w:ascii="Arial" w:hAnsi="Arial" w:cs="Arial"/>
          <w:b/>
          <w:sz w:val="22"/>
          <w:szCs w:val="22"/>
          <w:u w:val="single"/>
          <w:lang w:val="es-CO"/>
        </w:rPr>
      </w:pPr>
      <w:r>
        <w:rPr>
          <w:rFonts w:ascii="Arial" w:hAnsi="Arial" w:cs="Arial"/>
          <w:b/>
          <w:sz w:val="22"/>
          <w:szCs w:val="22"/>
          <w:u w:val="single"/>
          <w:lang w:val="es-CO"/>
        </w:rPr>
        <w:t>3</w:t>
      </w:r>
      <w:r w:rsidRPr="00D910DA">
        <w:rPr>
          <w:rFonts w:ascii="Arial" w:hAnsi="Arial" w:cs="Arial"/>
          <w:b/>
          <w:sz w:val="22"/>
          <w:szCs w:val="22"/>
          <w:u w:val="single"/>
          <w:lang w:val="es-CO"/>
        </w:rPr>
        <w:t xml:space="preserve">. ACLARACIONES PRESENTADAS POR: </w:t>
      </w:r>
      <w:r w:rsidR="0013022A" w:rsidRPr="0013022A">
        <w:rPr>
          <w:rFonts w:ascii="Arial" w:hAnsi="Arial" w:cs="Arial"/>
          <w:b/>
          <w:sz w:val="22"/>
          <w:szCs w:val="22"/>
          <w:u w:val="single"/>
          <w:lang w:val="es-CO"/>
        </w:rPr>
        <w:t xml:space="preserve">Instru Electronic Colombia S.A.S. </w:t>
      </w:r>
      <w:r>
        <w:rPr>
          <w:rFonts w:ascii="Arial" w:hAnsi="Arial" w:cs="Arial"/>
          <w:b/>
          <w:sz w:val="22"/>
          <w:szCs w:val="22"/>
          <w:u w:val="single"/>
          <w:lang w:val="es-CO"/>
        </w:rPr>
        <w:t>– (</w:t>
      </w:r>
      <w:r w:rsidR="0013022A" w:rsidRPr="0013022A">
        <w:rPr>
          <w:rFonts w:ascii="Arial" w:hAnsi="Arial" w:cs="Arial"/>
          <w:b/>
          <w:sz w:val="22"/>
          <w:szCs w:val="22"/>
          <w:u w:val="single"/>
          <w:lang w:val="es-CO"/>
        </w:rPr>
        <w:t>Ing. Germán Alzate S</w:t>
      </w:r>
      <w:r w:rsidRPr="00491887">
        <w:rPr>
          <w:rFonts w:ascii="Arial" w:hAnsi="Arial" w:cs="Arial"/>
          <w:b/>
          <w:sz w:val="22"/>
          <w:szCs w:val="22"/>
          <w:u w:val="single"/>
          <w:lang w:val="es-CO"/>
        </w:rPr>
        <w:t>.</w:t>
      </w:r>
      <w:r>
        <w:rPr>
          <w:rFonts w:ascii="Arial" w:hAnsi="Arial" w:cs="Arial"/>
          <w:b/>
          <w:sz w:val="22"/>
          <w:szCs w:val="22"/>
          <w:u w:val="single"/>
          <w:lang w:val="es-CO"/>
        </w:rPr>
        <w:t>)</w:t>
      </w:r>
      <w:r w:rsidRPr="00D910DA">
        <w:rPr>
          <w:rFonts w:ascii="Arial" w:hAnsi="Arial" w:cs="Arial"/>
          <w:b/>
          <w:sz w:val="22"/>
          <w:szCs w:val="22"/>
          <w:u w:val="single"/>
          <w:lang w:val="es-CO"/>
        </w:rPr>
        <w:t xml:space="preserve"> </w:t>
      </w:r>
    </w:p>
    <w:p w:rsidR="00E639FF" w:rsidRPr="00D910DA" w:rsidRDefault="00E639FF" w:rsidP="00E639FF">
      <w:pPr>
        <w:jc w:val="both"/>
        <w:rPr>
          <w:rFonts w:ascii="Arial" w:hAnsi="Arial" w:cs="Arial"/>
          <w:sz w:val="22"/>
          <w:szCs w:val="22"/>
          <w:lang w:val="es-CO"/>
        </w:rPr>
      </w:pPr>
    </w:p>
    <w:p w:rsidR="00E639FF" w:rsidRPr="00D910DA" w:rsidRDefault="00E639FF" w:rsidP="00E639FF">
      <w:pPr>
        <w:jc w:val="both"/>
        <w:rPr>
          <w:rFonts w:ascii="Arial" w:hAnsi="Arial" w:cs="Arial"/>
          <w:b/>
          <w:sz w:val="22"/>
          <w:szCs w:val="22"/>
          <w:lang w:val="es-CO"/>
        </w:rPr>
      </w:pPr>
      <w:r w:rsidRPr="00D910DA">
        <w:rPr>
          <w:rFonts w:ascii="Arial" w:hAnsi="Arial" w:cs="Arial"/>
          <w:b/>
          <w:sz w:val="22"/>
          <w:szCs w:val="22"/>
          <w:lang w:val="es-CO"/>
        </w:rPr>
        <w:t>ACLARACIÓN No. 1.1</w:t>
      </w:r>
    </w:p>
    <w:p w:rsidR="00E639FF" w:rsidRPr="00D910DA" w:rsidRDefault="00E639FF" w:rsidP="00E639FF">
      <w:pPr>
        <w:jc w:val="both"/>
        <w:rPr>
          <w:rFonts w:ascii="Arial" w:hAnsi="Arial" w:cs="Arial"/>
          <w:b/>
          <w:sz w:val="22"/>
          <w:szCs w:val="22"/>
          <w:lang w:val="es-CO"/>
        </w:rPr>
      </w:pPr>
    </w:p>
    <w:p w:rsidR="00E639FF" w:rsidRDefault="0013022A" w:rsidP="00E639FF">
      <w:pPr>
        <w:jc w:val="both"/>
        <w:rPr>
          <w:rFonts w:ascii="Arial" w:hAnsi="Arial" w:cs="Arial"/>
          <w:bCs/>
          <w:sz w:val="22"/>
          <w:szCs w:val="22"/>
        </w:rPr>
      </w:pPr>
      <w:r w:rsidRPr="0013022A">
        <w:rPr>
          <w:rFonts w:ascii="Arial" w:hAnsi="Arial" w:cs="Arial"/>
          <w:bCs/>
          <w:sz w:val="22"/>
          <w:szCs w:val="22"/>
        </w:rPr>
        <w:t>Buenas tardes respetados señores, nos encontramos con interés en participar en el proceso INVITACIÓN ABIERTA No. 006 y tenemos las siguientes inquietudes técnicas:</w:t>
      </w:r>
    </w:p>
    <w:p w:rsidR="0013022A" w:rsidRDefault="0013022A" w:rsidP="00E639FF">
      <w:pPr>
        <w:jc w:val="both"/>
        <w:rPr>
          <w:rFonts w:ascii="Arial" w:hAnsi="Arial" w:cs="Arial"/>
          <w:bCs/>
          <w:sz w:val="22"/>
          <w:szCs w:val="22"/>
        </w:rPr>
      </w:pPr>
    </w:p>
    <w:tbl>
      <w:tblPr>
        <w:tblpPr w:leftFromText="141" w:rightFromText="141" w:vertAnchor="text"/>
        <w:tblW w:w="8646" w:type="dxa"/>
        <w:shd w:val="clear" w:color="auto" w:fill="FFFFFF"/>
        <w:tblCellMar>
          <w:left w:w="0" w:type="dxa"/>
          <w:right w:w="0" w:type="dxa"/>
        </w:tblCellMar>
        <w:tblLook w:val="04A0" w:firstRow="1" w:lastRow="0" w:firstColumn="1" w:lastColumn="0" w:noHBand="0" w:noVBand="1"/>
      </w:tblPr>
      <w:tblGrid>
        <w:gridCol w:w="709"/>
        <w:gridCol w:w="1454"/>
        <w:gridCol w:w="4358"/>
        <w:gridCol w:w="2125"/>
      </w:tblGrid>
      <w:tr w:rsidR="0013022A" w:rsidRPr="0013022A" w:rsidTr="00FD5FBA">
        <w:trPr>
          <w:gridAfter w:val="1"/>
          <w:wAfter w:w="2125" w:type="dxa"/>
          <w:trHeight w:val="300"/>
        </w:trPr>
        <w:tc>
          <w:tcPr>
            <w:tcW w:w="709" w:type="dxa"/>
            <w:tcBorders>
              <w:top w:val="single" w:sz="8" w:space="0" w:color="auto"/>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022A" w:rsidRPr="0013022A" w:rsidRDefault="0013022A" w:rsidP="0013022A">
            <w:pPr>
              <w:rPr>
                <w:rFonts w:ascii="Times New Roman" w:hAnsi="Times New Roman" w:cs="Times New Roman"/>
                <w:color w:val="222222"/>
                <w:lang w:val="es-CO" w:eastAsia="es-CO"/>
              </w:rPr>
            </w:pPr>
            <w:r w:rsidRPr="0013022A">
              <w:rPr>
                <w:rFonts w:ascii="Arial" w:hAnsi="Arial" w:cs="Arial"/>
                <w:color w:val="000000"/>
                <w:sz w:val="18"/>
                <w:szCs w:val="18"/>
                <w:lang w:val="es-CO" w:eastAsia="es-CO"/>
              </w:rPr>
              <w:br/>
              <w:t>MATE.</w:t>
            </w:r>
          </w:p>
        </w:tc>
        <w:tc>
          <w:tcPr>
            <w:tcW w:w="1454"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3022A" w:rsidRPr="0013022A" w:rsidRDefault="0013022A" w:rsidP="0013022A">
            <w:pPr>
              <w:jc w:val="center"/>
              <w:rPr>
                <w:rFonts w:ascii="Times New Roman" w:hAnsi="Times New Roman" w:cs="Times New Roman"/>
                <w:color w:val="222222"/>
                <w:lang w:val="es-CO" w:eastAsia="es-CO"/>
              </w:rPr>
            </w:pPr>
            <w:r w:rsidRPr="0013022A">
              <w:rPr>
                <w:rFonts w:ascii="Arial" w:hAnsi="Arial" w:cs="Arial"/>
                <w:color w:val="000000"/>
                <w:sz w:val="18"/>
                <w:szCs w:val="18"/>
                <w:lang w:val="es-CO" w:eastAsia="es-CO"/>
              </w:rPr>
              <w:t>DESCRIPCION</w:t>
            </w:r>
          </w:p>
        </w:tc>
        <w:tc>
          <w:tcPr>
            <w:tcW w:w="4358"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3022A" w:rsidRPr="0013022A" w:rsidRDefault="0013022A" w:rsidP="0013022A">
            <w:pPr>
              <w:rPr>
                <w:rFonts w:ascii="Times New Roman" w:hAnsi="Times New Roman" w:cs="Times New Roman"/>
                <w:color w:val="222222"/>
                <w:lang w:val="es-CO" w:eastAsia="es-CO"/>
              </w:rPr>
            </w:pPr>
            <w:r w:rsidRPr="0013022A">
              <w:rPr>
                <w:rFonts w:ascii="Arial" w:hAnsi="Arial" w:cs="Arial"/>
                <w:b/>
                <w:bCs/>
                <w:color w:val="222222"/>
                <w:sz w:val="18"/>
                <w:szCs w:val="18"/>
                <w:lang w:val="es-CO" w:eastAsia="es-CO"/>
              </w:rPr>
              <w:t>S</w:t>
            </w:r>
            <w:r w:rsidRPr="0013022A">
              <w:rPr>
                <w:rFonts w:ascii="Arial" w:hAnsi="Arial" w:cs="Arial"/>
                <w:b/>
                <w:bCs/>
                <w:color w:val="000000"/>
                <w:sz w:val="18"/>
                <w:szCs w:val="18"/>
                <w:lang w:val="es-CO" w:eastAsia="es-CO"/>
              </w:rPr>
              <w:t>oli</w:t>
            </w:r>
            <w:r w:rsidRPr="0013022A">
              <w:rPr>
                <w:rFonts w:ascii="Arial" w:hAnsi="Arial" w:cs="Arial"/>
                <w:b/>
                <w:bCs/>
                <w:color w:val="222222"/>
                <w:sz w:val="18"/>
                <w:szCs w:val="18"/>
                <w:lang w:val="es-CO" w:eastAsia="es-CO"/>
              </w:rPr>
              <w:t>ci</w:t>
            </w:r>
            <w:r w:rsidRPr="0013022A">
              <w:rPr>
                <w:rFonts w:ascii="Arial" w:hAnsi="Arial" w:cs="Arial"/>
                <w:b/>
                <w:bCs/>
                <w:color w:val="000000"/>
                <w:sz w:val="18"/>
                <w:szCs w:val="18"/>
                <w:lang w:val="es-CO" w:eastAsia="es-CO"/>
              </w:rPr>
              <w:t>tud de información</w:t>
            </w:r>
          </w:p>
        </w:tc>
      </w:tr>
      <w:tr w:rsidR="0013022A" w:rsidRPr="0013022A" w:rsidTr="00FD5FBA">
        <w:trPr>
          <w:trHeight w:val="300"/>
        </w:trPr>
        <w:tc>
          <w:tcPr>
            <w:tcW w:w="709" w:type="dxa"/>
            <w:tcBorders>
              <w:top w:val="nil"/>
              <w:left w:val="single" w:sz="8" w:space="0" w:color="auto"/>
              <w:bottom w:val="single" w:sz="8" w:space="0" w:color="auto"/>
              <w:right w:val="single" w:sz="8" w:space="0" w:color="auto"/>
            </w:tcBorders>
            <w:shd w:val="clear" w:color="auto" w:fill="FFFF00"/>
            <w:noWrap/>
            <w:tcMar>
              <w:top w:w="0" w:type="dxa"/>
              <w:left w:w="70" w:type="dxa"/>
              <w:bottom w:w="0" w:type="dxa"/>
              <w:right w:w="70" w:type="dxa"/>
            </w:tcMar>
            <w:vAlign w:val="center"/>
            <w:hideMark/>
          </w:tcPr>
          <w:p w:rsidR="0013022A" w:rsidRPr="00FD5FBA" w:rsidRDefault="0013022A" w:rsidP="0013022A">
            <w:pPr>
              <w:rPr>
                <w:rFonts w:ascii="Times New Roman" w:hAnsi="Times New Roman" w:cs="Times New Roman"/>
                <w:color w:val="222222"/>
                <w:lang w:val="es-CO" w:eastAsia="es-CO"/>
              </w:rPr>
            </w:pPr>
            <w:r w:rsidRPr="00FD5FBA">
              <w:rPr>
                <w:rFonts w:ascii="Times New Roman" w:hAnsi="Times New Roman" w:cs="Times New Roman"/>
                <w:color w:val="000000"/>
                <w:sz w:val="18"/>
                <w:szCs w:val="18"/>
                <w:lang w:val="es-CO" w:eastAsia="es-CO"/>
              </w:rPr>
              <w:t>120</w:t>
            </w:r>
          </w:p>
        </w:tc>
        <w:tc>
          <w:tcPr>
            <w:tcW w:w="1454" w:type="dxa"/>
            <w:tcBorders>
              <w:top w:val="nil"/>
              <w:left w:val="nil"/>
              <w:bottom w:val="single" w:sz="8" w:space="0" w:color="auto"/>
              <w:right w:val="single" w:sz="4" w:space="0" w:color="auto"/>
            </w:tcBorders>
            <w:shd w:val="clear" w:color="auto" w:fill="FFFF00"/>
            <w:noWrap/>
            <w:tcMar>
              <w:top w:w="0" w:type="dxa"/>
              <w:left w:w="70" w:type="dxa"/>
              <w:bottom w:w="0" w:type="dxa"/>
              <w:right w:w="70" w:type="dxa"/>
            </w:tcMar>
            <w:vAlign w:val="center"/>
            <w:hideMark/>
          </w:tcPr>
          <w:p w:rsidR="0013022A" w:rsidRPr="00FD5FBA" w:rsidRDefault="0013022A" w:rsidP="0013022A">
            <w:pPr>
              <w:rPr>
                <w:rFonts w:ascii="Times New Roman" w:hAnsi="Times New Roman" w:cs="Times New Roman"/>
                <w:color w:val="222222"/>
                <w:lang w:val="es-CO" w:eastAsia="es-CO"/>
              </w:rPr>
            </w:pPr>
            <w:r w:rsidRPr="00FD5FBA">
              <w:rPr>
                <w:rFonts w:ascii="Times New Roman" w:hAnsi="Times New Roman" w:cs="Times New Roman"/>
                <w:color w:val="000000"/>
                <w:sz w:val="18"/>
                <w:szCs w:val="18"/>
                <w:lang w:val="es-CO" w:eastAsia="es-CO"/>
              </w:rPr>
              <w:t>150152</w:t>
            </w:r>
          </w:p>
        </w:tc>
        <w:tc>
          <w:tcPr>
            <w:tcW w:w="4358"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hideMark/>
          </w:tcPr>
          <w:p w:rsidR="0013022A" w:rsidRPr="0013022A" w:rsidRDefault="0013022A" w:rsidP="0013022A">
            <w:pPr>
              <w:jc w:val="both"/>
              <w:rPr>
                <w:rFonts w:ascii="Times New Roman" w:hAnsi="Times New Roman" w:cs="Times New Roman"/>
                <w:color w:val="222222"/>
                <w:lang w:val="es-CO" w:eastAsia="es-CO"/>
              </w:rPr>
            </w:pPr>
            <w:r w:rsidRPr="0013022A">
              <w:rPr>
                <w:rFonts w:ascii="Arial" w:hAnsi="Arial" w:cs="Arial"/>
                <w:color w:val="000000"/>
                <w:sz w:val="18"/>
                <w:szCs w:val="18"/>
                <w:lang w:val="es-CO" w:eastAsia="es-CO"/>
              </w:rPr>
              <w:t>BOBINA 24 V AC</w:t>
            </w:r>
          </w:p>
        </w:tc>
        <w:tc>
          <w:tcPr>
            <w:tcW w:w="2125"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hideMark/>
          </w:tcPr>
          <w:p w:rsidR="0013022A" w:rsidRPr="0013022A" w:rsidRDefault="0013022A" w:rsidP="0013022A">
            <w:pPr>
              <w:rPr>
                <w:rFonts w:ascii="Times New Roman" w:hAnsi="Times New Roman" w:cs="Times New Roman"/>
                <w:color w:val="222222"/>
                <w:lang w:val="es-CO" w:eastAsia="es-CO"/>
              </w:rPr>
            </w:pPr>
            <w:r w:rsidRPr="0013022A">
              <w:rPr>
                <w:rFonts w:ascii="Arial" w:hAnsi="Arial" w:cs="Arial"/>
                <w:color w:val="000000"/>
                <w:sz w:val="18"/>
                <w:szCs w:val="18"/>
                <w:lang w:val="es-CO" w:eastAsia="es-CO"/>
              </w:rPr>
              <w:t>Para qué tipo de r</w:t>
            </w:r>
            <w:r w:rsidRPr="0013022A">
              <w:rPr>
                <w:rFonts w:ascii="Arial" w:hAnsi="Arial" w:cs="Arial"/>
                <w:color w:val="222222"/>
                <w:sz w:val="18"/>
                <w:szCs w:val="18"/>
                <w:lang w:val="es-CO" w:eastAsia="es-CO"/>
              </w:rPr>
              <w:t>e</w:t>
            </w:r>
            <w:r w:rsidRPr="0013022A">
              <w:rPr>
                <w:rFonts w:ascii="Arial" w:hAnsi="Arial" w:cs="Arial"/>
                <w:color w:val="000000"/>
                <w:sz w:val="18"/>
                <w:szCs w:val="18"/>
                <w:lang w:val="es-CO" w:eastAsia="es-CO"/>
              </w:rPr>
              <w:t>l</w:t>
            </w:r>
            <w:r w:rsidRPr="0013022A">
              <w:rPr>
                <w:rFonts w:ascii="Arial" w:hAnsi="Arial" w:cs="Arial"/>
                <w:color w:val="222222"/>
                <w:sz w:val="18"/>
                <w:szCs w:val="18"/>
                <w:lang w:val="es-CO" w:eastAsia="es-CO"/>
              </w:rPr>
              <w:t>é</w:t>
            </w:r>
            <w:r w:rsidRPr="0013022A">
              <w:rPr>
                <w:rFonts w:ascii="Arial" w:hAnsi="Arial" w:cs="Arial"/>
                <w:color w:val="000000"/>
                <w:sz w:val="18"/>
                <w:szCs w:val="18"/>
                <w:lang w:val="es-CO" w:eastAsia="es-CO"/>
              </w:rPr>
              <w:t> o contactor</w:t>
            </w:r>
          </w:p>
        </w:tc>
      </w:tr>
      <w:tr w:rsidR="0013022A" w:rsidRPr="0013022A" w:rsidTr="00FD5FBA">
        <w:trPr>
          <w:trHeight w:val="300"/>
        </w:trPr>
        <w:tc>
          <w:tcPr>
            <w:tcW w:w="709" w:type="dxa"/>
            <w:tcBorders>
              <w:top w:val="nil"/>
              <w:left w:val="single" w:sz="8" w:space="0" w:color="auto"/>
              <w:bottom w:val="single" w:sz="8" w:space="0" w:color="auto"/>
              <w:right w:val="single" w:sz="8" w:space="0" w:color="auto"/>
            </w:tcBorders>
            <w:shd w:val="clear" w:color="auto" w:fill="FFFF00"/>
            <w:noWrap/>
            <w:tcMar>
              <w:top w:w="0" w:type="dxa"/>
              <w:left w:w="70" w:type="dxa"/>
              <w:bottom w:w="0" w:type="dxa"/>
              <w:right w:w="70" w:type="dxa"/>
            </w:tcMar>
            <w:vAlign w:val="center"/>
            <w:hideMark/>
          </w:tcPr>
          <w:p w:rsidR="0013022A" w:rsidRPr="00FD5FBA" w:rsidRDefault="0013022A" w:rsidP="0013022A">
            <w:pPr>
              <w:rPr>
                <w:rFonts w:ascii="Times New Roman" w:hAnsi="Times New Roman" w:cs="Times New Roman"/>
                <w:color w:val="222222"/>
                <w:lang w:val="es-CO" w:eastAsia="es-CO"/>
              </w:rPr>
            </w:pPr>
            <w:r w:rsidRPr="00FD5FBA">
              <w:rPr>
                <w:rFonts w:ascii="Times New Roman" w:hAnsi="Times New Roman" w:cs="Times New Roman"/>
                <w:color w:val="000000"/>
                <w:sz w:val="18"/>
                <w:szCs w:val="18"/>
                <w:lang w:val="es-CO" w:eastAsia="es-CO"/>
              </w:rPr>
              <w:t>160</w:t>
            </w:r>
          </w:p>
        </w:tc>
        <w:tc>
          <w:tcPr>
            <w:tcW w:w="1454" w:type="dxa"/>
            <w:tcBorders>
              <w:top w:val="nil"/>
              <w:left w:val="nil"/>
              <w:bottom w:val="single" w:sz="8" w:space="0" w:color="auto"/>
              <w:right w:val="single" w:sz="8" w:space="0" w:color="auto"/>
            </w:tcBorders>
            <w:shd w:val="clear" w:color="auto" w:fill="FFFF00"/>
            <w:noWrap/>
            <w:tcMar>
              <w:top w:w="0" w:type="dxa"/>
              <w:left w:w="70" w:type="dxa"/>
              <w:bottom w:w="0" w:type="dxa"/>
              <w:right w:w="70" w:type="dxa"/>
            </w:tcMar>
            <w:vAlign w:val="center"/>
            <w:hideMark/>
          </w:tcPr>
          <w:p w:rsidR="0013022A" w:rsidRPr="00FD5FBA" w:rsidRDefault="0013022A" w:rsidP="0013022A">
            <w:pPr>
              <w:rPr>
                <w:rFonts w:ascii="Times New Roman" w:hAnsi="Times New Roman" w:cs="Times New Roman"/>
                <w:color w:val="222222"/>
                <w:lang w:val="es-CO" w:eastAsia="es-CO"/>
              </w:rPr>
            </w:pPr>
            <w:r w:rsidRPr="00FD5FBA">
              <w:rPr>
                <w:rFonts w:ascii="Times New Roman" w:hAnsi="Times New Roman" w:cs="Times New Roman"/>
                <w:color w:val="000000"/>
                <w:sz w:val="18"/>
                <w:szCs w:val="18"/>
                <w:lang w:val="es-CO" w:eastAsia="es-CO"/>
              </w:rPr>
              <w:t>153659</w:t>
            </w:r>
          </w:p>
        </w:tc>
        <w:tc>
          <w:tcPr>
            <w:tcW w:w="4358" w:type="dxa"/>
            <w:tcBorders>
              <w:top w:val="single" w:sz="4" w:space="0" w:color="auto"/>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3022A" w:rsidRPr="0013022A" w:rsidRDefault="0013022A" w:rsidP="0013022A">
            <w:pPr>
              <w:jc w:val="both"/>
              <w:rPr>
                <w:rFonts w:ascii="Times New Roman" w:hAnsi="Times New Roman" w:cs="Times New Roman"/>
                <w:color w:val="222222"/>
                <w:lang w:val="es-CO" w:eastAsia="es-CO"/>
              </w:rPr>
            </w:pPr>
            <w:r w:rsidRPr="0013022A">
              <w:rPr>
                <w:rFonts w:ascii="Arial" w:hAnsi="Arial" w:cs="Arial"/>
                <w:color w:val="000000"/>
                <w:sz w:val="18"/>
                <w:szCs w:val="18"/>
                <w:lang w:val="es-CO" w:eastAsia="es-CO"/>
              </w:rPr>
              <w:t>BOMBILLO LED TABLERO</w:t>
            </w:r>
          </w:p>
        </w:tc>
        <w:tc>
          <w:tcPr>
            <w:tcW w:w="2125" w:type="dxa"/>
            <w:tcBorders>
              <w:top w:val="single" w:sz="4" w:space="0" w:color="auto"/>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3022A" w:rsidRPr="0013022A" w:rsidRDefault="0013022A" w:rsidP="0013022A">
            <w:pPr>
              <w:rPr>
                <w:rFonts w:ascii="Times New Roman" w:hAnsi="Times New Roman" w:cs="Times New Roman"/>
                <w:color w:val="222222"/>
                <w:lang w:val="es-CO" w:eastAsia="es-CO"/>
              </w:rPr>
            </w:pPr>
            <w:r w:rsidRPr="0013022A">
              <w:rPr>
                <w:rFonts w:ascii="Arial" w:hAnsi="Arial" w:cs="Arial"/>
                <w:color w:val="222222"/>
                <w:sz w:val="18"/>
                <w:szCs w:val="18"/>
                <w:lang w:val="es-CO" w:eastAsia="es-CO"/>
              </w:rPr>
              <w:t>Confirmar </w:t>
            </w:r>
            <w:r w:rsidRPr="0013022A">
              <w:rPr>
                <w:rFonts w:ascii="Arial" w:hAnsi="Arial" w:cs="Arial"/>
                <w:color w:val="000000"/>
                <w:sz w:val="18"/>
                <w:szCs w:val="18"/>
                <w:lang w:val="es-CO" w:eastAsia="es-CO"/>
              </w:rPr>
              <w:t>Alimentaci</w:t>
            </w:r>
            <w:r w:rsidRPr="0013022A">
              <w:rPr>
                <w:rFonts w:ascii="Arial" w:hAnsi="Arial" w:cs="Arial"/>
                <w:color w:val="222222"/>
                <w:sz w:val="18"/>
                <w:szCs w:val="18"/>
                <w:lang w:val="es-CO" w:eastAsia="es-CO"/>
              </w:rPr>
              <w:t>ó</w:t>
            </w:r>
            <w:r w:rsidRPr="0013022A">
              <w:rPr>
                <w:rFonts w:ascii="Arial" w:hAnsi="Arial" w:cs="Arial"/>
                <w:color w:val="000000"/>
                <w:sz w:val="18"/>
                <w:szCs w:val="18"/>
                <w:lang w:val="es-CO" w:eastAsia="es-CO"/>
              </w:rPr>
              <w:t>n</w:t>
            </w:r>
          </w:p>
        </w:tc>
      </w:tr>
      <w:tr w:rsidR="0013022A" w:rsidRPr="0013022A" w:rsidTr="00FD5FBA">
        <w:trPr>
          <w:trHeight w:val="468"/>
        </w:trPr>
        <w:tc>
          <w:tcPr>
            <w:tcW w:w="709" w:type="dxa"/>
            <w:tcBorders>
              <w:top w:val="nil"/>
              <w:left w:val="single" w:sz="8" w:space="0" w:color="auto"/>
              <w:bottom w:val="single" w:sz="8" w:space="0" w:color="auto"/>
              <w:right w:val="single" w:sz="8" w:space="0" w:color="auto"/>
            </w:tcBorders>
            <w:shd w:val="clear" w:color="auto" w:fill="FFFF00"/>
            <w:noWrap/>
            <w:tcMar>
              <w:top w:w="0" w:type="dxa"/>
              <w:left w:w="70" w:type="dxa"/>
              <w:bottom w:w="0" w:type="dxa"/>
              <w:right w:w="70" w:type="dxa"/>
            </w:tcMar>
            <w:vAlign w:val="center"/>
            <w:hideMark/>
          </w:tcPr>
          <w:p w:rsidR="0013022A" w:rsidRPr="00FD5FBA" w:rsidRDefault="0013022A" w:rsidP="0013022A">
            <w:pPr>
              <w:rPr>
                <w:rFonts w:ascii="Times New Roman" w:hAnsi="Times New Roman" w:cs="Times New Roman"/>
                <w:color w:val="222222"/>
                <w:lang w:val="es-CO" w:eastAsia="es-CO"/>
              </w:rPr>
            </w:pPr>
            <w:r w:rsidRPr="00FD5FBA">
              <w:rPr>
                <w:rFonts w:ascii="Times New Roman" w:hAnsi="Times New Roman" w:cs="Times New Roman"/>
                <w:color w:val="000000"/>
                <w:sz w:val="18"/>
                <w:szCs w:val="18"/>
                <w:lang w:val="es-CO" w:eastAsia="es-CO"/>
              </w:rPr>
              <w:t>480</w:t>
            </w:r>
          </w:p>
        </w:tc>
        <w:tc>
          <w:tcPr>
            <w:tcW w:w="1454" w:type="dxa"/>
            <w:tcBorders>
              <w:top w:val="nil"/>
              <w:left w:val="nil"/>
              <w:bottom w:val="single" w:sz="8" w:space="0" w:color="auto"/>
              <w:right w:val="single" w:sz="8" w:space="0" w:color="auto"/>
            </w:tcBorders>
            <w:shd w:val="clear" w:color="auto" w:fill="FFFF00"/>
            <w:noWrap/>
            <w:tcMar>
              <w:top w:w="0" w:type="dxa"/>
              <w:left w:w="70" w:type="dxa"/>
              <w:bottom w:w="0" w:type="dxa"/>
              <w:right w:w="70" w:type="dxa"/>
            </w:tcMar>
            <w:vAlign w:val="center"/>
            <w:hideMark/>
          </w:tcPr>
          <w:p w:rsidR="0013022A" w:rsidRPr="00FD5FBA" w:rsidRDefault="0013022A" w:rsidP="0013022A">
            <w:pPr>
              <w:rPr>
                <w:rFonts w:ascii="Times New Roman" w:hAnsi="Times New Roman" w:cs="Times New Roman"/>
                <w:color w:val="222222"/>
                <w:lang w:val="es-CO" w:eastAsia="es-CO"/>
              </w:rPr>
            </w:pPr>
            <w:r w:rsidRPr="00FD5FBA">
              <w:rPr>
                <w:rFonts w:ascii="Times New Roman" w:hAnsi="Times New Roman" w:cs="Times New Roman"/>
                <w:color w:val="000000"/>
                <w:sz w:val="18"/>
                <w:szCs w:val="18"/>
                <w:lang w:val="es-CO" w:eastAsia="es-CO"/>
              </w:rPr>
              <w:t>1000031</w:t>
            </w:r>
          </w:p>
        </w:tc>
        <w:tc>
          <w:tcPr>
            <w:tcW w:w="4358"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3022A" w:rsidRPr="0013022A" w:rsidRDefault="0013022A" w:rsidP="0013022A">
            <w:pPr>
              <w:jc w:val="both"/>
              <w:rPr>
                <w:rFonts w:ascii="Times New Roman" w:hAnsi="Times New Roman" w:cs="Times New Roman"/>
                <w:color w:val="222222"/>
                <w:lang w:val="es-CO" w:eastAsia="es-CO"/>
              </w:rPr>
            </w:pPr>
            <w:r w:rsidRPr="0013022A">
              <w:rPr>
                <w:rFonts w:ascii="Arial" w:hAnsi="Arial" w:cs="Arial"/>
                <w:color w:val="000000"/>
                <w:sz w:val="18"/>
                <w:szCs w:val="18"/>
                <w:lang w:val="es-CO" w:eastAsia="es-CO"/>
              </w:rPr>
              <w:t>MTTO LINEAS DE PRODUCCIÓN - reparación bobinado motor 1 hp</w:t>
            </w:r>
          </w:p>
        </w:tc>
        <w:tc>
          <w:tcPr>
            <w:tcW w:w="212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3022A" w:rsidRPr="0013022A" w:rsidRDefault="0013022A" w:rsidP="0013022A">
            <w:pPr>
              <w:rPr>
                <w:rFonts w:ascii="Times New Roman" w:hAnsi="Times New Roman" w:cs="Times New Roman"/>
                <w:color w:val="222222"/>
                <w:lang w:val="es-CO" w:eastAsia="es-CO"/>
              </w:rPr>
            </w:pPr>
            <w:r w:rsidRPr="0013022A">
              <w:rPr>
                <w:rFonts w:ascii="Arial" w:hAnsi="Arial" w:cs="Arial"/>
                <w:color w:val="222222"/>
                <w:sz w:val="18"/>
                <w:szCs w:val="18"/>
                <w:lang w:val="es-CO" w:eastAsia="es-CO"/>
              </w:rPr>
              <w:t>Confirmar nú</w:t>
            </w:r>
            <w:r w:rsidRPr="0013022A">
              <w:rPr>
                <w:rFonts w:ascii="Arial" w:hAnsi="Arial" w:cs="Arial"/>
                <w:color w:val="000000"/>
                <w:sz w:val="18"/>
                <w:szCs w:val="18"/>
                <w:lang w:val="es-CO" w:eastAsia="es-CO"/>
              </w:rPr>
              <w:t>mero de revoluciones</w:t>
            </w:r>
            <w:r w:rsidRPr="0013022A">
              <w:rPr>
                <w:rFonts w:ascii="Arial" w:hAnsi="Arial" w:cs="Arial"/>
                <w:color w:val="222222"/>
                <w:sz w:val="18"/>
                <w:szCs w:val="18"/>
                <w:lang w:val="es-CO" w:eastAsia="es-CO"/>
              </w:rPr>
              <w:t>.</w:t>
            </w:r>
          </w:p>
        </w:tc>
      </w:tr>
      <w:tr w:rsidR="0013022A" w:rsidRPr="0013022A" w:rsidTr="00FD5FBA">
        <w:trPr>
          <w:trHeight w:val="468"/>
        </w:trPr>
        <w:tc>
          <w:tcPr>
            <w:tcW w:w="709" w:type="dxa"/>
            <w:tcBorders>
              <w:top w:val="nil"/>
              <w:left w:val="single" w:sz="8" w:space="0" w:color="auto"/>
              <w:bottom w:val="single" w:sz="8" w:space="0" w:color="auto"/>
              <w:right w:val="single" w:sz="8" w:space="0" w:color="auto"/>
            </w:tcBorders>
            <w:shd w:val="clear" w:color="auto" w:fill="FFFF00"/>
            <w:noWrap/>
            <w:tcMar>
              <w:top w:w="0" w:type="dxa"/>
              <w:left w:w="70" w:type="dxa"/>
              <w:bottom w:w="0" w:type="dxa"/>
              <w:right w:w="70" w:type="dxa"/>
            </w:tcMar>
            <w:vAlign w:val="center"/>
            <w:hideMark/>
          </w:tcPr>
          <w:p w:rsidR="0013022A" w:rsidRPr="00FD5FBA" w:rsidRDefault="0013022A" w:rsidP="0013022A">
            <w:pPr>
              <w:rPr>
                <w:rFonts w:ascii="Times New Roman" w:hAnsi="Times New Roman" w:cs="Times New Roman"/>
                <w:color w:val="222222"/>
                <w:lang w:val="es-CO" w:eastAsia="es-CO"/>
              </w:rPr>
            </w:pPr>
            <w:r w:rsidRPr="00FD5FBA">
              <w:rPr>
                <w:rFonts w:ascii="Times New Roman" w:hAnsi="Times New Roman" w:cs="Times New Roman"/>
                <w:color w:val="000000"/>
                <w:sz w:val="18"/>
                <w:szCs w:val="18"/>
                <w:lang w:val="es-CO" w:eastAsia="es-CO"/>
              </w:rPr>
              <w:t>490</w:t>
            </w:r>
          </w:p>
        </w:tc>
        <w:tc>
          <w:tcPr>
            <w:tcW w:w="1454" w:type="dxa"/>
            <w:tcBorders>
              <w:top w:val="nil"/>
              <w:left w:val="nil"/>
              <w:bottom w:val="single" w:sz="8" w:space="0" w:color="auto"/>
              <w:right w:val="single" w:sz="8" w:space="0" w:color="auto"/>
            </w:tcBorders>
            <w:shd w:val="clear" w:color="auto" w:fill="FFFF00"/>
            <w:noWrap/>
            <w:tcMar>
              <w:top w:w="0" w:type="dxa"/>
              <w:left w:w="70" w:type="dxa"/>
              <w:bottom w:w="0" w:type="dxa"/>
              <w:right w:w="70" w:type="dxa"/>
            </w:tcMar>
            <w:vAlign w:val="center"/>
            <w:hideMark/>
          </w:tcPr>
          <w:p w:rsidR="0013022A" w:rsidRPr="00FD5FBA" w:rsidRDefault="0013022A" w:rsidP="0013022A">
            <w:pPr>
              <w:rPr>
                <w:rFonts w:ascii="Times New Roman" w:hAnsi="Times New Roman" w:cs="Times New Roman"/>
                <w:color w:val="222222"/>
                <w:lang w:val="es-CO" w:eastAsia="es-CO"/>
              </w:rPr>
            </w:pPr>
            <w:r w:rsidRPr="00FD5FBA">
              <w:rPr>
                <w:rFonts w:ascii="Times New Roman" w:hAnsi="Times New Roman" w:cs="Times New Roman"/>
                <w:color w:val="000000"/>
                <w:sz w:val="18"/>
                <w:szCs w:val="18"/>
                <w:lang w:val="es-CO" w:eastAsia="es-CO"/>
              </w:rPr>
              <w:t>1000031</w:t>
            </w:r>
          </w:p>
        </w:tc>
        <w:tc>
          <w:tcPr>
            <w:tcW w:w="4358"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3022A" w:rsidRPr="0013022A" w:rsidRDefault="0013022A" w:rsidP="0013022A">
            <w:pPr>
              <w:jc w:val="both"/>
              <w:rPr>
                <w:rFonts w:ascii="Times New Roman" w:hAnsi="Times New Roman" w:cs="Times New Roman"/>
                <w:color w:val="222222"/>
                <w:lang w:val="es-CO" w:eastAsia="es-CO"/>
              </w:rPr>
            </w:pPr>
            <w:r w:rsidRPr="0013022A">
              <w:rPr>
                <w:rFonts w:ascii="Arial" w:hAnsi="Arial" w:cs="Arial"/>
                <w:color w:val="000000"/>
                <w:sz w:val="18"/>
                <w:szCs w:val="18"/>
                <w:lang w:val="es-CO" w:eastAsia="es-CO"/>
              </w:rPr>
              <w:t>MTTO LINEAS DE PRODUCCIÓN</w:t>
            </w:r>
            <w:r w:rsidR="00FD5FBA">
              <w:rPr>
                <w:rFonts w:ascii="Arial" w:hAnsi="Arial" w:cs="Arial"/>
                <w:color w:val="000000"/>
                <w:sz w:val="18"/>
                <w:szCs w:val="18"/>
                <w:lang w:val="es-CO" w:eastAsia="es-CO"/>
              </w:rPr>
              <w:t xml:space="preserve"> </w:t>
            </w:r>
            <w:r w:rsidRPr="0013022A">
              <w:rPr>
                <w:rFonts w:ascii="Arial" w:hAnsi="Arial" w:cs="Arial"/>
                <w:color w:val="000000"/>
                <w:sz w:val="18"/>
                <w:szCs w:val="18"/>
                <w:lang w:val="es-CO" w:eastAsia="es-CO"/>
              </w:rPr>
              <w:t>reparación bobinado motor 3 hp</w:t>
            </w:r>
          </w:p>
        </w:tc>
        <w:tc>
          <w:tcPr>
            <w:tcW w:w="212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3022A" w:rsidRPr="0013022A" w:rsidRDefault="0013022A" w:rsidP="0013022A">
            <w:pPr>
              <w:rPr>
                <w:rFonts w:ascii="Times New Roman" w:hAnsi="Times New Roman" w:cs="Times New Roman"/>
                <w:color w:val="222222"/>
                <w:lang w:val="es-CO" w:eastAsia="es-CO"/>
              </w:rPr>
            </w:pPr>
            <w:r w:rsidRPr="0013022A">
              <w:rPr>
                <w:rFonts w:ascii="Arial" w:hAnsi="Arial" w:cs="Arial"/>
                <w:color w:val="222222"/>
                <w:sz w:val="18"/>
                <w:szCs w:val="18"/>
                <w:lang w:val="es-CO" w:eastAsia="es-CO"/>
              </w:rPr>
              <w:t>Confirmar nú</w:t>
            </w:r>
            <w:r w:rsidRPr="0013022A">
              <w:rPr>
                <w:rFonts w:ascii="Arial" w:hAnsi="Arial" w:cs="Arial"/>
                <w:color w:val="000000"/>
                <w:sz w:val="18"/>
                <w:szCs w:val="18"/>
                <w:lang w:val="es-CO" w:eastAsia="es-CO"/>
              </w:rPr>
              <w:t>mero de revoluciones</w:t>
            </w:r>
            <w:r w:rsidRPr="0013022A">
              <w:rPr>
                <w:rFonts w:ascii="Arial" w:hAnsi="Arial" w:cs="Arial"/>
                <w:color w:val="222222"/>
                <w:sz w:val="18"/>
                <w:szCs w:val="18"/>
                <w:lang w:val="es-CO" w:eastAsia="es-CO"/>
              </w:rPr>
              <w:t>.</w:t>
            </w:r>
          </w:p>
        </w:tc>
      </w:tr>
      <w:tr w:rsidR="0013022A" w:rsidRPr="0013022A" w:rsidTr="00FD5FBA">
        <w:trPr>
          <w:trHeight w:val="468"/>
        </w:trPr>
        <w:tc>
          <w:tcPr>
            <w:tcW w:w="709" w:type="dxa"/>
            <w:tcBorders>
              <w:top w:val="nil"/>
              <w:left w:val="single" w:sz="8" w:space="0" w:color="auto"/>
              <w:bottom w:val="single" w:sz="8" w:space="0" w:color="auto"/>
              <w:right w:val="single" w:sz="8" w:space="0" w:color="auto"/>
            </w:tcBorders>
            <w:shd w:val="clear" w:color="auto" w:fill="FFFF00"/>
            <w:noWrap/>
            <w:tcMar>
              <w:top w:w="0" w:type="dxa"/>
              <w:left w:w="70" w:type="dxa"/>
              <w:bottom w:w="0" w:type="dxa"/>
              <w:right w:w="70" w:type="dxa"/>
            </w:tcMar>
            <w:vAlign w:val="center"/>
            <w:hideMark/>
          </w:tcPr>
          <w:p w:rsidR="0013022A" w:rsidRPr="00FD5FBA" w:rsidRDefault="0013022A" w:rsidP="0013022A">
            <w:pPr>
              <w:rPr>
                <w:rFonts w:ascii="Times New Roman" w:hAnsi="Times New Roman" w:cs="Times New Roman"/>
                <w:color w:val="222222"/>
                <w:lang w:val="es-CO" w:eastAsia="es-CO"/>
              </w:rPr>
            </w:pPr>
            <w:r w:rsidRPr="00FD5FBA">
              <w:rPr>
                <w:rFonts w:ascii="Times New Roman" w:hAnsi="Times New Roman" w:cs="Times New Roman"/>
                <w:color w:val="000000"/>
                <w:sz w:val="18"/>
                <w:szCs w:val="18"/>
                <w:lang w:val="es-CO" w:eastAsia="es-CO"/>
              </w:rPr>
              <w:t>500</w:t>
            </w:r>
          </w:p>
        </w:tc>
        <w:tc>
          <w:tcPr>
            <w:tcW w:w="1454" w:type="dxa"/>
            <w:tcBorders>
              <w:top w:val="nil"/>
              <w:left w:val="nil"/>
              <w:bottom w:val="single" w:sz="8" w:space="0" w:color="auto"/>
              <w:right w:val="single" w:sz="8" w:space="0" w:color="auto"/>
            </w:tcBorders>
            <w:shd w:val="clear" w:color="auto" w:fill="FFFF00"/>
            <w:noWrap/>
            <w:tcMar>
              <w:top w:w="0" w:type="dxa"/>
              <w:left w:w="70" w:type="dxa"/>
              <w:bottom w:w="0" w:type="dxa"/>
              <w:right w:w="70" w:type="dxa"/>
            </w:tcMar>
            <w:vAlign w:val="center"/>
            <w:hideMark/>
          </w:tcPr>
          <w:p w:rsidR="0013022A" w:rsidRPr="00FD5FBA" w:rsidRDefault="0013022A" w:rsidP="0013022A">
            <w:pPr>
              <w:rPr>
                <w:rFonts w:ascii="Times New Roman" w:hAnsi="Times New Roman" w:cs="Times New Roman"/>
                <w:color w:val="222222"/>
                <w:lang w:val="es-CO" w:eastAsia="es-CO"/>
              </w:rPr>
            </w:pPr>
            <w:r w:rsidRPr="00FD5FBA">
              <w:rPr>
                <w:rFonts w:ascii="Times New Roman" w:hAnsi="Times New Roman" w:cs="Times New Roman"/>
                <w:color w:val="000000"/>
                <w:sz w:val="18"/>
                <w:szCs w:val="18"/>
                <w:lang w:val="es-CO" w:eastAsia="es-CO"/>
              </w:rPr>
              <w:t>1000031</w:t>
            </w:r>
          </w:p>
        </w:tc>
        <w:tc>
          <w:tcPr>
            <w:tcW w:w="4358"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3022A" w:rsidRPr="0013022A" w:rsidRDefault="0013022A" w:rsidP="0013022A">
            <w:pPr>
              <w:jc w:val="both"/>
              <w:rPr>
                <w:rFonts w:ascii="Times New Roman" w:hAnsi="Times New Roman" w:cs="Times New Roman"/>
                <w:color w:val="222222"/>
                <w:lang w:val="es-CO" w:eastAsia="es-CO"/>
              </w:rPr>
            </w:pPr>
            <w:r w:rsidRPr="0013022A">
              <w:rPr>
                <w:rFonts w:ascii="Arial" w:hAnsi="Arial" w:cs="Arial"/>
                <w:color w:val="000000"/>
                <w:sz w:val="18"/>
                <w:szCs w:val="18"/>
                <w:lang w:val="es-CO" w:eastAsia="es-CO"/>
              </w:rPr>
              <w:t>MTTO LINEAS DE PRODUCCIÓN - reparación bobinado motor 5 hp</w:t>
            </w:r>
          </w:p>
        </w:tc>
        <w:tc>
          <w:tcPr>
            <w:tcW w:w="212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3022A" w:rsidRPr="0013022A" w:rsidRDefault="0013022A" w:rsidP="0013022A">
            <w:pPr>
              <w:rPr>
                <w:rFonts w:ascii="Times New Roman" w:hAnsi="Times New Roman" w:cs="Times New Roman"/>
                <w:color w:val="222222"/>
                <w:lang w:val="es-CO" w:eastAsia="es-CO"/>
              </w:rPr>
            </w:pPr>
            <w:r w:rsidRPr="0013022A">
              <w:rPr>
                <w:rFonts w:ascii="Arial" w:hAnsi="Arial" w:cs="Arial"/>
                <w:color w:val="222222"/>
                <w:sz w:val="18"/>
                <w:szCs w:val="18"/>
                <w:lang w:val="es-CO" w:eastAsia="es-CO"/>
              </w:rPr>
              <w:t>Confirmar nú</w:t>
            </w:r>
            <w:r w:rsidRPr="0013022A">
              <w:rPr>
                <w:rFonts w:ascii="Arial" w:hAnsi="Arial" w:cs="Arial"/>
                <w:color w:val="000000"/>
                <w:sz w:val="18"/>
                <w:szCs w:val="18"/>
                <w:lang w:val="es-CO" w:eastAsia="es-CO"/>
              </w:rPr>
              <w:t>mero de revoluciones</w:t>
            </w:r>
            <w:r w:rsidRPr="0013022A">
              <w:rPr>
                <w:rFonts w:ascii="Arial" w:hAnsi="Arial" w:cs="Arial"/>
                <w:color w:val="222222"/>
                <w:sz w:val="18"/>
                <w:szCs w:val="18"/>
                <w:lang w:val="es-CO" w:eastAsia="es-CO"/>
              </w:rPr>
              <w:t>.</w:t>
            </w:r>
          </w:p>
        </w:tc>
      </w:tr>
      <w:tr w:rsidR="0013022A" w:rsidRPr="0013022A" w:rsidTr="00FD5FBA">
        <w:trPr>
          <w:trHeight w:val="300"/>
        </w:trPr>
        <w:tc>
          <w:tcPr>
            <w:tcW w:w="709" w:type="dxa"/>
            <w:tcBorders>
              <w:top w:val="nil"/>
              <w:left w:val="single" w:sz="8" w:space="0" w:color="auto"/>
              <w:bottom w:val="single" w:sz="8" w:space="0" w:color="auto"/>
              <w:right w:val="single" w:sz="8" w:space="0" w:color="auto"/>
            </w:tcBorders>
            <w:shd w:val="clear" w:color="auto" w:fill="FFFF00"/>
            <w:noWrap/>
            <w:tcMar>
              <w:top w:w="0" w:type="dxa"/>
              <w:left w:w="70" w:type="dxa"/>
              <w:bottom w:w="0" w:type="dxa"/>
              <w:right w:w="70" w:type="dxa"/>
            </w:tcMar>
            <w:vAlign w:val="center"/>
            <w:hideMark/>
          </w:tcPr>
          <w:p w:rsidR="0013022A" w:rsidRPr="00FD5FBA" w:rsidRDefault="0013022A" w:rsidP="0013022A">
            <w:pPr>
              <w:rPr>
                <w:rFonts w:ascii="Times New Roman" w:hAnsi="Times New Roman" w:cs="Times New Roman"/>
                <w:color w:val="222222"/>
                <w:lang w:val="es-CO" w:eastAsia="es-CO"/>
              </w:rPr>
            </w:pPr>
            <w:r w:rsidRPr="00FD5FBA">
              <w:rPr>
                <w:rFonts w:ascii="Times New Roman" w:hAnsi="Times New Roman" w:cs="Times New Roman"/>
                <w:color w:val="000000"/>
                <w:sz w:val="18"/>
                <w:szCs w:val="18"/>
                <w:lang w:val="es-CO" w:eastAsia="es-CO"/>
              </w:rPr>
              <w:t>740</w:t>
            </w:r>
          </w:p>
        </w:tc>
        <w:tc>
          <w:tcPr>
            <w:tcW w:w="1454" w:type="dxa"/>
            <w:tcBorders>
              <w:top w:val="nil"/>
              <w:left w:val="nil"/>
              <w:bottom w:val="single" w:sz="8" w:space="0" w:color="auto"/>
              <w:right w:val="single" w:sz="8" w:space="0" w:color="auto"/>
            </w:tcBorders>
            <w:shd w:val="clear" w:color="auto" w:fill="FFFF00"/>
            <w:noWrap/>
            <w:tcMar>
              <w:top w:w="0" w:type="dxa"/>
              <w:left w:w="70" w:type="dxa"/>
              <w:bottom w:w="0" w:type="dxa"/>
              <w:right w:w="70" w:type="dxa"/>
            </w:tcMar>
            <w:vAlign w:val="center"/>
            <w:hideMark/>
          </w:tcPr>
          <w:p w:rsidR="0013022A" w:rsidRPr="00FD5FBA" w:rsidRDefault="0013022A" w:rsidP="0013022A">
            <w:pPr>
              <w:rPr>
                <w:rFonts w:ascii="Times New Roman" w:hAnsi="Times New Roman" w:cs="Times New Roman"/>
                <w:color w:val="222222"/>
                <w:lang w:val="es-CO" w:eastAsia="es-CO"/>
              </w:rPr>
            </w:pPr>
            <w:r w:rsidRPr="00FD5FBA">
              <w:rPr>
                <w:rFonts w:ascii="Times New Roman" w:hAnsi="Times New Roman" w:cs="Times New Roman"/>
                <w:color w:val="000000"/>
                <w:sz w:val="18"/>
                <w:szCs w:val="18"/>
                <w:lang w:val="es-CO" w:eastAsia="es-CO"/>
              </w:rPr>
              <w:t>152588</w:t>
            </w:r>
          </w:p>
        </w:tc>
        <w:tc>
          <w:tcPr>
            <w:tcW w:w="4358"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3022A" w:rsidRPr="0013022A" w:rsidRDefault="0013022A" w:rsidP="0013022A">
            <w:pPr>
              <w:jc w:val="both"/>
              <w:rPr>
                <w:rFonts w:ascii="Times New Roman" w:hAnsi="Times New Roman" w:cs="Times New Roman"/>
                <w:color w:val="222222"/>
                <w:lang w:val="es-CO" w:eastAsia="es-CO"/>
              </w:rPr>
            </w:pPr>
            <w:r w:rsidRPr="0013022A">
              <w:rPr>
                <w:rFonts w:ascii="Arial" w:hAnsi="Arial" w:cs="Arial"/>
                <w:color w:val="000000"/>
                <w:sz w:val="18"/>
                <w:szCs w:val="18"/>
                <w:lang w:val="es-CO" w:eastAsia="es-CO"/>
              </w:rPr>
              <w:t>FUENTE DE 24 VDC 100 W PARA RIEL OMEGA</w:t>
            </w:r>
          </w:p>
        </w:tc>
        <w:tc>
          <w:tcPr>
            <w:tcW w:w="212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3022A" w:rsidRPr="0013022A" w:rsidRDefault="0013022A" w:rsidP="0013022A">
            <w:pPr>
              <w:rPr>
                <w:rFonts w:ascii="Times New Roman" w:hAnsi="Times New Roman" w:cs="Times New Roman"/>
                <w:color w:val="222222"/>
                <w:lang w:val="es-CO" w:eastAsia="es-CO"/>
              </w:rPr>
            </w:pPr>
            <w:r w:rsidRPr="0013022A">
              <w:rPr>
                <w:rFonts w:ascii="Arial" w:hAnsi="Arial" w:cs="Arial"/>
                <w:color w:val="222222"/>
                <w:sz w:val="18"/>
                <w:szCs w:val="18"/>
                <w:lang w:val="es-CO" w:eastAsia="es-CO"/>
              </w:rPr>
              <w:t>Confirmar </w:t>
            </w:r>
            <w:r w:rsidRPr="0013022A">
              <w:rPr>
                <w:rFonts w:ascii="Arial" w:hAnsi="Arial" w:cs="Arial"/>
                <w:color w:val="000000"/>
                <w:sz w:val="18"/>
                <w:szCs w:val="18"/>
                <w:lang w:val="es-CO" w:eastAsia="es-CO"/>
              </w:rPr>
              <w:t>Alimentaci</w:t>
            </w:r>
            <w:r w:rsidRPr="0013022A">
              <w:rPr>
                <w:rFonts w:ascii="Arial" w:hAnsi="Arial" w:cs="Arial"/>
                <w:color w:val="222222"/>
                <w:sz w:val="18"/>
                <w:szCs w:val="18"/>
                <w:lang w:val="es-CO" w:eastAsia="es-CO"/>
              </w:rPr>
              <w:t>ó</w:t>
            </w:r>
            <w:r w:rsidRPr="0013022A">
              <w:rPr>
                <w:rFonts w:ascii="Arial" w:hAnsi="Arial" w:cs="Arial"/>
                <w:color w:val="000000"/>
                <w:sz w:val="18"/>
                <w:szCs w:val="18"/>
                <w:lang w:val="es-CO" w:eastAsia="es-CO"/>
              </w:rPr>
              <w:t>n</w:t>
            </w:r>
          </w:p>
        </w:tc>
      </w:tr>
      <w:tr w:rsidR="0013022A" w:rsidRPr="0013022A" w:rsidTr="00FD5FBA">
        <w:trPr>
          <w:trHeight w:val="468"/>
        </w:trPr>
        <w:tc>
          <w:tcPr>
            <w:tcW w:w="709" w:type="dxa"/>
            <w:tcBorders>
              <w:top w:val="nil"/>
              <w:left w:val="single" w:sz="8" w:space="0" w:color="auto"/>
              <w:bottom w:val="single" w:sz="8" w:space="0" w:color="auto"/>
              <w:right w:val="single" w:sz="8" w:space="0" w:color="auto"/>
            </w:tcBorders>
            <w:shd w:val="clear" w:color="auto" w:fill="FFFF00"/>
            <w:noWrap/>
            <w:tcMar>
              <w:top w:w="0" w:type="dxa"/>
              <w:left w:w="70" w:type="dxa"/>
              <w:bottom w:w="0" w:type="dxa"/>
              <w:right w:w="70" w:type="dxa"/>
            </w:tcMar>
            <w:vAlign w:val="center"/>
            <w:hideMark/>
          </w:tcPr>
          <w:p w:rsidR="0013022A" w:rsidRPr="00FD5FBA" w:rsidRDefault="0013022A" w:rsidP="0013022A">
            <w:pPr>
              <w:rPr>
                <w:rFonts w:ascii="Times New Roman" w:hAnsi="Times New Roman" w:cs="Times New Roman"/>
                <w:color w:val="222222"/>
                <w:lang w:val="es-CO" w:eastAsia="es-CO"/>
              </w:rPr>
            </w:pPr>
            <w:r w:rsidRPr="00FD5FBA">
              <w:rPr>
                <w:rFonts w:ascii="Times New Roman" w:hAnsi="Times New Roman" w:cs="Times New Roman"/>
                <w:color w:val="000000"/>
                <w:sz w:val="18"/>
                <w:szCs w:val="18"/>
                <w:lang w:val="es-CO" w:eastAsia="es-CO"/>
              </w:rPr>
              <w:t>800</w:t>
            </w:r>
          </w:p>
        </w:tc>
        <w:tc>
          <w:tcPr>
            <w:tcW w:w="1454" w:type="dxa"/>
            <w:tcBorders>
              <w:top w:val="nil"/>
              <w:left w:val="nil"/>
              <w:bottom w:val="single" w:sz="8" w:space="0" w:color="auto"/>
              <w:right w:val="single" w:sz="8" w:space="0" w:color="auto"/>
            </w:tcBorders>
            <w:shd w:val="clear" w:color="auto" w:fill="FFFF00"/>
            <w:noWrap/>
            <w:tcMar>
              <w:top w:w="0" w:type="dxa"/>
              <w:left w:w="70" w:type="dxa"/>
              <w:bottom w:w="0" w:type="dxa"/>
              <w:right w:w="70" w:type="dxa"/>
            </w:tcMar>
            <w:vAlign w:val="center"/>
            <w:hideMark/>
          </w:tcPr>
          <w:p w:rsidR="0013022A" w:rsidRPr="00FD5FBA" w:rsidRDefault="0013022A" w:rsidP="0013022A">
            <w:pPr>
              <w:rPr>
                <w:rFonts w:ascii="Times New Roman" w:hAnsi="Times New Roman" w:cs="Times New Roman"/>
                <w:color w:val="222222"/>
                <w:lang w:val="es-CO" w:eastAsia="es-CO"/>
              </w:rPr>
            </w:pPr>
            <w:r w:rsidRPr="00FD5FBA">
              <w:rPr>
                <w:rFonts w:ascii="Times New Roman" w:hAnsi="Times New Roman" w:cs="Times New Roman"/>
                <w:color w:val="000000"/>
                <w:sz w:val="18"/>
                <w:szCs w:val="18"/>
                <w:lang w:val="es-CO" w:eastAsia="es-CO"/>
              </w:rPr>
              <w:t>154446</w:t>
            </w:r>
          </w:p>
        </w:tc>
        <w:tc>
          <w:tcPr>
            <w:tcW w:w="4358"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3022A" w:rsidRPr="0013022A" w:rsidRDefault="0013022A" w:rsidP="0013022A">
            <w:pPr>
              <w:jc w:val="both"/>
              <w:rPr>
                <w:rFonts w:ascii="Times New Roman" w:hAnsi="Times New Roman" w:cs="Times New Roman"/>
                <w:color w:val="222222"/>
                <w:lang w:val="es-CO" w:eastAsia="es-CO"/>
              </w:rPr>
            </w:pPr>
            <w:r w:rsidRPr="0013022A">
              <w:rPr>
                <w:rFonts w:ascii="Arial" w:hAnsi="Arial" w:cs="Arial"/>
                <w:color w:val="000000"/>
                <w:sz w:val="18"/>
                <w:szCs w:val="18"/>
                <w:lang w:val="es-CO" w:eastAsia="es-CO"/>
              </w:rPr>
              <w:t>INTERRUPTOR SIEMENS VL 160 X</w:t>
            </w:r>
          </w:p>
        </w:tc>
        <w:tc>
          <w:tcPr>
            <w:tcW w:w="212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3022A" w:rsidRPr="0013022A" w:rsidRDefault="0013022A" w:rsidP="0013022A">
            <w:pPr>
              <w:rPr>
                <w:rFonts w:ascii="Times New Roman" w:hAnsi="Times New Roman" w:cs="Times New Roman"/>
                <w:color w:val="222222"/>
                <w:lang w:val="es-CO" w:eastAsia="es-CO"/>
              </w:rPr>
            </w:pPr>
            <w:r w:rsidRPr="0013022A">
              <w:rPr>
                <w:rFonts w:ascii="Arial" w:hAnsi="Arial" w:cs="Arial"/>
                <w:color w:val="222222"/>
                <w:sz w:val="18"/>
                <w:szCs w:val="18"/>
                <w:lang w:val="es-CO" w:eastAsia="es-CO"/>
              </w:rPr>
              <w:t>Confirmar </w:t>
            </w:r>
            <w:r w:rsidRPr="0013022A">
              <w:rPr>
                <w:rFonts w:ascii="Arial" w:hAnsi="Arial" w:cs="Arial"/>
                <w:color w:val="000000"/>
                <w:sz w:val="18"/>
                <w:szCs w:val="18"/>
                <w:lang w:val="es-CO" w:eastAsia="es-CO"/>
              </w:rPr>
              <w:t>tensión, capacidad de corriente y KA</w:t>
            </w:r>
          </w:p>
        </w:tc>
      </w:tr>
      <w:tr w:rsidR="0013022A" w:rsidRPr="0013022A" w:rsidTr="00FD5FBA">
        <w:trPr>
          <w:trHeight w:val="300"/>
        </w:trPr>
        <w:tc>
          <w:tcPr>
            <w:tcW w:w="709" w:type="dxa"/>
            <w:tcBorders>
              <w:top w:val="nil"/>
              <w:left w:val="single" w:sz="8" w:space="0" w:color="auto"/>
              <w:bottom w:val="single" w:sz="8" w:space="0" w:color="auto"/>
              <w:right w:val="single" w:sz="8" w:space="0" w:color="auto"/>
            </w:tcBorders>
            <w:shd w:val="clear" w:color="auto" w:fill="FFFF00"/>
            <w:noWrap/>
            <w:tcMar>
              <w:top w:w="0" w:type="dxa"/>
              <w:left w:w="70" w:type="dxa"/>
              <w:bottom w:w="0" w:type="dxa"/>
              <w:right w:w="70" w:type="dxa"/>
            </w:tcMar>
            <w:vAlign w:val="center"/>
            <w:hideMark/>
          </w:tcPr>
          <w:p w:rsidR="0013022A" w:rsidRPr="00FD5FBA" w:rsidRDefault="0013022A" w:rsidP="0013022A">
            <w:pPr>
              <w:rPr>
                <w:rFonts w:ascii="Times New Roman" w:hAnsi="Times New Roman" w:cs="Times New Roman"/>
                <w:color w:val="222222"/>
                <w:lang w:val="es-CO" w:eastAsia="es-CO"/>
              </w:rPr>
            </w:pPr>
            <w:r w:rsidRPr="00FD5FBA">
              <w:rPr>
                <w:rFonts w:ascii="Times New Roman" w:hAnsi="Times New Roman" w:cs="Times New Roman"/>
                <w:color w:val="000000"/>
                <w:sz w:val="18"/>
                <w:szCs w:val="18"/>
                <w:lang w:val="es-CO" w:eastAsia="es-CO"/>
              </w:rPr>
              <w:t>1430</w:t>
            </w:r>
          </w:p>
        </w:tc>
        <w:tc>
          <w:tcPr>
            <w:tcW w:w="1454" w:type="dxa"/>
            <w:tcBorders>
              <w:top w:val="nil"/>
              <w:left w:val="nil"/>
              <w:bottom w:val="single" w:sz="8" w:space="0" w:color="auto"/>
              <w:right w:val="single" w:sz="8" w:space="0" w:color="auto"/>
            </w:tcBorders>
            <w:shd w:val="clear" w:color="auto" w:fill="FFFF00"/>
            <w:noWrap/>
            <w:tcMar>
              <w:top w:w="0" w:type="dxa"/>
              <w:left w:w="70" w:type="dxa"/>
              <w:bottom w:w="0" w:type="dxa"/>
              <w:right w:w="70" w:type="dxa"/>
            </w:tcMar>
            <w:vAlign w:val="center"/>
            <w:hideMark/>
          </w:tcPr>
          <w:p w:rsidR="0013022A" w:rsidRPr="00FD5FBA" w:rsidRDefault="0013022A" w:rsidP="0013022A">
            <w:pPr>
              <w:rPr>
                <w:rFonts w:ascii="Times New Roman" w:hAnsi="Times New Roman" w:cs="Times New Roman"/>
                <w:color w:val="222222"/>
                <w:lang w:val="es-CO" w:eastAsia="es-CO"/>
              </w:rPr>
            </w:pPr>
            <w:r w:rsidRPr="00FD5FBA">
              <w:rPr>
                <w:rFonts w:ascii="Times New Roman" w:hAnsi="Times New Roman" w:cs="Times New Roman"/>
                <w:color w:val="000000"/>
                <w:sz w:val="18"/>
                <w:szCs w:val="18"/>
                <w:lang w:val="es-CO" w:eastAsia="es-CO"/>
              </w:rPr>
              <w:t>155120</w:t>
            </w:r>
          </w:p>
        </w:tc>
        <w:tc>
          <w:tcPr>
            <w:tcW w:w="4358"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3022A" w:rsidRPr="0013022A" w:rsidRDefault="0013022A" w:rsidP="0013022A">
            <w:pPr>
              <w:jc w:val="both"/>
              <w:rPr>
                <w:rFonts w:ascii="Times New Roman" w:hAnsi="Times New Roman" w:cs="Times New Roman"/>
                <w:color w:val="222222"/>
                <w:lang w:val="es-CO" w:eastAsia="es-CO"/>
              </w:rPr>
            </w:pPr>
            <w:r w:rsidRPr="0013022A">
              <w:rPr>
                <w:rFonts w:ascii="Arial" w:hAnsi="Arial" w:cs="Arial"/>
                <w:color w:val="000000"/>
                <w:sz w:val="18"/>
                <w:szCs w:val="18"/>
                <w:lang w:val="es-CO" w:eastAsia="es-CO"/>
              </w:rPr>
              <w:t>REGULADOR DE CUADAL 10 MM</w:t>
            </w:r>
          </w:p>
        </w:tc>
        <w:tc>
          <w:tcPr>
            <w:tcW w:w="212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3022A" w:rsidRPr="0013022A" w:rsidRDefault="0013022A" w:rsidP="0013022A">
            <w:pPr>
              <w:rPr>
                <w:rFonts w:ascii="Times New Roman" w:hAnsi="Times New Roman" w:cs="Times New Roman"/>
                <w:color w:val="222222"/>
                <w:lang w:val="es-CO" w:eastAsia="es-CO"/>
              </w:rPr>
            </w:pPr>
            <w:r w:rsidRPr="0013022A">
              <w:rPr>
                <w:rFonts w:ascii="Arial" w:hAnsi="Arial" w:cs="Arial"/>
                <w:color w:val="000000"/>
                <w:sz w:val="18"/>
                <w:szCs w:val="18"/>
                <w:lang w:val="es-CO" w:eastAsia="es-CO"/>
              </w:rPr>
              <w:t>Rango </w:t>
            </w:r>
            <w:r w:rsidRPr="0013022A">
              <w:rPr>
                <w:rFonts w:ascii="Arial" w:hAnsi="Arial" w:cs="Arial"/>
                <w:color w:val="222222"/>
                <w:sz w:val="18"/>
                <w:szCs w:val="18"/>
                <w:lang w:val="es-CO" w:eastAsia="es-CO"/>
              </w:rPr>
              <w:t>de trabajo.</w:t>
            </w:r>
          </w:p>
        </w:tc>
      </w:tr>
      <w:tr w:rsidR="0013022A" w:rsidRPr="0013022A" w:rsidTr="00FD5FBA">
        <w:trPr>
          <w:trHeight w:val="300"/>
        </w:trPr>
        <w:tc>
          <w:tcPr>
            <w:tcW w:w="709" w:type="dxa"/>
            <w:tcBorders>
              <w:top w:val="nil"/>
              <w:left w:val="single" w:sz="8" w:space="0" w:color="auto"/>
              <w:bottom w:val="single" w:sz="8" w:space="0" w:color="auto"/>
              <w:right w:val="single" w:sz="8" w:space="0" w:color="auto"/>
            </w:tcBorders>
            <w:shd w:val="clear" w:color="auto" w:fill="FFFF00"/>
            <w:noWrap/>
            <w:tcMar>
              <w:top w:w="0" w:type="dxa"/>
              <w:left w:w="70" w:type="dxa"/>
              <w:bottom w:w="0" w:type="dxa"/>
              <w:right w:w="70" w:type="dxa"/>
            </w:tcMar>
            <w:vAlign w:val="center"/>
            <w:hideMark/>
          </w:tcPr>
          <w:p w:rsidR="0013022A" w:rsidRPr="00FD5FBA" w:rsidRDefault="0013022A" w:rsidP="0013022A">
            <w:pPr>
              <w:rPr>
                <w:rFonts w:ascii="Times New Roman" w:hAnsi="Times New Roman" w:cs="Times New Roman"/>
                <w:color w:val="222222"/>
                <w:lang w:val="es-CO" w:eastAsia="es-CO"/>
              </w:rPr>
            </w:pPr>
            <w:r w:rsidRPr="00FD5FBA">
              <w:rPr>
                <w:rFonts w:ascii="Times New Roman" w:hAnsi="Times New Roman" w:cs="Times New Roman"/>
                <w:color w:val="000000"/>
                <w:sz w:val="18"/>
                <w:szCs w:val="18"/>
                <w:lang w:val="es-CO" w:eastAsia="es-CO"/>
              </w:rPr>
              <w:t>1470</w:t>
            </w:r>
          </w:p>
        </w:tc>
        <w:tc>
          <w:tcPr>
            <w:tcW w:w="1454" w:type="dxa"/>
            <w:tcBorders>
              <w:top w:val="nil"/>
              <w:left w:val="nil"/>
              <w:bottom w:val="single" w:sz="8" w:space="0" w:color="auto"/>
              <w:right w:val="single" w:sz="8" w:space="0" w:color="auto"/>
            </w:tcBorders>
            <w:shd w:val="clear" w:color="auto" w:fill="FFFF00"/>
            <w:noWrap/>
            <w:tcMar>
              <w:top w:w="0" w:type="dxa"/>
              <w:left w:w="70" w:type="dxa"/>
              <w:bottom w:w="0" w:type="dxa"/>
              <w:right w:w="70" w:type="dxa"/>
            </w:tcMar>
            <w:vAlign w:val="center"/>
            <w:hideMark/>
          </w:tcPr>
          <w:p w:rsidR="0013022A" w:rsidRPr="00FD5FBA" w:rsidRDefault="0013022A" w:rsidP="0013022A">
            <w:pPr>
              <w:rPr>
                <w:rFonts w:ascii="Times New Roman" w:hAnsi="Times New Roman" w:cs="Times New Roman"/>
                <w:color w:val="222222"/>
                <w:lang w:val="es-CO" w:eastAsia="es-CO"/>
              </w:rPr>
            </w:pPr>
            <w:r w:rsidRPr="00FD5FBA">
              <w:rPr>
                <w:rFonts w:ascii="Times New Roman" w:hAnsi="Times New Roman" w:cs="Times New Roman"/>
                <w:color w:val="000000"/>
                <w:sz w:val="18"/>
                <w:szCs w:val="18"/>
                <w:lang w:val="es-CO" w:eastAsia="es-CO"/>
              </w:rPr>
              <w:t>152567</w:t>
            </w:r>
          </w:p>
        </w:tc>
        <w:tc>
          <w:tcPr>
            <w:tcW w:w="4358"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3022A" w:rsidRPr="0013022A" w:rsidRDefault="0013022A" w:rsidP="0013022A">
            <w:pPr>
              <w:jc w:val="both"/>
              <w:rPr>
                <w:rFonts w:ascii="Times New Roman" w:hAnsi="Times New Roman" w:cs="Times New Roman"/>
                <w:color w:val="222222"/>
                <w:lang w:val="es-CO" w:eastAsia="es-CO"/>
              </w:rPr>
            </w:pPr>
            <w:r w:rsidRPr="0013022A">
              <w:rPr>
                <w:rFonts w:ascii="Arial" w:hAnsi="Arial" w:cs="Arial"/>
                <w:color w:val="000000"/>
                <w:sz w:val="18"/>
                <w:szCs w:val="18"/>
                <w:lang w:val="es-CO" w:eastAsia="es-CO"/>
              </w:rPr>
              <w:t>REGULADOR DE PRESIÓN 14” CON MANÓMETRO</w:t>
            </w:r>
          </w:p>
        </w:tc>
        <w:tc>
          <w:tcPr>
            <w:tcW w:w="212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3022A" w:rsidRPr="0013022A" w:rsidRDefault="0013022A" w:rsidP="0013022A">
            <w:pPr>
              <w:rPr>
                <w:rFonts w:ascii="Times New Roman" w:hAnsi="Times New Roman" w:cs="Times New Roman"/>
                <w:color w:val="222222"/>
                <w:lang w:val="es-CO" w:eastAsia="es-CO"/>
              </w:rPr>
            </w:pPr>
            <w:r w:rsidRPr="0013022A">
              <w:rPr>
                <w:rFonts w:ascii="Arial" w:hAnsi="Arial" w:cs="Arial"/>
                <w:color w:val="000000"/>
                <w:sz w:val="18"/>
                <w:szCs w:val="18"/>
                <w:lang w:val="es-CO" w:eastAsia="es-CO"/>
              </w:rPr>
              <w:t>Rango </w:t>
            </w:r>
            <w:r w:rsidRPr="0013022A">
              <w:rPr>
                <w:rFonts w:ascii="Arial" w:hAnsi="Arial" w:cs="Arial"/>
                <w:color w:val="222222"/>
                <w:sz w:val="18"/>
                <w:szCs w:val="18"/>
                <w:lang w:val="es-CO" w:eastAsia="es-CO"/>
              </w:rPr>
              <w:t>de trabajo.</w:t>
            </w:r>
          </w:p>
        </w:tc>
      </w:tr>
      <w:tr w:rsidR="0013022A" w:rsidRPr="0013022A" w:rsidTr="00FD5FBA">
        <w:trPr>
          <w:trHeight w:val="300"/>
        </w:trPr>
        <w:tc>
          <w:tcPr>
            <w:tcW w:w="709" w:type="dxa"/>
            <w:tcBorders>
              <w:top w:val="nil"/>
              <w:left w:val="single" w:sz="8" w:space="0" w:color="auto"/>
              <w:bottom w:val="single" w:sz="8" w:space="0" w:color="auto"/>
              <w:right w:val="single" w:sz="8" w:space="0" w:color="auto"/>
            </w:tcBorders>
            <w:shd w:val="clear" w:color="auto" w:fill="FFFF00"/>
            <w:noWrap/>
            <w:tcMar>
              <w:top w:w="0" w:type="dxa"/>
              <w:left w:w="70" w:type="dxa"/>
              <w:bottom w:w="0" w:type="dxa"/>
              <w:right w:w="70" w:type="dxa"/>
            </w:tcMar>
            <w:vAlign w:val="center"/>
            <w:hideMark/>
          </w:tcPr>
          <w:p w:rsidR="0013022A" w:rsidRPr="00FD5FBA" w:rsidRDefault="0013022A" w:rsidP="0013022A">
            <w:pPr>
              <w:rPr>
                <w:rFonts w:ascii="Times New Roman" w:hAnsi="Times New Roman" w:cs="Times New Roman"/>
                <w:color w:val="222222"/>
                <w:lang w:val="es-CO" w:eastAsia="es-CO"/>
              </w:rPr>
            </w:pPr>
            <w:r w:rsidRPr="00FD5FBA">
              <w:rPr>
                <w:rFonts w:ascii="Times New Roman" w:hAnsi="Times New Roman" w:cs="Times New Roman"/>
                <w:color w:val="000000"/>
                <w:sz w:val="18"/>
                <w:szCs w:val="18"/>
                <w:lang w:val="es-CO" w:eastAsia="es-CO"/>
              </w:rPr>
              <w:t>1480</w:t>
            </w:r>
          </w:p>
        </w:tc>
        <w:tc>
          <w:tcPr>
            <w:tcW w:w="1454" w:type="dxa"/>
            <w:tcBorders>
              <w:top w:val="nil"/>
              <w:left w:val="nil"/>
              <w:bottom w:val="single" w:sz="8" w:space="0" w:color="auto"/>
              <w:right w:val="single" w:sz="8" w:space="0" w:color="auto"/>
            </w:tcBorders>
            <w:shd w:val="clear" w:color="auto" w:fill="FFFF00"/>
            <w:noWrap/>
            <w:tcMar>
              <w:top w:w="0" w:type="dxa"/>
              <w:left w:w="70" w:type="dxa"/>
              <w:bottom w:w="0" w:type="dxa"/>
              <w:right w:w="70" w:type="dxa"/>
            </w:tcMar>
            <w:vAlign w:val="center"/>
            <w:hideMark/>
          </w:tcPr>
          <w:p w:rsidR="0013022A" w:rsidRPr="00FD5FBA" w:rsidRDefault="0013022A" w:rsidP="0013022A">
            <w:pPr>
              <w:rPr>
                <w:rFonts w:ascii="Times New Roman" w:hAnsi="Times New Roman" w:cs="Times New Roman"/>
                <w:color w:val="222222"/>
                <w:lang w:val="es-CO" w:eastAsia="es-CO"/>
              </w:rPr>
            </w:pPr>
            <w:r w:rsidRPr="00FD5FBA">
              <w:rPr>
                <w:rFonts w:ascii="Times New Roman" w:hAnsi="Times New Roman" w:cs="Times New Roman"/>
                <w:color w:val="000000"/>
                <w:sz w:val="18"/>
                <w:szCs w:val="18"/>
                <w:lang w:val="es-CO" w:eastAsia="es-CO"/>
              </w:rPr>
              <w:t>152566</w:t>
            </w:r>
          </w:p>
        </w:tc>
        <w:tc>
          <w:tcPr>
            <w:tcW w:w="4358"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3022A" w:rsidRPr="0013022A" w:rsidRDefault="0013022A" w:rsidP="0013022A">
            <w:pPr>
              <w:jc w:val="both"/>
              <w:rPr>
                <w:rFonts w:ascii="Times New Roman" w:hAnsi="Times New Roman" w:cs="Times New Roman"/>
                <w:color w:val="222222"/>
                <w:lang w:val="es-CO" w:eastAsia="es-CO"/>
              </w:rPr>
            </w:pPr>
            <w:r w:rsidRPr="0013022A">
              <w:rPr>
                <w:rFonts w:ascii="Arial" w:hAnsi="Arial" w:cs="Arial"/>
                <w:color w:val="000000"/>
                <w:sz w:val="18"/>
                <w:szCs w:val="18"/>
                <w:lang w:val="es-CO" w:eastAsia="es-CO"/>
              </w:rPr>
              <w:t>REGULADOR DE PRESIÓN 18” CON MANÓMETRO</w:t>
            </w:r>
          </w:p>
        </w:tc>
        <w:tc>
          <w:tcPr>
            <w:tcW w:w="212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3022A" w:rsidRPr="0013022A" w:rsidRDefault="0013022A" w:rsidP="0013022A">
            <w:pPr>
              <w:rPr>
                <w:rFonts w:ascii="Times New Roman" w:hAnsi="Times New Roman" w:cs="Times New Roman"/>
                <w:color w:val="222222"/>
                <w:lang w:val="es-CO" w:eastAsia="es-CO"/>
              </w:rPr>
            </w:pPr>
            <w:r w:rsidRPr="0013022A">
              <w:rPr>
                <w:rFonts w:ascii="Arial" w:hAnsi="Arial" w:cs="Arial"/>
                <w:color w:val="000000"/>
                <w:sz w:val="18"/>
                <w:szCs w:val="18"/>
                <w:lang w:val="es-CO" w:eastAsia="es-CO"/>
              </w:rPr>
              <w:t>Rango </w:t>
            </w:r>
            <w:r w:rsidRPr="0013022A">
              <w:rPr>
                <w:rFonts w:ascii="Arial" w:hAnsi="Arial" w:cs="Arial"/>
                <w:color w:val="222222"/>
                <w:sz w:val="18"/>
                <w:szCs w:val="18"/>
                <w:lang w:val="es-CO" w:eastAsia="es-CO"/>
              </w:rPr>
              <w:t>de trabajo.</w:t>
            </w:r>
          </w:p>
        </w:tc>
      </w:tr>
      <w:tr w:rsidR="0013022A" w:rsidRPr="0013022A" w:rsidTr="00FD5FBA">
        <w:trPr>
          <w:trHeight w:val="300"/>
        </w:trPr>
        <w:tc>
          <w:tcPr>
            <w:tcW w:w="709" w:type="dxa"/>
            <w:tcBorders>
              <w:top w:val="nil"/>
              <w:left w:val="single" w:sz="8" w:space="0" w:color="auto"/>
              <w:bottom w:val="single" w:sz="8" w:space="0" w:color="auto"/>
              <w:right w:val="single" w:sz="8" w:space="0" w:color="auto"/>
            </w:tcBorders>
            <w:shd w:val="clear" w:color="auto" w:fill="FFFF00"/>
            <w:noWrap/>
            <w:tcMar>
              <w:top w:w="0" w:type="dxa"/>
              <w:left w:w="70" w:type="dxa"/>
              <w:bottom w:w="0" w:type="dxa"/>
              <w:right w:w="70" w:type="dxa"/>
            </w:tcMar>
            <w:vAlign w:val="center"/>
            <w:hideMark/>
          </w:tcPr>
          <w:p w:rsidR="0013022A" w:rsidRPr="00FD5FBA" w:rsidRDefault="0013022A" w:rsidP="0013022A">
            <w:pPr>
              <w:rPr>
                <w:rFonts w:ascii="Times New Roman" w:hAnsi="Times New Roman" w:cs="Times New Roman"/>
                <w:color w:val="222222"/>
                <w:lang w:val="es-CO" w:eastAsia="es-CO"/>
              </w:rPr>
            </w:pPr>
            <w:r w:rsidRPr="00FD5FBA">
              <w:rPr>
                <w:rFonts w:ascii="Times New Roman" w:hAnsi="Times New Roman" w:cs="Times New Roman"/>
                <w:color w:val="000000"/>
                <w:sz w:val="18"/>
                <w:szCs w:val="18"/>
                <w:lang w:val="es-CO" w:eastAsia="es-CO"/>
              </w:rPr>
              <w:t>1490</w:t>
            </w:r>
          </w:p>
        </w:tc>
        <w:tc>
          <w:tcPr>
            <w:tcW w:w="1454" w:type="dxa"/>
            <w:tcBorders>
              <w:top w:val="nil"/>
              <w:left w:val="nil"/>
              <w:bottom w:val="single" w:sz="8" w:space="0" w:color="auto"/>
              <w:right w:val="single" w:sz="8" w:space="0" w:color="auto"/>
            </w:tcBorders>
            <w:shd w:val="clear" w:color="auto" w:fill="FFFF00"/>
            <w:noWrap/>
            <w:tcMar>
              <w:top w:w="0" w:type="dxa"/>
              <w:left w:w="70" w:type="dxa"/>
              <w:bottom w:w="0" w:type="dxa"/>
              <w:right w:w="70" w:type="dxa"/>
            </w:tcMar>
            <w:vAlign w:val="center"/>
            <w:hideMark/>
          </w:tcPr>
          <w:p w:rsidR="0013022A" w:rsidRPr="00FD5FBA" w:rsidRDefault="0013022A" w:rsidP="0013022A">
            <w:pPr>
              <w:rPr>
                <w:rFonts w:ascii="Times New Roman" w:hAnsi="Times New Roman" w:cs="Times New Roman"/>
                <w:color w:val="222222"/>
                <w:lang w:val="es-CO" w:eastAsia="es-CO"/>
              </w:rPr>
            </w:pPr>
            <w:r w:rsidRPr="00FD5FBA">
              <w:rPr>
                <w:rFonts w:ascii="Times New Roman" w:hAnsi="Times New Roman" w:cs="Times New Roman"/>
                <w:color w:val="000000"/>
                <w:sz w:val="18"/>
                <w:szCs w:val="18"/>
                <w:lang w:val="es-CO" w:eastAsia="es-CO"/>
              </w:rPr>
              <w:t>152568</w:t>
            </w:r>
          </w:p>
        </w:tc>
        <w:tc>
          <w:tcPr>
            <w:tcW w:w="4358"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3022A" w:rsidRPr="0013022A" w:rsidRDefault="0013022A" w:rsidP="0013022A">
            <w:pPr>
              <w:jc w:val="both"/>
              <w:rPr>
                <w:rFonts w:ascii="Times New Roman" w:hAnsi="Times New Roman" w:cs="Times New Roman"/>
                <w:color w:val="222222"/>
                <w:lang w:val="es-CO" w:eastAsia="es-CO"/>
              </w:rPr>
            </w:pPr>
            <w:r w:rsidRPr="0013022A">
              <w:rPr>
                <w:rFonts w:ascii="Arial" w:hAnsi="Arial" w:cs="Arial"/>
                <w:color w:val="000000"/>
                <w:sz w:val="18"/>
                <w:szCs w:val="18"/>
                <w:lang w:val="es-CO" w:eastAsia="es-CO"/>
              </w:rPr>
              <w:t>REGULADOR DE PRESIÓN 38” CON MANÓMETRO</w:t>
            </w:r>
          </w:p>
        </w:tc>
        <w:tc>
          <w:tcPr>
            <w:tcW w:w="212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3022A" w:rsidRPr="0013022A" w:rsidRDefault="0013022A" w:rsidP="0013022A">
            <w:pPr>
              <w:rPr>
                <w:rFonts w:ascii="Times New Roman" w:hAnsi="Times New Roman" w:cs="Times New Roman"/>
                <w:color w:val="222222"/>
                <w:lang w:val="es-CO" w:eastAsia="es-CO"/>
              </w:rPr>
            </w:pPr>
            <w:r w:rsidRPr="0013022A">
              <w:rPr>
                <w:rFonts w:ascii="Arial" w:hAnsi="Arial" w:cs="Arial"/>
                <w:color w:val="000000"/>
                <w:sz w:val="18"/>
                <w:szCs w:val="18"/>
                <w:lang w:val="es-CO" w:eastAsia="es-CO"/>
              </w:rPr>
              <w:t>Rango </w:t>
            </w:r>
            <w:r w:rsidRPr="0013022A">
              <w:rPr>
                <w:rFonts w:ascii="Arial" w:hAnsi="Arial" w:cs="Arial"/>
                <w:color w:val="222222"/>
                <w:sz w:val="18"/>
                <w:szCs w:val="18"/>
                <w:lang w:val="es-CO" w:eastAsia="es-CO"/>
              </w:rPr>
              <w:t>de trabajo.</w:t>
            </w:r>
          </w:p>
        </w:tc>
      </w:tr>
      <w:tr w:rsidR="0013022A" w:rsidRPr="0013022A" w:rsidTr="00FD5FBA">
        <w:trPr>
          <w:trHeight w:val="300"/>
        </w:trPr>
        <w:tc>
          <w:tcPr>
            <w:tcW w:w="709" w:type="dxa"/>
            <w:tcBorders>
              <w:top w:val="nil"/>
              <w:left w:val="single" w:sz="8" w:space="0" w:color="auto"/>
              <w:bottom w:val="single" w:sz="8" w:space="0" w:color="auto"/>
              <w:right w:val="single" w:sz="8" w:space="0" w:color="auto"/>
            </w:tcBorders>
            <w:shd w:val="clear" w:color="auto" w:fill="FFFF00"/>
            <w:noWrap/>
            <w:tcMar>
              <w:top w:w="0" w:type="dxa"/>
              <w:left w:w="70" w:type="dxa"/>
              <w:bottom w:w="0" w:type="dxa"/>
              <w:right w:w="70" w:type="dxa"/>
            </w:tcMar>
            <w:vAlign w:val="center"/>
            <w:hideMark/>
          </w:tcPr>
          <w:p w:rsidR="0013022A" w:rsidRPr="00FD5FBA" w:rsidRDefault="0013022A" w:rsidP="0013022A">
            <w:pPr>
              <w:rPr>
                <w:rFonts w:ascii="Times New Roman" w:hAnsi="Times New Roman" w:cs="Times New Roman"/>
                <w:color w:val="222222"/>
                <w:lang w:val="es-CO" w:eastAsia="es-CO"/>
              </w:rPr>
            </w:pPr>
            <w:r w:rsidRPr="00FD5FBA">
              <w:rPr>
                <w:rFonts w:ascii="Times New Roman" w:hAnsi="Times New Roman" w:cs="Times New Roman"/>
                <w:color w:val="000000"/>
                <w:sz w:val="18"/>
                <w:szCs w:val="18"/>
                <w:lang w:val="es-CO" w:eastAsia="es-CO"/>
              </w:rPr>
              <w:t>2460</w:t>
            </w:r>
          </w:p>
        </w:tc>
        <w:tc>
          <w:tcPr>
            <w:tcW w:w="1454" w:type="dxa"/>
            <w:tcBorders>
              <w:top w:val="nil"/>
              <w:left w:val="nil"/>
              <w:bottom w:val="single" w:sz="8" w:space="0" w:color="auto"/>
              <w:right w:val="single" w:sz="8" w:space="0" w:color="auto"/>
            </w:tcBorders>
            <w:shd w:val="clear" w:color="auto" w:fill="FFFF00"/>
            <w:noWrap/>
            <w:tcMar>
              <w:top w:w="0" w:type="dxa"/>
              <w:left w:w="70" w:type="dxa"/>
              <w:bottom w:w="0" w:type="dxa"/>
              <w:right w:w="70" w:type="dxa"/>
            </w:tcMar>
            <w:vAlign w:val="center"/>
            <w:hideMark/>
          </w:tcPr>
          <w:p w:rsidR="0013022A" w:rsidRPr="00FD5FBA" w:rsidRDefault="0013022A" w:rsidP="0013022A">
            <w:pPr>
              <w:rPr>
                <w:rFonts w:ascii="Times New Roman" w:hAnsi="Times New Roman" w:cs="Times New Roman"/>
                <w:color w:val="222222"/>
                <w:lang w:val="es-CO" w:eastAsia="es-CO"/>
              </w:rPr>
            </w:pPr>
            <w:r w:rsidRPr="00FD5FBA">
              <w:rPr>
                <w:rFonts w:ascii="Times New Roman" w:hAnsi="Times New Roman" w:cs="Times New Roman"/>
                <w:color w:val="000000"/>
                <w:sz w:val="18"/>
                <w:szCs w:val="18"/>
                <w:lang w:val="es-CO" w:eastAsia="es-CO"/>
              </w:rPr>
              <w:t>153386</w:t>
            </w:r>
          </w:p>
        </w:tc>
        <w:tc>
          <w:tcPr>
            <w:tcW w:w="4358"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3022A" w:rsidRPr="0013022A" w:rsidRDefault="0013022A" w:rsidP="00FD5FBA">
            <w:pPr>
              <w:ind w:left="178"/>
              <w:jc w:val="both"/>
              <w:rPr>
                <w:rFonts w:ascii="Times New Roman" w:hAnsi="Times New Roman" w:cs="Times New Roman"/>
                <w:color w:val="222222"/>
                <w:lang w:val="es-CO" w:eastAsia="es-CO"/>
              </w:rPr>
            </w:pPr>
            <w:r w:rsidRPr="0013022A">
              <w:rPr>
                <w:rFonts w:ascii="Arial" w:hAnsi="Arial" w:cs="Arial"/>
                <w:color w:val="000000"/>
                <w:sz w:val="18"/>
                <w:szCs w:val="18"/>
                <w:lang w:val="es-CO" w:eastAsia="es-CO"/>
              </w:rPr>
              <w:t>LIJA ESMERIL 220</w:t>
            </w:r>
          </w:p>
        </w:tc>
        <w:tc>
          <w:tcPr>
            <w:tcW w:w="212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3022A" w:rsidRPr="0013022A" w:rsidRDefault="0013022A" w:rsidP="0013022A">
            <w:pPr>
              <w:rPr>
                <w:rFonts w:ascii="Times New Roman" w:hAnsi="Times New Roman" w:cs="Times New Roman"/>
                <w:color w:val="222222"/>
                <w:lang w:val="es-CO" w:eastAsia="es-CO"/>
              </w:rPr>
            </w:pPr>
            <w:r w:rsidRPr="0013022A">
              <w:rPr>
                <w:rFonts w:ascii="Arial" w:hAnsi="Arial" w:cs="Arial"/>
                <w:color w:val="000000"/>
                <w:sz w:val="18"/>
                <w:szCs w:val="18"/>
                <w:lang w:val="es-CO" w:eastAsia="es-CO"/>
              </w:rPr>
              <w:t>Medidas de disco</w:t>
            </w:r>
          </w:p>
        </w:tc>
      </w:tr>
      <w:tr w:rsidR="0013022A" w:rsidRPr="0013022A" w:rsidTr="00FD5FBA">
        <w:trPr>
          <w:trHeight w:val="300"/>
        </w:trPr>
        <w:tc>
          <w:tcPr>
            <w:tcW w:w="709" w:type="dxa"/>
            <w:tcBorders>
              <w:top w:val="nil"/>
              <w:left w:val="single" w:sz="8" w:space="0" w:color="auto"/>
              <w:bottom w:val="single" w:sz="8" w:space="0" w:color="auto"/>
              <w:right w:val="single" w:sz="8" w:space="0" w:color="auto"/>
            </w:tcBorders>
            <w:shd w:val="clear" w:color="auto" w:fill="FFFF00"/>
            <w:noWrap/>
            <w:tcMar>
              <w:top w:w="0" w:type="dxa"/>
              <w:left w:w="70" w:type="dxa"/>
              <w:bottom w:w="0" w:type="dxa"/>
              <w:right w:w="70" w:type="dxa"/>
            </w:tcMar>
            <w:vAlign w:val="center"/>
            <w:hideMark/>
          </w:tcPr>
          <w:p w:rsidR="0013022A" w:rsidRPr="00FD5FBA" w:rsidRDefault="0013022A" w:rsidP="0013022A">
            <w:pPr>
              <w:rPr>
                <w:rFonts w:ascii="Times New Roman" w:hAnsi="Times New Roman" w:cs="Times New Roman"/>
                <w:color w:val="222222"/>
                <w:lang w:val="es-CO" w:eastAsia="es-CO"/>
              </w:rPr>
            </w:pPr>
            <w:r w:rsidRPr="00FD5FBA">
              <w:rPr>
                <w:rFonts w:ascii="Times New Roman" w:hAnsi="Times New Roman" w:cs="Times New Roman"/>
                <w:color w:val="000000"/>
                <w:sz w:val="18"/>
                <w:szCs w:val="18"/>
                <w:lang w:val="es-CO" w:eastAsia="es-CO"/>
              </w:rPr>
              <w:t>2770</w:t>
            </w:r>
          </w:p>
        </w:tc>
        <w:tc>
          <w:tcPr>
            <w:tcW w:w="1454" w:type="dxa"/>
            <w:tcBorders>
              <w:top w:val="nil"/>
              <w:left w:val="nil"/>
              <w:bottom w:val="single" w:sz="8" w:space="0" w:color="auto"/>
              <w:right w:val="single" w:sz="8" w:space="0" w:color="auto"/>
            </w:tcBorders>
            <w:shd w:val="clear" w:color="auto" w:fill="FFFF00"/>
            <w:noWrap/>
            <w:tcMar>
              <w:top w:w="0" w:type="dxa"/>
              <w:left w:w="70" w:type="dxa"/>
              <w:bottom w:w="0" w:type="dxa"/>
              <w:right w:w="70" w:type="dxa"/>
            </w:tcMar>
            <w:vAlign w:val="center"/>
            <w:hideMark/>
          </w:tcPr>
          <w:p w:rsidR="0013022A" w:rsidRPr="00FD5FBA" w:rsidRDefault="0013022A" w:rsidP="0013022A">
            <w:pPr>
              <w:rPr>
                <w:rFonts w:ascii="Times New Roman" w:hAnsi="Times New Roman" w:cs="Times New Roman"/>
                <w:color w:val="222222"/>
                <w:lang w:val="es-CO" w:eastAsia="es-CO"/>
              </w:rPr>
            </w:pPr>
            <w:r w:rsidRPr="00FD5FBA">
              <w:rPr>
                <w:rFonts w:ascii="Times New Roman" w:hAnsi="Times New Roman" w:cs="Times New Roman"/>
                <w:color w:val="000000"/>
                <w:sz w:val="18"/>
                <w:szCs w:val="18"/>
                <w:lang w:val="es-CO" w:eastAsia="es-CO"/>
              </w:rPr>
              <w:t>155925</w:t>
            </w:r>
          </w:p>
        </w:tc>
        <w:tc>
          <w:tcPr>
            <w:tcW w:w="4358"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3022A" w:rsidRPr="0013022A" w:rsidRDefault="0013022A" w:rsidP="0013022A">
            <w:pPr>
              <w:jc w:val="both"/>
              <w:rPr>
                <w:rFonts w:ascii="Times New Roman" w:hAnsi="Times New Roman" w:cs="Times New Roman"/>
                <w:color w:val="222222"/>
                <w:lang w:val="es-CO" w:eastAsia="es-CO"/>
              </w:rPr>
            </w:pPr>
            <w:r w:rsidRPr="0013022A">
              <w:rPr>
                <w:rFonts w:ascii="Arial" w:hAnsi="Arial" w:cs="Arial"/>
                <w:color w:val="000000"/>
                <w:sz w:val="18"/>
                <w:szCs w:val="18"/>
                <w:lang w:val="es-CO" w:eastAsia="es-CO"/>
              </w:rPr>
              <w:t>LAMPARA LED 60CM</w:t>
            </w:r>
          </w:p>
        </w:tc>
        <w:tc>
          <w:tcPr>
            <w:tcW w:w="212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3022A" w:rsidRPr="0013022A" w:rsidRDefault="0013022A" w:rsidP="0013022A">
            <w:pPr>
              <w:rPr>
                <w:rFonts w:ascii="Times New Roman" w:hAnsi="Times New Roman" w:cs="Times New Roman"/>
                <w:color w:val="222222"/>
                <w:lang w:val="es-CO" w:eastAsia="es-CO"/>
              </w:rPr>
            </w:pPr>
            <w:r w:rsidRPr="0013022A">
              <w:rPr>
                <w:rFonts w:ascii="Arial" w:hAnsi="Arial" w:cs="Arial"/>
                <w:color w:val="222222"/>
                <w:sz w:val="18"/>
                <w:szCs w:val="18"/>
                <w:lang w:val="es-CO" w:eastAsia="es-CO"/>
              </w:rPr>
              <w:t>Confirmar </w:t>
            </w:r>
            <w:r w:rsidRPr="0013022A">
              <w:rPr>
                <w:rFonts w:ascii="Arial" w:hAnsi="Arial" w:cs="Arial"/>
                <w:color w:val="000000"/>
                <w:sz w:val="18"/>
                <w:szCs w:val="18"/>
                <w:lang w:val="es-CO" w:eastAsia="es-CO"/>
              </w:rPr>
              <w:t>Alimentaci</w:t>
            </w:r>
            <w:r w:rsidRPr="0013022A">
              <w:rPr>
                <w:rFonts w:ascii="Arial" w:hAnsi="Arial" w:cs="Arial"/>
                <w:color w:val="222222"/>
                <w:sz w:val="18"/>
                <w:szCs w:val="18"/>
                <w:lang w:val="es-CO" w:eastAsia="es-CO"/>
              </w:rPr>
              <w:t>ó</w:t>
            </w:r>
            <w:r w:rsidRPr="0013022A">
              <w:rPr>
                <w:rFonts w:ascii="Arial" w:hAnsi="Arial" w:cs="Arial"/>
                <w:color w:val="000000"/>
                <w:sz w:val="18"/>
                <w:szCs w:val="18"/>
                <w:lang w:val="es-CO" w:eastAsia="es-CO"/>
              </w:rPr>
              <w:t>n</w:t>
            </w:r>
          </w:p>
        </w:tc>
      </w:tr>
      <w:tr w:rsidR="0013022A" w:rsidRPr="0013022A" w:rsidTr="00FD5FBA">
        <w:trPr>
          <w:trHeight w:val="300"/>
        </w:trPr>
        <w:tc>
          <w:tcPr>
            <w:tcW w:w="709" w:type="dxa"/>
            <w:tcBorders>
              <w:top w:val="nil"/>
              <w:left w:val="single" w:sz="8" w:space="0" w:color="auto"/>
              <w:bottom w:val="single" w:sz="8" w:space="0" w:color="auto"/>
              <w:right w:val="single" w:sz="8" w:space="0" w:color="auto"/>
            </w:tcBorders>
            <w:shd w:val="clear" w:color="auto" w:fill="FFFF00"/>
            <w:noWrap/>
            <w:tcMar>
              <w:top w:w="0" w:type="dxa"/>
              <w:left w:w="70" w:type="dxa"/>
              <w:bottom w:w="0" w:type="dxa"/>
              <w:right w:w="70" w:type="dxa"/>
            </w:tcMar>
            <w:vAlign w:val="center"/>
            <w:hideMark/>
          </w:tcPr>
          <w:p w:rsidR="0013022A" w:rsidRPr="00FD5FBA" w:rsidRDefault="0013022A" w:rsidP="0013022A">
            <w:pPr>
              <w:rPr>
                <w:rFonts w:ascii="Times New Roman" w:hAnsi="Times New Roman" w:cs="Times New Roman"/>
                <w:color w:val="222222"/>
                <w:lang w:val="es-CO" w:eastAsia="es-CO"/>
              </w:rPr>
            </w:pPr>
            <w:r w:rsidRPr="00FD5FBA">
              <w:rPr>
                <w:rFonts w:ascii="Times New Roman" w:hAnsi="Times New Roman" w:cs="Times New Roman"/>
                <w:color w:val="000000"/>
                <w:sz w:val="18"/>
                <w:szCs w:val="18"/>
                <w:lang w:val="es-CO" w:eastAsia="es-CO"/>
              </w:rPr>
              <w:t>2940</w:t>
            </w:r>
          </w:p>
        </w:tc>
        <w:tc>
          <w:tcPr>
            <w:tcW w:w="1454" w:type="dxa"/>
            <w:tcBorders>
              <w:top w:val="nil"/>
              <w:left w:val="nil"/>
              <w:bottom w:val="single" w:sz="8" w:space="0" w:color="auto"/>
              <w:right w:val="single" w:sz="8" w:space="0" w:color="auto"/>
            </w:tcBorders>
            <w:shd w:val="clear" w:color="auto" w:fill="FFFF00"/>
            <w:noWrap/>
            <w:tcMar>
              <w:top w:w="0" w:type="dxa"/>
              <w:left w:w="70" w:type="dxa"/>
              <w:bottom w:w="0" w:type="dxa"/>
              <w:right w:w="70" w:type="dxa"/>
            </w:tcMar>
            <w:vAlign w:val="center"/>
            <w:hideMark/>
          </w:tcPr>
          <w:p w:rsidR="0013022A" w:rsidRPr="00FD5FBA" w:rsidRDefault="0013022A" w:rsidP="0013022A">
            <w:pPr>
              <w:rPr>
                <w:rFonts w:ascii="Times New Roman" w:hAnsi="Times New Roman" w:cs="Times New Roman"/>
                <w:color w:val="222222"/>
                <w:lang w:val="es-CO" w:eastAsia="es-CO"/>
              </w:rPr>
            </w:pPr>
            <w:r w:rsidRPr="00FD5FBA">
              <w:rPr>
                <w:rFonts w:ascii="Times New Roman" w:hAnsi="Times New Roman" w:cs="Times New Roman"/>
                <w:color w:val="000000"/>
                <w:sz w:val="18"/>
                <w:szCs w:val="18"/>
                <w:lang w:val="es-CO" w:eastAsia="es-CO"/>
              </w:rPr>
              <w:t>156260</w:t>
            </w:r>
          </w:p>
        </w:tc>
        <w:tc>
          <w:tcPr>
            <w:tcW w:w="4358"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3022A" w:rsidRPr="0013022A" w:rsidRDefault="0013022A" w:rsidP="0013022A">
            <w:pPr>
              <w:jc w:val="both"/>
              <w:rPr>
                <w:rFonts w:ascii="Times New Roman" w:hAnsi="Times New Roman" w:cs="Times New Roman"/>
                <w:color w:val="222222"/>
                <w:lang w:val="es-CO" w:eastAsia="es-CO"/>
              </w:rPr>
            </w:pPr>
            <w:r w:rsidRPr="0013022A">
              <w:rPr>
                <w:rFonts w:ascii="Arial" w:hAnsi="Arial" w:cs="Arial"/>
                <w:color w:val="000000"/>
                <w:sz w:val="18"/>
                <w:szCs w:val="18"/>
                <w:lang w:val="es-CO" w:eastAsia="es-CO"/>
              </w:rPr>
              <w:t>BLOQUE CONTACTO NA</w:t>
            </w:r>
          </w:p>
        </w:tc>
        <w:tc>
          <w:tcPr>
            <w:tcW w:w="212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3022A" w:rsidRPr="0013022A" w:rsidRDefault="0013022A" w:rsidP="0013022A">
            <w:pPr>
              <w:rPr>
                <w:rFonts w:ascii="Times New Roman" w:hAnsi="Times New Roman" w:cs="Times New Roman"/>
                <w:color w:val="222222"/>
                <w:lang w:val="es-CO" w:eastAsia="es-CO"/>
              </w:rPr>
            </w:pPr>
            <w:r w:rsidRPr="0013022A">
              <w:rPr>
                <w:rFonts w:ascii="Arial" w:hAnsi="Arial" w:cs="Arial"/>
                <w:color w:val="000000"/>
                <w:sz w:val="18"/>
                <w:szCs w:val="18"/>
                <w:lang w:val="es-CO" w:eastAsia="es-CO"/>
              </w:rPr>
              <w:t>Marca del contactor o pulsador</w:t>
            </w:r>
          </w:p>
        </w:tc>
      </w:tr>
      <w:tr w:rsidR="0013022A" w:rsidRPr="0013022A" w:rsidTr="00FD5FBA">
        <w:trPr>
          <w:trHeight w:val="300"/>
        </w:trPr>
        <w:tc>
          <w:tcPr>
            <w:tcW w:w="709" w:type="dxa"/>
            <w:tcBorders>
              <w:top w:val="nil"/>
              <w:left w:val="single" w:sz="8" w:space="0" w:color="auto"/>
              <w:bottom w:val="single" w:sz="8" w:space="0" w:color="auto"/>
              <w:right w:val="single" w:sz="8" w:space="0" w:color="auto"/>
            </w:tcBorders>
            <w:shd w:val="clear" w:color="auto" w:fill="FFFF00"/>
            <w:noWrap/>
            <w:tcMar>
              <w:top w:w="0" w:type="dxa"/>
              <w:left w:w="70" w:type="dxa"/>
              <w:bottom w:w="0" w:type="dxa"/>
              <w:right w:w="70" w:type="dxa"/>
            </w:tcMar>
            <w:vAlign w:val="center"/>
            <w:hideMark/>
          </w:tcPr>
          <w:p w:rsidR="0013022A" w:rsidRPr="00FD5FBA" w:rsidRDefault="0013022A" w:rsidP="0013022A">
            <w:pPr>
              <w:rPr>
                <w:rFonts w:ascii="Times New Roman" w:hAnsi="Times New Roman" w:cs="Times New Roman"/>
                <w:color w:val="222222"/>
                <w:lang w:val="es-CO" w:eastAsia="es-CO"/>
              </w:rPr>
            </w:pPr>
            <w:r w:rsidRPr="00FD5FBA">
              <w:rPr>
                <w:rFonts w:ascii="Times New Roman" w:hAnsi="Times New Roman" w:cs="Times New Roman"/>
                <w:color w:val="000000"/>
                <w:sz w:val="18"/>
                <w:szCs w:val="18"/>
                <w:lang w:val="es-CO" w:eastAsia="es-CO"/>
              </w:rPr>
              <w:t>3520</w:t>
            </w:r>
          </w:p>
        </w:tc>
        <w:tc>
          <w:tcPr>
            <w:tcW w:w="1454" w:type="dxa"/>
            <w:tcBorders>
              <w:top w:val="nil"/>
              <w:left w:val="nil"/>
              <w:bottom w:val="single" w:sz="8" w:space="0" w:color="auto"/>
              <w:right w:val="single" w:sz="8" w:space="0" w:color="auto"/>
            </w:tcBorders>
            <w:shd w:val="clear" w:color="auto" w:fill="FFFF00"/>
            <w:noWrap/>
            <w:tcMar>
              <w:top w:w="0" w:type="dxa"/>
              <w:left w:w="70" w:type="dxa"/>
              <w:bottom w:w="0" w:type="dxa"/>
              <w:right w:w="70" w:type="dxa"/>
            </w:tcMar>
            <w:vAlign w:val="center"/>
            <w:hideMark/>
          </w:tcPr>
          <w:p w:rsidR="0013022A" w:rsidRPr="00FD5FBA" w:rsidRDefault="0013022A" w:rsidP="0013022A">
            <w:pPr>
              <w:rPr>
                <w:rFonts w:ascii="Times New Roman" w:hAnsi="Times New Roman" w:cs="Times New Roman"/>
                <w:color w:val="222222"/>
                <w:lang w:val="es-CO" w:eastAsia="es-CO"/>
              </w:rPr>
            </w:pPr>
            <w:r w:rsidRPr="00FD5FBA">
              <w:rPr>
                <w:rFonts w:ascii="Times New Roman" w:hAnsi="Times New Roman" w:cs="Times New Roman"/>
                <w:color w:val="000000"/>
                <w:sz w:val="18"/>
                <w:szCs w:val="18"/>
                <w:lang w:val="es-CO" w:eastAsia="es-CO"/>
              </w:rPr>
              <w:t>150136</w:t>
            </w:r>
          </w:p>
        </w:tc>
        <w:tc>
          <w:tcPr>
            <w:tcW w:w="4358"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3022A" w:rsidRPr="0013022A" w:rsidRDefault="0013022A" w:rsidP="0013022A">
            <w:pPr>
              <w:jc w:val="both"/>
              <w:rPr>
                <w:rFonts w:ascii="Times New Roman" w:hAnsi="Times New Roman" w:cs="Times New Roman"/>
                <w:color w:val="222222"/>
                <w:lang w:val="es-CO" w:eastAsia="es-CO"/>
              </w:rPr>
            </w:pPr>
            <w:r w:rsidRPr="0013022A">
              <w:rPr>
                <w:rFonts w:ascii="Arial" w:hAnsi="Arial" w:cs="Arial"/>
                <w:color w:val="000000"/>
                <w:sz w:val="18"/>
                <w:szCs w:val="18"/>
                <w:lang w:val="es-CO" w:eastAsia="es-CO"/>
              </w:rPr>
              <w:t>BANDA MODULAR PLASTICA</w:t>
            </w:r>
          </w:p>
        </w:tc>
        <w:tc>
          <w:tcPr>
            <w:tcW w:w="212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3022A" w:rsidRPr="0013022A" w:rsidRDefault="0013022A" w:rsidP="0013022A">
            <w:pPr>
              <w:rPr>
                <w:rFonts w:ascii="Times New Roman" w:hAnsi="Times New Roman" w:cs="Times New Roman"/>
                <w:color w:val="222222"/>
                <w:lang w:val="es-CO" w:eastAsia="es-CO"/>
              </w:rPr>
            </w:pPr>
            <w:r w:rsidRPr="0013022A">
              <w:rPr>
                <w:rFonts w:ascii="Arial" w:hAnsi="Arial" w:cs="Arial"/>
                <w:color w:val="000000"/>
                <w:sz w:val="18"/>
                <w:szCs w:val="18"/>
                <w:lang w:val="es-CO" w:eastAsia="es-CO"/>
              </w:rPr>
              <w:t>Ancho</w:t>
            </w:r>
          </w:p>
        </w:tc>
      </w:tr>
      <w:tr w:rsidR="0013022A" w:rsidRPr="0013022A" w:rsidTr="00FD5FBA">
        <w:trPr>
          <w:trHeight w:val="300"/>
        </w:trPr>
        <w:tc>
          <w:tcPr>
            <w:tcW w:w="709" w:type="dxa"/>
            <w:tcBorders>
              <w:top w:val="nil"/>
              <w:left w:val="single" w:sz="8" w:space="0" w:color="auto"/>
              <w:bottom w:val="single" w:sz="8" w:space="0" w:color="auto"/>
              <w:right w:val="single" w:sz="8" w:space="0" w:color="auto"/>
            </w:tcBorders>
            <w:shd w:val="clear" w:color="auto" w:fill="FFFF00"/>
            <w:noWrap/>
            <w:tcMar>
              <w:top w:w="0" w:type="dxa"/>
              <w:left w:w="70" w:type="dxa"/>
              <w:bottom w:w="0" w:type="dxa"/>
              <w:right w:w="70" w:type="dxa"/>
            </w:tcMar>
            <w:vAlign w:val="center"/>
            <w:hideMark/>
          </w:tcPr>
          <w:p w:rsidR="0013022A" w:rsidRPr="00FD5FBA" w:rsidRDefault="0013022A" w:rsidP="0013022A">
            <w:pPr>
              <w:rPr>
                <w:rFonts w:ascii="Times New Roman" w:hAnsi="Times New Roman" w:cs="Times New Roman"/>
                <w:color w:val="222222"/>
                <w:lang w:val="es-CO" w:eastAsia="es-CO"/>
              </w:rPr>
            </w:pPr>
            <w:r w:rsidRPr="00FD5FBA">
              <w:rPr>
                <w:rFonts w:ascii="Times New Roman" w:hAnsi="Times New Roman" w:cs="Times New Roman"/>
                <w:color w:val="000000"/>
                <w:sz w:val="18"/>
                <w:szCs w:val="18"/>
                <w:lang w:val="es-CO" w:eastAsia="es-CO"/>
              </w:rPr>
              <w:t>3930</w:t>
            </w:r>
          </w:p>
        </w:tc>
        <w:tc>
          <w:tcPr>
            <w:tcW w:w="1454" w:type="dxa"/>
            <w:tcBorders>
              <w:top w:val="nil"/>
              <w:left w:val="nil"/>
              <w:bottom w:val="single" w:sz="8" w:space="0" w:color="auto"/>
              <w:right w:val="single" w:sz="8" w:space="0" w:color="auto"/>
            </w:tcBorders>
            <w:shd w:val="clear" w:color="auto" w:fill="FFFF00"/>
            <w:noWrap/>
            <w:tcMar>
              <w:top w:w="0" w:type="dxa"/>
              <w:left w:w="70" w:type="dxa"/>
              <w:bottom w:w="0" w:type="dxa"/>
              <w:right w:w="70" w:type="dxa"/>
            </w:tcMar>
            <w:vAlign w:val="center"/>
            <w:hideMark/>
          </w:tcPr>
          <w:p w:rsidR="0013022A" w:rsidRPr="00FD5FBA" w:rsidRDefault="0013022A" w:rsidP="0013022A">
            <w:pPr>
              <w:rPr>
                <w:rFonts w:ascii="Times New Roman" w:hAnsi="Times New Roman" w:cs="Times New Roman"/>
                <w:color w:val="222222"/>
                <w:lang w:val="es-CO" w:eastAsia="es-CO"/>
              </w:rPr>
            </w:pPr>
            <w:r w:rsidRPr="00FD5FBA">
              <w:rPr>
                <w:rFonts w:ascii="Times New Roman" w:hAnsi="Times New Roman" w:cs="Times New Roman"/>
                <w:color w:val="000000"/>
                <w:sz w:val="18"/>
                <w:szCs w:val="18"/>
                <w:lang w:val="es-CO" w:eastAsia="es-CO"/>
              </w:rPr>
              <w:t>157025</w:t>
            </w:r>
          </w:p>
        </w:tc>
        <w:tc>
          <w:tcPr>
            <w:tcW w:w="435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022A" w:rsidRPr="0013022A" w:rsidRDefault="0013022A" w:rsidP="0013022A">
            <w:pPr>
              <w:rPr>
                <w:rFonts w:ascii="Times New Roman" w:hAnsi="Times New Roman" w:cs="Times New Roman"/>
                <w:color w:val="222222"/>
                <w:lang w:val="es-CO" w:eastAsia="es-CO"/>
              </w:rPr>
            </w:pPr>
            <w:r w:rsidRPr="0013022A">
              <w:rPr>
                <w:rFonts w:ascii="Arial" w:hAnsi="Arial" w:cs="Arial"/>
                <w:color w:val="000000"/>
                <w:sz w:val="18"/>
                <w:szCs w:val="18"/>
                <w:lang w:val="es-CO" w:eastAsia="es-CO"/>
              </w:rPr>
              <w:t>AMPLIFICADOR DE AIRE</w:t>
            </w:r>
          </w:p>
        </w:tc>
        <w:tc>
          <w:tcPr>
            <w:tcW w:w="212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3022A" w:rsidRPr="0013022A" w:rsidRDefault="0013022A" w:rsidP="0013022A">
            <w:pPr>
              <w:rPr>
                <w:rFonts w:ascii="Times New Roman" w:hAnsi="Times New Roman" w:cs="Times New Roman"/>
                <w:color w:val="222222"/>
                <w:lang w:val="es-CO" w:eastAsia="es-CO"/>
              </w:rPr>
            </w:pPr>
            <w:r w:rsidRPr="0013022A">
              <w:rPr>
                <w:rFonts w:ascii="Arial" w:hAnsi="Arial" w:cs="Arial"/>
                <w:color w:val="000000"/>
                <w:sz w:val="18"/>
                <w:szCs w:val="18"/>
                <w:lang w:val="es-CO" w:eastAsia="es-CO"/>
              </w:rPr>
              <w:t>Rango </w:t>
            </w:r>
            <w:r w:rsidRPr="0013022A">
              <w:rPr>
                <w:rFonts w:ascii="Arial" w:hAnsi="Arial" w:cs="Arial"/>
                <w:color w:val="222222"/>
                <w:sz w:val="18"/>
                <w:szCs w:val="18"/>
                <w:lang w:val="es-CO" w:eastAsia="es-CO"/>
              </w:rPr>
              <w:t>de trabajo (PSI).</w:t>
            </w:r>
          </w:p>
        </w:tc>
      </w:tr>
      <w:tr w:rsidR="0013022A" w:rsidRPr="0013022A" w:rsidTr="00FD5FBA">
        <w:trPr>
          <w:trHeight w:val="300"/>
        </w:trPr>
        <w:tc>
          <w:tcPr>
            <w:tcW w:w="709" w:type="dxa"/>
            <w:tcBorders>
              <w:top w:val="nil"/>
              <w:left w:val="single" w:sz="8" w:space="0" w:color="auto"/>
              <w:bottom w:val="single" w:sz="8" w:space="0" w:color="auto"/>
              <w:right w:val="single" w:sz="8" w:space="0" w:color="auto"/>
            </w:tcBorders>
            <w:shd w:val="clear" w:color="auto" w:fill="FFFF00"/>
            <w:noWrap/>
            <w:tcMar>
              <w:top w:w="0" w:type="dxa"/>
              <w:left w:w="70" w:type="dxa"/>
              <w:bottom w:w="0" w:type="dxa"/>
              <w:right w:w="70" w:type="dxa"/>
            </w:tcMar>
            <w:vAlign w:val="center"/>
            <w:hideMark/>
          </w:tcPr>
          <w:p w:rsidR="0013022A" w:rsidRPr="00FD5FBA" w:rsidRDefault="0013022A" w:rsidP="0013022A">
            <w:pPr>
              <w:rPr>
                <w:rFonts w:ascii="Times New Roman" w:hAnsi="Times New Roman" w:cs="Times New Roman"/>
                <w:color w:val="222222"/>
                <w:lang w:val="es-CO" w:eastAsia="es-CO"/>
              </w:rPr>
            </w:pPr>
            <w:r w:rsidRPr="00FD5FBA">
              <w:rPr>
                <w:rFonts w:ascii="Times New Roman" w:hAnsi="Times New Roman" w:cs="Times New Roman"/>
                <w:color w:val="000000"/>
                <w:sz w:val="18"/>
                <w:szCs w:val="18"/>
                <w:lang w:val="es-CO" w:eastAsia="es-CO"/>
              </w:rPr>
              <w:t>3970</w:t>
            </w:r>
          </w:p>
        </w:tc>
        <w:tc>
          <w:tcPr>
            <w:tcW w:w="1454" w:type="dxa"/>
            <w:tcBorders>
              <w:top w:val="nil"/>
              <w:left w:val="nil"/>
              <w:bottom w:val="single" w:sz="8" w:space="0" w:color="auto"/>
              <w:right w:val="single" w:sz="8" w:space="0" w:color="auto"/>
            </w:tcBorders>
            <w:shd w:val="clear" w:color="auto" w:fill="FFFF00"/>
            <w:noWrap/>
            <w:tcMar>
              <w:top w:w="0" w:type="dxa"/>
              <w:left w:w="70" w:type="dxa"/>
              <w:bottom w:w="0" w:type="dxa"/>
              <w:right w:w="70" w:type="dxa"/>
            </w:tcMar>
            <w:vAlign w:val="center"/>
            <w:hideMark/>
          </w:tcPr>
          <w:p w:rsidR="0013022A" w:rsidRPr="00FD5FBA" w:rsidRDefault="0013022A" w:rsidP="0013022A">
            <w:pPr>
              <w:rPr>
                <w:rFonts w:ascii="Times New Roman" w:hAnsi="Times New Roman" w:cs="Times New Roman"/>
                <w:color w:val="222222"/>
                <w:lang w:val="es-CO" w:eastAsia="es-CO"/>
              </w:rPr>
            </w:pPr>
            <w:r w:rsidRPr="00FD5FBA">
              <w:rPr>
                <w:rFonts w:ascii="Times New Roman" w:hAnsi="Times New Roman" w:cs="Times New Roman"/>
                <w:color w:val="000000"/>
                <w:sz w:val="18"/>
                <w:szCs w:val="18"/>
                <w:lang w:val="es-CO" w:eastAsia="es-CO"/>
              </w:rPr>
              <w:t>157029</w:t>
            </w:r>
          </w:p>
        </w:tc>
        <w:tc>
          <w:tcPr>
            <w:tcW w:w="435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3022A" w:rsidRPr="0013022A" w:rsidRDefault="0013022A" w:rsidP="0013022A">
            <w:pPr>
              <w:rPr>
                <w:rFonts w:ascii="Times New Roman" w:hAnsi="Times New Roman" w:cs="Times New Roman"/>
                <w:color w:val="222222"/>
                <w:lang w:val="es-CO" w:eastAsia="es-CO"/>
              </w:rPr>
            </w:pPr>
            <w:r w:rsidRPr="0013022A">
              <w:rPr>
                <w:rFonts w:ascii="Arial" w:hAnsi="Arial" w:cs="Arial"/>
                <w:color w:val="000000"/>
                <w:sz w:val="18"/>
                <w:szCs w:val="18"/>
                <w:lang w:val="es-CO" w:eastAsia="es-CO"/>
              </w:rPr>
              <w:t>RESISTENCIA ELECTRICA 3000 WATTS</w:t>
            </w:r>
          </w:p>
        </w:tc>
        <w:tc>
          <w:tcPr>
            <w:tcW w:w="212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3022A" w:rsidRPr="0013022A" w:rsidRDefault="0013022A" w:rsidP="0013022A">
            <w:pPr>
              <w:rPr>
                <w:rFonts w:ascii="Times New Roman" w:hAnsi="Times New Roman" w:cs="Times New Roman"/>
                <w:color w:val="222222"/>
                <w:lang w:val="es-CO" w:eastAsia="es-CO"/>
              </w:rPr>
            </w:pPr>
            <w:r w:rsidRPr="0013022A">
              <w:rPr>
                <w:rFonts w:ascii="Arial" w:hAnsi="Arial" w:cs="Arial"/>
                <w:color w:val="000000"/>
                <w:sz w:val="18"/>
                <w:szCs w:val="18"/>
                <w:lang w:val="es-CO" w:eastAsia="es-CO"/>
              </w:rPr>
              <w:t>Tipo, alimentación y medidas</w:t>
            </w:r>
          </w:p>
        </w:tc>
      </w:tr>
    </w:tbl>
    <w:p w:rsidR="001751B5" w:rsidRDefault="001751B5" w:rsidP="0013022A">
      <w:pPr>
        <w:shd w:val="clear" w:color="auto" w:fill="FFFFFF"/>
        <w:rPr>
          <w:rFonts w:ascii="Arial" w:hAnsi="Arial" w:cs="Arial"/>
          <w:color w:val="222222"/>
          <w:lang w:val="es-CO" w:eastAsia="es-CO"/>
        </w:rPr>
      </w:pPr>
    </w:p>
    <w:p w:rsidR="001751B5" w:rsidRDefault="001751B5" w:rsidP="001751B5">
      <w:pPr>
        <w:jc w:val="both"/>
        <w:rPr>
          <w:rFonts w:ascii="Arial" w:eastAsia="Tahoma" w:hAnsi="Arial" w:cs="Arial"/>
          <w:bCs/>
          <w:sz w:val="22"/>
          <w:szCs w:val="22"/>
          <w:lang w:val="es-CO"/>
        </w:rPr>
      </w:pPr>
      <w:r w:rsidRPr="00D910DA">
        <w:rPr>
          <w:rFonts w:ascii="Arial" w:hAnsi="Arial" w:cs="Arial"/>
          <w:b/>
          <w:sz w:val="22"/>
          <w:szCs w:val="22"/>
          <w:lang w:val="es-CO"/>
        </w:rPr>
        <w:t xml:space="preserve">RESPUESTA ACLARACIÓN No. 1.1: </w:t>
      </w:r>
      <w:r w:rsidRPr="00D910DA">
        <w:rPr>
          <w:rFonts w:ascii="Arial" w:hAnsi="Arial" w:cs="Arial"/>
          <w:sz w:val="22"/>
          <w:szCs w:val="22"/>
          <w:lang w:val="es-CO"/>
        </w:rPr>
        <w:t xml:space="preserve">La </w:t>
      </w:r>
      <w:r w:rsidRPr="000B16D9">
        <w:rPr>
          <w:rFonts w:ascii="Arial" w:hAnsi="Arial" w:cs="Arial"/>
          <w:sz w:val="22"/>
          <w:szCs w:val="22"/>
          <w:lang w:val="es-CO"/>
        </w:rPr>
        <w:t>Empresa De Licores De Cundinamarca</w:t>
      </w:r>
      <w:r w:rsidRPr="00D910DA">
        <w:rPr>
          <w:rFonts w:ascii="Arial" w:hAnsi="Arial" w:cs="Arial"/>
          <w:b/>
          <w:sz w:val="22"/>
          <w:szCs w:val="22"/>
          <w:lang w:val="es-CO"/>
        </w:rPr>
        <w:t xml:space="preserve">, </w:t>
      </w:r>
      <w:r w:rsidRPr="00D910DA">
        <w:rPr>
          <w:rFonts w:ascii="Arial" w:hAnsi="Arial" w:cs="Arial"/>
          <w:sz w:val="22"/>
          <w:szCs w:val="22"/>
          <w:lang w:val="es-CO"/>
        </w:rPr>
        <w:t>se permite precisar que</w:t>
      </w:r>
      <w:r>
        <w:rPr>
          <w:rFonts w:ascii="Arial" w:hAnsi="Arial" w:cs="Arial"/>
          <w:sz w:val="22"/>
          <w:szCs w:val="22"/>
          <w:lang w:val="es-CO"/>
        </w:rPr>
        <w:t xml:space="preserve"> se realizaron los ajustes necesarios y los mismos se verán reflejados en la respectiva adenda.</w:t>
      </w:r>
    </w:p>
    <w:p w:rsidR="001751B5" w:rsidRDefault="001751B5" w:rsidP="0013022A">
      <w:pPr>
        <w:shd w:val="clear" w:color="auto" w:fill="FFFFFF"/>
        <w:rPr>
          <w:rFonts w:ascii="Arial" w:hAnsi="Arial" w:cs="Arial"/>
          <w:color w:val="222222"/>
          <w:lang w:val="es-CO" w:eastAsia="es-CO"/>
        </w:rPr>
      </w:pPr>
    </w:p>
    <w:p w:rsidR="0013022A" w:rsidRPr="001751B5" w:rsidRDefault="00DF38B7" w:rsidP="0013022A">
      <w:pPr>
        <w:shd w:val="clear" w:color="auto" w:fill="FFFFFF"/>
        <w:rPr>
          <w:rFonts w:ascii="Arial" w:hAnsi="Arial" w:cs="Arial"/>
          <w:b/>
          <w:color w:val="222222"/>
          <w:lang w:val="es-CO" w:eastAsia="es-CO"/>
        </w:rPr>
      </w:pPr>
      <w:r>
        <w:rPr>
          <w:rFonts w:ascii="Arial" w:hAnsi="Arial" w:cs="Arial"/>
          <w:b/>
          <w:color w:val="222222"/>
          <w:lang w:val="es-CO" w:eastAsia="es-CO"/>
        </w:rPr>
        <w:t>ACLARACION 2</w:t>
      </w:r>
      <w:r w:rsidR="001751B5" w:rsidRPr="001751B5">
        <w:rPr>
          <w:rFonts w:ascii="Arial" w:hAnsi="Arial" w:cs="Arial"/>
          <w:b/>
          <w:color w:val="222222"/>
          <w:lang w:val="es-CO" w:eastAsia="es-CO"/>
        </w:rPr>
        <w:t>2</w:t>
      </w:r>
      <w:r w:rsidR="0013022A" w:rsidRPr="001751B5">
        <w:rPr>
          <w:rFonts w:ascii="Arial" w:hAnsi="Arial" w:cs="Arial"/>
          <w:b/>
          <w:color w:val="222222"/>
          <w:lang w:val="es-CO" w:eastAsia="es-CO"/>
        </w:rPr>
        <w:br w:type="textWrapping" w:clear="all"/>
      </w:r>
    </w:p>
    <w:p w:rsidR="0013022A" w:rsidRPr="0013022A" w:rsidRDefault="0013022A" w:rsidP="0013022A">
      <w:pPr>
        <w:shd w:val="clear" w:color="auto" w:fill="FFFFFF"/>
        <w:rPr>
          <w:rFonts w:ascii="Arial" w:hAnsi="Arial" w:cs="Arial"/>
          <w:color w:val="222222"/>
          <w:lang w:val="es-CO" w:eastAsia="es-CO"/>
        </w:rPr>
      </w:pPr>
      <w:r w:rsidRPr="0013022A">
        <w:rPr>
          <w:rFonts w:ascii="Arial" w:hAnsi="Arial" w:cs="Arial"/>
          <w:color w:val="222222"/>
          <w:lang w:val="es-CO" w:eastAsia="es-CO"/>
        </w:rPr>
        <w:t>Por otro lado, también solicito que me confirmen si dentro de la presentación de la oferta no se puede incluir la oferta económica dado que habla de un causal de rechazo dentro del pliego.</w:t>
      </w:r>
    </w:p>
    <w:p w:rsidR="00E639FF" w:rsidRPr="00D910DA" w:rsidRDefault="0013022A" w:rsidP="00DF38B7">
      <w:pPr>
        <w:shd w:val="clear" w:color="auto" w:fill="FFFFFF"/>
        <w:rPr>
          <w:rFonts w:ascii="Arial" w:hAnsi="Arial" w:cs="Arial"/>
          <w:bCs/>
          <w:sz w:val="22"/>
          <w:szCs w:val="22"/>
          <w:lang w:val="es-CO"/>
        </w:rPr>
      </w:pPr>
      <w:r w:rsidRPr="0013022A">
        <w:rPr>
          <w:rFonts w:ascii="Arial" w:hAnsi="Arial" w:cs="Arial"/>
          <w:color w:val="222222"/>
          <w:lang w:val="es-CO" w:eastAsia="es-CO"/>
        </w:rPr>
        <w:t> </w:t>
      </w:r>
      <w:r w:rsidR="00E639FF" w:rsidRPr="00D910DA">
        <w:rPr>
          <w:rFonts w:ascii="Arial" w:hAnsi="Arial" w:cs="Arial"/>
          <w:bCs/>
          <w:sz w:val="22"/>
          <w:szCs w:val="22"/>
          <w:lang w:val="es-CO"/>
        </w:rPr>
        <w:t xml:space="preserve"> </w:t>
      </w:r>
    </w:p>
    <w:p w:rsidR="001751B5" w:rsidRPr="001751B5" w:rsidRDefault="00E639FF" w:rsidP="001751B5">
      <w:pPr>
        <w:spacing w:after="240" w:line="250" w:lineRule="auto"/>
        <w:ind w:right="165"/>
        <w:jc w:val="both"/>
        <w:rPr>
          <w:rFonts w:ascii="Arial" w:hAnsi="Arial" w:cs="Arial"/>
          <w:color w:val="222222"/>
          <w:lang w:val="es-CO" w:eastAsia="es-CO"/>
        </w:rPr>
      </w:pPr>
      <w:r w:rsidRPr="00D910DA">
        <w:rPr>
          <w:rFonts w:ascii="Arial" w:hAnsi="Arial" w:cs="Arial"/>
          <w:b/>
          <w:sz w:val="22"/>
          <w:szCs w:val="22"/>
          <w:lang w:val="es-CO"/>
        </w:rPr>
        <w:t xml:space="preserve">RESPUESTA ACLARACIÓN: </w:t>
      </w:r>
      <w:r w:rsidRPr="00D910DA">
        <w:rPr>
          <w:rFonts w:ascii="Arial" w:hAnsi="Arial" w:cs="Arial"/>
          <w:sz w:val="22"/>
          <w:szCs w:val="22"/>
          <w:lang w:val="es-CO"/>
        </w:rPr>
        <w:t xml:space="preserve">La </w:t>
      </w:r>
      <w:r w:rsidR="000B16D9" w:rsidRPr="000B16D9">
        <w:rPr>
          <w:rFonts w:ascii="Arial" w:hAnsi="Arial" w:cs="Arial"/>
          <w:sz w:val="22"/>
          <w:szCs w:val="22"/>
          <w:lang w:val="es-CO"/>
        </w:rPr>
        <w:t>Empresa De Licores De Cundinamarca</w:t>
      </w:r>
      <w:r w:rsidRPr="00D910DA">
        <w:rPr>
          <w:rFonts w:ascii="Arial" w:hAnsi="Arial" w:cs="Arial"/>
          <w:b/>
          <w:sz w:val="22"/>
          <w:szCs w:val="22"/>
          <w:lang w:val="es-CO"/>
        </w:rPr>
        <w:t xml:space="preserve">, </w:t>
      </w:r>
      <w:r w:rsidRPr="00D910DA">
        <w:rPr>
          <w:rFonts w:ascii="Arial" w:hAnsi="Arial" w:cs="Arial"/>
          <w:sz w:val="22"/>
          <w:szCs w:val="22"/>
          <w:lang w:val="es-CO"/>
        </w:rPr>
        <w:t xml:space="preserve">se permite </w:t>
      </w:r>
      <w:r w:rsidR="001751B5">
        <w:rPr>
          <w:rFonts w:ascii="Arial" w:hAnsi="Arial" w:cs="Arial"/>
          <w:sz w:val="22"/>
          <w:szCs w:val="22"/>
          <w:lang w:val="es-CO"/>
        </w:rPr>
        <w:t xml:space="preserve">informar al oferente que la causal: “17. </w:t>
      </w:r>
      <w:r w:rsidR="001751B5">
        <w:t>Cuando se encuentre el sobre económico de la Oferta dentro de los documentos habilitantes a menos que se encuentre cerrado.</w:t>
      </w:r>
      <w:r w:rsidR="001751B5">
        <w:t xml:space="preserve">” </w:t>
      </w:r>
      <w:r w:rsidR="001751B5" w:rsidRPr="001751B5">
        <w:rPr>
          <w:rFonts w:ascii="Arial" w:hAnsi="Arial" w:cs="Arial"/>
          <w:color w:val="222222"/>
          <w:lang w:val="es-CO" w:eastAsia="es-CO"/>
        </w:rPr>
        <w:t>Hace referencia a que la oferta económica establecida en el formulario No 5.</w:t>
      </w:r>
      <w:r w:rsidR="001751B5">
        <w:rPr>
          <w:rFonts w:ascii="Arial" w:hAnsi="Arial" w:cs="Arial"/>
          <w:color w:val="222222"/>
          <w:lang w:val="es-CO" w:eastAsia="es-CO"/>
        </w:rPr>
        <w:t>, debe</w:t>
      </w:r>
      <w:r w:rsidR="001751B5" w:rsidRPr="001751B5">
        <w:rPr>
          <w:rFonts w:ascii="Arial" w:hAnsi="Arial" w:cs="Arial"/>
          <w:color w:val="222222"/>
          <w:lang w:val="es-CO" w:eastAsia="es-CO"/>
        </w:rPr>
        <w:t xml:space="preserve"> presentar</w:t>
      </w:r>
      <w:r w:rsidR="001751B5">
        <w:rPr>
          <w:rFonts w:ascii="Arial" w:hAnsi="Arial" w:cs="Arial"/>
          <w:color w:val="222222"/>
          <w:lang w:val="es-CO" w:eastAsia="es-CO"/>
        </w:rPr>
        <w:t>se</w:t>
      </w:r>
      <w:r w:rsidR="001751B5" w:rsidRPr="001751B5">
        <w:rPr>
          <w:rFonts w:ascii="Arial" w:hAnsi="Arial" w:cs="Arial"/>
          <w:color w:val="222222"/>
          <w:lang w:val="es-CO" w:eastAsia="es-CO"/>
        </w:rPr>
        <w:t xml:space="preserve"> en forma separada de los requisitos habilitantes en sobre cerrado</w:t>
      </w:r>
      <w:r w:rsidR="001751B5">
        <w:rPr>
          <w:rFonts w:ascii="Arial" w:hAnsi="Arial" w:cs="Arial"/>
          <w:color w:val="222222"/>
          <w:lang w:val="es-CO" w:eastAsia="es-CO"/>
        </w:rPr>
        <w:t>, el cual se apertura el día de la subasta.</w:t>
      </w:r>
      <w:bookmarkStart w:id="0" w:name="_GoBack"/>
      <w:bookmarkEnd w:id="0"/>
    </w:p>
    <w:p w:rsidR="00E639FF" w:rsidRDefault="00715EC2" w:rsidP="001D7F62">
      <w:pPr>
        <w:rPr>
          <w:rFonts w:ascii="Arial" w:eastAsia="Tahoma" w:hAnsi="Arial" w:cs="Arial"/>
          <w:bCs/>
          <w:sz w:val="22"/>
          <w:szCs w:val="22"/>
          <w:lang w:val="es-CO"/>
        </w:rPr>
      </w:pPr>
      <w:r>
        <w:rPr>
          <w:rFonts w:ascii="Arial" w:eastAsia="Tahoma" w:hAnsi="Arial" w:cs="Arial"/>
          <w:bCs/>
          <w:sz w:val="22"/>
          <w:szCs w:val="22"/>
          <w:lang w:val="es-CO"/>
        </w:rPr>
        <w:t xml:space="preserve">Sin otro particular </w:t>
      </w:r>
    </w:p>
    <w:p w:rsidR="00715EC2" w:rsidRDefault="00715EC2" w:rsidP="001D7F62">
      <w:pPr>
        <w:rPr>
          <w:rFonts w:ascii="Arial" w:eastAsia="Tahoma" w:hAnsi="Arial" w:cs="Arial"/>
          <w:bCs/>
          <w:sz w:val="22"/>
          <w:szCs w:val="22"/>
          <w:lang w:val="es-CO"/>
        </w:rPr>
      </w:pPr>
    </w:p>
    <w:p w:rsidR="00715EC2" w:rsidRDefault="00715EC2" w:rsidP="001D7F62">
      <w:pPr>
        <w:rPr>
          <w:rFonts w:ascii="Arial" w:eastAsia="Tahoma" w:hAnsi="Arial" w:cs="Arial"/>
          <w:bCs/>
          <w:sz w:val="22"/>
          <w:szCs w:val="22"/>
          <w:lang w:val="es-CO"/>
        </w:rPr>
      </w:pPr>
      <w:r>
        <w:rPr>
          <w:rFonts w:ascii="Arial" w:eastAsia="Tahoma" w:hAnsi="Arial" w:cs="Arial"/>
          <w:bCs/>
          <w:sz w:val="22"/>
          <w:szCs w:val="22"/>
          <w:lang w:val="es-CO"/>
        </w:rPr>
        <w:t>Cordialmente,</w:t>
      </w:r>
    </w:p>
    <w:p w:rsidR="00715EC2" w:rsidRDefault="00715EC2" w:rsidP="001D7F62">
      <w:pPr>
        <w:rPr>
          <w:rFonts w:ascii="Arial" w:eastAsia="Tahoma" w:hAnsi="Arial" w:cs="Arial"/>
          <w:bCs/>
          <w:sz w:val="22"/>
          <w:szCs w:val="22"/>
          <w:lang w:val="es-CO"/>
        </w:rPr>
      </w:pPr>
    </w:p>
    <w:p w:rsidR="00E639FF" w:rsidRDefault="00E639FF" w:rsidP="001D7F62">
      <w:pPr>
        <w:rPr>
          <w:rFonts w:ascii="Arial" w:eastAsia="Tahoma" w:hAnsi="Arial" w:cs="Arial"/>
          <w:bCs/>
          <w:sz w:val="22"/>
          <w:szCs w:val="22"/>
          <w:lang w:val="es-CO"/>
        </w:rPr>
      </w:pPr>
    </w:p>
    <w:p w:rsidR="00E639FF" w:rsidRDefault="00E639FF" w:rsidP="001D7F62">
      <w:pPr>
        <w:rPr>
          <w:rFonts w:ascii="Arial" w:eastAsia="Tahoma" w:hAnsi="Arial" w:cs="Arial"/>
          <w:bCs/>
          <w:sz w:val="22"/>
          <w:szCs w:val="22"/>
          <w:lang w:val="es-CO"/>
        </w:rPr>
      </w:pPr>
    </w:p>
    <w:p w:rsidR="00715EC2" w:rsidRPr="00D910DA" w:rsidRDefault="00715EC2" w:rsidP="00715EC2">
      <w:pPr>
        <w:rPr>
          <w:rFonts w:ascii="Arial" w:eastAsia="Tahoma" w:hAnsi="Arial" w:cs="Arial"/>
          <w:bCs/>
          <w:sz w:val="22"/>
          <w:szCs w:val="22"/>
          <w:lang w:val="es-CO"/>
        </w:rPr>
      </w:pPr>
      <w:r>
        <w:rPr>
          <w:rFonts w:ascii="Arial" w:eastAsia="Tahoma" w:hAnsi="Arial" w:cs="Arial"/>
          <w:bCs/>
          <w:sz w:val="22"/>
          <w:szCs w:val="22"/>
          <w:lang w:val="es-CO"/>
        </w:rPr>
        <w:t>(Original Firmado)</w:t>
      </w:r>
      <w:r>
        <w:rPr>
          <w:rFonts w:ascii="Arial" w:eastAsia="Tahoma" w:hAnsi="Arial" w:cs="Arial"/>
          <w:bCs/>
          <w:sz w:val="22"/>
          <w:szCs w:val="22"/>
          <w:lang w:val="es-CO"/>
        </w:rPr>
        <w:tab/>
      </w:r>
      <w:r>
        <w:rPr>
          <w:rFonts w:ascii="Arial" w:eastAsia="Tahoma" w:hAnsi="Arial" w:cs="Arial"/>
          <w:bCs/>
          <w:sz w:val="22"/>
          <w:szCs w:val="22"/>
          <w:lang w:val="es-CO"/>
        </w:rPr>
        <w:tab/>
      </w:r>
      <w:r>
        <w:rPr>
          <w:rFonts w:ascii="Arial" w:eastAsia="Tahoma" w:hAnsi="Arial" w:cs="Arial"/>
          <w:bCs/>
          <w:sz w:val="22"/>
          <w:szCs w:val="22"/>
          <w:lang w:val="es-CO"/>
        </w:rPr>
        <w:tab/>
      </w:r>
      <w:r>
        <w:rPr>
          <w:rFonts w:ascii="Arial" w:eastAsia="Tahoma" w:hAnsi="Arial" w:cs="Arial"/>
          <w:bCs/>
          <w:sz w:val="22"/>
          <w:szCs w:val="22"/>
          <w:lang w:val="es-CO"/>
        </w:rPr>
        <w:tab/>
      </w:r>
      <w:r>
        <w:rPr>
          <w:rFonts w:ascii="Arial" w:eastAsia="Tahoma" w:hAnsi="Arial" w:cs="Arial"/>
          <w:bCs/>
          <w:sz w:val="22"/>
          <w:szCs w:val="22"/>
          <w:lang w:val="es-CO"/>
        </w:rPr>
        <w:tab/>
      </w:r>
      <w:r>
        <w:rPr>
          <w:rFonts w:ascii="Arial" w:eastAsia="Tahoma" w:hAnsi="Arial" w:cs="Arial"/>
          <w:bCs/>
          <w:sz w:val="22"/>
          <w:szCs w:val="22"/>
          <w:lang w:val="es-CO"/>
        </w:rPr>
        <w:t>(Original Firmado)</w:t>
      </w:r>
    </w:p>
    <w:p w:rsidR="009105EC" w:rsidRPr="00D910DA" w:rsidRDefault="001D7F62" w:rsidP="009105EC">
      <w:pPr>
        <w:rPr>
          <w:rFonts w:ascii="Arial" w:hAnsi="Arial" w:cs="Arial"/>
          <w:b/>
          <w:sz w:val="22"/>
          <w:szCs w:val="22"/>
          <w:lang w:val="es-CO"/>
        </w:rPr>
      </w:pPr>
      <w:r w:rsidRPr="00D910DA">
        <w:rPr>
          <w:rFonts w:ascii="Arial" w:hAnsi="Arial" w:cs="Arial"/>
          <w:b/>
          <w:sz w:val="22"/>
          <w:szCs w:val="22"/>
          <w:lang w:val="es-CO"/>
        </w:rPr>
        <w:t>SANDRA MILENA CUBILLOS GONZALEZ</w:t>
      </w:r>
      <w:r w:rsidR="00CA2083">
        <w:rPr>
          <w:rFonts w:ascii="Arial" w:hAnsi="Arial" w:cs="Arial"/>
          <w:b/>
          <w:sz w:val="22"/>
          <w:szCs w:val="22"/>
          <w:lang w:val="es-CO"/>
        </w:rPr>
        <w:tab/>
        <w:t>NESTOR JAVIER LEMUS CLAVIJO</w:t>
      </w:r>
    </w:p>
    <w:p w:rsidR="00CC128B" w:rsidRPr="009105EC" w:rsidRDefault="001D7F62">
      <w:pPr>
        <w:rPr>
          <w:rFonts w:ascii="Arial" w:hAnsi="Arial" w:cs="Arial"/>
          <w:sz w:val="22"/>
          <w:szCs w:val="22"/>
          <w:lang w:val="es-CO"/>
        </w:rPr>
      </w:pPr>
      <w:r w:rsidRPr="00D910DA">
        <w:rPr>
          <w:rFonts w:ascii="Arial" w:hAnsi="Arial" w:cs="Arial"/>
          <w:sz w:val="22"/>
          <w:szCs w:val="22"/>
          <w:lang w:val="es-CO"/>
        </w:rPr>
        <w:t xml:space="preserve">Jefe Oficina </w:t>
      </w:r>
      <w:r w:rsidR="00682CFC" w:rsidRPr="00D910DA">
        <w:rPr>
          <w:rFonts w:ascii="Arial" w:hAnsi="Arial" w:cs="Arial"/>
          <w:sz w:val="22"/>
          <w:szCs w:val="22"/>
          <w:lang w:val="es-CO"/>
        </w:rPr>
        <w:t>Asesora Jurídica y Contratación</w:t>
      </w:r>
      <w:r w:rsidR="009105EC" w:rsidRPr="00D910DA">
        <w:rPr>
          <w:rFonts w:ascii="Arial" w:hAnsi="Arial" w:cs="Arial"/>
          <w:sz w:val="22"/>
          <w:szCs w:val="22"/>
          <w:lang w:val="es-CO"/>
        </w:rPr>
        <w:tab/>
        <w:t xml:space="preserve">Subgerente </w:t>
      </w:r>
      <w:r w:rsidR="00CA2083">
        <w:rPr>
          <w:rFonts w:ascii="Arial" w:hAnsi="Arial" w:cs="Arial"/>
          <w:sz w:val="22"/>
          <w:szCs w:val="22"/>
          <w:lang w:val="es-CO"/>
        </w:rPr>
        <w:t>Técnico</w:t>
      </w:r>
    </w:p>
    <w:sectPr w:rsidR="00CC128B" w:rsidRPr="009105EC">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4F58" w:rsidRDefault="004C4F58">
      <w:r>
        <w:separator/>
      </w:r>
    </w:p>
  </w:endnote>
  <w:endnote w:type="continuationSeparator" w:id="0">
    <w:p w:rsidR="004C4F58" w:rsidRDefault="004C4F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56F2" w:rsidRPr="00EF11B1" w:rsidRDefault="004256F2" w:rsidP="00211E4D">
    <w:pPr>
      <w:pStyle w:val="Piedepgina"/>
      <w:tabs>
        <w:tab w:val="clear" w:pos="8838"/>
        <w:tab w:val="left" w:pos="4881"/>
      </w:tabs>
      <w:ind w:right="-1652"/>
      <w:rPr>
        <w:rFonts w:ascii="Arial" w:hAnsi="Arial" w:cs="Arial"/>
      </w:rPr>
    </w:pPr>
    <w:r>
      <w:rPr>
        <w:lang w:val="es-ES"/>
      </w:rPr>
      <w:t xml:space="preserve">                                                                           </w:t>
    </w:r>
    <w:r w:rsidRPr="00EF11B1">
      <w:rPr>
        <w:rFonts w:ascii="Arial" w:hAnsi="Arial" w:cs="Arial"/>
        <w:lang w:val="es-ES"/>
      </w:rPr>
      <w:t xml:space="preserve">Página </w:t>
    </w:r>
    <w:r w:rsidRPr="00EF11B1">
      <w:rPr>
        <w:rFonts w:ascii="Arial" w:hAnsi="Arial" w:cs="Arial"/>
        <w:b/>
        <w:bCs/>
      </w:rPr>
      <w:fldChar w:fldCharType="begin"/>
    </w:r>
    <w:r w:rsidRPr="00EF11B1">
      <w:rPr>
        <w:rFonts w:ascii="Arial" w:hAnsi="Arial" w:cs="Arial"/>
        <w:b/>
        <w:bCs/>
      </w:rPr>
      <w:instrText>PAGE  \* Arabic  \* MERGEFORMAT</w:instrText>
    </w:r>
    <w:r w:rsidRPr="00EF11B1">
      <w:rPr>
        <w:rFonts w:ascii="Arial" w:hAnsi="Arial" w:cs="Arial"/>
        <w:b/>
        <w:bCs/>
      </w:rPr>
      <w:fldChar w:fldCharType="separate"/>
    </w:r>
    <w:r w:rsidR="004C4F58" w:rsidRPr="004C4F58">
      <w:rPr>
        <w:rFonts w:ascii="Arial" w:hAnsi="Arial" w:cs="Arial"/>
        <w:b/>
        <w:bCs/>
        <w:noProof/>
        <w:lang w:val="es-ES"/>
      </w:rPr>
      <w:t>1</w:t>
    </w:r>
    <w:r w:rsidRPr="00EF11B1">
      <w:rPr>
        <w:rFonts w:ascii="Arial" w:hAnsi="Arial" w:cs="Arial"/>
        <w:b/>
        <w:bCs/>
      </w:rPr>
      <w:fldChar w:fldCharType="end"/>
    </w:r>
    <w:r w:rsidRPr="00EF11B1">
      <w:rPr>
        <w:rFonts w:ascii="Arial" w:hAnsi="Arial" w:cs="Arial"/>
        <w:lang w:val="es-ES"/>
      </w:rPr>
      <w:t xml:space="preserve"> de </w:t>
    </w:r>
    <w:r w:rsidRPr="00EF11B1">
      <w:rPr>
        <w:rFonts w:ascii="Arial" w:hAnsi="Arial" w:cs="Arial"/>
        <w:b/>
        <w:bCs/>
      </w:rPr>
      <w:fldChar w:fldCharType="begin"/>
    </w:r>
    <w:r w:rsidRPr="00EF11B1">
      <w:rPr>
        <w:rFonts w:ascii="Arial" w:hAnsi="Arial" w:cs="Arial"/>
        <w:b/>
        <w:bCs/>
      </w:rPr>
      <w:instrText>NUMPAGES  \* Arabic  \* MERGEFORMAT</w:instrText>
    </w:r>
    <w:r w:rsidRPr="00EF11B1">
      <w:rPr>
        <w:rFonts w:ascii="Arial" w:hAnsi="Arial" w:cs="Arial"/>
        <w:b/>
        <w:bCs/>
      </w:rPr>
      <w:fldChar w:fldCharType="separate"/>
    </w:r>
    <w:r w:rsidR="004C4F58" w:rsidRPr="004C4F58">
      <w:rPr>
        <w:rFonts w:ascii="Arial" w:hAnsi="Arial" w:cs="Arial"/>
        <w:b/>
        <w:bCs/>
        <w:noProof/>
        <w:lang w:val="es-ES"/>
      </w:rPr>
      <w:t>1</w:t>
    </w:r>
    <w:r w:rsidRPr="00EF11B1">
      <w:rPr>
        <w:rFonts w:ascii="Arial" w:hAnsi="Arial" w:cs="Arial"/>
        <w:b/>
        <w:bCs/>
      </w:rPr>
      <w:fldChar w:fldCharType="end"/>
    </w:r>
  </w:p>
  <w:p w:rsidR="004256F2" w:rsidRDefault="004256F2" w:rsidP="00211E4D">
    <w:pPr>
      <w:pStyle w:val="Piedepgina"/>
      <w:ind w:left="-709"/>
      <w:jc w:val="right"/>
    </w:pPr>
    <w:r>
      <w:rPr>
        <w:noProof/>
        <w:lang w:val="es-CO" w:eastAsia="es-CO"/>
      </w:rPr>
      <w:drawing>
        <wp:inline distT="0" distB="0" distL="0" distR="0" wp14:anchorId="2F758B95" wp14:editId="4B788F4C">
          <wp:extent cx="5612130" cy="951230"/>
          <wp:effectExtent l="0" t="0" r="7620" b="127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n título-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12130" cy="95123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4F58" w:rsidRDefault="004C4F58">
      <w:r>
        <w:separator/>
      </w:r>
    </w:p>
  </w:footnote>
  <w:footnote w:type="continuationSeparator" w:id="0">
    <w:p w:rsidR="004C4F58" w:rsidRDefault="004C4F5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56F2" w:rsidRDefault="004256F2" w:rsidP="00211E4D">
    <w:pPr>
      <w:pStyle w:val="Encabezado"/>
      <w:ind w:hanging="993"/>
      <w:rPr>
        <w:noProof/>
        <w:lang w:eastAsia="es-CO"/>
      </w:rPr>
    </w:pPr>
  </w:p>
  <w:p w:rsidR="004256F2" w:rsidRDefault="004256F2" w:rsidP="00211E4D">
    <w:pPr>
      <w:pStyle w:val="Encabezado"/>
      <w:ind w:hanging="993"/>
    </w:pPr>
    <w:r>
      <w:rPr>
        <w:noProof/>
        <w:lang w:val="es-CO" w:eastAsia="es-CO"/>
      </w:rPr>
      <w:drawing>
        <wp:inline distT="0" distB="0" distL="0" distR="0" wp14:anchorId="6391133D" wp14:editId="4F9C04EB">
          <wp:extent cx="1501045" cy="1398896"/>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NCABEZADO LIC.png"/>
                  <pic:cNvPicPr/>
                </pic:nvPicPr>
                <pic:blipFill rotWithShape="1">
                  <a:blip r:embed="rId1" cstate="print">
                    <a:extLst>
                      <a:ext uri="{28A0092B-C50C-407E-A947-70E740481C1C}">
                        <a14:useLocalDpi xmlns:a14="http://schemas.microsoft.com/office/drawing/2010/main" val="0"/>
                      </a:ext>
                    </a:extLst>
                  </a:blip>
                  <a:srcRect l="2682" t="1" r="75464" b="3589"/>
                  <a:stretch/>
                </pic:blipFill>
                <pic:spPr bwMode="auto">
                  <a:xfrm>
                    <a:off x="0" y="0"/>
                    <a:ext cx="1526242" cy="1422378"/>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74464"/>
    <w:multiLevelType w:val="multilevel"/>
    <w:tmpl w:val="E1503C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0177E41"/>
    <w:multiLevelType w:val="hybridMultilevel"/>
    <w:tmpl w:val="EEDADC26"/>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48A10B3B"/>
    <w:multiLevelType w:val="hybridMultilevel"/>
    <w:tmpl w:val="9A52C02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5C2831A0"/>
    <w:multiLevelType w:val="hybridMultilevel"/>
    <w:tmpl w:val="063C6478"/>
    <w:lvl w:ilvl="0" w:tplc="EE2243E0">
      <w:start w:val="1"/>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CF4BF82">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72C5838">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8C49768">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FB0EA0A">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40606F2">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63E11F8">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BA68994">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87C5F1C">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7C7C6D26"/>
    <w:multiLevelType w:val="hybridMultilevel"/>
    <w:tmpl w:val="3A3203FC"/>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F62"/>
    <w:rsid w:val="00013F3D"/>
    <w:rsid w:val="00017B35"/>
    <w:rsid w:val="0002769B"/>
    <w:rsid w:val="00032493"/>
    <w:rsid w:val="00037437"/>
    <w:rsid w:val="000456A6"/>
    <w:rsid w:val="00062BC3"/>
    <w:rsid w:val="00076CFE"/>
    <w:rsid w:val="000771EA"/>
    <w:rsid w:val="00094750"/>
    <w:rsid w:val="000A2D6E"/>
    <w:rsid w:val="000B16D9"/>
    <w:rsid w:val="000B6085"/>
    <w:rsid w:val="000C084A"/>
    <w:rsid w:val="000C1E9A"/>
    <w:rsid w:val="000C5AC4"/>
    <w:rsid w:val="000F2D76"/>
    <w:rsid w:val="000F4765"/>
    <w:rsid w:val="000F76C6"/>
    <w:rsid w:val="00101301"/>
    <w:rsid w:val="00101983"/>
    <w:rsid w:val="00104786"/>
    <w:rsid w:val="001059B9"/>
    <w:rsid w:val="00126FE8"/>
    <w:rsid w:val="001275F8"/>
    <w:rsid w:val="0013022A"/>
    <w:rsid w:val="00140CAB"/>
    <w:rsid w:val="00142371"/>
    <w:rsid w:val="00153F3D"/>
    <w:rsid w:val="0015673A"/>
    <w:rsid w:val="00160BCC"/>
    <w:rsid w:val="001751B5"/>
    <w:rsid w:val="0018267C"/>
    <w:rsid w:val="00191AD0"/>
    <w:rsid w:val="00197ADF"/>
    <w:rsid w:val="001B24D0"/>
    <w:rsid w:val="001B5F48"/>
    <w:rsid w:val="001D7F62"/>
    <w:rsid w:val="001F037A"/>
    <w:rsid w:val="001F04CD"/>
    <w:rsid w:val="001F37C9"/>
    <w:rsid w:val="001F5FD0"/>
    <w:rsid w:val="001F7C2E"/>
    <w:rsid w:val="00201593"/>
    <w:rsid w:val="00211E4D"/>
    <w:rsid w:val="00213B98"/>
    <w:rsid w:val="00214ECD"/>
    <w:rsid w:val="00223969"/>
    <w:rsid w:val="00230AD0"/>
    <w:rsid w:val="0025154E"/>
    <w:rsid w:val="002619FA"/>
    <w:rsid w:val="00262A0F"/>
    <w:rsid w:val="00264DF9"/>
    <w:rsid w:val="002654B2"/>
    <w:rsid w:val="00267D67"/>
    <w:rsid w:val="002807DB"/>
    <w:rsid w:val="002B753E"/>
    <w:rsid w:val="002E31C5"/>
    <w:rsid w:val="002E3EBD"/>
    <w:rsid w:val="002E52F0"/>
    <w:rsid w:val="00305285"/>
    <w:rsid w:val="00312853"/>
    <w:rsid w:val="0033092F"/>
    <w:rsid w:val="003429EC"/>
    <w:rsid w:val="00343ADF"/>
    <w:rsid w:val="00345BC2"/>
    <w:rsid w:val="00347916"/>
    <w:rsid w:val="00347DFF"/>
    <w:rsid w:val="00357E55"/>
    <w:rsid w:val="0036733C"/>
    <w:rsid w:val="003A41BD"/>
    <w:rsid w:val="003A4A4A"/>
    <w:rsid w:val="003B0C0F"/>
    <w:rsid w:val="004157C0"/>
    <w:rsid w:val="004256F2"/>
    <w:rsid w:val="004264BF"/>
    <w:rsid w:val="004508B9"/>
    <w:rsid w:val="00452B40"/>
    <w:rsid w:val="00454E02"/>
    <w:rsid w:val="004628E4"/>
    <w:rsid w:val="00465686"/>
    <w:rsid w:val="00471163"/>
    <w:rsid w:val="00491887"/>
    <w:rsid w:val="00492999"/>
    <w:rsid w:val="004B62DD"/>
    <w:rsid w:val="004B725D"/>
    <w:rsid w:val="004C4F58"/>
    <w:rsid w:val="004D30E1"/>
    <w:rsid w:val="004E4768"/>
    <w:rsid w:val="0050724D"/>
    <w:rsid w:val="00513592"/>
    <w:rsid w:val="00513C9B"/>
    <w:rsid w:val="00550B55"/>
    <w:rsid w:val="00563A5C"/>
    <w:rsid w:val="00574BA2"/>
    <w:rsid w:val="0058185E"/>
    <w:rsid w:val="00582E27"/>
    <w:rsid w:val="00597220"/>
    <w:rsid w:val="005A05CF"/>
    <w:rsid w:val="005B2261"/>
    <w:rsid w:val="005F2B54"/>
    <w:rsid w:val="00606BD4"/>
    <w:rsid w:val="00620102"/>
    <w:rsid w:val="00620528"/>
    <w:rsid w:val="00621727"/>
    <w:rsid w:val="00637E22"/>
    <w:rsid w:val="00641FBC"/>
    <w:rsid w:val="00652102"/>
    <w:rsid w:val="00660D7D"/>
    <w:rsid w:val="00666D56"/>
    <w:rsid w:val="00666F60"/>
    <w:rsid w:val="00674688"/>
    <w:rsid w:val="00682CFC"/>
    <w:rsid w:val="006978B7"/>
    <w:rsid w:val="006A600B"/>
    <w:rsid w:val="006C1B41"/>
    <w:rsid w:val="006E27D7"/>
    <w:rsid w:val="006F5DC8"/>
    <w:rsid w:val="00701610"/>
    <w:rsid w:val="00707DAA"/>
    <w:rsid w:val="00712EDC"/>
    <w:rsid w:val="00715EC2"/>
    <w:rsid w:val="007253EB"/>
    <w:rsid w:val="00737A14"/>
    <w:rsid w:val="00746913"/>
    <w:rsid w:val="00747244"/>
    <w:rsid w:val="007527E9"/>
    <w:rsid w:val="00755899"/>
    <w:rsid w:val="00760361"/>
    <w:rsid w:val="00762EC0"/>
    <w:rsid w:val="00780BCB"/>
    <w:rsid w:val="00781419"/>
    <w:rsid w:val="007C2C17"/>
    <w:rsid w:val="007C7055"/>
    <w:rsid w:val="007D2017"/>
    <w:rsid w:val="007E730C"/>
    <w:rsid w:val="008026F3"/>
    <w:rsid w:val="00831946"/>
    <w:rsid w:val="00860A4C"/>
    <w:rsid w:val="0086532D"/>
    <w:rsid w:val="00873BE8"/>
    <w:rsid w:val="008756AC"/>
    <w:rsid w:val="008A20BA"/>
    <w:rsid w:val="008B2F89"/>
    <w:rsid w:val="008B7A91"/>
    <w:rsid w:val="008D1107"/>
    <w:rsid w:val="008D2F48"/>
    <w:rsid w:val="008E2054"/>
    <w:rsid w:val="008E534C"/>
    <w:rsid w:val="008E581C"/>
    <w:rsid w:val="008E6A39"/>
    <w:rsid w:val="008F1AB1"/>
    <w:rsid w:val="00901BFE"/>
    <w:rsid w:val="009105EC"/>
    <w:rsid w:val="00910E71"/>
    <w:rsid w:val="00921313"/>
    <w:rsid w:val="00936C06"/>
    <w:rsid w:val="00971540"/>
    <w:rsid w:val="00972E39"/>
    <w:rsid w:val="00981860"/>
    <w:rsid w:val="00992219"/>
    <w:rsid w:val="0099350E"/>
    <w:rsid w:val="009A1797"/>
    <w:rsid w:val="009B2DE2"/>
    <w:rsid w:val="009B4D6D"/>
    <w:rsid w:val="009C14F5"/>
    <w:rsid w:val="009C5A61"/>
    <w:rsid w:val="00A560FF"/>
    <w:rsid w:val="00A86994"/>
    <w:rsid w:val="00A93A5A"/>
    <w:rsid w:val="00A97D97"/>
    <w:rsid w:val="00AB2ED1"/>
    <w:rsid w:val="00AC22D4"/>
    <w:rsid w:val="00AC464C"/>
    <w:rsid w:val="00AD5DDA"/>
    <w:rsid w:val="00AE1D4E"/>
    <w:rsid w:val="00AF4F13"/>
    <w:rsid w:val="00B16CCC"/>
    <w:rsid w:val="00B3281F"/>
    <w:rsid w:val="00B35C9D"/>
    <w:rsid w:val="00B42FCD"/>
    <w:rsid w:val="00B47FE9"/>
    <w:rsid w:val="00B56F59"/>
    <w:rsid w:val="00B606E1"/>
    <w:rsid w:val="00B836BE"/>
    <w:rsid w:val="00B95EEC"/>
    <w:rsid w:val="00BA3447"/>
    <w:rsid w:val="00BC51BC"/>
    <w:rsid w:val="00BC6081"/>
    <w:rsid w:val="00BD1479"/>
    <w:rsid w:val="00BF3FFC"/>
    <w:rsid w:val="00C00667"/>
    <w:rsid w:val="00C01CDD"/>
    <w:rsid w:val="00C06264"/>
    <w:rsid w:val="00C23EC7"/>
    <w:rsid w:val="00C31C89"/>
    <w:rsid w:val="00C37659"/>
    <w:rsid w:val="00C816F5"/>
    <w:rsid w:val="00C856DF"/>
    <w:rsid w:val="00C92BFC"/>
    <w:rsid w:val="00C94568"/>
    <w:rsid w:val="00C974FB"/>
    <w:rsid w:val="00CA2083"/>
    <w:rsid w:val="00CA29FB"/>
    <w:rsid w:val="00CA77CE"/>
    <w:rsid w:val="00CB0AB4"/>
    <w:rsid w:val="00CC128B"/>
    <w:rsid w:val="00CC31F2"/>
    <w:rsid w:val="00D05ED4"/>
    <w:rsid w:val="00D07CF5"/>
    <w:rsid w:val="00D10CE2"/>
    <w:rsid w:val="00D16BDE"/>
    <w:rsid w:val="00D21D01"/>
    <w:rsid w:val="00D26C0B"/>
    <w:rsid w:val="00D403AB"/>
    <w:rsid w:val="00D40789"/>
    <w:rsid w:val="00D51251"/>
    <w:rsid w:val="00D61E1E"/>
    <w:rsid w:val="00D6252D"/>
    <w:rsid w:val="00D708FD"/>
    <w:rsid w:val="00D722AC"/>
    <w:rsid w:val="00D74A48"/>
    <w:rsid w:val="00D910DA"/>
    <w:rsid w:val="00DA4132"/>
    <w:rsid w:val="00DA5B1E"/>
    <w:rsid w:val="00DB0D03"/>
    <w:rsid w:val="00DC11B6"/>
    <w:rsid w:val="00DC3D3B"/>
    <w:rsid w:val="00DE063B"/>
    <w:rsid w:val="00DE258E"/>
    <w:rsid w:val="00DE380E"/>
    <w:rsid w:val="00DF38B7"/>
    <w:rsid w:val="00DF3AB5"/>
    <w:rsid w:val="00E00B11"/>
    <w:rsid w:val="00E00B7E"/>
    <w:rsid w:val="00E10086"/>
    <w:rsid w:val="00E21988"/>
    <w:rsid w:val="00E30C13"/>
    <w:rsid w:val="00E3632A"/>
    <w:rsid w:val="00E41579"/>
    <w:rsid w:val="00E430C8"/>
    <w:rsid w:val="00E441C6"/>
    <w:rsid w:val="00E4524D"/>
    <w:rsid w:val="00E639FF"/>
    <w:rsid w:val="00E74AFC"/>
    <w:rsid w:val="00E8363C"/>
    <w:rsid w:val="00E92C58"/>
    <w:rsid w:val="00EB04D9"/>
    <w:rsid w:val="00EB0EF3"/>
    <w:rsid w:val="00EC35BA"/>
    <w:rsid w:val="00EC373C"/>
    <w:rsid w:val="00EC4438"/>
    <w:rsid w:val="00EC4B13"/>
    <w:rsid w:val="00ED39A8"/>
    <w:rsid w:val="00EF11B1"/>
    <w:rsid w:val="00EF55F7"/>
    <w:rsid w:val="00EF74B3"/>
    <w:rsid w:val="00F33384"/>
    <w:rsid w:val="00F4328F"/>
    <w:rsid w:val="00F51B3E"/>
    <w:rsid w:val="00F527BA"/>
    <w:rsid w:val="00F53A8C"/>
    <w:rsid w:val="00F66445"/>
    <w:rsid w:val="00F66FAA"/>
    <w:rsid w:val="00F72CD4"/>
    <w:rsid w:val="00F90DC2"/>
    <w:rsid w:val="00F9460E"/>
    <w:rsid w:val="00FB2B2F"/>
    <w:rsid w:val="00FB534D"/>
    <w:rsid w:val="00FC08B0"/>
    <w:rsid w:val="00FC4026"/>
    <w:rsid w:val="00FC4BE5"/>
    <w:rsid w:val="00FD4863"/>
    <w:rsid w:val="00FD5FBA"/>
    <w:rsid w:val="00FE47DD"/>
    <w:rsid w:val="00FF6211"/>
    <w:rsid w:val="00FF6D9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61131"/>
  <w15:chartTrackingRefBased/>
  <w15:docId w15:val="{54A4E245-4D0C-4967-AC78-E1A7E970E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51B5"/>
    <w:pPr>
      <w:spacing w:after="0" w:line="240" w:lineRule="auto"/>
    </w:pPr>
    <w:rPr>
      <w:rFonts w:ascii="Garamond" w:eastAsia="Times New Roman" w:hAnsi="Garamond" w:cs="Garamond"/>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D7F62"/>
    <w:pPr>
      <w:tabs>
        <w:tab w:val="center" w:pos="4419"/>
        <w:tab w:val="right" w:pos="8838"/>
      </w:tabs>
    </w:pPr>
  </w:style>
  <w:style w:type="character" w:customStyle="1" w:styleId="EncabezadoCar">
    <w:name w:val="Encabezado Car"/>
    <w:basedOn w:val="Fuentedeprrafopredeter"/>
    <w:link w:val="Encabezado"/>
    <w:uiPriority w:val="99"/>
    <w:rsid w:val="001D7F62"/>
  </w:style>
  <w:style w:type="paragraph" w:styleId="Piedepgina">
    <w:name w:val="footer"/>
    <w:basedOn w:val="Normal"/>
    <w:link w:val="PiedepginaCar"/>
    <w:uiPriority w:val="99"/>
    <w:unhideWhenUsed/>
    <w:rsid w:val="001D7F62"/>
    <w:pPr>
      <w:tabs>
        <w:tab w:val="center" w:pos="4419"/>
        <w:tab w:val="right" w:pos="8838"/>
      </w:tabs>
    </w:pPr>
  </w:style>
  <w:style w:type="character" w:customStyle="1" w:styleId="PiedepginaCar">
    <w:name w:val="Pie de página Car"/>
    <w:basedOn w:val="Fuentedeprrafopredeter"/>
    <w:link w:val="Piedepgina"/>
    <w:uiPriority w:val="99"/>
    <w:rsid w:val="001D7F62"/>
  </w:style>
  <w:style w:type="paragraph" w:styleId="Textoindependiente">
    <w:name w:val="Body Text"/>
    <w:basedOn w:val="Normal"/>
    <w:link w:val="TextoindependienteCar"/>
    <w:rsid w:val="001D7F62"/>
    <w:pPr>
      <w:autoSpaceDE w:val="0"/>
      <w:autoSpaceDN w:val="0"/>
      <w:jc w:val="both"/>
    </w:pPr>
    <w:rPr>
      <w:rFonts w:ascii="Book Antiqua" w:hAnsi="Book Antiqua" w:cs="Book Antiqua"/>
      <w:b/>
      <w:bCs/>
      <w:sz w:val="22"/>
      <w:szCs w:val="22"/>
    </w:rPr>
  </w:style>
  <w:style w:type="character" w:customStyle="1" w:styleId="TextoindependienteCar">
    <w:name w:val="Texto independiente Car"/>
    <w:basedOn w:val="Fuentedeprrafopredeter"/>
    <w:link w:val="Textoindependiente"/>
    <w:rsid w:val="001D7F62"/>
    <w:rPr>
      <w:rFonts w:ascii="Book Antiqua" w:eastAsia="Times New Roman" w:hAnsi="Book Antiqua" w:cs="Book Antiqua"/>
      <w:b/>
      <w:bCs/>
      <w:lang w:val="es-ES_tradnl" w:eastAsia="es-ES"/>
    </w:rPr>
  </w:style>
  <w:style w:type="character" w:styleId="Hipervnculo">
    <w:name w:val="Hyperlink"/>
    <w:basedOn w:val="Fuentedeprrafopredeter"/>
    <w:uiPriority w:val="99"/>
    <w:rsid w:val="001D7F62"/>
    <w:rPr>
      <w:rFonts w:cs="Times New Roman"/>
      <w:color w:val="auto"/>
      <w:u w:val="single"/>
    </w:rPr>
  </w:style>
  <w:style w:type="table" w:styleId="Tablaconcuadrcula">
    <w:name w:val="Table Grid"/>
    <w:basedOn w:val="Tablanormal"/>
    <w:uiPriority w:val="59"/>
    <w:rsid w:val="001D7F62"/>
    <w:pPr>
      <w:spacing w:after="0" w:line="240" w:lineRule="auto"/>
    </w:pPr>
    <w:rPr>
      <w:rFonts w:ascii="Garamond" w:eastAsia="Times New Roman" w:hAnsi="Garamond" w:cs="Garamond"/>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1D7F62"/>
    <w:pPr>
      <w:spacing w:after="200" w:line="276" w:lineRule="auto"/>
      <w:ind w:left="720"/>
      <w:contextualSpacing/>
    </w:pPr>
    <w:rPr>
      <w:rFonts w:asciiTheme="minorHAnsi" w:eastAsiaTheme="minorHAnsi" w:hAnsiTheme="minorHAnsi" w:cstheme="minorBidi"/>
      <w:sz w:val="22"/>
      <w:szCs w:val="22"/>
      <w:lang w:val="es-ES" w:eastAsia="en-US"/>
    </w:rPr>
  </w:style>
  <w:style w:type="character" w:customStyle="1" w:styleId="PrrafodelistaCar">
    <w:name w:val="Párrafo de lista Car"/>
    <w:link w:val="Prrafodelista"/>
    <w:uiPriority w:val="34"/>
    <w:locked/>
    <w:rsid w:val="001D7F62"/>
    <w:rPr>
      <w:lang w:val="es-ES"/>
    </w:rPr>
  </w:style>
  <w:style w:type="paragraph" w:customStyle="1" w:styleId="Style4">
    <w:name w:val="Style 4"/>
    <w:basedOn w:val="Normal"/>
    <w:rsid w:val="001D7F62"/>
    <w:pPr>
      <w:jc w:val="both"/>
    </w:pPr>
    <w:rPr>
      <w:rFonts w:ascii="Times New Roman" w:hAnsi="Times New Roman" w:cs="Times New Roman"/>
      <w:color w:val="000000"/>
      <w:sz w:val="20"/>
      <w:szCs w:val="20"/>
      <w:lang w:val="es-ES" w:eastAsia="ar-SA"/>
    </w:rPr>
  </w:style>
  <w:style w:type="character" w:customStyle="1" w:styleId="gmaildefault">
    <w:name w:val="gmail_default"/>
    <w:basedOn w:val="Fuentedeprrafopredeter"/>
    <w:rsid w:val="00345B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95583">
      <w:bodyDiv w:val="1"/>
      <w:marLeft w:val="0"/>
      <w:marRight w:val="0"/>
      <w:marTop w:val="0"/>
      <w:marBottom w:val="0"/>
      <w:divBdr>
        <w:top w:val="none" w:sz="0" w:space="0" w:color="auto"/>
        <w:left w:val="none" w:sz="0" w:space="0" w:color="auto"/>
        <w:bottom w:val="none" w:sz="0" w:space="0" w:color="auto"/>
        <w:right w:val="none" w:sz="0" w:space="0" w:color="auto"/>
      </w:divBdr>
    </w:div>
    <w:div w:id="44837108">
      <w:bodyDiv w:val="1"/>
      <w:marLeft w:val="0"/>
      <w:marRight w:val="0"/>
      <w:marTop w:val="0"/>
      <w:marBottom w:val="0"/>
      <w:divBdr>
        <w:top w:val="none" w:sz="0" w:space="0" w:color="auto"/>
        <w:left w:val="none" w:sz="0" w:space="0" w:color="auto"/>
        <w:bottom w:val="none" w:sz="0" w:space="0" w:color="auto"/>
        <w:right w:val="none" w:sz="0" w:space="0" w:color="auto"/>
      </w:divBdr>
      <w:divsChild>
        <w:div w:id="331028922">
          <w:marLeft w:val="0"/>
          <w:marRight w:val="0"/>
          <w:marTop w:val="0"/>
          <w:marBottom w:val="0"/>
          <w:divBdr>
            <w:top w:val="none" w:sz="0" w:space="0" w:color="auto"/>
            <w:left w:val="none" w:sz="0" w:space="0" w:color="auto"/>
            <w:bottom w:val="none" w:sz="0" w:space="0" w:color="auto"/>
            <w:right w:val="none" w:sz="0" w:space="0" w:color="auto"/>
          </w:divBdr>
        </w:div>
      </w:divsChild>
    </w:div>
    <w:div w:id="64687827">
      <w:bodyDiv w:val="1"/>
      <w:marLeft w:val="0"/>
      <w:marRight w:val="0"/>
      <w:marTop w:val="0"/>
      <w:marBottom w:val="0"/>
      <w:divBdr>
        <w:top w:val="none" w:sz="0" w:space="0" w:color="auto"/>
        <w:left w:val="none" w:sz="0" w:space="0" w:color="auto"/>
        <w:bottom w:val="none" w:sz="0" w:space="0" w:color="auto"/>
        <w:right w:val="none" w:sz="0" w:space="0" w:color="auto"/>
      </w:divBdr>
      <w:divsChild>
        <w:div w:id="297339671">
          <w:marLeft w:val="0"/>
          <w:marRight w:val="0"/>
          <w:marTop w:val="0"/>
          <w:marBottom w:val="0"/>
          <w:divBdr>
            <w:top w:val="none" w:sz="0" w:space="0" w:color="auto"/>
            <w:left w:val="none" w:sz="0" w:space="0" w:color="auto"/>
            <w:bottom w:val="none" w:sz="0" w:space="0" w:color="auto"/>
            <w:right w:val="none" w:sz="0" w:space="0" w:color="auto"/>
          </w:divBdr>
        </w:div>
      </w:divsChild>
    </w:div>
    <w:div w:id="325325205">
      <w:bodyDiv w:val="1"/>
      <w:marLeft w:val="0"/>
      <w:marRight w:val="0"/>
      <w:marTop w:val="0"/>
      <w:marBottom w:val="0"/>
      <w:divBdr>
        <w:top w:val="none" w:sz="0" w:space="0" w:color="auto"/>
        <w:left w:val="none" w:sz="0" w:space="0" w:color="auto"/>
        <w:bottom w:val="none" w:sz="0" w:space="0" w:color="auto"/>
        <w:right w:val="none" w:sz="0" w:space="0" w:color="auto"/>
      </w:divBdr>
      <w:divsChild>
        <w:div w:id="145904445">
          <w:marLeft w:val="0"/>
          <w:marRight w:val="0"/>
          <w:marTop w:val="0"/>
          <w:marBottom w:val="0"/>
          <w:divBdr>
            <w:top w:val="none" w:sz="0" w:space="0" w:color="auto"/>
            <w:left w:val="none" w:sz="0" w:space="0" w:color="auto"/>
            <w:bottom w:val="none" w:sz="0" w:space="0" w:color="auto"/>
            <w:right w:val="none" w:sz="0" w:space="0" w:color="auto"/>
          </w:divBdr>
          <w:divsChild>
            <w:div w:id="1692410815">
              <w:marLeft w:val="0"/>
              <w:marRight w:val="0"/>
              <w:marTop w:val="0"/>
              <w:marBottom w:val="0"/>
              <w:divBdr>
                <w:top w:val="none" w:sz="0" w:space="0" w:color="auto"/>
                <w:left w:val="none" w:sz="0" w:space="0" w:color="auto"/>
                <w:bottom w:val="none" w:sz="0" w:space="0" w:color="auto"/>
                <w:right w:val="none" w:sz="0" w:space="0" w:color="auto"/>
              </w:divBdr>
            </w:div>
            <w:div w:id="1641304433">
              <w:marLeft w:val="0"/>
              <w:marRight w:val="0"/>
              <w:marTop w:val="0"/>
              <w:marBottom w:val="0"/>
              <w:divBdr>
                <w:top w:val="none" w:sz="0" w:space="0" w:color="auto"/>
                <w:left w:val="none" w:sz="0" w:space="0" w:color="auto"/>
                <w:bottom w:val="none" w:sz="0" w:space="0" w:color="auto"/>
                <w:right w:val="none" w:sz="0" w:space="0" w:color="auto"/>
              </w:divBdr>
            </w:div>
          </w:divsChild>
        </w:div>
        <w:div w:id="1467698085">
          <w:marLeft w:val="0"/>
          <w:marRight w:val="0"/>
          <w:marTop w:val="0"/>
          <w:marBottom w:val="0"/>
          <w:divBdr>
            <w:top w:val="none" w:sz="0" w:space="0" w:color="auto"/>
            <w:left w:val="none" w:sz="0" w:space="0" w:color="auto"/>
            <w:bottom w:val="none" w:sz="0" w:space="0" w:color="auto"/>
            <w:right w:val="none" w:sz="0" w:space="0" w:color="auto"/>
          </w:divBdr>
          <w:divsChild>
            <w:div w:id="1719088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047276">
      <w:bodyDiv w:val="1"/>
      <w:marLeft w:val="0"/>
      <w:marRight w:val="0"/>
      <w:marTop w:val="0"/>
      <w:marBottom w:val="0"/>
      <w:divBdr>
        <w:top w:val="none" w:sz="0" w:space="0" w:color="auto"/>
        <w:left w:val="none" w:sz="0" w:space="0" w:color="auto"/>
        <w:bottom w:val="none" w:sz="0" w:space="0" w:color="auto"/>
        <w:right w:val="none" w:sz="0" w:space="0" w:color="auto"/>
      </w:divBdr>
    </w:div>
    <w:div w:id="458767899">
      <w:bodyDiv w:val="1"/>
      <w:marLeft w:val="0"/>
      <w:marRight w:val="0"/>
      <w:marTop w:val="0"/>
      <w:marBottom w:val="0"/>
      <w:divBdr>
        <w:top w:val="none" w:sz="0" w:space="0" w:color="auto"/>
        <w:left w:val="none" w:sz="0" w:space="0" w:color="auto"/>
        <w:bottom w:val="none" w:sz="0" w:space="0" w:color="auto"/>
        <w:right w:val="none" w:sz="0" w:space="0" w:color="auto"/>
      </w:divBdr>
    </w:div>
    <w:div w:id="530269789">
      <w:bodyDiv w:val="1"/>
      <w:marLeft w:val="0"/>
      <w:marRight w:val="0"/>
      <w:marTop w:val="0"/>
      <w:marBottom w:val="0"/>
      <w:divBdr>
        <w:top w:val="none" w:sz="0" w:space="0" w:color="auto"/>
        <w:left w:val="none" w:sz="0" w:space="0" w:color="auto"/>
        <w:bottom w:val="none" w:sz="0" w:space="0" w:color="auto"/>
        <w:right w:val="none" w:sz="0" w:space="0" w:color="auto"/>
      </w:divBdr>
    </w:div>
    <w:div w:id="537475411">
      <w:bodyDiv w:val="1"/>
      <w:marLeft w:val="0"/>
      <w:marRight w:val="0"/>
      <w:marTop w:val="0"/>
      <w:marBottom w:val="0"/>
      <w:divBdr>
        <w:top w:val="none" w:sz="0" w:space="0" w:color="auto"/>
        <w:left w:val="none" w:sz="0" w:space="0" w:color="auto"/>
        <w:bottom w:val="none" w:sz="0" w:space="0" w:color="auto"/>
        <w:right w:val="none" w:sz="0" w:space="0" w:color="auto"/>
      </w:divBdr>
    </w:div>
    <w:div w:id="670451011">
      <w:bodyDiv w:val="1"/>
      <w:marLeft w:val="0"/>
      <w:marRight w:val="0"/>
      <w:marTop w:val="0"/>
      <w:marBottom w:val="0"/>
      <w:divBdr>
        <w:top w:val="none" w:sz="0" w:space="0" w:color="auto"/>
        <w:left w:val="none" w:sz="0" w:space="0" w:color="auto"/>
        <w:bottom w:val="none" w:sz="0" w:space="0" w:color="auto"/>
        <w:right w:val="none" w:sz="0" w:space="0" w:color="auto"/>
      </w:divBdr>
    </w:div>
    <w:div w:id="824665774">
      <w:bodyDiv w:val="1"/>
      <w:marLeft w:val="0"/>
      <w:marRight w:val="0"/>
      <w:marTop w:val="0"/>
      <w:marBottom w:val="0"/>
      <w:divBdr>
        <w:top w:val="none" w:sz="0" w:space="0" w:color="auto"/>
        <w:left w:val="none" w:sz="0" w:space="0" w:color="auto"/>
        <w:bottom w:val="none" w:sz="0" w:space="0" w:color="auto"/>
        <w:right w:val="none" w:sz="0" w:space="0" w:color="auto"/>
      </w:divBdr>
    </w:div>
    <w:div w:id="851992262">
      <w:bodyDiv w:val="1"/>
      <w:marLeft w:val="0"/>
      <w:marRight w:val="0"/>
      <w:marTop w:val="0"/>
      <w:marBottom w:val="0"/>
      <w:divBdr>
        <w:top w:val="none" w:sz="0" w:space="0" w:color="auto"/>
        <w:left w:val="none" w:sz="0" w:space="0" w:color="auto"/>
        <w:bottom w:val="none" w:sz="0" w:space="0" w:color="auto"/>
        <w:right w:val="none" w:sz="0" w:space="0" w:color="auto"/>
      </w:divBdr>
      <w:divsChild>
        <w:div w:id="629362851">
          <w:marLeft w:val="0"/>
          <w:marRight w:val="0"/>
          <w:marTop w:val="0"/>
          <w:marBottom w:val="0"/>
          <w:divBdr>
            <w:top w:val="none" w:sz="0" w:space="0" w:color="auto"/>
            <w:left w:val="none" w:sz="0" w:space="0" w:color="auto"/>
            <w:bottom w:val="none" w:sz="0" w:space="0" w:color="auto"/>
            <w:right w:val="none" w:sz="0" w:space="0" w:color="auto"/>
          </w:divBdr>
        </w:div>
        <w:div w:id="696976693">
          <w:marLeft w:val="0"/>
          <w:marRight w:val="0"/>
          <w:marTop w:val="0"/>
          <w:marBottom w:val="0"/>
          <w:divBdr>
            <w:top w:val="none" w:sz="0" w:space="0" w:color="auto"/>
            <w:left w:val="none" w:sz="0" w:space="0" w:color="auto"/>
            <w:bottom w:val="none" w:sz="0" w:space="0" w:color="auto"/>
            <w:right w:val="none" w:sz="0" w:space="0" w:color="auto"/>
          </w:divBdr>
        </w:div>
        <w:div w:id="983851066">
          <w:marLeft w:val="0"/>
          <w:marRight w:val="0"/>
          <w:marTop w:val="0"/>
          <w:marBottom w:val="0"/>
          <w:divBdr>
            <w:top w:val="none" w:sz="0" w:space="0" w:color="auto"/>
            <w:left w:val="none" w:sz="0" w:space="0" w:color="auto"/>
            <w:bottom w:val="none" w:sz="0" w:space="0" w:color="auto"/>
            <w:right w:val="none" w:sz="0" w:space="0" w:color="auto"/>
          </w:divBdr>
        </w:div>
      </w:divsChild>
    </w:div>
    <w:div w:id="1037857726">
      <w:bodyDiv w:val="1"/>
      <w:marLeft w:val="0"/>
      <w:marRight w:val="0"/>
      <w:marTop w:val="0"/>
      <w:marBottom w:val="0"/>
      <w:divBdr>
        <w:top w:val="none" w:sz="0" w:space="0" w:color="auto"/>
        <w:left w:val="none" w:sz="0" w:space="0" w:color="auto"/>
        <w:bottom w:val="none" w:sz="0" w:space="0" w:color="auto"/>
        <w:right w:val="none" w:sz="0" w:space="0" w:color="auto"/>
      </w:divBdr>
    </w:div>
    <w:div w:id="1166627074">
      <w:bodyDiv w:val="1"/>
      <w:marLeft w:val="0"/>
      <w:marRight w:val="0"/>
      <w:marTop w:val="0"/>
      <w:marBottom w:val="0"/>
      <w:divBdr>
        <w:top w:val="none" w:sz="0" w:space="0" w:color="auto"/>
        <w:left w:val="none" w:sz="0" w:space="0" w:color="auto"/>
        <w:bottom w:val="none" w:sz="0" w:space="0" w:color="auto"/>
        <w:right w:val="none" w:sz="0" w:space="0" w:color="auto"/>
      </w:divBdr>
    </w:div>
    <w:div w:id="1190802495">
      <w:bodyDiv w:val="1"/>
      <w:marLeft w:val="0"/>
      <w:marRight w:val="0"/>
      <w:marTop w:val="0"/>
      <w:marBottom w:val="0"/>
      <w:divBdr>
        <w:top w:val="none" w:sz="0" w:space="0" w:color="auto"/>
        <w:left w:val="none" w:sz="0" w:space="0" w:color="auto"/>
        <w:bottom w:val="none" w:sz="0" w:space="0" w:color="auto"/>
        <w:right w:val="none" w:sz="0" w:space="0" w:color="auto"/>
      </w:divBdr>
    </w:div>
    <w:div w:id="1198156708">
      <w:bodyDiv w:val="1"/>
      <w:marLeft w:val="0"/>
      <w:marRight w:val="0"/>
      <w:marTop w:val="0"/>
      <w:marBottom w:val="0"/>
      <w:divBdr>
        <w:top w:val="none" w:sz="0" w:space="0" w:color="auto"/>
        <w:left w:val="none" w:sz="0" w:space="0" w:color="auto"/>
        <w:bottom w:val="none" w:sz="0" w:space="0" w:color="auto"/>
        <w:right w:val="none" w:sz="0" w:space="0" w:color="auto"/>
      </w:divBdr>
    </w:div>
    <w:div w:id="1305311368">
      <w:bodyDiv w:val="1"/>
      <w:marLeft w:val="0"/>
      <w:marRight w:val="0"/>
      <w:marTop w:val="0"/>
      <w:marBottom w:val="0"/>
      <w:divBdr>
        <w:top w:val="none" w:sz="0" w:space="0" w:color="auto"/>
        <w:left w:val="none" w:sz="0" w:space="0" w:color="auto"/>
        <w:bottom w:val="none" w:sz="0" w:space="0" w:color="auto"/>
        <w:right w:val="none" w:sz="0" w:space="0" w:color="auto"/>
      </w:divBdr>
    </w:div>
    <w:div w:id="1354960510">
      <w:bodyDiv w:val="1"/>
      <w:marLeft w:val="0"/>
      <w:marRight w:val="0"/>
      <w:marTop w:val="0"/>
      <w:marBottom w:val="0"/>
      <w:divBdr>
        <w:top w:val="none" w:sz="0" w:space="0" w:color="auto"/>
        <w:left w:val="none" w:sz="0" w:space="0" w:color="auto"/>
        <w:bottom w:val="none" w:sz="0" w:space="0" w:color="auto"/>
        <w:right w:val="none" w:sz="0" w:space="0" w:color="auto"/>
      </w:divBdr>
    </w:div>
    <w:div w:id="1435204924">
      <w:bodyDiv w:val="1"/>
      <w:marLeft w:val="0"/>
      <w:marRight w:val="0"/>
      <w:marTop w:val="0"/>
      <w:marBottom w:val="0"/>
      <w:divBdr>
        <w:top w:val="none" w:sz="0" w:space="0" w:color="auto"/>
        <w:left w:val="none" w:sz="0" w:space="0" w:color="auto"/>
        <w:bottom w:val="none" w:sz="0" w:space="0" w:color="auto"/>
        <w:right w:val="none" w:sz="0" w:space="0" w:color="auto"/>
      </w:divBdr>
    </w:div>
    <w:div w:id="1674068925">
      <w:bodyDiv w:val="1"/>
      <w:marLeft w:val="0"/>
      <w:marRight w:val="0"/>
      <w:marTop w:val="0"/>
      <w:marBottom w:val="0"/>
      <w:divBdr>
        <w:top w:val="none" w:sz="0" w:space="0" w:color="auto"/>
        <w:left w:val="none" w:sz="0" w:space="0" w:color="auto"/>
        <w:bottom w:val="none" w:sz="0" w:space="0" w:color="auto"/>
        <w:right w:val="none" w:sz="0" w:space="0" w:color="auto"/>
      </w:divBdr>
      <w:divsChild>
        <w:div w:id="1840003504">
          <w:marLeft w:val="0"/>
          <w:marRight w:val="0"/>
          <w:marTop w:val="0"/>
          <w:marBottom w:val="0"/>
          <w:divBdr>
            <w:top w:val="none" w:sz="0" w:space="0" w:color="auto"/>
            <w:left w:val="none" w:sz="0" w:space="0" w:color="auto"/>
            <w:bottom w:val="none" w:sz="0" w:space="0" w:color="auto"/>
            <w:right w:val="none" w:sz="0" w:space="0" w:color="auto"/>
          </w:divBdr>
        </w:div>
        <w:div w:id="653027218">
          <w:marLeft w:val="0"/>
          <w:marRight w:val="0"/>
          <w:marTop w:val="0"/>
          <w:marBottom w:val="0"/>
          <w:divBdr>
            <w:top w:val="none" w:sz="0" w:space="0" w:color="auto"/>
            <w:left w:val="none" w:sz="0" w:space="0" w:color="auto"/>
            <w:bottom w:val="none" w:sz="0" w:space="0" w:color="auto"/>
            <w:right w:val="none" w:sz="0" w:space="0" w:color="auto"/>
          </w:divBdr>
        </w:div>
        <w:div w:id="4479308">
          <w:marLeft w:val="0"/>
          <w:marRight w:val="0"/>
          <w:marTop w:val="0"/>
          <w:marBottom w:val="0"/>
          <w:divBdr>
            <w:top w:val="none" w:sz="0" w:space="0" w:color="auto"/>
            <w:left w:val="none" w:sz="0" w:space="0" w:color="auto"/>
            <w:bottom w:val="none" w:sz="0" w:space="0" w:color="auto"/>
            <w:right w:val="none" w:sz="0" w:space="0" w:color="auto"/>
          </w:divBdr>
        </w:div>
      </w:divsChild>
    </w:div>
    <w:div w:id="1741711198">
      <w:bodyDiv w:val="1"/>
      <w:marLeft w:val="0"/>
      <w:marRight w:val="0"/>
      <w:marTop w:val="0"/>
      <w:marBottom w:val="0"/>
      <w:divBdr>
        <w:top w:val="none" w:sz="0" w:space="0" w:color="auto"/>
        <w:left w:val="none" w:sz="0" w:space="0" w:color="auto"/>
        <w:bottom w:val="none" w:sz="0" w:space="0" w:color="auto"/>
        <w:right w:val="none" w:sz="0" w:space="0" w:color="auto"/>
      </w:divBdr>
      <w:divsChild>
        <w:div w:id="1277176993">
          <w:marLeft w:val="0"/>
          <w:marRight w:val="0"/>
          <w:marTop w:val="0"/>
          <w:marBottom w:val="0"/>
          <w:divBdr>
            <w:top w:val="none" w:sz="0" w:space="0" w:color="auto"/>
            <w:left w:val="none" w:sz="0" w:space="0" w:color="auto"/>
            <w:bottom w:val="none" w:sz="0" w:space="0" w:color="auto"/>
            <w:right w:val="none" w:sz="0" w:space="0" w:color="auto"/>
          </w:divBdr>
        </w:div>
        <w:div w:id="1079791778">
          <w:marLeft w:val="0"/>
          <w:marRight w:val="0"/>
          <w:marTop w:val="0"/>
          <w:marBottom w:val="0"/>
          <w:divBdr>
            <w:top w:val="none" w:sz="0" w:space="0" w:color="auto"/>
            <w:left w:val="none" w:sz="0" w:space="0" w:color="auto"/>
            <w:bottom w:val="none" w:sz="0" w:space="0" w:color="auto"/>
            <w:right w:val="none" w:sz="0" w:space="0" w:color="auto"/>
          </w:divBdr>
        </w:div>
        <w:div w:id="135874160">
          <w:marLeft w:val="0"/>
          <w:marRight w:val="0"/>
          <w:marTop w:val="0"/>
          <w:marBottom w:val="0"/>
          <w:divBdr>
            <w:top w:val="none" w:sz="0" w:space="0" w:color="auto"/>
            <w:left w:val="none" w:sz="0" w:space="0" w:color="auto"/>
            <w:bottom w:val="none" w:sz="0" w:space="0" w:color="auto"/>
            <w:right w:val="none" w:sz="0" w:space="0" w:color="auto"/>
          </w:divBdr>
        </w:div>
        <w:div w:id="1573202150">
          <w:marLeft w:val="0"/>
          <w:marRight w:val="0"/>
          <w:marTop w:val="0"/>
          <w:marBottom w:val="0"/>
          <w:divBdr>
            <w:top w:val="none" w:sz="0" w:space="0" w:color="auto"/>
            <w:left w:val="none" w:sz="0" w:space="0" w:color="auto"/>
            <w:bottom w:val="none" w:sz="0" w:space="0" w:color="auto"/>
            <w:right w:val="none" w:sz="0" w:space="0" w:color="auto"/>
          </w:divBdr>
        </w:div>
        <w:div w:id="92558124">
          <w:marLeft w:val="0"/>
          <w:marRight w:val="0"/>
          <w:marTop w:val="0"/>
          <w:marBottom w:val="0"/>
          <w:divBdr>
            <w:top w:val="none" w:sz="0" w:space="0" w:color="auto"/>
            <w:left w:val="none" w:sz="0" w:space="0" w:color="auto"/>
            <w:bottom w:val="none" w:sz="0" w:space="0" w:color="auto"/>
            <w:right w:val="none" w:sz="0" w:space="0" w:color="auto"/>
          </w:divBdr>
        </w:div>
      </w:divsChild>
    </w:div>
    <w:div w:id="1943610132">
      <w:bodyDiv w:val="1"/>
      <w:marLeft w:val="0"/>
      <w:marRight w:val="0"/>
      <w:marTop w:val="0"/>
      <w:marBottom w:val="0"/>
      <w:divBdr>
        <w:top w:val="none" w:sz="0" w:space="0" w:color="auto"/>
        <w:left w:val="none" w:sz="0" w:space="0" w:color="auto"/>
        <w:bottom w:val="none" w:sz="0" w:space="0" w:color="auto"/>
        <w:right w:val="none" w:sz="0" w:space="0" w:color="auto"/>
      </w:divBdr>
      <w:divsChild>
        <w:div w:id="1652056830">
          <w:marLeft w:val="0"/>
          <w:marRight w:val="0"/>
          <w:marTop w:val="0"/>
          <w:marBottom w:val="0"/>
          <w:divBdr>
            <w:top w:val="none" w:sz="0" w:space="0" w:color="auto"/>
            <w:left w:val="none" w:sz="0" w:space="0" w:color="auto"/>
            <w:bottom w:val="none" w:sz="0" w:space="0" w:color="auto"/>
            <w:right w:val="none" w:sz="0" w:space="0" w:color="auto"/>
          </w:divBdr>
        </w:div>
        <w:div w:id="1258514953">
          <w:marLeft w:val="0"/>
          <w:marRight w:val="0"/>
          <w:marTop w:val="0"/>
          <w:marBottom w:val="0"/>
          <w:divBdr>
            <w:top w:val="none" w:sz="0" w:space="0" w:color="auto"/>
            <w:left w:val="none" w:sz="0" w:space="0" w:color="auto"/>
            <w:bottom w:val="none" w:sz="0" w:space="0" w:color="auto"/>
            <w:right w:val="none" w:sz="0" w:space="0" w:color="auto"/>
          </w:divBdr>
        </w:div>
        <w:div w:id="192042456">
          <w:marLeft w:val="0"/>
          <w:marRight w:val="0"/>
          <w:marTop w:val="0"/>
          <w:marBottom w:val="0"/>
          <w:divBdr>
            <w:top w:val="none" w:sz="0" w:space="0" w:color="auto"/>
            <w:left w:val="none" w:sz="0" w:space="0" w:color="auto"/>
            <w:bottom w:val="none" w:sz="0" w:space="0" w:color="auto"/>
            <w:right w:val="none" w:sz="0" w:space="0" w:color="auto"/>
          </w:divBdr>
        </w:div>
      </w:divsChild>
    </w:div>
    <w:div w:id="1997569286">
      <w:bodyDiv w:val="1"/>
      <w:marLeft w:val="0"/>
      <w:marRight w:val="0"/>
      <w:marTop w:val="0"/>
      <w:marBottom w:val="0"/>
      <w:divBdr>
        <w:top w:val="none" w:sz="0" w:space="0" w:color="auto"/>
        <w:left w:val="none" w:sz="0" w:space="0" w:color="auto"/>
        <w:bottom w:val="none" w:sz="0" w:space="0" w:color="auto"/>
        <w:right w:val="none" w:sz="0" w:space="0" w:color="auto"/>
      </w:divBdr>
    </w:div>
    <w:div w:id="2089616041">
      <w:bodyDiv w:val="1"/>
      <w:marLeft w:val="0"/>
      <w:marRight w:val="0"/>
      <w:marTop w:val="0"/>
      <w:marBottom w:val="0"/>
      <w:divBdr>
        <w:top w:val="none" w:sz="0" w:space="0" w:color="auto"/>
        <w:left w:val="none" w:sz="0" w:space="0" w:color="auto"/>
        <w:bottom w:val="none" w:sz="0" w:space="0" w:color="auto"/>
        <w:right w:val="none" w:sz="0" w:space="0" w:color="auto"/>
      </w:divBdr>
      <w:divsChild>
        <w:div w:id="844245215">
          <w:marLeft w:val="0"/>
          <w:marRight w:val="0"/>
          <w:marTop w:val="0"/>
          <w:marBottom w:val="0"/>
          <w:divBdr>
            <w:top w:val="none" w:sz="0" w:space="0" w:color="auto"/>
            <w:left w:val="none" w:sz="0" w:space="0" w:color="auto"/>
            <w:bottom w:val="none" w:sz="0" w:space="0" w:color="auto"/>
            <w:right w:val="none" w:sz="0" w:space="0" w:color="auto"/>
          </w:divBdr>
        </w:div>
        <w:div w:id="349458484">
          <w:marLeft w:val="0"/>
          <w:marRight w:val="0"/>
          <w:marTop w:val="0"/>
          <w:marBottom w:val="0"/>
          <w:divBdr>
            <w:top w:val="none" w:sz="0" w:space="0" w:color="auto"/>
            <w:left w:val="none" w:sz="0" w:space="0" w:color="auto"/>
            <w:bottom w:val="none" w:sz="0" w:space="0" w:color="auto"/>
            <w:right w:val="none" w:sz="0" w:space="0" w:color="auto"/>
          </w:divBdr>
        </w:div>
        <w:div w:id="2109428114">
          <w:marLeft w:val="0"/>
          <w:marRight w:val="0"/>
          <w:marTop w:val="0"/>
          <w:marBottom w:val="0"/>
          <w:divBdr>
            <w:top w:val="none" w:sz="0" w:space="0" w:color="auto"/>
            <w:left w:val="none" w:sz="0" w:space="0" w:color="auto"/>
            <w:bottom w:val="none" w:sz="0" w:space="0" w:color="auto"/>
            <w:right w:val="none" w:sz="0" w:space="0" w:color="auto"/>
          </w:divBdr>
        </w:div>
      </w:divsChild>
    </w:div>
    <w:div w:id="2097435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4</Pages>
  <Words>1013</Words>
  <Characters>5577</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Antolinez Guitarrero</dc:creator>
  <cp:keywords/>
  <dc:description/>
  <cp:lastModifiedBy>Sandra Milena Cubillos Gonzalez</cp:lastModifiedBy>
  <cp:revision>20</cp:revision>
  <dcterms:created xsi:type="dcterms:W3CDTF">2021-02-25T21:30:00Z</dcterms:created>
  <dcterms:modified xsi:type="dcterms:W3CDTF">2021-02-25T22:13:00Z</dcterms:modified>
</cp:coreProperties>
</file>