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Cota, Cundinamarca</w:t>
      </w:r>
      <w:r w:rsidRPr="00276BFA">
        <w:rPr>
          <w:rFonts w:ascii="Arial" w:hAnsi="Arial" w:cs="Arial"/>
          <w:b/>
          <w:sz w:val="22"/>
          <w:szCs w:val="22"/>
        </w:rPr>
        <w:t xml:space="preserve"> </w:t>
      </w:r>
      <w:r w:rsidR="002D1F5D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sz w:val="22"/>
          <w:szCs w:val="22"/>
        </w:rPr>
        <w:t xml:space="preserve"> de </w:t>
      </w:r>
      <w:proofErr w:type="gramStart"/>
      <w:r>
        <w:rPr>
          <w:rFonts w:ascii="Arial" w:hAnsi="Arial" w:cs="Arial"/>
          <w:b/>
          <w:sz w:val="22"/>
          <w:szCs w:val="22"/>
        </w:rPr>
        <w:t>Marzo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de 2020</w:t>
      </w:r>
    </w:p>
    <w:p w:rsidR="000837CB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</w:p>
    <w:p w:rsidR="000837CB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</w:p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  <w:r w:rsidRPr="00276BFA">
        <w:rPr>
          <w:rFonts w:ascii="Arial" w:hAnsi="Arial" w:cs="Arial"/>
          <w:b/>
          <w:sz w:val="22"/>
          <w:szCs w:val="22"/>
        </w:rPr>
        <w:t xml:space="preserve">Señores </w:t>
      </w:r>
    </w:p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  <w:r w:rsidRPr="00276BFA">
        <w:rPr>
          <w:rFonts w:ascii="Arial" w:hAnsi="Arial" w:cs="Arial"/>
          <w:b/>
          <w:sz w:val="22"/>
          <w:szCs w:val="22"/>
        </w:rPr>
        <w:t>Intere</w:t>
      </w:r>
      <w:r>
        <w:rPr>
          <w:rFonts w:ascii="Arial" w:hAnsi="Arial" w:cs="Arial"/>
          <w:b/>
          <w:sz w:val="22"/>
          <w:szCs w:val="22"/>
        </w:rPr>
        <w:t>sados Invitación Abierta No. 004</w:t>
      </w:r>
      <w:r w:rsidRPr="00276BFA">
        <w:rPr>
          <w:rFonts w:ascii="Arial" w:hAnsi="Arial" w:cs="Arial"/>
          <w:b/>
          <w:sz w:val="22"/>
          <w:szCs w:val="22"/>
        </w:rPr>
        <w:t xml:space="preserve"> de 20</w:t>
      </w:r>
      <w:r>
        <w:rPr>
          <w:rFonts w:ascii="Arial" w:hAnsi="Arial" w:cs="Arial"/>
          <w:b/>
          <w:sz w:val="22"/>
          <w:szCs w:val="22"/>
        </w:rPr>
        <w:t>20</w:t>
      </w:r>
    </w:p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  <w:r w:rsidRPr="00276BFA">
        <w:rPr>
          <w:rFonts w:ascii="Arial" w:hAnsi="Arial" w:cs="Arial"/>
          <w:b/>
          <w:sz w:val="22"/>
          <w:szCs w:val="22"/>
        </w:rPr>
        <w:t>Ciudad</w:t>
      </w:r>
    </w:p>
    <w:p w:rsidR="000837CB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</w:p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  <w:r w:rsidRPr="00276BFA">
        <w:rPr>
          <w:rFonts w:ascii="Arial" w:hAnsi="Arial" w:cs="Arial"/>
          <w:b/>
          <w:sz w:val="22"/>
          <w:szCs w:val="22"/>
        </w:rPr>
        <w:t>Respetados señores</w:t>
      </w:r>
    </w:p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</w:p>
    <w:p w:rsidR="000837CB" w:rsidRPr="00276BFA" w:rsidRDefault="00B17200" w:rsidP="000837CB">
      <w:pPr>
        <w:pStyle w:val="Textoindependiente"/>
        <w:rPr>
          <w:rFonts w:ascii="Arial" w:hAnsi="Arial" w:cs="Arial"/>
          <w:b w:val="0"/>
          <w:color w:val="000000"/>
          <w:lang w:val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0" wp14:anchorId="64853D4A" wp14:editId="668D2B8E">
            <wp:simplePos x="0" y="0"/>
            <wp:positionH relativeFrom="page">
              <wp:posOffset>1958340</wp:posOffset>
            </wp:positionH>
            <wp:positionV relativeFrom="page">
              <wp:posOffset>5032375</wp:posOffset>
            </wp:positionV>
            <wp:extent cx="2680335" cy="3979545"/>
            <wp:effectExtent l="17145" t="1905" r="3810" b="381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268033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7CB" w:rsidRPr="00276BFA">
        <w:rPr>
          <w:rFonts w:ascii="Arial" w:hAnsi="Arial" w:cs="Arial"/>
          <w:b w:val="0"/>
        </w:rPr>
        <w:t xml:space="preserve">La Empresa de Licores de Cundinamarca remite las respuestas a las aclaraciones presentadas </w:t>
      </w:r>
      <w:r w:rsidR="000837CB">
        <w:rPr>
          <w:rFonts w:ascii="Arial" w:hAnsi="Arial" w:cs="Arial"/>
          <w:b w:val="0"/>
        </w:rPr>
        <w:t>en la Invitación Abierta No. 004</w:t>
      </w:r>
      <w:r w:rsidR="000837CB" w:rsidRPr="00276BFA">
        <w:rPr>
          <w:rFonts w:ascii="Arial" w:hAnsi="Arial" w:cs="Arial"/>
          <w:b w:val="0"/>
        </w:rPr>
        <w:t xml:space="preserve"> de 20</w:t>
      </w:r>
      <w:r w:rsidR="000837CB">
        <w:rPr>
          <w:rFonts w:ascii="Arial" w:hAnsi="Arial" w:cs="Arial"/>
          <w:b w:val="0"/>
        </w:rPr>
        <w:t>20</w:t>
      </w:r>
      <w:r w:rsidR="000837CB" w:rsidRPr="00276BFA">
        <w:rPr>
          <w:rFonts w:ascii="Arial" w:hAnsi="Arial" w:cs="Arial"/>
          <w:b w:val="0"/>
        </w:rPr>
        <w:t xml:space="preserve">, cuyo objeto es: </w:t>
      </w:r>
      <w:r w:rsidR="000837CB" w:rsidRPr="00276BFA">
        <w:rPr>
          <w:rFonts w:ascii="Arial" w:hAnsi="Arial" w:cs="Arial"/>
          <w:b w:val="0"/>
          <w:i/>
        </w:rPr>
        <w:t>“</w:t>
      </w:r>
      <w:r w:rsidR="000837CB" w:rsidRPr="00C00667">
        <w:rPr>
          <w:rFonts w:ascii="Arial" w:hAnsi="Arial" w:cs="Arial"/>
          <w:b w:val="0"/>
          <w:i/>
          <w:color w:val="000000"/>
          <w:lang w:val="es-CO"/>
        </w:rPr>
        <w:t>PRESTACIÓN DE SERVICIOS DE VIGILANCIA Y SEGURIDAD PRIVADA, PARA LA ADECUADA PROTECCIÓN, CUSTODIA, AMPARO Y SALVAGUARDA DE LOS BIENES MUEBLES E INMUEBLES DE PROPIEDAD Y A CARGO DE LA EMPRESA DE LICORES DE CUNDINAMARCA Y DEL PERSONAL DE LAS DEPENDENCIAS QUE LA CONFORMAN.</w:t>
      </w:r>
      <w:r w:rsidR="000837CB" w:rsidRPr="00276BFA">
        <w:rPr>
          <w:rFonts w:ascii="Arial" w:hAnsi="Arial" w:cs="Arial"/>
          <w:b w:val="0"/>
          <w:i/>
          <w:color w:val="000000"/>
          <w:lang w:val="es-ES"/>
        </w:rPr>
        <w:t xml:space="preserve">” </w:t>
      </w:r>
    </w:p>
    <w:p w:rsidR="000837CB" w:rsidRPr="00276BFA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</w:p>
    <w:p w:rsidR="000837CB" w:rsidRPr="00B17200" w:rsidRDefault="000837CB" w:rsidP="000837CB">
      <w:pPr>
        <w:jc w:val="both"/>
        <w:rPr>
          <w:rFonts w:ascii="Arial" w:eastAsia="Tahoma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1</w:t>
      </w:r>
      <w:r w:rsidRPr="00153F3D">
        <w:rPr>
          <w:rFonts w:ascii="Arial" w:hAnsi="Arial" w:cs="Arial"/>
          <w:b/>
          <w:sz w:val="22"/>
          <w:szCs w:val="22"/>
          <w:u w:val="single"/>
        </w:rPr>
        <w:t xml:space="preserve">. ACLARACIONES PRESENTADAS POR: </w:t>
      </w:r>
      <w:r w:rsidR="003D12BB">
        <w:rPr>
          <w:rFonts w:ascii="Arial" w:hAnsi="Arial" w:cs="Arial"/>
          <w:b/>
          <w:sz w:val="22"/>
          <w:szCs w:val="22"/>
          <w:u w:val="single"/>
        </w:rPr>
        <w:t xml:space="preserve">VIGIAS DE COLOMBIAS SRL </w:t>
      </w:r>
      <w:proofErr w:type="gramStart"/>
      <w:r w:rsidR="003D12BB">
        <w:rPr>
          <w:rFonts w:ascii="Arial" w:hAnsi="Arial" w:cs="Arial"/>
          <w:b/>
          <w:sz w:val="22"/>
          <w:szCs w:val="22"/>
          <w:u w:val="single"/>
        </w:rPr>
        <w:t>LTDA</w:t>
      </w:r>
      <w:r w:rsidRPr="00153F3D">
        <w:rPr>
          <w:rFonts w:ascii="Arial" w:hAnsi="Arial" w:cs="Arial"/>
          <w:b/>
          <w:sz w:val="22"/>
          <w:szCs w:val="22"/>
          <w:u w:val="single"/>
        </w:rPr>
        <w:t xml:space="preserve">  (</w:t>
      </w:r>
      <w:proofErr w:type="gramEnd"/>
      <w:r w:rsidR="003D12BB">
        <w:rPr>
          <w:rFonts w:ascii="Arial" w:hAnsi="Arial" w:cs="Arial"/>
          <w:b/>
          <w:sz w:val="22"/>
          <w:szCs w:val="22"/>
          <w:u w:val="single"/>
        </w:rPr>
        <w:t>JORGE ELIECER MURIAL BOTERO</w:t>
      </w:r>
      <w:r w:rsidRPr="00153F3D">
        <w:rPr>
          <w:rFonts w:ascii="Arial" w:hAnsi="Arial" w:cs="Arial"/>
          <w:b/>
          <w:sz w:val="22"/>
          <w:szCs w:val="22"/>
          <w:u w:val="single"/>
        </w:rPr>
        <w:t>)</w:t>
      </w:r>
    </w:p>
    <w:p w:rsidR="000837CB" w:rsidRPr="008E6A39" w:rsidRDefault="000837CB" w:rsidP="000837CB">
      <w:pPr>
        <w:jc w:val="both"/>
        <w:rPr>
          <w:rFonts w:ascii="Arial" w:hAnsi="Arial" w:cs="Arial"/>
          <w:sz w:val="22"/>
          <w:szCs w:val="22"/>
        </w:rPr>
      </w:pPr>
      <w:r w:rsidRPr="00276BFA">
        <w:rPr>
          <w:rFonts w:ascii="Arial" w:hAnsi="Arial" w:cs="Arial"/>
          <w:b/>
          <w:sz w:val="22"/>
          <w:szCs w:val="22"/>
        </w:rPr>
        <w:t xml:space="preserve">RESPUESTA ACLARACIÓN No. </w:t>
      </w:r>
      <w:r>
        <w:rPr>
          <w:rFonts w:ascii="Arial" w:hAnsi="Arial" w:cs="Arial"/>
          <w:b/>
          <w:sz w:val="22"/>
          <w:szCs w:val="22"/>
        </w:rPr>
        <w:t>1</w:t>
      </w:r>
      <w:r w:rsidRPr="00276BFA">
        <w:rPr>
          <w:rFonts w:ascii="Arial" w:hAnsi="Arial" w:cs="Arial"/>
          <w:b/>
          <w:sz w:val="22"/>
          <w:szCs w:val="22"/>
        </w:rPr>
        <w:t xml:space="preserve">: </w:t>
      </w:r>
      <w:r w:rsidRPr="008E6A39">
        <w:rPr>
          <w:rFonts w:ascii="Arial" w:hAnsi="Arial" w:cs="Arial"/>
          <w:sz w:val="22"/>
          <w:szCs w:val="22"/>
        </w:rPr>
        <w:t xml:space="preserve">La </w:t>
      </w:r>
      <w:r w:rsidRPr="008E6A39">
        <w:rPr>
          <w:rFonts w:ascii="Arial" w:hAnsi="Arial" w:cs="Arial"/>
          <w:b/>
          <w:sz w:val="22"/>
          <w:szCs w:val="22"/>
        </w:rPr>
        <w:t xml:space="preserve">EMPRESA DE LICORES DE CUNDINAMARCA, </w:t>
      </w:r>
      <w:r w:rsidRPr="008E6A39">
        <w:rPr>
          <w:rFonts w:ascii="Arial" w:hAnsi="Arial" w:cs="Arial"/>
          <w:sz w:val="22"/>
          <w:szCs w:val="22"/>
        </w:rPr>
        <w:t xml:space="preserve">se permite precisar </w:t>
      </w:r>
      <w:r w:rsidRPr="00A74EA8">
        <w:rPr>
          <w:rFonts w:ascii="Arial" w:hAnsi="Arial" w:cs="Arial"/>
          <w:sz w:val="22"/>
          <w:szCs w:val="22"/>
        </w:rPr>
        <w:t>que</w:t>
      </w:r>
      <w:r w:rsidR="00EB109D">
        <w:rPr>
          <w:rFonts w:ascii="Arial" w:hAnsi="Arial" w:cs="Arial"/>
          <w:sz w:val="22"/>
          <w:szCs w:val="22"/>
        </w:rPr>
        <w:t xml:space="preserve"> u</w:t>
      </w:r>
      <w:r w:rsidR="00EB109D" w:rsidRPr="00EB109D">
        <w:rPr>
          <w:rFonts w:ascii="Arial" w:hAnsi="Arial" w:cs="Arial"/>
          <w:sz w:val="22"/>
          <w:szCs w:val="22"/>
        </w:rPr>
        <w:t xml:space="preserve">na vez verificada la certificación que cita la firma observante, se aprecia que la misma acredita la prestación del servicio de vigilancia en empresas del sector </w:t>
      </w:r>
      <w:r w:rsidR="00EB109D" w:rsidRPr="00EB109D">
        <w:rPr>
          <w:rFonts w:ascii="Arial" w:hAnsi="Arial" w:cs="Arial"/>
          <w:sz w:val="22"/>
          <w:szCs w:val="22"/>
        </w:rPr>
        <w:lastRenderedPageBreak/>
        <w:t xml:space="preserve">extractivo, el cual efectivamente hace parte del sector industrial, por lo </w:t>
      </w:r>
      <w:r w:rsidR="002F4846" w:rsidRPr="00EB109D">
        <w:rPr>
          <w:rFonts w:ascii="Arial" w:hAnsi="Arial" w:cs="Arial"/>
          <w:sz w:val="22"/>
          <w:szCs w:val="22"/>
        </w:rPr>
        <w:t>tanto,</w:t>
      </w:r>
      <w:r w:rsidR="00EB109D" w:rsidRPr="00EB109D">
        <w:rPr>
          <w:rFonts w:ascii="Arial" w:hAnsi="Arial" w:cs="Arial"/>
          <w:sz w:val="22"/>
          <w:szCs w:val="22"/>
        </w:rPr>
        <w:t xml:space="preserve"> este aspecto se entiende cumplido.</w:t>
      </w:r>
      <w:r w:rsidR="00EB109D">
        <w:rPr>
          <w:rFonts w:ascii="Arial" w:hAnsi="Arial" w:cs="Arial"/>
          <w:sz w:val="22"/>
          <w:szCs w:val="22"/>
        </w:rPr>
        <w:t xml:space="preserve"> </w:t>
      </w:r>
    </w:p>
    <w:p w:rsidR="000837CB" w:rsidRDefault="000837CB" w:rsidP="000837CB">
      <w:pPr>
        <w:jc w:val="both"/>
        <w:rPr>
          <w:rFonts w:ascii="Arial" w:eastAsia="Tahoma" w:hAnsi="Arial" w:cs="Arial"/>
          <w:bCs/>
          <w:sz w:val="22"/>
          <w:szCs w:val="22"/>
        </w:rPr>
      </w:pPr>
    </w:p>
    <w:p w:rsidR="002F4846" w:rsidRPr="002F4846" w:rsidRDefault="00CC6AF8" w:rsidP="002F4846">
      <w:pPr>
        <w:shd w:val="clear" w:color="auto" w:fill="FFFFFF"/>
        <w:jc w:val="both"/>
        <w:rPr>
          <w:rFonts w:ascii="Calibri" w:hAnsi="Calibri" w:cs="Calibri"/>
          <w:color w:val="222222"/>
          <w:sz w:val="22"/>
          <w:szCs w:val="22"/>
          <w:lang w:val="es-CO" w:eastAsia="es-CO"/>
        </w:rPr>
      </w:pPr>
      <w:r>
        <w:rPr>
          <w:rFonts w:ascii="Arial" w:hAnsi="Arial" w:cs="Arial"/>
          <w:color w:val="222222"/>
          <w:sz w:val="22"/>
          <w:szCs w:val="22"/>
          <w:lang w:val="es-CO" w:eastAsia="es-CO"/>
        </w:rPr>
        <w:t xml:space="preserve">Pero es necesario señalar que las razones por la cuales la Empresa de Licores de Cundinamarca no acepto la certificación es porque en </w:t>
      </w:r>
      <w:r w:rsidR="002F4846"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 xml:space="preserve">la certificación aportada, en ninguno de sus enunciados se encuentra referencia a la calidad y cumplimiento del servicio, por lo </w:t>
      </w:r>
      <w:bookmarkStart w:id="0" w:name="_GoBack"/>
      <w:bookmarkEnd w:id="0"/>
      <w:r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tanto,</w:t>
      </w:r>
      <w:r w:rsidR="002F4846"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 </w:t>
      </w:r>
      <w:r w:rsidR="002F4846" w:rsidRPr="002F4846">
        <w:rPr>
          <w:rFonts w:ascii="Arial" w:hAnsi="Arial" w:cs="Arial"/>
          <w:b/>
          <w:bCs/>
          <w:color w:val="222222"/>
          <w:sz w:val="22"/>
          <w:szCs w:val="22"/>
          <w:lang w:val="es-CO" w:eastAsia="es-CO"/>
        </w:rPr>
        <w:t>NO CUMPLE</w:t>
      </w:r>
      <w:r w:rsidR="002F4846"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 con lo requerido por el pliego de la Invitación.</w:t>
      </w:r>
    </w:p>
    <w:p w:rsidR="002F4846" w:rsidRPr="002F4846" w:rsidRDefault="002F4846" w:rsidP="002F4846">
      <w:pPr>
        <w:shd w:val="clear" w:color="auto" w:fill="FFFFFF"/>
        <w:jc w:val="both"/>
        <w:rPr>
          <w:rFonts w:ascii="Calibri" w:hAnsi="Calibri" w:cs="Calibri"/>
          <w:color w:val="222222"/>
          <w:sz w:val="22"/>
          <w:szCs w:val="22"/>
          <w:lang w:val="es-CO" w:eastAsia="es-CO"/>
        </w:rPr>
      </w:pPr>
      <w:r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 </w:t>
      </w:r>
    </w:p>
    <w:p w:rsidR="002F4846" w:rsidRPr="002F4846" w:rsidRDefault="002F4846" w:rsidP="002F4846">
      <w:pPr>
        <w:shd w:val="clear" w:color="auto" w:fill="FFFFFF"/>
        <w:jc w:val="both"/>
        <w:rPr>
          <w:rFonts w:ascii="Calibri" w:hAnsi="Calibri" w:cs="Calibri"/>
          <w:color w:val="222222"/>
          <w:sz w:val="22"/>
          <w:szCs w:val="22"/>
          <w:lang w:val="es-CO" w:eastAsia="es-CO"/>
        </w:rPr>
      </w:pPr>
      <w:r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Al no cumplir con el lleno de los requisitos, este contrato no puede ser tenido en cuenta y por lo tanto se entiende como no satisfecha la condición que exige que “</w:t>
      </w:r>
      <w:r w:rsidRPr="002F4846">
        <w:rPr>
          <w:rFonts w:ascii="Arial" w:hAnsi="Arial" w:cs="Arial"/>
          <w:i/>
          <w:iCs/>
          <w:color w:val="222222"/>
          <w:sz w:val="20"/>
          <w:szCs w:val="20"/>
          <w:lang w:val="es-CO" w:eastAsia="es-CO"/>
        </w:rPr>
        <w:t>por lo menos una de ellas se debió ejecutar en el sector industrial</w:t>
      </w:r>
      <w:r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”</w:t>
      </w:r>
    </w:p>
    <w:p w:rsidR="002F4846" w:rsidRPr="002F4846" w:rsidRDefault="002F4846" w:rsidP="002F4846">
      <w:pPr>
        <w:shd w:val="clear" w:color="auto" w:fill="FFFFFF"/>
        <w:jc w:val="both"/>
        <w:rPr>
          <w:rFonts w:ascii="Calibri" w:hAnsi="Calibri" w:cs="Calibri"/>
          <w:color w:val="222222"/>
          <w:sz w:val="22"/>
          <w:szCs w:val="22"/>
          <w:lang w:val="es-CO" w:eastAsia="es-CO"/>
        </w:rPr>
      </w:pPr>
      <w:r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 </w:t>
      </w:r>
    </w:p>
    <w:p w:rsidR="002F4846" w:rsidRPr="002F4846" w:rsidRDefault="002F4846" w:rsidP="002F4846">
      <w:pPr>
        <w:shd w:val="clear" w:color="auto" w:fill="FFFFFF"/>
        <w:jc w:val="both"/>
        <w:rPr>
          <w:rFonts w:ascii="Calibri" w:hAnsi="Calibri" w:cs="Calibri"/>
          <w:color w:val="222222"/>
          <w:sz w:val="22"/>
          <w:szCs w:val="22"/>
          <w:lang w:val="es-CO" w:eastAsia="es-CO"/>
        </w:rPr>
      </w:pPr>
      <w:r w:rsidRPr="002F4846">
        <w:rPr>
          <w:rFonts w:ascii="Arial" w:hAnsi="Arial" w:cs="Arial"/>
          <w:color w:val="222222"/>
          <w:sz w:val="22"/>
          <w:szCs w:val="22"/>
          <w:lang w:val="es-CO" w:eastAsia="es-CO"/>
        </w:rPr>
        <w:t>Derivado de lo anterior, se concluye que </w:t>
      </w:r>
      <w:r w:rsidRPr="002F4846">
        <w:rPr>
          <w:rFonts w:ascii="Arial" w:hAnsi="Arial" w:cs="Arial"/>
          <w:b/>
          <w:bCs/>
          <w:color w:val="222222"/>
          <w:sz w:val="22"/>
          <w:szCs w:val="22"/>
          <w:lang w:val="es-CO" w:eastAsia="es-CO"/>
        </w:rPr>
        <w:t>NO CUMPLE CON EL CRITERIO DE EXPEERIENCIA</w:t>
      </w:r>
    </w:p>
    <w:p w:rsidR="002F4846" w:rsidRDefault="002F4846" w:rsidP="000837CB">
      <w:pPr>
        <w:jc w:val="both"/>
        <w:rPr>
          <w:rFonts w:ascii="Arial" w:eastAsia="Tahoma" w:hAnsi="Arial" w:cs="Arial"/>
          <w:bCs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0" wp14:anchorId="592CEDBA" wp14:editId="2BA8EE6F">
            <wp:simplePos x="0" y="0"/>
            <wp:positionH relativeFrom="margin">
              <wp:posOffset>352425</wp:posOffset>
            </wp:positionH>
            <wp:positionV relativeFrom="page">
              <wp:posOffset>4117340</wp:posOffset>
            </wp:positionV>
            <wp:extent cx="4591050" cy="5561965"/>
            <wp:effectExtent l="9842" t="9208" r="9843" b="9842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4591050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7CB" w:rsidRPr="008E6A39" w:rsidRDefault="000837CB" w:rsidP="000837CB">
      <w:pPr>
        <w:jc w:val="both"/>
        <w:rPr>
          <w:rFonts w:ascii="Arial" w:hAnsi="Arial" w:cs="Arial"/>
          <w:b/>
          <w:sz w:val="22"/>
          <w:szCs w:val="22"/>
        </w:rPr>
      </w:pPr>
      <w:r w:rsidRPr="008E6A39">
        <w:rPr>
          <w:rFonts w:ascii="Arial" w:hAnsi="Arial" w:cs="Arial"/>
          <w:b/>
          <w:sz w:val="22"/>
          <w:szCs w:val="22"/>
        </w:rPr>
        <w:t>ACLARACIÓN No. 2</w:t>
      </w:r>
    </w:p>
    <w:p w:rsidR="000837CB" w:rsidRPr="008E6A39" w:rsidRDefault="000837CB" w:rsidP="000837CB">
      <w:pPr>
        <w:jc w:val="both"/>
        <w:rPr>
          <w:rFonts w:ascii="Arial" w:hAnsi="Arial" w:cs="Arial"/>
          <w:b/>
          <w:bCs/>
          <w:sz w:val="22"/>
          <w:szCs w:val="22"/>
          <w:lang w:val="es-CO"/>
        </w:rPr>
      </w:pPr>
    </w:p>
    <w:p w:rsidR="002F4846" w:rsidRDefault="002F4846" w:rsidP="002F4846">
      <w:pPr>
        <w:jc w:val="both"/>
        <w:rPr>
          <w:rFonts w:ascii="Arial" w:hAnsi="Arial" w:cs="Arial"/>
          <w:b/>
          <w:sz w:val="22"/>
          <w:szCs w:val="22"/>
        </w:rPr>
      </w:pPr>
    </w:p>
    <w:p w:rsidR="002F4846" w:rsidRPr="007075BE" w:rsidRDefault="002F4846" w:rsidP="002F4846">
      <w:pPr>
        <w:jc w:val="both"/>
        <w:rPr>
          <w:rFonts w:ascii="Arial" w:hAnsi="Arial" w:cs="Arial"/>
          <w:sz w:val="22"/>
          <w:szCs w:val="22"/>
        </w:rPr>
      </w:pPr>
      <w:r w:rsidRPr="008E6A39">
        <w:rPr>
          <w:rFonts w:ascii="Arial" w:hAnsi="Arial" w:cs="Arial"/>
          <w:b/>
          <w:sz w:val="22"/>
          <w:szCs w:val="22"/>
        </w:rPr>
        <w:t xml:space="preserve">RESPUESTA ACLARACIÓN No. 2: </w:t>
      </w:r>
      <w:r w:rsidRPr="008E6A39">
        <w:rPr>
          <w:rFonts w:ascii="Arial" w:hAnsi="Arial" w:cs="Arial"/>
          <w:sz w:val="22"/>
          <w:szCs w:val="22"/>
        </w:rPr>
        <w:t xml:space="preserve">La </w:t>
      </w:r>
      <w:r w:rsidRPr="008E6A39">
        <w:rPr>
          <w:rFonts w:ascii="Arial" w:hAnsi="Arial" w:cs="Arial"/>
          <w:b/>
          <w:sz w:val="22"/>
          <w:szCs w:val="22"/>
        </w:rPr>
        <w:t xml:space="preserve">EMPRESA DE LICORES DE CUNDINAMARCA, </w:t>
      </w:r>
      <w:r w:rsidRPr="008E6A39">
        <w:rPr>
          <w:rFonts w:ascii="Arial" w:hAnsi="Arial" w:cs="Arial"/>
          <w:sz w:val="22"/>
          <w:szCs w:val="22"/>
        </w:rPr>
        <w:t xml:space="preserve">se permite precisar </w:t>
      </w:r>
      <w:r w:rsidRPr="00A74EA8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</w:t>
      </w:r>
      <w:r w:rsidRPr="007075BE">
        <w:rPr>
          <w:rFonts w:ascii="Arial" w:hAnsi="Arial" w:cs="Arial"/>
          <w:sz w:val="22"/>
          <w:szCs w:val="22"/>
        </w:rPr>
        <w:t>no se puede aceptar el cobro total de un servicio con un valor inferior al establecido por la Superintendencia de Vigilancia y Seguridad Privada.</w:t>
      </w:r>
    </w:p>
    <w:p w:rsidR="002F4846" w:rsidRPr="007075BE" w:rsidRDefault="002F4846" w:rsidP="002F4846">
      <w:pPr>
        <w:jc w:val="both"/>
        <w:rPr>
          <w:rFonts w:ascii="Arial" w:hAnsi="Arial" w:cs="Arial"/>
          <w:sz w:val="22"/>
          <w:szCs w:val="22"/>
        </w:rPr>
      </w:pPr>
    </w:p>
    <w:p w:rsidR="002F4846" w:rsidRPr="007075BE" w:rsidRDefault="002F4846" w:rsidP="002F4846">
      <w:pPr>
        <w:jc w:val="both"/>
        <w:rPr>
          <w:rFonts w:ascii="Arial" w:hAnsi="Arial" w:cs="Arial"/>
          <w:sz w:val="22"/>
          <w:szCs w:val="22"/>
        </w:rPr>
      </w:pPr>
      <w:r w:rsidRPr="007075BE">
        <w:rPr>
          <w:rFonts w:ascii="Arial" w:hAnsi="Arial" w:cs="Arial"/>
          <w:sz w:val="22"/>
          <w:szCs w:val="22"/>
        </w:rPr>
        <w:t xml:space="preserve">El valor total ofertado por servicio, es de absoluta responsabilidad del oferente, </w:t>
      </w:r>
      <w:r>
        <w:rPr>
          <w:rFonts w:ascii="Arial" w:hAnsi="Arial" w:cs="Arial"/>
          <w:sz w:val="22"/>
          <w:szCs w:val="22"/>
        </w:rPr>
        <w:t xml:space="preserve">es </w:t>
      </w:r>
      <w:proofErr w:type="spellStart"/>
      <w:r>
        <w:rPr>
          <w:rFonts w:ascii="Arial" w:hAnsi="Arial" w:cs="Arial"/>
          <w:sz w:val="22"/>
          <w:szCs w:val="22"/>
        </w:rPr>
        <w:t>asi</w:t>
      </w:r>
      <w:proofErr w:type="spellEnd"/>
      <w:r>
        <w:rPr>
          <w:rFonts w:ascii="Arial" w:hAnsi="Arial" w:cs="Arial"/>
          <w:sz w:val="22"/>
          <w:szCs w:val="22"/>
        </w:rPr>
        <w:t xml:space="preserve"> que en su formulación aritmética en el momento de la presentación de la oferta, esta debe tener claro los costos directos e indirectos para la ejecución del contrato, y para el caso en concreto las tablas establecidas por la Superintendencia de Vigilancia y Seguridad Privada, que se traducen en</w:t>
      </w:r>
      <w:r w:rsidRPr="007075BE">
        <w:rPr>
          <w:rFonts w:ascii="Arial" w:hAnsi="Arial" w:cs="Arial"/>
          <w:sz w:val="22"/>
          <w:szCs w:val="22"/>
        </w:rPr>
        <w:t xml:space="preserve"> la expresión de su voluntad y mal haría la entidad </w:t>
      </w:r>
      <w:r>
        <w:rPr>
          <w:rFonts w:ascii="Arial" w:hAnsi="Arial" w:cs="Arial"/>
          <w:sz w:val="22"/>
          <w:szCs w:val="22"/>
        </w:rPr>
        <w:t>el</w:t>
      </w:r>
      <w:r w:rsidRPr="007075BE">
        <w:rPr>
          <w:rFonts w:ascii="Arial" w:hAnsi="Arial" w:cs="Arial"/>
          <w:sz w:val="22"/>
          <w:szCs w:val="22"/>
        </w:rPr>
        <w:t xml:space="preserve"> aceptar un valor violatorio de las normas vigentes al respecto </w:t>
      </w:r>
      <w:r>
        <w:rPr>
          <w:rFonts w:ascii="Arial" w:hAnsi="Arial" w:cs="Arial"/>
          <w:sz w:val="22"/>
          <w:szCs w:val="22"/>
        </w:rPr>
        <w:t xml:space="preserve">o permitir </w:t>
      </w:r>
      <w:r w:rsidRPr="007075BE">
        <w:rPr>
          <w:rFonts w:ascii="Arial" w:hAnsi="Arial" w:cs="Arial"/>
          <w:sz w:val="22"/>
          <w:szCs w:val="22"/>
        </w:rPr>
        <w:t>reali</w:t>
      </w:r>
      <w:r>
        <w:rPr>
          <w:rFonts w:ascii="Arial" w:hAnsi="Arial" w:cs="Arial"/>
          <w:sz w:val="22"/>
          <w:szCs w:val="22"/>
        </w:rPr>
        <w:t>zar una corrección al mismo, siendo esto una causal para no ser tenida en cuenta la propuesta .</w:t>
      </w:r>
    </w:p>
    <w:p w:rsidR="002F4846" w:rsidRPr="007075BE" w:rsidRDefault="002F4846" w:rsidP="002F4846">
      <w:pPr>
        <w:jc w:val="both"/>
        <w:rPr>
          <w:rFonts w:ascii="Arial" w:hAnsi="Arial" w:cs="Arial"/>
          <w:sz w:val="22"/>
          <w:szCs w:val="22"/>
        </w:rPr>
      </w:pPr>
    </w:p>
    <w:p w:rsidR="002F4846" w:rsidRPr="008E6A39" w:rsidRDefault="002F4846" w:rsidP="002F4846">
      <w:pPr>
        <w:jc w:val="both"/>
        <w:rPr>
          <w:rFonts w:ascii="Arial" w:hAnsi="Arial" w:cs="Arial"/>
          <w:sz w:val="22"/>
          <w:szCs w:val="22"/>
        </w:rPr>
      </w:pPr>
      <w:r w:rsidRPr="007075BE">
        <w:rPr>
          <w:rFonts w:ascii="Arial" w:hAnsi="Arial" w:cs="Arial"/>
          <w:sz w:val="22"/>
          <w:szCs w:val="22"/>
        </w:rPr>
        <w:t>Por lo anterior no se aceptan las apreciaciones del oferente y el informe se mantiene al respecto.</w:t>
      </w:r>
    </w:p>
    <w:p w:rsidR="002F4846" w:rsidRDefault="002F4846" w:rsidP="002F4846">
      <w:pPr>
        <w:rPr>
          <w:rFonts w:ascii="Arial" w:eastAsia="Tahoma" w:hAnsi="Arial" w:cs="Arial"/>
          <w:bCs/>
          <w:sz w:val="22"/>
          <w:szCs w:val="22"/>
        </w:rPr>
      </w:pPr>
    </w:p>
    <w:p w:rsidR="002F4846" w:rsidRDefault="002F4846" w:rsidP="002F4846">
      <w:pPr>
        <w:rPr>
          <w:rFonts w:ascii="Arial" w:eastAsia="Tahoma" w:hAnsi="Arial" w:cs="Arial"/>
          <w:bCs/>
          <w:sz w:val="22"/>
          <w:szCs w:val="22"/>
        </w:rPr>
      </w:pPr>
    </w:p>
    <w:p w:rsidR="002F4846" w:rsidRDefault="002F4846" w:rsidP="000837C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(Original Firmado)</w:t>
      </w:r>
    </w:p>
    <w:p w:rsidR="000837CB" w:rsidRPr="00276BFA" w:rsidRDefault="000837CB" w:rsidP="000837C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SANDRA MILENA CUBILLOS GONZALEZ</w:t>
      </w:r>
    </w:p>
    <w:p w:rsidR="000837CB" w:rsidRPr="00276BFA" w:rsidRDefault="000837CB" w:rsidP="000837CB">
      <w:pPr>
        <w:rPr>
          <w:rFonts w:ascii="Arial" w:hAnsi="Arial" w:cs="Arial"/>
          <w:sz w:val="22"/>
          <w:szCs w:val="22"/>
        </w:rPr>
      </w:pPr>
      <w:r w:rsidRPr="00276BFA">
        <w:rPr>
          <w:rFonts w:ascii="Arial" w:hAnsi="Arial" w:cs="Arial"/>
          <w:sz w:val="22"/>
          <w:szCs w:val="22"/>
        </w:rPr>
        <w:t>Jefe Oficina de Gestión Contractual</w:t>
      </w:r>
    </w:p>
    <w:p w:rsidR="000837CB" w:rsidRDefault="000837CB" w:rsidP="000837CB">
      <w:pPr>
        <w:rPr>
          <w:rFonts w:ascii="Arial" w:hAnsi="Arial" w:cs="Arial"/>
          <w:sz w:val="22"/>
          <w:szCs w:val="22"/>
        </w:rPr>
      </w:pPr>
    </w:p>
    <w:p w:rsidR="000837CB" w:rsidRPr="00276BFA" w:rsidRDefault="000837CB" w:rsidP="000837CB">
      <w:pPr>
        <w:rPr>
          <w:rFonts w:ascii="Arial" w:hAnsi="Arial" w:cs="Arial"/>
          <w:sz w:val="22"/>
          <w:szCs w:val="22"/>
        </w:rPr>
      </w:pPr>
    </w:p>
    <w:p w:rsidR="002F4846" w:rsidRDefault="002F4846" w:rsidP="000837CB">
      <w:pPr>
        <w:rPr>
          <w:rFonts w:ascii="Arial" w:hAnsi="Arial" w:cs="Arial"/>
          <w:b/>
          <w:sz w:val="22"/>
          <w:szCs w:val="22"/>
        </w:rPr>
      </w:pPr>
    </w:p>
    <w:p w:rsidR="002F4846" w:rsidRDefault="002F4846" w:rsidP="002F48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(Original Firmado)</w:t>
      </w:r>
    </w:p>
    <w:p w:rsidR="000837CB" w:rsidRPr="00276BFA" w:rsidRDefault="000837CB" w:rsidP="000837C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MARIA ELIZABETH VALERO RICO</w:t>
      </w:r>
    </w:p>
    <w:p w:rsidR="000837CB" w:rsidRPr="00276BFA" w:rsidRDefault="000837CB" w:rsidP="000837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Subgerente Administrativa</w:t>
      </w:r>
    </w:p>
    <w:p w:rsidR="007F334B" w:rsidRDefault="007F334B"/>
    <w:sectPr w:rsidR="007F334B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08E" w:rsidRDefault="00D5508E">
      <w:r>
        <w:separator/>
      </w:r>
    </w:p>
  </w:endnote>
  <w:endnote w:type="continuationSeparator" w:id="0">
    <w:p w:rsidR="00D5508E" w:rsidRDefault="00D55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2A" w:rsidRPr="00EF11B1" w:rsidRDefault="00D042A5" w:rsidP="004753F1">
    <w:pPr>
      <w:pStyle w:val="Piedepgina"/>
      <w:tabs>
        <w:tab w:val="clear" w:pos="8838"/>
        <w:tab w:val="left" w:pos="4881"/>
      </w:tabs>
      <w:ind w:right="-1652"/>
      <w:rPr>
        <w:rFonts w:ascii="Arial" w:hAnsi="Arial" w:cs="Arial"/>
      </w:rPr>
    </w:pPr>
    <w:r>
      <w:rPr>
        <w:lang w:val="es-ES"/>
      </w:rPr>
      <w:t xml:space="preserve">                                                                           </w:t>
    </w:r>
    <w:r w:rsidRPr="00EF11B1">
      <w:rPr>
        <w:rFonts w:ascii="Arial" w:hAnsi="Arial" w:cs="Arial"/>
        <w:lang w:val="es-ES"/>
      </w:rPr>
      <w:t xml:space="preserve">Página </w:t>
    </w:r>
    <w:r w:rsidRPr="00EF11B1">
      <w:rPr>
        <w:rFonts w:ascii="Arial" w:hAnsi="Arial" w:cs="Arial"/>
        <w:b/>
        <w:bCs/>
      </w:rPr>
      <w:fldChar w:fldCharType="begin"/>
    </w:r>
    <w:r w:rsidRPr="00EF11B1">
      <w:rPr>
        <w:rFonts w:ascii="Arial" w:hAnsi="Arial" w:cs="Arial"/>
        <w:b/>
        <w:bCs/>
      </w:rPr>
      <w:instrText>PAGE  \* Arabic  \* MERGEFORMAT</w:instrText>
    </w:r>
    <w:r w:rsidRPr="00EF11B1">
      <w:rPr>
        <w:rFonts w:ascii="Arial" w:hAnsi="Arial" w:cs="Arial"/>
        <w:b/>
        <w:bCs/>
      </w:rPr>
      <w:fldChar w:fldCharType="separate"/>
    </w:r>
    <w:r w:rsidR="00CC6AF8" w:rsidRPr="00CC6AF8">
      <w:rPr>
        <w:rFonts w:ascii="Arial" w:hAnsi="Arial" w:cs="Arial"/>
        <w:b/>
        <w:bCs/>
        <w:noProof/>
        <w:lang w:val="es-ES"/>
      </w:rPr>
      <w:t>3</w:t>
    </w:r>
    <w:r w:rsidRPr="00EF11B1">
      <w:rPr>
        <w:rFonts w:ascii="Arial" w:hAnsi="Arial" w:cs="Arial"/>
        <w:b/>
        <w:bCs/>
      </w:rPr>
      <w:fldChar w:fldCharType="end"/>
    </w:r>
    <w:r w:rsidRPr="00EF11B1">
      <w:rPr>
        <w:rFonts w:ascii="Arial" w:hAnsi="Arial" w:cs="Arial"/>
        <w:lang w:val="es-ES"/>
      </w:rPr>
      <w:t xml:space="preserve"> de </w:t>
    </w:r>
    <w:r w:rsidRPr="00EF11B1">
      <w:rPr>
        <w:rFonts w:ascii="Arial" w:hAnsi="Arial" w:cs="Arial"/>
        <w:b/>
        <w:bCs/>
      </w:rPr>
      <w:fldChar w:fldCharType="begin"/>
    </w:r>
    <w:r w:rsidRPr="00EF11B1">
      <w:rPr>
        <w:rFonts w:ascii="Arial" w:hAnsi="Arial" w:cs="Arial"/>
        <w:b/>
        <w:bCs/>
      </w:rPr>
      <w:instrText>NUMPAGES  \* Arabic  \* MERGEFORMAT</w:instrText>
    </w:r>
    <w:r w:rsidRPr="00EF11B1">
      <w:rPr>
        <w:rFonts w:ascii="Arial" w:hAnsi="Arial" w:cs="Arial"/>
        <w:b/>
        <w:bCs/>
      </w:rPr>
      <w:fldChar w:fldCharType="separate"/>
    </w:r>
    <w:r w:rsidR="00CC6AF8" w:rsidRPr="00CC6AF8">
      <w:rPr>
        <w:rFonts w:ascii="Arial" w:hAnsi="Arial" w:cs="Arial"/>
        <w:b/>
        <w:bCs/>
        <w:noProof/>
        <w:lang w:val="es-ES"/>
      </w:rPr>
      <w:t>3</w:t>
    </w:r>
    <w:r w:rsidRPr="00EF11B1">
      <w:rPr>
        <w:rFonts w:ascii="Arial" w:hAnsi="Arial" w:cs="Arial"/>
        <w:b/>
        <w:bCs/>
      </w:rPr>
      <w:fldChar w:fldCharType="end"/>
    </w:r>
  </w:p>
  <w:p w:rsidR="00504F2A" w:rsidRDefault="00D042A5" w:rsidP="004753F1">
    <w:pPr>
      <w:pStyle w:val="Piedepgina"/>
      <w:ind w:left="-709"/>
      <w:jc w:val="right"/>
    </w:pPr>
    <w:r>
      <w:rPr>
        <w:noProof/>
        <w:lang w:val="es-CO" w:eastAsia="es-CO"/>
      </w:rPr>
      <w:drawing>
        <wp:inline distT="0" distB="0" distL="0" distR="0" wp14:anchorId="1A74B2E7" wp14:editId="09FFF939">
          <wp:extent cx="5612130" cy="951230"/>
          <wp:effectExtent l="0" t="0" r="762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ítulo-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95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08E" w:rsidRDefault="00D5508E">
      <w:r>
        <w:separator/>
      </w:r>
    </w:p>
  </w:footnote>
  <w:footnote w:type="continuationSeparator" w:id="0">
    <w:p w:rsidR="00D5508E" w:rsidRDefault="00D55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2A" w:rsidRDefault="00D5508E" w:rsidP="004753F1">
    <w:pPr>
      <w:pStyle w:val="Encabezado"/>
      <w:ind w:hanging="993"/>
      <w:rPr>
        <w:noProof/>
        <w:lang w:eastAsia="es-CO"/>
      </w:rPr>
    </w:pPr>
  </w:p>
  <w:p w:rsidR="00504F2A" w:rsidRDefault="00D042A5" w:rsidP="004753F1">
    <w:pPr>
      <w:pStyle w:val="Encabezado"/>
      <w:ind w:hanging="993"/>
    </w:pPr>
    <w:r>
      <w:rPr>
        <w:noProof/>
        <w:lang w:val="es-CO" w:eastAsia="es-CO"/>
      </w:rPr>
      <w:drawing>
        <wp:inline distT="0" distB="0" distL="0" distR="0" wp14:anchorId="77313018" wp14:editId="350EF90A">
          <wp:extent cx="1501045" cy="1398896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CABEZADO LIC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2" t="1" r="75464" b="3589"/>
                  <a:stretch/>
                </pic:blipFill>
                <pic:spPr bwMode="auto">
                  <a:xfrm>
                    <a:off x="0" y="0"/>
                    <a:ext cx="1526242" cy="14223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A10B3B"/>
    <w:multiLevelType w:val="hybridMultilevel"/>
    <w:tmpl w:val="9A52C0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CB"/>
    <w:rsid w:val="000837CB"/>
    <w:rsid w:val="00290398"/>
    <w:rsid w:val="002D1F5D"/>
    <w:rsid w:val="002F4846"/>
    <w:rsid w:val="00367993"/>
    <w:rsid w:val="003D12BB"/>
    <w:rsid w:val="007075BE"/>
    <w:rsid w:val="007F334B"/>
    <w:rsid w:val="00841CB6"/>
    <w:rsid w:val="008B15BD"/>
    <w:rsid w:val="00907868"/>
    <w:rsid w:val="009F7003"/>
    <w:rsid w:val="00B17200"/>
    <w:rsid w:val="00BC4EBC"/>
    <w:rsid w:val="00C13402"/>
    <w:rsid w:val="00C64E1F"/>
    <w:rsid w:val="00CC6AF8"/>
    <w:rsid w:val="00D042A5"/>
    <w:rsid w:val="00D5508E"/>
    <w:rsid w:val="00DC6191"/>
    <w:rsid w:val="00EB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ABB8F"/>
  <w15:chartTrackingRefBased/>
  <w15:docId w15:val="{F1CE5F60-BA5D-4985-86A3-554812AC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7CB"/>
    <w:pPr>
      <w:spacing w:after="0" w:line="240" w:lineRule="auto"/>
    </w:pPr>
    <w:rPr>
      <w:rFonts w:ascii="Garamond" w:eastAsia="Times New Roman" w:hAnsi="Garamond" w:cs="Garamond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7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7CB"/>
    <w:rPr>
      <w:rFonts w:ascii="Garamond" w:eastAsia="Times New Roman" w:hAnsi="Garamond" w:cs="Garamond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837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7CB"/>
    <w:rPr>
      <w:rFonts w:ascii="Garamond" w:eastAsia="Times New Roman" w:hAnsi="Garamond" w:cs="Garamond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0837CB"/>
    <w:pPr>
      <w:autoSpaceDE w:val="0"/>
      <w:autoSpaceDN w:val="0"/>
      <w:jc w:val="both"/>
    </w:pPr>
    <w:rPr>
      <w:rFonts w:ascii="Book Antiqua" w:hAnsi="Book Antiqua" w:cs="Book Antiqua"/>
      <w:b/>
      <w:bCs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837CB"/>
    <w:rPr>
      <w:rFonts w:ascii="Book Antiqua" w:eastAsia="Times New Roman" w:hAnsi="Book Antiqua" w:cs="Book Antiqua"/>
      <w:b/>
      <w:bCs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222AF-0A2B-46A7-8010-142037B0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Antolinez Guitarrero</dc:creator>
  <cp:keywords/>
  <dc:description/>
  <cp:lastModifiedBy>Portatil Juridica</cp:lastModifiedBy>
  <cp:revision>4</cp:revision>
  <dcterms:created xsi:type="dcterms:W3CDTF">2020-03-20T21:16:00Z</dcterms:created>
  <dcterms:modified xsi:type="dcterms:W3CDTF">2020-03-20T21:22:00Z</dcterms:modified>
</cp:coreProperties>
</file>