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80" w:rsidRPr="0078591C" w:rsidRDefault="00C20E80" w:rsidP="00C20E80">
      <w:pPr>
        <w:pStyle w:val="Puesto"/>
        <w:rPr>
          <w:rFonts w:ascii="Arial" w:hAnsi="Arial" w:cs="Arial"/>
          <w:sz w:val="18"/>
          <w:szCs w:val="22"/>
        </w:rPr>
      </w:pPr>
      <w:r w:rsidRPr="0078591C">
        <w:rPr>
          <w:rFonts w:ascii="Arial" w:hAnsi="Arial" w:cs="Arial"/>
          <w:sz w:val="18"/>
          <w:szCs w:val="22"/>
        </w:rPr>
        <w:t>ACTA DE RECIBO DE OFERTAS</w:t>
      </w:r>
    </w:p>
    <w:p w:rsidR="00C20E80" w:rsidRPr="0078591C" w:rsidRDefault="00C20E80" w:rsidP="00C20E80">
      <w:pPr>
        <w:pStyle w:val="Puesto"/>
        <w:rPr>
          <w:rFonts w:ascii="Arial" w:hAnsi="Arial" w:cs="Arial"/>
          <w:sz w:val="18"/>
          <w:szCs w:val="22"/>
        </w:rPr>
      </w:pPr>
    </w:p>
    <w:p w:rsidR="00C20E80" w:rsidRPr="0078591C" w:rsidRDefault="00C20E80" w:rsidP="00C20E80">
      <w:pPr>
        <w:pStyle w:val="Textoindependiente"/>
        <w:jc w:val="center"/>
        <w:rPr>
          <w:rFonts w:ascii="Arial" w:hAnsi="Arial" w:cs="Arial"/>
          <w:sz w:val="18"/>
          <w:lang w:val="es-ES"/>
        </w:rPr>
      </w:pPr>
      <w:r w:rsidRPr="0078591C">
        <w:rPr>
          <w:rFonts w:ascii="Arial" w:hAnsi="Arial" w:cs="Arial"/>
          <w:sz w:val="18"/>
          <w:lang w:val="es-ES"/>
        </w:rPr>
        <w:t>INVITACION ABIERTA No. 0</w:t>
      </w:r>
      <w:r>
        <w:rPr>
          <w:rFonts w:ascii="Arial" w:hAnsi="Arial" w:cs="Arial"/>
          <w:sz w:val="18"/>
          <w:lang w:val="es-ES"/>
        </w:rPr>
        <w:t>2</w:t>
      </w:r>
      <w:r w:rsidRPr="0078591C">
        <w:rPr>
          <w:rFonts w:ascii="Arial" w:hAnsi="Arial" w:cs="Arial"/>
          <w:sz w:val="18"/>
          <w:lang w:val="es-ES"/>
        </w:rPr>
        <w:t xml:space="preserve"> DE  2017</w:t>
      </w:r>
    </w:p>
    <w:p w:rsidR="00C20E80" w:rsidRPr="0078591C" w:rsidRDefault="00C20E80" w:rsidP="00C20E80">
      <w:pPr>
        <w:pStyle w:val="Textoindependiente"/>
        <w:jc w:val="center"/>
        <w:rPr>
          <w:rFonts w:ascii="Arial" w:hAnsi="Arial" w:cs="Arial"/>
          <w:sz w:val="18"/>
          <w:lang w:val="es-ES"/>
        </w:rPr>
      </w:pPr>
    </w:p>
    <w:p w:rsidR="00C20E80" w:rsidRPr="0078591C" w:rsidRDefault="00C20E80" w:rsidP="00C20E80">
      <w:pPr>
        <w:pStyle w:val="Textoindependiente"/>
        <w:rPr>
          <w:rFonts w:ascii="Arial" w:hAnsi="Arial" w:cs="Arial"/>
          <w:b w:val="0"/>
          <w:sz w:val="18"/>
          <w:lang w:val="es-ES"/>
        </w:rPr>
      </w:pPr>
    </w:p>
    <w:p w:rsidR="00C20E80" w:rsidRPr="0078591C" w:rsidRDefault="00C20E80" w:rsidP="00C20E80">
      <w:pPr>
        <w:jc w:val="both"/>
        <w:rPr>
          <w:rFonts w:ascii="Arial" w:hAnsi="Arial" w:cs="Arial"/>
          <w:sz w:val="18"/>
          <w:szCs w:val="22"/>
        </w:rPr>
      </w:pPr>
      <w:r w:rsidRPr="0078591C">
        <w:rPr>
          <w:rFonts w:ascii="Arial" w:hAnsi="Arial" w:cs="Arial"/>
          <w:sz w:val="18"/>
          <w:szCs w:val="22"/>
        </w:rPr>
        <w:t xml:space="preserve">En Cota, Cundinamarca., el </w:t>
      </w:r>
      <w:r>
        <w:rPr>
          <w:rFonts w:ascii="Arial" w:hAnsi="Arial" w:cs="Arial"/>
          <w:sz w:val="18"/>
          <w:szCs w:val="22"/>
        </w:rPr>
        <w:t>12</w:t>
      </w:r>
      <w:r w:rsidRPr="0078591C">
        <w:rPr>
          <w:rFonts w:ascii="Arial" w:hAnsi="Arial" w:cs="Arial"/>
          <w:sz w:val="18"/>
          <w:szCs w:val="22"/>
        </w:rPr>
        <w:t xml:space="preserve"> de Ma</w:t>
      </w:r>
      <w:r>
        <w:rPr>
          <w:rFonts w:ascii="Arial" w:hAnsi="Arial" w:cs="Arial"/>
          <w:sz w:val="18"/>
          <w:szCs w:val="22"/>
        </w:rPr>
        <w:t>y</w:t>
      </w:r>
      <w:r w:rsidRPr="0078591C">
        <w:rPr>
          <w:rFonts w:ascii="Arial" w:hAnsi="Arial" w:cs="Arial"/>
          <w:sz w:val="18"/>
          <w:szCs w:val="22"/>
        </w:rPr>
        <w:t>o de 2017, a las (</w:t>
      </w:r>
      <w:r>
        <w:rPr>
          <w:rFonts w:ascii="Arial" w:hAnsi="Arial" w:cs="Arial"/>
          <w:sz w:val="18"/>
          <w:szCs w:val="22"/>
        </w:rPr>
        <w:t>10</w:t>
      </w:r>
      <w:r w:rsidRPr="0078591C">
        <w:rPr>
          <w:rFonts w:ascii="Arial" w:hAnsi="Arial" w:cs="Arial"/>
          <w:sz w:val="18"/>
          <w:szCs w:val="22"/>
        </w:rPr>
        <w:t>:00:</w:t>
      </w:r>
      <w:r>
        <w:rPr>
          <w:rFonts w:ascii="Arial" w:hAnsi="Arial" w:cs="Arial"/>
          <w:sz w:val="18"/>
          <w:szCs w:val="22"/>
        </w:rPr>
        <w:t>1</w:t>
      </w:r>
      <w:r w:rsidR="007C2046">
        <w:rPr>
          <w:rFonts w:ascii="Arial" w:hAnsi="Arial" w:cs="Arial"/>
          <w:sz w:val="18"/>
          <w:szCs w:val="22"/>
        </w:rPr>
        <w:t>4</w:t>
      </w:r>
      <w:r w:rsidRPr="0078591C">
        <w:rPr>
          <w:rFonts w:ascii="Arial" w:hAnsi="Arial" w:cs="Arial"/>
          <w:sz w:val="18"/>
          <w:szCs w:val="22"/>
        </w:rPr>
        <w:t xml:space="preserve">) </w:t>
      </w:r>
      <w:r>
        <w:rPr>
          <w:rFonts w:ascii="Arial" w:hAnsi="Arial" w:cs="Arial"/>
          <w:sz w:val="18"/>
          <w:szCs w:val="22"/>
        </w:rPr>
        <w:t>a</w:t>
      </w:r>
      <w:r w:rsidRPr="0078591C">
        <w:rPr>
          <w:rFonts w:ascii="Arial" w:hAnsi="Arial" w:cs="Arial"/>
          <w:sz w:val="18"/>
          <w:szCs w:val="22"/>
        </w:rPr>
        <w:t xml:space="preserve">.m., se reunieron en la Oficina de Gestión Contractual de la Empresa de Licores de Cundinamarca, por parte de la Empresa de Licores de Cundinamarca </w:t>
      </w:r>
      <w:r>
        <w:rPr>
          <w:rFonts w:ascii="Arial" w:hAnsi="Arial" w:cs="Arial"/>
          <w:b/>
          <w:sz w:val="18"/>
          <w:szCs w:val="22"/>
        </w:rPr>
        <w:t>SANDRA MILENA CUBILLOS GONZALEZ</w:t>
      </w:r>
      <w:r w:rsidRPr="0078591C">
        <w:rPr>
          <w:rFonts w:ascii="Arial" w:hAnsi="Arial" w:cs="Arial"/>
          <w:sz w:val="18"/>
          <w:szCs w:val="22"/>
        </w:rPr>
        <w:t xml:space="preserve"> Jefe Oficina de Gestión Contractual, </w:t>
      </w:r>
      <w:r w:rsidR="001F5B4A">
        <w:rPr>
          <w:rFonts w:ascii="Arial" w:hAnsi="Arial" w:cs="Arial"/>
          <w:b/>
          <w:sz w:val="18"/>
          <w:szCs w:val="22"/>
        </w:rPr>
        <w:t>BERTILDA TORRES DE ROMERO</w:t>
      </w:r>
      <w:r w:rsidRPr="0078591C">
        <w:rPr>
          <w:rFonts w:ascii="Arial" w:hAnsi="Arial" w:cs="Arial"/>
          <w:b/>
          <w:sz w:val="18"/>
          <w:szCs w:val="22"/>
        </w:rPr>
        <w:t xml:space="preserve"> </w:t>
      </w:r>
      <w:r w:rsidR="001F5B4A">
        <w:rPr>
          <w:rFonts w:ascii="Arial" w:hAnsi="Arial" w:cs="Arial"/>
          <w:sz w:val="18"/>
          <w:szCs w:val="22"/>
        </w:rPr>
        <w:t>Técnico</w:t>
      </w:r>
      <w:r w:rsidRPr="0078591C">
        <w:rPr>
          <w:rFonts w:ascii="Arial" w:hAnsi="Arial" w:cs="Arial"/>
          <w:sz w:val="18"/>
          <w:szCs w:val="22"/>
        </w:rPr>
        <w:t xml:space="preserve"> de la Oficina de Control Interno,</w:t>
      </w:r>
      <w:r w:rsidRPr="0078591C">
        <w:rPr>
          <w:rFonts w:ascii="Arial" w:hAnsi="Arial" w:cs="Arial"/>
          <w:b/>
          <w:bCs/>
          <w:sz w:val="18"/>
          <w:szCs w:val="22"/>
        </w:rPr>
        <w:t xml:space="preserve"> MARCO AURELIO ANTOLINEZ GUITARRERO</w:t>
      </w:r>
      <w:r w:rsidRPr="0078591C">
        <w:rPr>
          <w:rFonts w:ascii="Arial" w:hAnsi="Arial" w:cs="Arial"/>
          <w:bCs/>
          <w:sz w:val="18"/>
          <w:szCs w:val="22"/>
        </w:rPr>
        <w:t xml:space="preserve"> Profesional  Universitario de la Oficina de Gestión Contractual, </w:t>
      </w:r>
      <w:r w:rsidR="00384B19">
        <w:rPr>
          <w:rFonts w:ascii="Arial" w:hAnsi="Arial" w:cs="Arial"/>
          <w:b/>
          <w:bCs/>
          <w:sz w:val="18"/>
          <w:szCs w:val="22"/>
        </w:rPr>
        <w:t>MARIA MARLENY ARBOLEDA URREGO</w:t>
      </w:r>
      <w:r w:rsidRPr="0078591C">
        <w:rPr>
          <w:rFonts w:ascii="Arial" w:hAnsi="Arial" w:cs="Arial"/>
          <w:bCs/>
          <w:sz w:val="18"/>
          <w:szCs w:val="22"/>
        </w:rPr>
        <w:t xml:space="preserve"> en representación de la </w:t>
      </w:r>
      <w:r w:rsidR="009C3F4F">
        <w:rPr>
          <w:rFonts w:ascii="Arial" w:hAnsi="Arial" w:cs="Arial"/>
          <w:bCs/>
          <w:sz w:val="18"/>
          <w:szCs w:val="22"/>
        </w:rPr>
        <w:t xml:space="preserve"> </w:t>
      </w:r>
      <w:r w:rsidRPr="0078591C">
        <w:rPr>
          <w:rFonts w:ascii="Arial" w:hAnsi="Arial" w:cs="Arial"/>
          <w:bCs/>
          <w:sz w:val="18"/>
          <w:szCs w:val="22"/>
        </w:rPr>
        <w:t>Subgerencia Administrativa</w:t>
      </w:r>
      <w:r w:rsidR="00384B19">
        <w:rPr>
          <w:rFonts w:ascii="Arial" w:hAnsi="Arial" w:cs="Arial"/>
          <w:sz w:val="18"/>
          <w:szCs w:val="22"/>
        </w:rPr>
        <w:t xml:space="preserve">- </w:t>
      </w:r>
      <w:r w:rsidR="001F5B4A">
        <w:rPr>
          <w:rFonts w:ascii="Arial" w:hAnsi="Arial" w:cs="Arial"/>
          <w:sz w:val="18"/>
          <w:szCs w:val="22"/>
        </w:rPr>
        <w:t>Almacén</w:t>
      </w:r>
      <w:r w:rsidR="00384B19">
        <w:rPr>
          <w:rFonts w:ascii="Arial" w:hAnsi="Arial" w:cs="Arial"/>
          <w:sz w:val="18"/>
          <w:szCs w:val="22"/>
        </w:rPr>
        <w:t xml:space="preserve"> General, </w:t>
      </w:r>
      <w:r w:rsidRPr="0078591C">
        <w:rPr>
          <w:rFonts w:ascii="Arial" w:hAnsi="Arial" w:cs="Arial"/>
          <w:sz w:val="18"/>
          <w:szCs w:val="22"/>
        </w:rPr>
        <w:t xml:space="preserve">quienes  se  encuentran  presentes  en el acto del depósito de ofertas que se reciben de la </w:t>
      </w:r>
      <w:r w:rsidRPr="0078591C">
        <w:rPr>
          <w:rFonts w:ascii="Arial" w:hAnsi="Arial" w:cs="Arial"/>
          <w:b/>
          <w:sz w:val="18"/>
          <w:szCs w:val="22"/>
        </w:rPr>
        <w:t>INVITACION ABIERTA No. 0</w:t>
      </w:r>
      <w:r w:rsidR="00384B19">
        <w:rPr>
          <w:rFonts w:ascii="Arial" w:hAnsi="Arial" w:cs="Arial"/>
          <w:b/>
          <w:sz w:val="18"/>
          <w:szCs w:val="22"/>
        </w:rPr>
        <w:t>2</w:t>
      </w:r>
      <w:r w:rsidRPr="0078591C">
        <w:rPr>
          <w:rFonts w:ascii="Arial" w:hAnsi="Arial" w:cs="Arial"/>
          <w:b/>
          <w:sz w:val="18"/>
          <w:szCs w:val="22"/>
        </w:rPr>
        <w:t xml:space="preserve"> de 2017</w:t>
      </w:r>
      <w:r w:rsidRPr="0078591C">
        <w:rPr>
          <w:rFonts w:ascii="Arial" w:hAnsi="Arial" w:cs="Arial"/>
          <w:sz w:val="18"/>
          <w:szCs w:val="22"/>
        </w:rPr>
        <w:t xml:space="preserve">, cuyo objeto es: </w:t>
      </w:r>
      <w:r w:rsidR="00384B19" w:rsidRPr="00384B19">
        <w:rPr>
          <w:rFonts w:ascii="Arial" w:hAnsi="Arial" w:cs="Arial"/>
          <w:color w:val="000000"/>
          <w:sz w:val="18"/>
          <w:szCs w:val="22"/>
          <w:lang w:val="es-ES"/>
        </w:rPr>
        <w:t>SUMINISTRO DE PAPELERÍA, ÚTILES DE ESCRITORIO, FORMAS CONTINÚAS Y DEMÁS ELEMENTOS RELACIONADOS CON EL RAMO, PARA LA EMPRESA DE LICORES DE CUNDINAMARCA</w:t>
      </w:r>
      <w:r w:rsidRPr="0078591C">
        <w:rPr>
          <w:rFonts w:ascii="Arial" w:hAnsi="Arial" w:cs="Arial"/>
          <w:color w:val="000000"/>
          <w:sz w:val="18"/>
          <w:szCs w:val="22"/>
          <w:lang w:val="es-ES"/>
        </w:rPr>
        <w:t>.</w:t>
      </w:r>
      <w:r w:rsidRPr="0078591C">
        <w:rPr>
          <w:rFonts w:ascii="Arial" w:hAnsi="Arial" w:cs="Arial"/>
          <w:sz w:val="18"/>
          <w:szCs w:val="22"/>
        </w:rPr>
        <w:t xml:space="preserve">    </w:t>
      </w:r>
    </w:p>
    <w:p w:rsidR="00C20E80" w:rsidRPr="0078591C" w:rsidRDefault="00C20E80" w:rsidP="00C20E80">
      <w:pPr>
        <w:jc w:val="both"/>
        <w:rPr>
          <w:rFonts w:ascii="Arial" w:hAnsi="Arial" w:cs="Arial"/>
          <w:sz w:val="18"/>
          <w:szCs w:val="22"/>
        </w:rPr>
      </w:pPr>
    </w:p>
    <w:p w:rsidR="00C20E80" w:rsidRPr="0078591C" w:rsidRDefault="00C20E80" w:rsidP="00C20E80">
      <w:pPr>
        <w:jc w:val="both"/>
        <w:rPr>
          <w:rFonts w:ascii="Arial" w:hAnsi="Arial" w:cs="Arial"/>
          <w:sz w:val="18"/>
          <w:szCs w:val="22"/>
        </w:rPr>
      </w:pPr>
    </w:p>
    <w:p w:rsidR="00C20E80" w:rsidRDefault="00A5764D" w:rsidP="00C20E80">
      <w:pPr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ORLANDO GO</w:t>
      </w:r>
      <w:r w:rsidR="001F5B4A">
        <w:rPr>
          <w:rFonts w:ascii="Arial" w:hAnsi="Arial" w:cs="Arial"/>
          <w:b/>
          <w:sz w:val="18"/>
          <w:szCs w:val="22"/>
        </w:rPr>
        <w:t>NZALEZ O</w:t>
      </w:r>
      <w:bookmarkStart w:id="0" w:name="_GoBack"/>
      <w:bookmarkEnd w:id="0"/>
      <w:r w:rsidR="001F5B4A">
        <w:rPr>
          <w:rFonts w:ascii="Arial" w:hAnsi="Arial" w:cs="Arial"/>
          <w:b/>
          <w:sz w:val="18"/>
          <w:szCs w:val="22"/>
        </w:rPr>
        <w:t>RTIZ (INTER SUM)</w:t>
      </w:r>
    </w:p>
    <w:p w:rsidR="003A5CA6" w:rsidRPr="0078591C" w:rsidRDefault="003A5CA6" w:rsidP="00C20E80">
      <w:pPr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NIT. 11317892-5</w:t>
      </w:r>
    </w:p>
    <w:p w:rsidR="00C20E80" w:rsidRPr="0078591C" w:rsidRDefault="00C20E80" w:rsidP="00C20E80">
      <w:pPr>
        <w:pStyle w:val="Textoindependiente3"/>
        <w:jc w:val="both"/>
        <w:rPr>
          <w:rFonts w:ascii="Arial" w:hAnsi="Arial" w:cs="Arial"/>
          <w:b/>
          <w:sz w:val="18"/>
          <w:szCs w:val="22"/>
        </w:rPr>
      </w:pPr>
    </w:p>
    <w:p w:rsidR="00C20E80" w:rsidRPr="0078591C" w:rsidRDefault="00C20E80" w:rsidP="00C20E80">
      <w:pPr>
        <w:jc w:val="both"/>
        <w:rPr>
          <w:rFonts w:ascii="Arial" w:hAnsi="Arial" w:cs="Arial"/>
          <w:sz w:val="18"/>
          <w:szCs w:val="22"/>
        </w:rPr>
      </w:pPr>
      <w:r w:rsidRPr="0078591C">
        <w:rPr>
          <w:rFonts w:ascii="Arial" w:hAnsi="Arial" w:cs="Arial"/>
          <w:sz w:val="18"/>
          <w:szCs w:val="22"/>
        </w:rPr>
        <w:t xml:space="preserve">LA PROPUESTA PRESENTA </w:t>
      </w:r>
      <w:r w:rsidR="001F5B4A">
        <w:rPr>
          <w:rFonts w:ascii="Arial" w:hAnsi="Arial" w:cs="Arial"/>
          <w:sz w:val="18"/>
          <w:szCs w:val="22"/>
        </w:rPr>
        <w:t>1</w:t>
      </w:r>
      <w:r w:rsidRPr="0078591C">
        <w:rPr>
          <w:rFonts w:ascii="Arial" w:hAnsi="Arial" w:cs="Arial"/>
          <w:sz w:val="18"/>
          <w:szCs w:val="22"/>
        </w:rPr>
        <w:t xml:space="preserve"> </w:t>
      </w:r>
      <w:r w:rsidR="001F5B4A">
        <w:rPr>
          <w:rFonts w:ascii="Arial" w:hAnsi="Arial" w:cs="Arial"/>
          <w:sz w:val="18"/>
          <w:szCs w:val="22"/>
        </w:rPr>
        <w:t xml:space="preserve">SOBRE </w:t>
      </w:r>
      <w:r w:rsidRPr="0078591C">
        <w:rPr>
          <w:rFonts w:ascii="Arial" w:hAnsi="Arial" w:cs="Arial"/>
          <w:sz w:val="18"/>
          <w:szCs w:val="22"/>
        </w:rPr>
        <w:t>ORIGINAL</w:t>
      </w:r>
      <w:r w:rsidR="001F5B4A">
        <w:rPr>
          <w:rFonts w:ascii="Arial" w:hAnsi="Arial" w:cs="Arial"/>
          <w:sz w:val="18"/>
          <w:szCs w:val="22"/>
        </w:rPr>
        <w:t xml:space="preserve"> Y 1 SOBRE PROPUESTA ECONOMICA</w:t>
      </w:r>
    </w:p>
    <w:p w:rsidR="00C20E80" w:rsidRDefault="001F5B4A" w:rsidP="00C20E80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25</w:t>
      </w:r>
      <w:r w:rsidR="00C20E80" w:rsidRPr="0078591C">
        <w:rPr>
          <w:rFonts w:ascii="Arial" w:hAnsi="Arial" w:cs="Arial"/>
          <w:sz w:val="18"/>
          <w:szCs w:val="22"/>
        </w:rPr>
        <w:t xml:space="preserve"> FOLIOS </w:t>
      </w:r>
      <w:r>
        <w:rPr>
          <w:rFonts w:ascii="Arial" w:hAnsi="Arial" w:cs="Arial"/>
          <w:sz w:val="18"/>
          <w:szCs w:val="22"/>
        </w:rPr>
        <w:t>el sobre de los documentos jurídicos</w:t>
      </w:r>
    </w:p>
    <w:p w:rsidR="001F5B4A" w:rsidRPr="0078591C" w:rsidRDefault="001F5B4A" w:rsidP="00C20E80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Sobre de la oferta económica se abrirá el día de la audiencia de subasta</w:t>
      </w:r>
    </w:p>
    <w:p w:rsidR="00C20E80" w:rsidRPr="0078591C" w:rsidRDefault="00C20E80" w:rsidP="00C20E80">
      <w:pPr>
        <w:jc w:val="both"/>
        <w:rPr>
          <w:rFonts w:ascii="Arial" w:hAnsi="Arial" w:cs="Arial"/>
          <w:sz w:val="18"/>
          <w:szCs w:val="22"/>
        </w:rPr>
      </w:pPr>
    </w:p>
    <w:p w:rsidR="00C20E80" w:rsidRPr="0078591C" w:rsidRDefault="00C20E80" w:rsidP="00C20E80">
      <w:pPr>
        <w:jc w:val="both"/>
        <w:rPr>
          <w:rFonts w:ascii="Arial" w:hAnsi="Arial" w:cs="Arial"/>
          <w:sz w:val="18"/>
          <w:szCs w:val="22"/>
        </w:rPr>
      </w:pPr>
    </w:p>
    <w:p w:rsidR="00384B19" w:rsidRPr="0078591C" w:rsidRDefault="00384B19" w:rsidP="00C20E80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Nota: se deja constancia que los valores presentados no pueden ser exhibidos en la presente acta toda </w:t>
      </w:r>
      <w:r w:rsidR="001F5B4A">
        <w:rPr>
          <w:rFonts w:ascii="Arial" w:hAnsi="Arial" w:cs="Arial"/>
          <w:sz w:val="18"/>
          <w:szCs w:val="22"/>
        </w:rPr>
        <w:t>vez</w:t>
      </w:r>
      <w:r>
        <w:rPr>
          <w:rFonts w:ascii="Arial" w:hAnsi="Arial" w:cs="Arial"/>
          <w:sz w:val="18"/>
          <w:szCs w:val="22"/>
        </w:rPr>
        <w:t xml:space="preserve"> que se presentan en un sobre cerrado que solo podrá ser abierto el día de la audiencia de subasta inversa presencial como lo establece el procedimiento de lo señalado.</w:t>
      </w:r>
    </w:p>
    <w:p w:rsidR="00C20E80" w:rsidRPr="0078591C" w:rsidRDefault="00C20E80" w:rsidP="00C20E80">
      <w:pPr>
        <w:jc w:val="both"/>
        <w:rPr>
          <w:rFonts w:ascii="Arial" w:eastAsia="Tahoma" w:hAnsi="Arial" w:cs="Arial"/>
          <w:sz w:val="18"/>
          <w:szCs w:val="22"/>
        </w:rPr>
      </w:pPr>
    </w:p>
    <w:p w:rsidR="00C20E80" w:rsidRPr="0078591C" w:rsidRDefault="00C20E80" w:rsidP="00C20E80">
      <w:pPr>
        <w:pStyle w:val="Textoindependiente"/>
        <w:rPr>
          <w:rFonts w:ascii="Arial" w:hAnsi="Arial" w:cs="Arial"/>
          <w:b w:val="0"/>
          <w:sz w:val="18"/>
        </w:rPr>
      </w:pPr>
      <w:r w:rsidRPr="0078591C">
        <w:rPr>
          <w:rFonts w:ascii="Arial" w:hAnsi="Arial" w:cs="Arial"/>
          <w:b w:val="0"/>
          <w:bCs w:val="0"/>
          <w:sz w:val="18"/>
        </w:rPr>
        <w:t xml:space="preserve">Una vez leída y aprobada se firma por quienes en ella intervinieron: </w:t>
      </w:r>
    </w:p>
    <w:p w:rsidR="00C20E80" w:rsidRPr="0078591C" w:rsidRDefault="00C20E80" w:rsidP="00C20E80">
      <w:pPr>
        <w:pStyle w:val="Textoindependiente"/>
        <w:rPr>
          <w:rFonts w:ascii="Arial" w:hAnsi="Arial" w:cs="Arial"/>
          <w:b w:val="0"/>
          <w:sz w:val="18"/>
        </w:rPr>
      </w:pPr>
    </w:p>
    <w:p w:rsidR="00C20E80" w:rsidRPr="0078591C" w:rsidRDefault="00C20E80" w:rsidP="00C20E80">
      <w:pPr>
        <w:pStyle w:val="Textoindependiente"/>
        <w:jc w:val="center"/>
        <w:rPr>
          <w:rFonts w:ascii="Arial" w:hAnsi="Arial" w:cs="Arial"/>
          <w:sz w:val="18"/>
        </w:rPr>
      </w:pPr>
    </w:p>
    <w:p w:rsidR="00C20E80" w:rsidRPr="0078591C" w:rsidRDefault="00C20E80" w:rsidP="00C20E80">
      <w:pPr>
        <w:pStyle w:val="Textoindependiente"/>
        <w:rPr>
          <w:rFonts w:ascii="Arial" w:hAnsi="Arial" w:cs="Arial"/>
          <w:b w:val="0"/>
          <w:sz w:val="18"/>
        </w:rPr>
      </w:pPr>
      <w:r w:rsidRPr="0078591C">
        <w:rPr>
          <w:rFonts w:ascii="Arial" w:hAnsi="Arial" w:cs="Arial"/>
          <w:b w:val="0"/>
          <w:sz w:val="18"/>
        </w:rPr>
        <w:t>Se firma el día 1</w:t>
      </w:r>
      <w:r w:rsidR="00384B19">
        <w:rPr>
          <w:rFonts w:ascii="Arial" w:hAnsi="Arial" w:cs="Arial"/>
          <w:b w:val="0"/>
          <w:sz w:val="18"/>
        </w:rPr>
        <w:t>2</w:t>
      </w:r>
      <w:r w:rsidRPr="0078591C">
        <w:rPr>
          <w:rFonts w:ascii="Arial" w:hAnsi="Arial" w:cs="Arial"/>
          <w:b w:val="0"/>
          <w:sz w:val="18"/>
        </w:rPr>
        <w:t xml:space="preserve"> de Ma</w:t>
      </w:r>
      <w:r w:rsidR="00384B19">
        <w:rPr>
          <w:rFonts w:ascii="Arial" w:hAnsi="Arial" w:cs="Arial"/>
          <w:b w:val="0"/>
          <w:sz w:val="18"/>
        </w:rPr>
        <w:t>y</w:t>
      </w:r>
      <w:r w:rsidR="001F5B4A">
        <w:rPr>
          <w:rFonts w:ascii="Arial" w:hAnsi="Arial" w:cs="Arial"/>
          <w:b w:val="0"/>
          <w:sz w:val="18"/>
        </w:rPr>
        <w:t>o de 2017, siendo las 10:06 am.</w:t>
      </w:r>
    </w:p>
    <w:p w:rsidR="00C20E80" w:rsidRPr="0078591C" w:rsidRDefault="00C20E80" w:rsidP="00C20E80">
      <w:pPr>
        <w:pStyle w:val="Textoindependiente"/>
        <w:rPr>
          <w:rFonts w:ascii="Arial" w:hAnsi="Arial" w:cs="Arial"/>
          <w:b w:val="0"/>
          <w:sz w:val="18"/>
        </w:rPr>
      </w:pPr>
    </w:p>
    <w:p w:rsidR="00C20E80" w:rsidRPr="0078591C" w:rsidRDefault="00C20E80" w:rsidP="00C20E80">
      <w:pPr>
        <w:pStyle w:val="Textoindependiente"/>
        <w:jc w:val="center"/>
        <w:rPr>
          <w:rFonts w:ascii="Arial" w:hAnsi="Arial" w:cs="Arial"/>
          <w:sz w:val="18"/>
        </w:rPr>
      </w:pPr>
    </w:p>
    <w:p w:rsidR="00C20E80" w:rsidRPr="0078591C" w:rsidRDefault="00C20E80" w:rsidP="00C20E80">
      <w:pPr>
        <w:pStyle w:val="Textoindependiente"/>
        <w:jc w:val="center"/>
        <w:rPr>
          <w:rFonts w:ascii="Arial" w:hAnsi="Arial" w:cs="Arial"/>
          <w:sz w:val="18"/>
        </w:rPr>
      </w:pPr>
      <w:r w:rsidRPr="0078591C">
        <w:rPr>
          <w:rFonts w:ascii="Arial" w:hAnsi="Arial" w:cs="Arial"/>
          <w:sz w:val="18"/>
        </w:rPr>
        <w:t>POR LA EMPRESA</w:t>
      </w:r>
    </w:p>
    <w:p w:rsidR="00C20E80" w:rsidRPr="0078591C" w:rsidRDefault="00C20E80" w:rsidP="00C20E80">
      <w:pPr>
        <w:pStyle w:val="Textoindependiente"/>
        <w:rPr>
          <w:rFonts w:ascii="Arial" w:hAnsi="Arial" w:cs="Arial"/>
          <w:b w:val="0"/>
          <w:sz w:val="18"/>
        </w:rPr>
      </w:pPr>
    </w:p>
    <w:p w:rsidR="00C20E80" w:rsidRPr="0078591C" w:rsidRDefault="00C20E80" w:rsidP="00C20E80">
      <w:pPr>
        <w:pStyle w:val="Textoindependiente"/>
        <w:rPr>
          <w:rFonts w:ascii="Arial" w:hAnsi="Arial" w:cs="Arial"/>
          <w:b w:val="0"/>
          <w:sz w:val="18"/>
        </w:rPr>
      </w:pPr>
    </w:p>
    <w:p w:rsidR="00C20E80" w:rsidRPr="0078591C" w:rsidRDefault="00C20E80" w:rsidP="00C20E80">
      <w:pPr>
        <w:pStyle w:val="Textoindependiente"/>
        <w:rPr>
          <w:rFonts w:ascii="Arial" w:hAnsi="Arial" w:cs="Arial"/>
          <w:b w:val="0"/>
          <w:sz w:val="18"/>
        </w:rPr>
      </w:pPr>
    </w:p>
    <w:p w:rsidR="00C20E80" w:rsidRPr="0078591C" w:rsidRDefault="00C20E80" w:rsidP="00C20E80">
      <w:pPr>
        <w:pStyle w:val="Textoindependiente"/>
        <w:rPr>
          <w:rFonts w:ascii="Arial" w:hAnsi="Arial" w:cs="Arial"/>
          <w:sz w:val="18"/>
        </w:rPr>
      </w:pPr>
    </w:p>
    <w:p w:rsidR="00C20E80" w:rsidRPr="0078591C" w:rsidRDefault="001F5B4A" w:rsidP="00C20E80">
      <w:pPr>
        <w:pStyle w:val="Textoindependiente"/>
        <w:rPr>
          <w:rFonts w:ascii="Arial" w:hAnsi="Arial" w:cs="Arial"/>
          <w:sz w:val="18"/>
        </w:rPr>
      </w:pPr>
      <w:r w:rsidRPr="001F5B4A">
        <w:rPr>
          <w:rFonts w:ascii="Arial" w:hAnsi="Arial" w:cs="Arial"/>
          <w:sz w:val="18"/>
        </w:rPr>
        <w:t>SANDRA MILENA CUBILLOS GONZALEZ</w:t>
      </w:r>
      <w:r w:rsidR="00C20E80" w:rsidRPr="0078591C">
        <w:rPr>
          <w:rFonts w:ascii="Arial" w:hAnsi="Arial" w:cs="Arial"/>
          <w:sz w:val="18"/>
        </w:rPr>
        <w:t xml:space="preserve">              </w:t>
      </w:r>
      <w:r w:rsidR="00C20E80" w:rsidRPr="0078591C">
        <w:rPr>
          <w:rFonts w:ascii="Arial" w:hAnsi="Arial" w:cs="Arial"/>
          <w:sz w:val="18"/>
        </w:rPr>
        <w:tab/>
        <w:t xml:space="preserve">    </w:t>
      </w:r>
      <w:r w:rsidR="00C20E80" w:rsidRPr="0078591C">
        <w:rPr>
          <w:rFonts w:ascii="Arial" w:hAnsi="Arial" w:cs="Arial"/>
          <w:sz w:val="18"/>
        </w:rPr>
        <w:tab/>
      </w:r>
      <w:r w:rsidR="00C20E80">
        <w:rPr>
          <w:rFonts w:ascii="Arial" w:hAnsi="Arial" w:cs="Arial"/>
          <w:sz w:val="18"/>
        </w:rPr>
        <w:tab/>
      </w:r>
      <w:r w:rsidRPr="001F5B4A">
        <w:rPr>
          <w:rFonts w:ascii="Arial" w:hAnsi="Arial" w:cs="Arial"/>
          <w:sz w:val="18"/>
        </w:rPr>
        <w:t>BERTILDA TORRES DE ROMERO</w:t>
      </w:r>
      <w:r w:rsidR="00C20E80" w:rsidRPr="0078591C">
        <w:rPr>
          <w:rFonts w:ascii="Arial" w:hAnsi="Arial" w:cs="Arial"/>
          <w:sz w:val="18"/>
        </w:rPr>
        <w:t xml:space="preserve">   </w:t>
      </w:r>
      <w:r w:rsidR="00C20E80" w:rsidRPr="0078591C">
        <w:rPr>
          <w:rFonts w:ascii="Arial" w:hAnsi="Arial" w:cs="Arial"/>
          <w:b w:val="0"/>
          <w:sz w:val="18"/>
        </w:rPr>
        <w:t xml:space="preserve">Jefe Oficina de Gestión Contractual                        </w:t>
      </w:r>
      <w:r w:rsidR="00C20E80">
        <w:rPr>
          <w:rFonts w:ascii="Arial" w:hAnsi="Arial" w:cs="Arial"/>
          <w:b w:val="0"/>
          <w:sz w:val="18"/>
        </w:rPr>
        <w:tab/>
      </w:r>
      <w:r w:rsidR="00C20E80">
        <w:rPr>
          <w:rFonts w:ascii="Arial" w:hAnsi="Arial" w:cs="Arial"/>
          <w:b w:val="0"/>
          <w:sz w:val="18"/>
        </w:rPr>
        <w:tab/>
      </w:r>
      <w:r>
        <w:rPr>
          <w:rFonts w:ascii="Arial" w:hAnsi="Arial" w:cs="Arial"/>
          <w:b w:val="0"/>
          <w:sz w:val="18"/>
        </w:rPr>
        <w:tab/>
      </w:r>
      <w:r w:rsidR="00C20E80" w:rsidRPr="0078591C">
        <w:rPr>
          <w:rFonts w:ascii="Arial" w:hAnsi="Arial" w:cs="Arial"/>
          <w:b w:val="0"/>
          <w:sz w:val="18"/>
        </w:rPr>
        <w:t xml:space="preserve">Oficina de Control Interno                      </w:t>
      </w:r>
    </w:p>
    <w:p w:rsidR="00C20E80" w:rsidRPr="0078591C" w:rsidRDefault="00C20E80" w:rsidP="00C20E80">
      <w:pPr>
        <w:pStyle w:val="Textoindependiente"/>
        <w:rPr>
          <w:rFonts w:ascii="Arial" w:hAnsi="Arial" w:cs="Arial"/>
          <w:sz w:val="18"/>
        </w:rPr>
      </w:pPr>
      <w:r w:rsidRPr="0078591C">
        <w:rPr>
          <w:rFonts w:ascii="Arial" w:hAnsi="Arial" w:cs="Arial"/>
          <w:sz w:val="18"/>
        </w:rPr>
        <w:t xml:space="preserve"> </w:t>
      </w:r>
    </w:p>
    <w:p w:rsidR="00C20E80" w:rsidRPr="0078591C" w:rsidRDefault="00C20E80" w:rsidP="00C20E80">
      <w:pPr>
        <w:pStyle w:val="Textoindependiente"/>
        <w:rPr>
          <w:rFonts w:ascii="Arial" w:hAnsi="Arial" w:cs="Arial"/>
          <w:sz w:val="18"/>
        </w:rPr>
      </w:pPr>
    </w:p>
    <w:p w:rsidR="00C20E80" w:rsidRPr="0078591C" w:rsidRDefault="00C20E80" w:rsidP="00C20E80">
      <w:pPr>
        <w:pStyle w:val="Textoindependiente"/>
        <w:rPr>
          <w:rFonts w:ascii="Arial" w:hAnsi="Arial" w:cs="Arial"/>
          <w:sz w:val="18"/>
        </w:rPr>
      </w:pPr>
    </w:p>
    <w:p w:rsidR="00C20E80" w:rsidRPr="0078591C" w:rsidRDefault="00C20E80" w:rsidP="00C20E80">
      <w:pPr>
        <w:pStyle w:val="Textoindependiente"/>
        <w:rPr>
          <w:rFonts w:ascii="Arial" w:hAnsi="Arial" w:cs="Arial"/>
          <w:sz w:val="18"/>
        </w:rPr>
      </w:pPr>
    </w:p>
    <w:p w:rsidR="00C20E80" w:rsidRPr="0078591C" w:rsidRDefault="001F5B4A" w:rsidP="00C20E80">
      <w:pPr>
        <w:pStyle w:val="Textoindependiente"/>
        <w:rPr>
          <w:sz w:val="18"/>
        </w:rPr>
      </w:pPr>
      <w:r>
        <w:rPr>
          <w:rFonts w:ascii="Arial" w:hAnsi="Arial" w:cs="Arial"/>
          <w:sz w:val="18"/>
        </w:rPr>
        <w:t>MARIA MARLENY ARBOLEDA URREGO</w:t>
      </w:r>
      <w:r w:rsidR="00C20E80" w:rsidRPr="0078591C">
        <w:rPr>
          <w:rFonts w:ascii="Arial" w:hAnsi="Arial" w:cs="Arial"/>
          <w:bCs w:val="0"/>
          <w:sz w:val="18"/>
        </w:rPr>
        <w:tab/>
      </w:r>
      <w:r w:rsidR="00C20E80" w:rsidRPr="0078591C">
        <w:rPr>
          <w:rFonts w:ascii="Arial" w:hAnsi="Arial" w:cs="Arial"/>
          <w:bCs w:val="0"/>
          <w:sz w:val="18"/>
        </w:rPr>
        <w:tab/>
      </w:r>
      <w:r w:rsidR="00C20E80">
        <w:rPr>
          <w:rFonts w:ascii="Arial" w:hAnsi="Arial" w:cs="Arial"/>
          <w:bCs w:val="0"/>
          <w:sz w:val="18"/>
        </w:rPr>
        <w:tab/>
      </w:r>
      <w:r>
        <w:rPr>
          <w:rFonts w:ascii="Arial" w:hAnsi="Arial" w:cs="Arial"/>
          <w:bCs w:val="0"/>
          <w:sz w:val="18"/>
        </w:rPr>
        <w:tab/>
      </w:r>
      <w:r w:rsidR="00C20E80" w:rsidRPr="0078591C">
        <w:rPr>
          <w:rFonts w:ascii="Arial" w:hAnsi="Arial" w:cs="Arial"/>
          <w:sz w:val="18"/>
        </w:rPr>
        <w:t>MARCO AURELIO ANTOLINEZ G</w:t>
      </w:r>
    </w:p>
    <w:p w:rsidR="00C20E80" w:rsidRPr="0078591C" w:rsidRDefault="001F5B4A" w:rsidP="00C20E80">
      <w:pPr>
        <w:pStyle w:val="Textoindependiente"/>
        <w:rPr>
          <w:rFonts w:ascii="Arial" w:hAnsi="Arial" w:cs="Arial"/>
          <w:sz w:val="18"/>
        </w:rPr>
      </w:pPr>
      <w:r>
        <w:rPr>
          <w:rFonts w:ascii="Arial" w:hAnsi="Arial" w:cs="Arial"/>
          <w:b w:val="0"/>
          <w:sz w:val="18"/>
        </w:rPr>
        <w:t>Subgerencia Administrativa – Almacén</w:t>
      </w:r>
      <w:r w:rsidR="00C20E80" w:rsidRPr="0078591C">
        <w:rPr>
          <w:rFonts w:ascii="Arial" w:hAnsi="Arial" w:cs="Arial"/>
          <w:b w:val="0"/>
          <w:sz w:val="18"/>
        </w:rPr>
        <w:tab/>
      </w:r>
      <w:r w:rsidR="00C20E80" w:rsidRPr="0078591C">
        <w:rPr>
          <w:rFonts w:ascii="Arial" w:hAnsi="Arial" w:cs="Arial"/>
          <w:b w:val="0"/>
          <w:sz w:val="18"/>
        </w:rPr>
        <w:tab/>
      </w:r>
      <w:r w:rsidR="00C20E80" w:rsidRPr="0078591C">
        <w:rPr>
          <w:rFonts w:ascii="Arial" w:hAnsi="Arial" w:cs="Arial"/>
          <w:b w:val="0"/>
          <w:sz w:val="18"/>
        </w:rPr>
        <w:tab/>
      </w:r>
      <w:r w:rsidR="00C20E80" w:rsidRPr="0078591C">
        <w:rPr>
          <w:rFonts w:ascii="Arial" w:hAnsi="Arial" w:cs="Arial"/>
          <w:b w:val="0"/>
          <w:sz w:val="18"/>
        </w:rPr>
        <w:tab/>
        <w:t>Profesional Universitario</w:t>
      </w:r>
    </w:p>
    <w:p w:rsidR="00C20E80" w:rsidRPr="0078591C" w:rsidRDefault="00C20E80" w:rsidP="00C20E80">
      <w:pPr>
        <w:pStyle w:val="Textoindependiente"/>
        <w:rPr>
          <w:rFonts w:ascii="Arial" w:hAnsi="Arial" w:cs="Arial"/>
          <w:sz w:val="18"/>
        </w:rPr>
      </w:pPr>
    </w:p>
    <w:p w:rsidR="00C20E80" w:rsidRPr="0078591C" w:rsidRDefault="00C20E80" w:rsidP="00C20E80">
      <w:pPr>
        <w:pStyle w:val="Textoindependiente"/>
        <w:jc w:val="center"/>
        <w:rPr>
          <w:rFonts w:ascii="Arial" w:hAnsi="Arial" w:cs="Arial"/>
          <w:b w:val="0"/>
          <w:sz w:val="18"/>
        </w:rPr>
      </w:pPr>
    </w:p>
    <w:p w:rsidR="00C20E80" w:rsidRPr="0078591C" w:rsidRDefault="00C20E80" w:rsidP="00C20E80">
      <w:pPr>
        <w:pStyle w:val="Textoindependiente"/>
        <w:rPr>
          <w:rFonts w:ascii="Arial" w:hAnsi="Arial" w:cs="Arial"/>
          <w:sz w:val="18"/>
        </w:rPr>
      </w:pPr>
    </w:p>
    <w:p w:rsidR="00C20E80" w:rsidRPr="0078591C" w:rsidRDefault="00C20E80" w:rsidP="00C20E80">
      <w:pPr>
        <w:pStyle w:val="Textoindependiente"/>
        <w:rPr>
          <w:rFonts w:ascii="Arial" w:hAnsi="Arial" w:cs="Arial"/>
          <w:sz w:val="18"/>
        </w:rPr>
      </w:pPr>
    </w:p>
    <w:p w:rsidR="005461ED" w:rsidRDefault="005461ED"/>
    <w:sectPr w:rsidR="005461ED" w:rsidSect="003F5217">
      <w:headerReference w:type="default" r:id="rId6"/>
      <w:footerReference w:type="default" r:id="rId7"/>
      <w:pgSz w:w="12242" w:h="15842" w:code="1"/>
      <w:pgMar w:top="1383" w:right="1701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22" w:rsidRDefault="00D66C22">
      <w:r>
        <w:separator/>
      </w:r>
    </w:p>
  </w:endnote>
  <w:endnote w:type="continuationSeparator" w:id="0">
    <w:p w:rsidR="00D66C22" w:rsidRDefault="00D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7B8" w:rsidRPr="00D17579" w:rsidRDefault="00384B19" w:rsidP="00D17579">
    <w:pPr>
      <w:pStyle w:val="Piedepgina"/>
    </w:pPr>
    <w:r w:rsidRPr="00115224">
      <w:rPr>
        <w:noProof/>
        <w:lang w:val="es-CO" w:eastAsia="es-CO"/>
      </w:rPr>
      <w:drawing>
        <wp:inline distT="0" distB="0" distL="0" distR="0" wp14:anchorId="6E469025" wp14:editId="2414C47E">
          <wp:extent cx="5610225" cy="73342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22" w:rsidRDefault="00D66C22">
      <w:r>
        <w:separator/>
      </w:r>
    </w:p>
  </w:footnote>
  <w:footnote w:type="continuationSeparator" w:id="0">
    <w:p w:rsidR="00D66C22" w:rsidRDefault="00D6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0"/>
      <w:gridCol w:w="6730"/>
    </w:tblGrid>
    <w:tr w:rsidR="000767B8" w:rsidTr="008517D2">
      <w:tc>
        <w:tcPr>
          <w:tcW w:w="2180" w:type="dxa"/>
        </w:tcPr>
        <w:p w:rsidR="000767B8" w:rsidRDefault="00D66C22" w:rsidP="008517D2">
          <w:pPr>
            <w:pStyle w:val="Encabezado"/>
            <w:jc w:val="right"/>
            <w:rPr>
              <w:b/>
              <w:bCs/>
            </w:rPr>
          </w:pPr>
        </w:p>
      </w:tc>
      <w:tc>
        <w:tcPr>
          <w:tcW w:w="6730" w:type="dxa"/>
        </w:tcPr>
        <w:p w:rsidR="000767B8" w:rsidRDefault="00D66C22" w:rsidP="008517D2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  <w:tr w:rsidR="000767B8" w:rsidTr="008517D2">
      <w:tc>
        <w:tcPr>
          <w:tcW w:w="8910" w:type="dxa"/>
          <w:gridSpan w:val="2"/>
        </w:tcPr>
        <w:p w:rsidR="000767B8" w:rsidRPr="007829BD" w:rsidRDefault="00384B19" w:rsidP="00D17579">
          <w:pPr>
            <w:jc w:val="both"/>
            <w:rPr>
              <w:rFonts w:ascii="Arial" w:hAnsi="Arial" w:cs="Arial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78FDF8B5" wp14:editId="423B3E2D">
                <wp:simplePos x="0" y="0"/>
                <wp:positionH relativeFrom="column">
                  <wp:posOffset>3277235</wp:posOffset>
                </wp:positionH>
                <wp:positionV relativeFrom="paragraph">
                  <wp:posOffset>-3175</wp:posOffset>
                </wp:positionV>
                <wp:extent cx="2043430" cy="1137285"/>
                <wp:effectExtent l="0" t="0" r="0" b="571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343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A0330">
            <w:rPr>
              <w:noProof/>
              <w:lang w:val="es-CO" w:eastAsia="es-CO"/>
            </w:rPr>
            <w:drawing>
              <wp:inline distT="0" distB="0" distL="0" distR="0" wp14:anchorId="75CD1917" wp14:editId="584871E7">
                <wp:extent cx="2076450" cy="1219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513DA">
            <w:rPr>
              <w:rFonts w:ascii="Arial" w:hAnsi="Arial" w:cs="Arial"/>
            </w:rPr>
            <w:tab/>
          </w:r>
          <w:r w:rsidRPr="001513DA">
            <w:rPr>
              <w:rFonts w:ascii="Arial" w:hAnsi="Arial" w:cs="Arial"/>
            </w:rPr>
            <w:tab/>
          </w:r>
          <w:r w:rsidRPr="001513DA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</w:p>
        <w:p w:rsidR="000767B8" w:rsidRDefault="00D66C22" w:rsidP="008517D2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</w:tbl>
  <w:p w:rsidR="000767B8" w:rsidRPr="00C14BFE" w:rsidRDefault="00D66C22" w:rsidP="002339F9">
    <w:pPr>
      <w:rPr>
        <w:rFonts w:ascii="Arial" w:hAnsi="Arial" w:cs="Arial"/>
        <w:lang w:val="en-US"/>
      </w:rPr>
    </w:pPr>
  </w:p>
  <w:p w:rsidR="000767B8" w:rsidRDefault="00D66C22" w:rsidP="003F5217">
    <w:pPr>
      <w:jc w:val="center"/>
      <w:rPr>
        <w:rFonts w:ascii="Arial" w:hAnsi="Arial" w:cs="Arial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80"/>
    <w:rsid w:val="001F5B4A"/>
    <w:rsid w:val="00384B19"/>
    <w:rsid w:val="003A5CA6"/>
    <w:rsid w:val="005461ED"/>
    <w:rsid w:val="007C2046"/>
    <w:rsid w:val="009C3F4F"/>
    <w:rsid w:val="00A5764D"/>
    <w:rsid w:val="00C20E80"/>
    <w:rsid w:val="00C438AE"/>
    <w:rsid w:val="00D6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9E5410-1C5F-479F-BFB8-1A119763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8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20E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20E8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20E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8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uesto">
    <w:name w:val="Title"/>
    <w:basedOn w:val="Normal"/>
    <w:link w:val="PuestoCar"/>
    <w:qFormat/>
    <w:rsid w:val="00C20E80"/>
    <w:pPr>
      <w:jc w:val="center"/>
    </w:pPr>
    <w:rPr>
      <w:b/>
      <w:bCs/>
      <w:lang w:val="es-MX"/>
    </w:rPr>
  </w:style>
  <w:style w:type="character" w:customStyle="1" w:styleId="PuestoCar">
    <w:name w:val="Puesto Car"/>
    <w:basedOn w:val="Fuentedeprrafopredeter"/>
    <w:link w:val="Puesto"/>
    <w:rsid w:val="00C20E8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rsid w:val="00C20E80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0E80"/>
    <w:rPr>
      <w:rFonts w:ascii="Book Antiqua" w:eastAsia="Times New Roman" w:hAnsi="Book Antiqua" w:cs="Book Antiqua"/>
      <w:b/>
      <w:bCs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C20E80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C20E80"/>
    <w:rPr>
      <w:rFonts w:ascii="Times New Roman" w:eastAsia="Arial Unicode MS" w:hAnsi="Times New Roman" w:cs="Times New Roman"/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6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64D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cp:lastPrinted>2017-05-12T15:20:00Z</cp:lastPrinted>
  <dcterms:created xsi:type="dcterms:W3CDTF">2017-05-12T13:30:00Z</dcterms:created>
  <dcterms:modified xsi:type="dcterms:W3CDTF">2017-05-12T20:22:00Z</dcterms:modified>
</cp:coreProperties>
</file>